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A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A02E7C" w:rsidRPr="0094564A" w:rsidRDefault="00A02E7C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49</w:t>
                  </w:r>
                </w:p>
                <w:p w:rsidR="00A02E7C" w:rsidRDefault="00A02E7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A02E7C" w:rsidRDefault="00A02E7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июля</w:t>
                  </w:r>
                </w:p>
                <w:p w:rsidR="00A02E7C" w:rsidRPr="0094564A" w:rsidRDefault="00A02E7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A02E7C" w:rsidRPr="0094564A" w:rsidRDefault="00A02E7C"/>
              </w:txbxContent>
            </v:textbox>
          </v:shape>
        </w:pict>
      </w:r>
      <w:r w:rsidR="00A53A00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A02E7C" w:rsidRPr="0094564A" w:rsidRDefault="00A02E7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A02E7C" w:rsidRPr="0094564A" w:rsidRDefault="00A02E7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A53A00" w:rsidP="001B1E8B">
      <w:pPr>
        <w:jc w:val="center"/>
        <w:rPr>
          <w:b/>
        </w:rPr>
      </w:pPr>
      <w:r w:rsidRPr="00A53A00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A53A00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A53A00" w:rsidP="007F25FF">
      <w:pPr>
        <w:rPr>
          <w:b/>
          <w:i/>
          <w:sz w:val="22"/>
          <w:szCs w:val="22"/>
        </w:rPr>
      </w:pPr>
      <w:r w:rsidRPr="00A53A00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A53A00" w:rsidP="007F25FF">
      <w:pPr>
        <w:rPr>
          <w:b/>
          <w:i/>
        </w:rPr>
      </w:pPr>
      <w:r w:rsidRPr="00A53A00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</w:p>
    <w:p w:rsidR="00F467C3" w:rsidRPr="00F467C3" w:rsidRDefault="00F467C3" w:rsidP="00F467C3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2"/>
          <w:szCs w:val="22"/>
        </w:rPr>
      </w:pPr>
      <w:r w:rsidRPr="00F467C3">
        <w:rPr>
          <w:rFonts w:ascii="Times New Roman" w:hAnsi="Times New Roman" w:cs="Times New Roman"/>
          <w:i w:val="0"/>
          <w:sz w:val="22"/>
          <w:szCs w:val="22"/>
        </w:rPr>
        <w:t xml:space="preserve">СОВЕТ </w:t>
      </w:r>
      <w:r w:rsidRPr="00F467C3">
        <w:rPr>
          <w:rFonts w:ascii="Times New Roman" w:hAnsi="Times New Roman" w:cs="Times New Roman"/>
          <w:i w:val="0"/>
          <w:caps/>
          <w:sz w:val="22"/>
          <w:szCs w:val="22"/>
        </w:rPr>
        <w:t>народных депутатов</w:t>
      </w:r>
    </w:p>
    <w:p w:rsidR="00F467C3" w:rsidRPr="00F467C3" w:rsidRDefault="00F467C3" w:rsidP="00F467C3">
      <w:pPr>
        <w:pStyle w:val="1"/>
        <w:jc w:val="center"/>
        <w:rPr>
          <w:b/>
          <w:caps/>
          <w:sz w:val="22"/>
          <w:szCs w:val="22"/>
        </w:rPr>
      </w:pPr>
      <w:r w:rsidRPr="00F467C3">
        <w:rPr>
          <w:b/>
          <w:caps/>
          <w:sz w:val="22"/>
          <w:szCs w:val="22"/>
        </w:rPr>
        <w:t>Грибановского МУНИЦИПАЛЬНОГО района</w:t>
      </w:r>
    </w:p>
    <w:p w:rsidR="00F467C3" w:rsidRPr="00F467C3" w:rsidRDefault="00F467C3" w:rsidP="00F467C3">
      <w:pPr>
        <w:pStyle w:val="1"/>
        <w:jc w:val="center"/>
        <w:rPr>
          <w:b/>
          <w:caps/>
          <w:sz w:val="22"/>
          <w:szCs w:val="22"/>
        </w:rPr>
      </w:pPr>
      <w:r w:rsidRPr="00F467C3">
        <w:rPr>
          <w:b/>
          <w:caps/>
          <w:sz w:val="22"/>
          <w:szCs w:val="22"/>
        </w:rPr>
        <w:t>Воронежской области</w:t>
      </w:r>
    </w:p>
    <w:p w:rsidR="00F467C3" w:rsidRPr="00F467C3" w:rsidRDefault="00F467C3" w:rsidP="00F467C3">
      <w:pPr>
        <w:rPr>
          <w:sz w:val="22"/>
          <w:szCs w:val="22"/>
        </w:rPr>
      </w:pPr>
    </w:p>
    <w:p w:rsidR="00F467C3" w:rsidRPr="00F467C3" w:rsidRDefault="00F467C3" w:rsidP="00F467C3">
      <w:pPr>
        <w:ind w:firstLine="142"/>
        <w:jc w:val="center"/>
        <w:rPr>
          <w:b/>
          <w:sz w:val="22"/>
          <w:szCs w:val="22"/>
        </w:rPr>
      </w:pPr>
      <w:r w:rsidRPr="00F467C3">
        <w:rPr>
          <w:b/>
          <w:sz w:val="22"/>
          <w:szCs w:val="22"/>
        </w:rPr>
        <w:t>Р Е Ш Е Н И Е</w:t>
      </w:r>
    </w:p>
    <w:p w:rsidR="00F467C3" w:rsidRDefault="00F467C3" w:rsidP="00F467C3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F467C3" w:rsidTr="00F467C3">
        <w:tc>
          <w:tcPr>
            <w:tcW w:w="5148" w:type="dxa"/>
          </w:tcPr>
          <w:p w:rsidR="00F467C3" w:rsidRDefault="00F467C3" w:rsidP="00F467C3">
            <w:pPr>
              <w:jc w:val="both"/>
            </w:pPr>
            <w:r w:rsidRPr="00F467C3">
              <w:rPr>
                <w:b/>
                <w:sz w:val="22"/>
                <w:szCs w:val="22"/>
              </w:rPr>
              <w:t xml:space="preserve">О внесении изменений  в решение Совета народных депутатов Грибановского муниципального района от 28.12.2017 года № 34 «О районном бюджете  на 2018 год </w:t>
            </w:r>
            <w:bookmarkStart w:id="0" w:name="OLE_LINK2"/>
            <w:bookmarkStart w:id="1" w:name="OLE_LINK3"/>
            <w:r w:rsidRPr="00F467C3">
              <w:rPr>
                <w:b/>
                <w:sz w:val="22"/>
                <w:szCs w:val="22"/>
              </w:rPr>
              <w:t>и на плановый период 2019 и 2020 годов</w:t>
            </w:r>
            <w:bookmarkEnd w:id="0"/>
            <w:bookmarkEnd w:id="1"/>
            <w:r w:rsidRPr="00F467C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148" w:type="dxa"/>
          </w:tcPr>
          <w:p w:rsidR="00F467C3" w:rsidRDefault="00F467C3" w:rsidP="00F467C3"/>
        </w:tc>
      </w:tr>
    </w:tbl>
    <w:p w:rsidR="00F467C3" w:rsidRPr="00F467C3" w:rsidRDefault="00F467C3" w:rsidP="00F467C3">
      <w:pPr>
        <w:pStyle w:val="ConsPlusTitle"/>
        <w:tabs>
          <w:tab w:val="left" w:pos="-5529"/>
        </w:tabs>
        <w:jc w:val="both"/>
        <w:rPr>
          <w:b w:val="0"/>
          <w:sz w:val="22"/>
          <w:szCs w:val="22"/>
        </w:rPr>
      </w:pPr>
      <w:r w:rsidRPr="00F467C3">
        <w:rPr>
          <w:b w:val="0"/>
          <w:sz w:val="22"/>
          <w:szCs w:val="22"/>
        </w:rPr>
        <w:t xml:space="preserve">   </w:t>
      </w:r>
    </w:p>
    <w:p w:rsidR="00F467C3" w:rsidRPr="00F467C3" w:rsidRDefault="00F467C3" w:rsidP="00F467C3">
      <w:pPr>
        <w:ind w:firstLine="851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Совет народных депутатов Грибановского муниципального района</w:t>
      </w:r>
      <w:r>
        <w:rPr>
          <w:sz w:val="22"/>
          <w:szCs w:val="22"/>
        </w:rPr>
        <w:t xml:space="preserve"> </w:t>
      </w:r>
      <w:r w:rsidRPr="00F467C3">
        <w:rPr>
          <w:b/>
          <w:sz w:val="22"/>
          <w:szCs w:val="22"/>
        </w:rPr>
        <w:t>РЕШИЛ</w:t>
      </w:r>
      <w:r w:rsidRPr="00F467C3">
        <w:rPr>
          <w:sz w:val="22"/>
          <w:szCs w:val="22"/>
        </w:rPr>
        <w:t>:</w:t>
      </w:r>
    </w:p>
    <w:p w:rsidR="00F467C3" w:rsidRPr="00F467C3" w:rsidRDefault="00F467C3" w:rsidP="00F467C3">
      <w:pPr>
        <w:jc w:val="center"/>
        <w:rPr>
          <w:sz w:val="22"/>
          <w:szCs w:val="22"/>
        </w:rPr>
      </w:pPr>
    </w:p>
    <w:p w:rsidR="00F467C3" w:rsidRPr="00F467C3" w:rsidRDefault="00F467C3" w:rsidP="00F467C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 xml:space="preserve">1. Внести в решение Совета народных депутатов Грибановского муниципального района от 28.12.2017 года № 34 «О районном бюджете  на 2018 год </w:t>
      </w:r>
      <w:bookmarkStart w:id="2" w:name="OLE_LINK4"/>
      <w:bookmarkStart w:id="3" w:name="OLE_LINK5"/>
      <w:r w:rsidRPr="00F467C3">
        <w:rPr>
          <w:sz w:val="22"/>
          <w:szCs w:val="22"/>
        </w:rPr>
        <w:t>и на плановый период 2019 и 2020 годов</w:t>
      </w:r>
      <w:bookmarkEnd w:id="2"/>
      <w:bookmarkEnd w:id="3"/>
      <w:r w:rsidRPr="00F467C3">
        <w:rPr>
          <w:sz w:val="22"/>
          <w:szCs w:val="22"/>
        </w:rPr>
        <w:t>»   следующие изменения: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1.1. В части 1статьи 1: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- в пункте 1 цифры «457 172,1» заменить цифрами «457 657,7», цифры «253 885,3» заменить цифрами «254 365,4», цифры «30 936,7» заменить цифрами  «31 387,9», цифры «1 440,6» заменить цифрами «1 458,6»;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- в  пункте  2 цифры «490 842,4»  заменить цифрами «499 014,6»;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- в  пункте  3 цифры «33 670,3» заменить цифрами «41 356,9».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1.2. В части 1статьи 7,  в пункте 3 цифры «23 687,8» заменить цифрами «25 114,5».</w:t>
      </w:r>
    </w:p>
    <w:p w:rsidR="00F467C3" w:rsidRPr="00F467C3" w:rsidRDefault="00F467C3" w:rsidP="00F467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 xml:space="preserve"> 1.3. Приложение 1 «Источники внутреннего финансирования дефицита районного бюджета  на 2018 год и на плановый период 2019 и 2020 годов» изложить в редакции согласно приложению 1 к настоящему решению.</w:t>
      </w:r>
    </w:p>
    <w:p w:rsidR="00F467C3" w:rsidRPr="00F467C3" w:rsidRDefault="00F467C3" w:rsidP="00F467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1.4. Приложение 2 «Поступления доходов районного бюджета по кодам видов доходов, подвидов доходов на 2017 год и на плановый период 2019 и 2020 годов» изложить в редакции согласно приложению 2 к настоящему решению.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1.5. В приложение 8 «Ведомственная структура расходов районного бюджета  на 2018 год и на плановый период 2019 и 2020 годов» внести изменения согласно приложению 3 к настоящему решению.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1.6. В приложение 9 «Распределение  бюджетных ассигнований  по разделам, подразделам, целевым статьям (муниципальным программам Грибановского муниципального района), группам видов расходов классификации расходов районного бюджета на 2018 год и на плановый период 2019 и 2020 годов» внести изменения согласно приложению 4 к настоящему решению.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1.7. В приложение 10 «Распределение  бюджетных ассигнований  по  целевым статьям (муниципальным программам Грибановского муниципального района), группам видов расходов, разделам, подразделам классификации районного бюджета на 2018 год и на плановый период 2019 и 2020 годов» внести изменения согласно приложению 5 к настоящему решению.</w:t>
      </w:r>
    </w:p>
    <w:p w:rsidR="00F467C3" w:rsidRPr="00F467C3" w:rsidRDefault="00F467C3" w:rsidP="00F467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lastRenderedPageBreak/>
        <w:t>1.8. Приложение 15 «Распределение дотаций на поддержку мер по обеспечению сбалансированности бюджетов бюджетам поселений  на 2018 год и на плановый период 2019 и 2020 годов» изложить в редакции согласно приложению 6 к настоящему решению.</w: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1.9. В приложение 16 «Распределение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на строительство, капитальный ремонт, ремонт и содержание автомобильных дорог общего пользования поселения  на 2018 год»  внести изменения согласно приложению 7 к настоящему решению.</w:t>
      </w:r>
    </w:p>
    <w:p w:rsidR="00F467C3" w:rsidRPr="00F467C3" w:rsidRDefault="00F467C3" w:rsidP="00F467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467C3">
        <w:rPr>
          <w:sz w:val="22"/>
          <w:szCs w:val="22"/>
        </w:rPr>
        <w:t>2. Контроль за исполнением настоящего решения возложить на постоянную  комиссию по бюджету, налогам,  финансам, предпринимательству Совета народных депутатов Грибановского муниципального  района.</w:t>
      </w:r>
    </w:p>
    <w:p w:rsidR="00F467C3" w:rsidRPr="00F467C3" w:rsidRDefault="00F467C3" w:rsidP="00F467C3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F467C3" w:rsidRPr="00F467C3" w:rsidRDefault="00F467C3" w:rsidP="00F467C3">
      <w:pPr>
        <w:jc w:val="both"/>
        <w:rPr>
          <w:b/>
          <w:sz w:val="22"/>
          <w:szCs w:val="22"/>
        </w:rPr>
      </w:pPr>
      <w:r w:rsidRPr="00F467C3">
        <w:rPr>
          <w:b/>
          <w:sz w:val="22"/>
          <w:szCs w:val="22"/>
        </w:rPr>
        <w:t xml:space="preserve">Глава муниципального района                                                </w:t>
      </w:r>
      <w:r>
        <w:rPr>
          <w:b/>
          <w:sz w:val="22"/>
          <w:szCs w:val="22"/>
        </w:rPr>
        <w:t xml:space="preserve">                                            </w:t>
      </w:r>
      <w:r w:rsidRPr="00F467C3">
        <w:rPr>
          <w:b/>
          <w:sz w:val="22"/>
          <w:szCs w:val="22"/>
        </w:rPr>
        <w:t xml:space="preserve">   С.Н. Ширинкина</w:t>
      </w:r>
    </w:p>
    <w:p w:rsidR="00F467C3" w:rsidRPr="00F467C3" w:rsidRDefault="00F467C3" w:rsidP="00F467C3">
      <w:pPr>
        <w:jc w:val="both"/>
        <w:rPr>
          <w:sz w:val="22"/>
          <w:szCs w:val="22"/>
        </w:rPr>
      </w:pPr>
      <w:r w:rsidRPr="00F467C3">
        <w:rPr>
          <w:sz w:val="22"/>
          <w:szCs w:val="22"/>
        </w:rPr>
        <w:t>от 28.06.2018г. № 75</w:t>
      </w:r>
    </w:p>
    <w:p w:rsidR="00F467C3" w:rsidRPr="00F467C3" w:rsidRDefault="00F467C3" w:rsidP="00F467C3">
      <w:pPr>
        <w:jc w:val="both"/>
        <w:rPr>
          <w:sz w:val="22"/>
          <w:szCs w:val="22"/>
        </w:rPr>
      </w:pPr>
      <w:r w:rsidRPr="00F467C3">
        <w:rPr>
          <w:sz w:val="22"/>
          <w:szCs w:val="22"/>
        </w:rPr>
        <w:t>пгт. Грибановский</w:t>
      </w:r>
      <w:r w:rsidRPr="00F467C3">
        <w:rPr>
          <w:b/>
          <w:sz w:val="22"/>
          <w:szCs w:val="22"/>
        </w:rPr>
        <w:t xml:space="preserve"> 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28.06.2018г. № 75</w:t>
      </w:r>
    </w:p>
    <w:tbl>
      <w:tblPr>
        <w:tblW w:w="10221" w:type="dxa"/>
        <w:tblInd w:w="93" w:type="dxa"/>
        <w:tblLayout w:type="fixed"/>
        <w:tblLook w:val="04A0"/>
      </w:tblPr>
      <w:tblGrid>
        <w:gridCol w:w="513"/>
        <w:gridCol w:w="3755"/>
        <w:gridCol w:w="2552"/>
        <w:gridCol w:w="1133"/>
        <w:gridCol w:w="1134"/>
        <w:gridCol w:w="1134"/>
      </w:tblGrid>
      <w:tr w:rsidR="00F467C3" w:rsidRPr="00F467C3" w:rsidTr="00A02E7C">
        <w:trPr>
          <w:trHeight w:val="28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Источники внутреннего финансирования дефицита </w:t>
            </w:r>
            <w:r w:rsidRPr="00A02E7C">
              <w:rPr>
                <w:sz w:val="20"/>
                <w:szCs w:val="20"/>
              </w:rPr>
              <w:br/>
              <w:t xml:space="preserve">районного бюджета  на 2018 год и на плановый период 2019 и 2020 годов </w:t>
            </w:r>
          </w:p>
        </w:tc>
      </w:tr>
      <w:tr w:rsidR="00F467C3" w:rsidRPr="00F467C3" w:rsidTr="00F467C3">
        <w:trPr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(тыс.рублей)</w:t>
            </w:r>
          </w:p>
        </w:tc>
      </w:tr>
      <w:tr w:rsidR="00F467C3" w:rsidRPr="00F467C3" w:rsidTr="00F467C3">
        <w:trPr>
          <w:trHeight w:val="24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№ п/п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Сумма </w:t>
            </w:r>
          </w:p>
        </w:tc>
      </w:tr>
      <w:tr w:rsidR="00F467C3" w:rsidRPr="00F467C3" w:rsidTr="00F467C3">
        <w:trPr>
          <w:trHeight w:val="3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2018</w:t>
            </w:r>
            <w:r w:rsidRPr="00A02E7C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2019</w:t>
            </w:r>
            <w:r w:rsidRPr="00A02E7C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2020</w:t>
            </w:r>
            <w:r w:rsidRPr="00A02E7C">
              <w:rPr>
                <w:sz w:val="20"/>
                <w:szCs w:val="20"/>
              </w:rPr>
              <w:br/>
              <w:t xml:space="preserve"> год</w:t>
            </w:r>
          </w:p>
        </w:tc>
      </w:tr>
      <w:tr w:rsidR="00F467C3" w:rsidRPr="00F467C3" w:rsidTr="00F467C3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</w:tr>
      <w:tr w:rsidR="00F467C3" w:rsidRPr="00F467C3" w:rsidTr="00F467C3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</w:t>
            </w:r>
          </w:p>
        </w:tc>
      </w:tr>
      <w:tr w:rsidR="00F467C3" w:rsidRPr="00F467C3" w:rsidTr="00F467C3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41 356,9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467C3" w:rsidRPr="00F467C3" w:rsidTr="00F467C3">
        <w:trPr>
          <w:trHeight w:val="50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-475,0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467C3" w:rsidRPr="00F467C3" w:rsidTr="00F467C3">
        <w:trPr>
          <w:trHeight w:val="16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01 03 01 00 00 0000 800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F467C3" w:rsidRPr="00F467C3" w:rsidTr="00F467C3">
        <w:trPr>
          <w:trHeight w:val="11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01 03 01 00 05 0000 810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</w:tr>
      <w:tr w:rsidR="00F467C3" w:rsidRPr="00F467C3" w:rsidTr="00F467C3">
        <w:trPr>
          <w:trHeight w:val="29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42 581,9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1 266,5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467C3" w:rsidRPr="00F467C3" w:rsidTr="00F467C3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458 407,7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444 940,1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471 915,3</w:t>
            </w:r>
          </w:p>
        </w:tc>
      </w:tr>
      <w:tr w:rsidR="00F467C3" w:rsidRPr="00F467C3" w:rsidTr="00F467C3">
        <w:trPr>
          <w:trHeight w:val="2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458 407,7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444 940,1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471 915,3</w:t>
            </w:r>
          </w:p>
        </w:tc>
      </w:tr>
      <w:tr w:rsidR="00F467C3" w:rsidRPr="00F467C3" w:rsidTr="00F467C3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500 989,6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446 206,6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471 915,3</w:t>
            </w:r>
          </w:p>
        </w:tc>
      </w:tr>
      <w:tr w:rsidR="00F467C3" w:rsidRPr="00F467C3" w:rsidTr="00F467C3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500 989,6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446 206,6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471 915,3</w:t>
            </w:r>
          </w:p>
        </w:tc>
      </w:tr>
      <w:tr w:rsidR="00F467C3" w:rsidRPr="00F467C3" w:rsidTr="00F467C3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-750,0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467C3" w:rsidRPr="00F467C3" w:rsidTr="00F467C3">
        <w:trPr>
          <w:trHeight w:val="1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01 06 05 00 00 0000 000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-750,0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F467C3" w:rsidRPr="00F467C3" w:rsidTr="00A02E7C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01 06 05 00 00 0000 600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F467C3" w:rsidRPr="00F467C3" w:rsidTr="00A02E7C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01 06 05 02 05 0000 640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</w:tr>
      <w:tr w:rsidR="00F467C3" w:rsidRPr="00F467C3" w:rsidTr="00F467C3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Предоставление бюджетных кредитов внутри страны в валюте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01 06 05 00 00 0000 500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F467C3" w:rsidRPr="00F467C3" w:rsidTr="00F467C3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01 06 05 02 05 0000 540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</w:tr>
    </w:tbl>
    <w:p w:rsidR="00F467C3" w:rsidRPr="00F467C3" w:rsidRDefault="00F467C3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28.06.2018г. № 75</w:t>
      </w:r>
    </w:p>
    <w:tbl>
      <w:tblPr>
        <w:tblW w:w="10221" w:type="dxa"/>
        <w:tblInd w:w="93" w:type="dxa"/>
        <w:tblLook w:val="04A0"/>
      </w:tblPr>
      <w:tblGrid>
        <w:gridCol w:w="2709"/>
        <w:gridCol w:w="4110"/>
        <w:gridCol w:w="1134"/>
        <w:gridCol w:w="1134"/>
        <w:gridCol w:w="1134"/>
      </w:tblGrid>
      <w:tr w:rsidR="00F467C3" w:rsidRPr="00A02E7C" w:rsidTr="00A02E7C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Поступления доходов районного  бюджета</w:t>
            </w:r>
            <w:r w:rsidR="00A02E7C" w:rsidRPr="00A02E7C">
              <w:rPr>
                <w:b/>
                <w:bCs/>
                <w:sz w:val="20"/>
                <w:szCs w:val="20"/>
              </w:rPr>
              <w:t xml:space="preserve"> по кодам видов доходов,  подвидов доходов</w:t>
            </w:r>
          </w:p>
        </w:tc>
      </w:tr>
      <w:tr w:rsidR="00F467C3" w:rsidRPr="00A02E7C" w:rsidTr="00A02E7C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67C3" w:rsidRPr="00A02E7C" w:rsidTr="00A02E7C">
        <w:trPr>
          <w:trHeight w:val="8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на 2018  и на плановый период 2019 и 2020 годов </w:t>
            </w:r>
          </w:p>
        </w:tc>
      </w:tr>
      <w:tr w:rsidR="00F467C3" w:rsidRPr="00A02E7C" w:rsidTr="00A02E7C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Сумма  (тыс. рублей)</w:t>
            </w:r>
          </w:p>
        </w:tc>
      </w:tr>
      <w:tr w:rsidR="00F467C3" w:rsidRPr="00A02E7C" w:rsidTr="00A02E7C">
        <w:trPr>
          <w:trHeight w:val="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457 657,7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444 190,1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471 915,3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203 292,3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211 761,2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221 435,6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146 000,0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146 000,0</w:t>
            </w:r>
          </w:p>
        </w:tc>
      </w:tr>
      <w:tr w:rsidR="00F467C3" w:rsidRPr="00A02E7C" w:rsidTr="00A02E7C">
        <w:trPr>
          <w:trHeight w:val="7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131 216,0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137 816,0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145 121,0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611,0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268,0</w:t>
            </w:r>
          </w:p>
        </w:tc>
      </w:tr>
      <w:tr w:rsidR="00F467C3" w:rsidRPr="00A02E7C" w:rsidTr="00A02E7C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11 308,0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11 308,0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4274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Доходы от уплаты акцизов на моторные </w:t>
            </w:r>
            <w:r w:rsidRPr="00A02E7C">
              <w:rPr>
                <w:sz w:val="20"/>
                <w:szCs w:val="20"/>
              </w:rPr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lastRenderedPageBreak/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45</w:t>
            </w:r>
          </w:p>
        </w:tc>
      </w:tr>
      <w:tr w:rsidR="00F467C3" w:rsidRPr="00A02E7C" w:rsidTr="00A02E7C">
        <w:trPr>
          <w:trHeight w:val="7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6457,2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6989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15 300,0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000 1 05 01010 01 0000 110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1 080,0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000 1 05 01011 01 0000 110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1 080,0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000 1 05 01020 01 0000 110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000 1 05 01021 01 0000 110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000 1 05 02010 02 0000 110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11 500,0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2300</w:t>
            </w:r>
          </w:p>
        </w:tc>
      </w:tr>
      <w:tr w:rsidR="00F467C3" w:rsidRPr="00A02E7C" w:rsidTr="00A02E7C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2 700,0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000 1 08 03010 01 0000 110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2700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28 186,0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27 986,0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27 986,0</w:t>
            </w:r>
          </w:p>
        </w:tc>
      </w:tr>
      <w:tr w:rsidR="00F467C3" w:rsidRPr="00A02E7C" w:rsidTr="00A02E7C">
        <w:trPr>
          <w:trHeight w:val="5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28 186,0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27 986,0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27 986,0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A02E7C">
              <w:rPr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lastRenderedPageBreak/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27 800,0</w:t>
            </w:r>
          </w:p>
        </w:tc>
      </w:tr>
      <w:tr w:rsidR="00F467C3" w:rsidRPr="00A02E7C" w:rsidTr="00A02E7C">
        <w:trPr>
          <w:trHeight w:val="15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lastRenderedPageBreak/>
              <w:t>000 1 11 05013 05 0000 120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12 300,0</w:t>
            </w:r>
          </w:p>
        </w:tc>
      </w:tr>
      <w:tr w:rsidR="00F467C3" w:rsidRPr="00A02E7C" w:rsidTr="00A02E7C">
        <w:trPr>
          <w:trHeight w:val="4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000 1 11 05013 13 0000 120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15 500,0</w:t>
            </w:r>
          </w:p>
        </w:tc>
      </w:tr>
      <w:tr w:rsidR="00F467C3" w:rsidRPr="00A02E7C" w:rsidTr="00A02E7C">
        <w:trPr>
          <w:trHeight w:val="7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186,0</w:t>
            </w:r>
          </w:p>
        </w:tc>
      </w:tr>
      <w:tr w:rsidR="00F467C3" w:rsidRPr="00A02E7C" w:rsidTr="00A02E7C">
        <w:trPr>
          <w:trHeight w:val="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186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F467C3" w:rsidRPr="00A02E7C" w:rsidTr="00A02E7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000 1 12 01010 01 0000 120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53</w:t>
            </w:r>
          </w:p>
        </w:tc>
      </w:tr>
      <w:tr w:rsidR="00F467C3" w:rsidRPr="00A02E7C" w:rsidTr="00A02E7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000 1 12 01020 01 0000 120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000 1 12 01030 01 0000 120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94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000 1 12 01040 01 0000 120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320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5 344,0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5 344,0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5 344,0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5344</w:t>
            </w:r>
          </w:p>
        </w:tc>
      </w:tr>
      <w:tr w:rsidR="00F467C3" w:rsidRPr="00A02E7C" w:rsidTr="00A02E7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F467C3" w:rsidRPr="00A02E7C" w:rsidTr="00A02E7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000 1 16 03000 00 0000 140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000 1 16 03010 01 0000 140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</w:t>
            </w:r>
            <w:r w:rsidRPr="00A02E7C">
              <w:rPr>
                <w:sz w:val="20"/>
                <w:szCs w:val="20"/>
              </w:rPr>
              <w:lastRenderedPageBreak/>
              <w:t>статьями 125, 126, 128, 129, 129.1, 132, 133, 134, 135, 135.1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467C3" w:rsidRPr="00A02E7C" w:rsidTr="00A02E7C">
        <w:trPr>
          <w:trHeight w:val="3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lastRenderedPageBreak/>
              <w:t>000 1 16 03030 01 0000 140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000 1 16 08000 01 0000 140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67C3" w:rsidRPr="00A02E7C" w:rsidTr="00A02E7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000 1 16 08010 01 0000 140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000 1 16 25000 00 0000 140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000 1 16 25010 01 0000 140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000 1 16 25050 01 0000 140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55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000 1 16 25060 01 0000 140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65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000 1 16 28000 01 0000 140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320</w:t>
            </w:r>
          </w:p>
        </w:tc>
      </w:tr>
      <w:tr w:rsidR="00F467C3" w:rsidRPr="00A02E7C" w:rsidTr="00A02E7C">
        <w:trPr>
          <w:trHeight w:val="4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000 1 16 43000 01 0000 140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53</w:t>
            </w:r>
          </w:p>
        </w:tc>
      </w:tr>
      <w:tr w:rsidR="00F467C3" w:rsidRPr="00A02E7C" w:rsidTr="00A02E7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917,0</w:t>
            </w:r>
          </w:p>
        </w:tc>
      </w:tr>
      <w:tr w:rsidR="00F467C3" w:rsidRPr="00A02E7C" w:rsidTr="00A02E7C">
        <w:trPr>
          <w:trHeight w:val="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000 1 16 90050 05 0000 140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917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10 827,6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10 827,6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10 356,8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10 827,6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254 365,4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232 428,9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250 479,7</w:t>
            </w:r>
          </w:p>
        </w:tc>
      </w:tr>
      <w:tr w:rsidR="00F467C3" w:rsidRPr="00A02E7C" w:rsidTr="00A02E7C">
        <w:trPr>
          <w:trHeight w:val="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249 476,6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231 499,8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249 595,8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lastRenderedPageBreak/>
              <w:t>000 2 02 10000 00 0000 151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6 959,0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000 2 02 15001 00 0000 151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6 959,0</w:t>
            </w:r>
          </w:p>
        </w:tc>
      </w:tr>
      <w:tr w:rsidR="00F467C3" w:rsidRPr="00A02E7C" w:rsidTr="00A02E7C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000 2 02 15001 05 0000 151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Дотации бюджетам муниципальных районов  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13 223,0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6 959,0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000 2 02 15002 00 0000 151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7 933,0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000 2 02 15002 05 0000 151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7 933,0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F467C3" w:rsidRPr="00A02E7C" w:rsidTr="00A02E7C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000 2 02 20000 00 0000 151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31 387,9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4 511,4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4 841,0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000 2 02 25519 00 0000 151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000 2 02 25519 05 0000 151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11,1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000 2 02 25558 00 0000 151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000 2 02 25558 05 0000 151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000 2 02 25567 00 0000 151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</w:tr>
      <w:tr w:rsidR="00F467C3" w:rsidRPr="00A02E7C" w:rsidTr="00A02E7C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000 2 02 25567 05 0000 151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30 844,4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4 829,9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000 2 02 29999 05 0000 151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30 844,4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4 337,9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4 829,9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000 2 02 30000 00 0000 151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195 474,2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219 650,8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237 074,2</w:t>
            </w:r>
          </w:p>
        </w:tc>
      </w:tr>
      <w:tr w:rsidR="00F467C3" w:rsidRPr="00A02E7C" w:rsidTr="00A02E7C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6 541,0</w:t>
            </w:r>
          </w:p>
        </w:tc>
      </w:tr>
      <w:tr w:rsidR="00F467C3" w:rsidRPr="00A02E7C" w:rsidTr="00A02E7C">
        <w:trPr>
          <w:trHeight w:val="4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000 2 02 30024 05 0000 151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6 541,0</w:t>
            </w:r>
          </w:p>
        </w:tc>
      </w:tr>
      <w:tr w:rsidR="00F467C3" w:rsidRPr="00A02E7C" w:rsidTr="00A02E7C">
        <w:trPr>
          <w:trHeight w:val="1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000 2 02 30027 00 0000 151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15 169,0</w:t>
            </w:r>
          </w:p>
        </w:tc>
      </w:tr>
      <w:tr w:rsidR="00F467C3" w:rsidRPr="00A02E7C" w:rsidTr="00A02E7C">
        <w:trPr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000 2 02 30027 05 0000 151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15 169,0</w:t>
            </w:r>
          </w:p>
        </w:tc>
      </w:tr>
      <w:tr w:rsidR="00F467C3" w:rsidRPr="00A02E7C" w:rsidTr="00A02E7C">
        <w:trPr>
          <w:trHeight w:val="9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000 2 02 30029 00 0000 151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437,0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lastRenderedPageBreak/>
              <w:t>000 2 02 30029 05 0000 151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437,0</w:t>
            </w:r>
          </w:p>
        </w:tc>
      </w:tr>
      <w:tr w:rsidR="00F467C3" w:rsidRPr="00A02E7C" w:rsidTr="00A02E7C">
        <w:trPr>
          <w:trHeight w:val="96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000 2 02 35120 00 0000 151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F467C3" w:rsidRPr="00A02E7C" w:rsidTr="00A02E7C">
        <w:trPr>
          <w:trHeight w:val="9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000 2 02 35120 05 0000 151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4,6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000 2 02 35260 00 0000 151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469,4</w:t>
            </w:r>
          </w:p>
        </w:tc>
      </w:tr>
      <w:tr w:rsidR="00F467C3" w:rsidRPr="00A02E7C" w:rsidTr="00A02E7C">
        <w:trPr>
          <w:trHeight w:val="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000 2 02 35260 05 0000 151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469,4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000 2 02 39999 00 0000 151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Прочие 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176 532,2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197 877,1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214 453,2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000 2 02 39999 05 0000 151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176 532,2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197 877,1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214 453,2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721,6</w:t>
            </w:r>
          </w:p>
        </w:tc>
      </w:tr>
      <w:tr w:rsidR="00F467C3" w:rsidRPr="00A02E7C" w:rsidTr="00A02E7C">
        <w:trPr>
          <w:trHeight w:val="10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000 2 02 40014 00 0000 151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626,6</w:t>
            </w:r>
          </w:p>
        </w:tc>
      </w:tr>
      <w:tr w:rsidR="00F467C3" w:rsidRPr="00A02E7C" w:rsidTr="00A02E7C">
        <w:trPr>
          <w:trHeight w:val="10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000 2 02 40014 05 0000 151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626,6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F467C3" w:rsidRPr="00A02E7C" w:rsidTr="00A02E7C">
        <w:trPr>
          <w:trHeight w:val="1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000 2 02 49999 05 0000 151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95,0</w:t>
            </w:r>
          </w:p>
        </w:tc>
      </w:tr>
      <w:tr w:rsidR="00F467C3" w:rsidRPr="00A02E7C" w:rsidTr="00A02E7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000 2 07 00000 00 0000 180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4 888,8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883,9</w:t>
            </w:r>
          </w:p>
        </w:tc>
      </w:tr>
      <w:tr w:rsidR="00F467C3" w:rsidRPr="00A02E7C" w:rsidTr="00A02E7C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000 2 07 05030 05 0000 180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7C3" w:rsidRPr="00A02E7C" w:rsidRDefault="00F467C3" w:rsidP="00F467C3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Прочие безвозмездные поступления  в бюджеты муниципальных 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4 888,8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7C3" w:rsidRPr="00A02E7C" w:rsidRDefault="00F467C3" w:rsidP="00F467C3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883,9</w:t>
            </w:r>
          </w:p>
        </w:tc>
      </w:tr>
    </w:tbl>
    <w:p w:rsidR="00F467C3" w:rsidRDefault="00F467C3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28.06.2018г. № 75</w:t>
      </w:r>
    </w:p>
    <w:tbl>
      <w:tblPr>
        <w:tblW w:w="10080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1559"/>
        <w:gridCol w:w="546"/>
        <w:gridCol w:w="1014"/>
        <w:gridCol w:w="1134"/>
      </w:tblGrid>
      <w:tr w:rsidR="0085205D" w:rsidRPr="0085205D" w:rsidTr="0085205D">
        <w:trPr>
          <w:trHeight w:val="8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 на 2018 год  и на плановый период 2019 и 2020 годов</w:t>
            </w:r>
          </w:p>
        </w:tc>
      </w:tr>
      <w:tr w:rsidR="0085205D" w:rsidRPr="0085205D" w:rsidTr="0085205D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Всего с учетом </w:t>
            </w:r>
            <w:r w:rsidRPr="00A02E7C">
              <w:rPr>
                <w:b/>
                <w:bCs/>
                <w:sz w:val="20"/>
                <w:szCs w:val="20"/>
              </w:rPr>
              <w:lastRenderedPageBreak/>
              <w:t>изменений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+8 172,2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499 014,6</w:t>
            </w:r>
          </w:p>
        </w:tc>
      </w:tr>
      <w:tr w:rsidR="0085205D" w:rsidRPr="0085205D" w:rsidTr="00A02E7C">
        <w:trPr>
          <w:trHeight w:val="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Отдел по финансам администрации Грибановского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+1 895,8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74 939,3</w:t>
            </w:r>
          </w:p>
        </w:tc>
      </w:tr>
      <w:tr w:rsidR="0085205D" w:rsidRPr="0085205D" w:rsidTr="0085205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583,0</w:t>
            </w:r>
          </w:p>
        </w:tc>
      </w:tr>
      <w:tr w:rsidR="0085205D" w:rsidRPr="0085205D" w:rsidTr="0085205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469,1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 Подпрограмма «Грантовая поддержка местных инициатив граждан, проживающих в сельской местности на территории  Грибановского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469,1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«Грантовая поддержка местных инициатив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469,1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Расходы на  реализация мероприятий по устойчивому развитию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4 01 L5670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469,1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36 075,5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25 114,5</w:t>
            </w:r>
          </w:p>
        </w:tc>
      </w:tr>
      <w:tr w:rsidR="0085205D" w:rsidRPr="0085205D" w:rsidTr="0085205D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39 2 03 00000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25 114,5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Предоставление финансовой поддержки поселениям (Дотации на поддержку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39 2 03 S8040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25 114,5</w:t>
            </w: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МКУ "Грибановская централизованная бухгалтерия"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+6 276,4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374 369,8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106,1</w:t>
            </w:r>
          </w:p>
        </w:tc>
      </w:tr>
      <w:tr w:rsidR="0085205D" w:rsidRPr="0085205D" w:rsidTr="0085205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106,1</w:t>
            </w:r>
          </w:p>
        </w:tc>
      </w:tr>
      <w:tr w:rsidR="0085205D" w:rsidRPr="0085205D" w:rsidTr="0085205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106,1</w:t>
            </w: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50,5</w:t>
            </w:r>
          </w:p>
        </w:tc>
      </w:tr>
      <w:tr w:rsidR="0085205D" w:rsidRPr="0085205D" w:rsidTr="0085205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50,5</w:t>
            </w:r>
          </w:p>
        </w:tc>
      </w:tr>
      <w:tr w:rsidR="0085205D" w:rsidRPr="0085205D" w:rsidTr="0085205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02 1 02 80810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50,5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+6 270,9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351 159,5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60 302,1</w:t>
            </w:r>
          </w:p>
        </w:tc>
      </w:tr>
      <w:tr w:rsidR="0085205D" w:rsidRPr="0085205D" w:rsidTr="0085205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60 302,1</w:t>
            </w: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60 302,1</w:t>
            </w: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60 302,1</w:t>
            </w:r>
          </w:p>
        </w:tc>
      </w:tr>
      <w:tr w:rsidR="0085205D" w:rsidRPr="0085205D" w:rsidTr="00A836CD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20 056,2</w:t>
            </w:r>
          </w:p>
        </w:tc>
      </w:tr>
      <w:tr w:rsidR="0085205D" w:rsidRPr="0085205D" w:rsidTr="00A836C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213 194,9</w:t>
            </w:r>
          </w:p>
        </w:tc>
      </w:tr>
      <w:tr w:rsidR="0085205D" w:rsidRPr="0085205D" w:rsidTr="0085205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213 194,9</w:t>
            </w: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213 194,9</w:t>
            </w:r>
          </w:p>
        </w:tc>
      </w:tr>
      <w:tr w:rsidR="0085205D" w:rsidRPr="0085205D" w:rsidTr="0085205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213 194,9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46 622,8</w:t>
            </w: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42 188,5</w:t>
            </w:r>
          </w:p>
        </w:tc>
      </w:tr>
      <w:tr w:rsidR="0085205D" w:rsidRPr="0085205D" w:rsidTr="00A836CD">
        <w:trPr>
          <w:trHeight w:val="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30 402,7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30 402,7</w:t>
            </w:r>
          </w:p>
        </w:tc>
      </w:tr>
      <w:tr w:rsidR="0085205D" w:rsidRPr="0085205D" w:rsidTr="00A02E7C">
        <w:trPr>
          <w:trHeight w:val="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02 3 01 00590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5 786,7</w:t>
            </w:r>
          </w:p>
        </w:tc>
      </w:tr>
      <w:tr w:rsidR="0085205D" w:rsidRPr="0085205D" w:rsidTr="0085205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20 091,1</w:t>
            </w:r>
          </w:p>
        </w:tc>
      </w:tr>
      <w:tr w:rsidR="0085205D" w:rsidRPr="0085205D" w:rsidTr="0085205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19 657,9</w:t>
            </w:r>
          </w:p>
        </w:tc>
      </w:tr>
      <w:tr w:rsidR="0085205D" w:rsidRPr="0085205D" w:rsidTr="0085205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Подпрограмма «Создание условий для организации отдыха и оздоровления детей и молодежи Грибановского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19 657,9</w:t>
            </w: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19 657,9</w:t>
            </w:r>
          </w:p>
        </w:tc>
      </w:tr>
      <w:tr w:rsidR="0085205D" w:rsidRPr="0085205D" w:rsidTr="00A836CD">
        <w:trPr>
          <w:trHeight w:val="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02 4 04 00590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4 979,2</w:t>
            </w:r>
          </w:p>
        </w:tc>
      </w:tr>
      <w:tr w:rsidR="0085205D" w:rsidRPr="0085205D" w:rsidTr="0085205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433,2</w:t>
            </w:r>
          </w:p>
        </w:tc>
      </w:tr>
      <w:tr w:rsidR="0085205D" w:rsidRPr="0085205D" w:rsidTr="00A02E7C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02 7 01 00000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433,2</w:t>
            </w:r>
          </w:p>
        </w:tc>
      </w:tr>
      <w:tr w:rsidR="0085205D" w:rsidRPr="0085205D" w:rsidTr="0085205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Мероприятия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02 7 01 80310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231,7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15 382,9</w:t>
            </w:r>
          </w:p>
        </w:tc>
      </w:tr>
      <w:tr w:rsidR="0085205D" w:rsidRPr="0085205D" w:rsidTr="0085205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15 382,9</w:t>
            </w:r>
          </w:p>
        </w:tc>
      </w:tr>
      <w:tr w:rsidR="0085205D" w:rsidRPr="0085205D" w:rsidTr="0085205D">
        <w:trPr>
          <w:trHeight w:val="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2 100,0</w:t>
            </w:r>
          </w:p>
        </w:tc>
      </w:tr>
      <w:tr w:rsidR="0085205D" w:rsidRPr="0085205D" w:rsidTr="0085205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2 100,0</w:t>
            </w:r>
          </w:p>
        </w:tc>
      </w:tr>
      <w:tr w:rsidR="0085205D" w:rsidRPr="0085205D" w:rsidTr="00A02E7C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10 924,6</w:t>
            </w:r>
          </w:p>
        </w:tc>
      </w:tr>
      <w:tr w:rsidR="0085205D" w:rsidRPr="0085205D" w:rsidTr="00A836C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lastRenderedPageBreak/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02 6 01 00000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10 924,6</w:t>
            </w:r>
          </w:p>
        </w:tc>
      </w:tr>
      <w:tr w:rsidR="0085205D" w:rsidRPr="0085205D" w:rsidTr="0085205D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02 6 01 00590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1 960,5</w:t>
            </w:r>
          </w:p>
        </w:tc>
      </w:tr>
    </w:tbl>
    <w:p w:rsidR="00F467C3" w:rsidRDefault="00F467C3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4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28.06.2018г. № 75</w:t>
      </w:r>
    </w:p>
    <w:tbl>
      <w:tblPr>
        <w:tblW w:w="10080" w:type="dxa"/>
        <w:tblInd w:w="93" w:type="dxa"/>
        <w:tblLayout w:type="fixed"/>
        <w:tblLook w:val="04A0"/>
      </w:tblPr>
      <w:tblGrid>
        <w:gridCol w:w="4835"/>
        <w:gridCol w:w="439"/>
        <w:gridCol w:w="600"/>
        <w:gridCol w:w="1513"/>
        <w:gridCol w:w="580"/>
        <w:gridCol w:w="979"/>
        <w:gridCol w:w="1134"/>
      </w:tblGrid>
      <w:tr w:rsidR="0085205D" w:rsidRPr="00A02E7C" w:rsidTr="00A836CD">
        <w:trPr>
          <w:trHeight w:val="68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 программам Грибановского муниципального района), группам  видов расходов  классификации  расходов районного  бюджета  на 2018 год и на плановый период 2019 и 2020 годов</w:t>
            </w:r>
          </w:p>
        </w:tc>
      </w:tr>
      <w:tr w:rsidR="0085205D" w:rsidRPr="00A02E7C" w:rsidTr="00A836CD">
        <w:trPr>
          <w:trHeight w:val="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+8 172,2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499 014,6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+474,6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16 188,4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+474,6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3 745,0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85205D" w:rsidRPr="00A02E7C" w:rsidTr="00A836C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02 1 02 80810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85205D" w:rsidRPr="00A02E7C" w:rsidTr="00A836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469,1</w:t>
            </w:r>
          </w:p>
        </w:tc>
      </w:tr>
      <w:tr w:rsidR="0085205D" w:rsidRPr="00A02E7C" w:rsidTr="00A836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 Подпрограмма «Грантовая поддержка местных инициатив граждан, проживающих в сельской местности на территории  Грибановского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469,1</w:t>
            </w:r>
          </w:p>
        </w:tc>
      </w:tr>
      <w:tr w:rsidR="0085205D" w:rsidRPr="00A02E7C" w:rsidTr="00A836C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«Грантовая поддержка местных инициатив граждан, проживающих в сельской местности»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469,1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Расходы на  реализация мероприятий по устойчивому развитию сельских территорий (Межбюджетные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4 01 L5670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469,1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+6 270,9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351 159,5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60 302,1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60 302,1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60 302,1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60 302,1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A02E7C">
              <w:rPr>
                <w:sz w:val="20"/>
                <w:szCs w:val="20"/>
              </w:rPr>
              <w:lastRenderedPageBreak/>
              <w:t xml:space="preserve">услуг) муниципальных учреждений(Закупка товаров, работ и услуг для  обеспечения  государственных (муниципальных) нужд)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20 056,2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213 194,9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243 597,6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213 194,9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213 194,9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   государственных (муниципальных) нужд)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+3 694,4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46 622,8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42 188,5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30 402,7</w:t>
            </w:r>
          </w:p>
        </w:tc>
      </w:tr>
      <w:tr w:rsidR="0085205D" w:rsidRPr="00A02E7C" w:rsidTr="00A836C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«Развитие дополнительного образования и воспитания»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30 402,7</w:t>
            </w:r>
          </w:p>
        </w:tc>
      </w:tr>
      <w:tr w:rsidR="0085205D" w:rsidRPr="00A02E7C" w:rsidTr="00A836C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30 402,7</w:t>
            </w:r>
          </w:p>
        </w:tc>
      </w:tr>
      <w:tr w:rsidR="0085205D" w:rsidRPr="00A02E7C" w:rsidTr="00A836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5 786,7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+375,3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20 091,1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20 091,1</w:t>
            </w:r>
          </w:p>
        </w:tc>
      </w:tr>
      <w:tr w:rsidR="0085205D" w:rsidRPr="00A02E7C" w:rsidTr="00A836C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19 657,9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19 657,9</w:t>
            </w:r>
          </w:p>
        </w:tc>
      </w:tr>
      <w:tr w:rsidR="0085205D" w:rsidRPr="00A02E7C" w:rsidTr="00A836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02 4 04 00590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4 979,2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433,2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Мероприятия по вовлечению молодежи в социальную практику  (Закупка товаров, работ и услуг для 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02 7  01 80310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231,7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15 382,9</w:t>
            </w:r>
          </w:p>
        </w:tc>
      </w:tr>
      <w:tr w:rsidR="0085205D" w:rsidRPr="00A02E7C" w:rsidTr="00A836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10 924,6</w:t>
            </w:r>
          </w:p>
        </w:tc>
      </w:tr>
      <w:tr w:rsidR="0085205D" w:rsidRPr="00A02E7C" w:rsidTr="00A836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10 924,6</w:t>
            </w:r>
          </w:p>
        </w:tc>
      </w:tr>
      <w:tr w:rsidR="0085205D" w:rsidRPr="00A02E7C" w:rsidTr="00A836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02 6 01 00590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1 960,5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A02E7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муниципальных образований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36 075,5</w:t>
            </w:r>
          </w:p>
        </w:tc>
      </w:tr>
      <w:tr w:rsidR="0085205D" w:rsidRPr="00A02E7C" w:rsidTr="00A836CD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lastRenderedPageBreak/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25 114,5</w:t>
            </w:r>
          </w:p>
        </w:tc>
      </w:tr>
      <w:tr w:rsidR="0085205D" w:rsidRPr="00A02E7C" w:rsidTr="00A836CD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25 114,5</w:t>
            </w:r>
          </w:p>
        </w:tc>
      </w:tr>
      <w:tr w:rsidR="0085205D" w:rsidRPr="00A02E7C" w:rsidTr="00A836CD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25 114,5</w:t>
            </w:r>
          </w:p>
        </w:tc>
      </w:tr>
      <w:tr w:rsidR="0085205D" w:rsidRPr="00A02E7C" w:rsidTr="00A836CD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Предоставление финансовой поддержки поселениям (Дотации на поддержку мер по обеспечению сбалансированности местных бюджетов  (Межбюджетные трансферты))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39 2 03 S8040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+1 426,7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05D" w:rsidRPr="00A02E7C" w:rsidRDefault="0085205D" w:rsidP="0085205D">
            <w:pPr>
              <w:jc w:val="right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25 114,5</w:t>
            </w:r>
          </w:p>
        </w:tc>
      </w:tr>
    </w:tbl>
    <w:p w:rsidR="00F467C3" w:rsidRDefault="00F467C3" w:rsidP="00F467C3">
      <w:pPr>
        <w:ind w:firstLine="709"/>
        <w:jc w:val="right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5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F467C3" w:rsidP="0015667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28.06.2018г. № 75</w:t>
      </w:r>
    </w:p>
    <w:tbl>
      <w:tblPr>
        <w:tblW w:w="10212" w:type="dxa"/>
        <w:tblInd w:w="93" w:type="dxa"/>
        <w:tblLayout w:type="fixed"/>
        <w:tblLook w:val="04A0"/>
      </w:tblPr>
      <w:tblGrid>
        <w:gridCol w:w="724"/>
        <w:gridCol w:w="4253"/>
        <w:gridCol w:w="1418"/>
        <w:gridCol w:w="626"/>
        <w:gridCol w:w="480"/>
        <w:gridCol w:w="522"/>
        <w:gridCol w:w="1065"/>
        <w:gridCol w:w="1124"/>
      </w:tblGrid>
      <w:tr w:rsidR="00156677" w:rsidRPr="00A02E7C" w:rsidTr="00A836CD">
        <w:trPr>
          <w:trHeight w:val="322"/>
        </w:trPr>
        <w:tc>
          <w:tcPr>
            <w:tcW w:w="102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 программам Грибановского муниципального района), группам видов расходов, разделам, подразделам классификации расходов районного бюджета  на  2018 год  и на плановый период 2019 и 2020 годов</w:t>
            </w:r>
          </w:p>
        </w:tc>
      </w:tr>
      <w:tr w:rsidR="00156677" w:rsidRPr="00A02E7C" w:rsidTr="00A836CD">
        <w:trPr>
          <w:trHeight w:val="322"/>
        </w:trPr>
        <w:tc>
          <w:tcPr>
            <w:tcW w:w="102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6677" w:rsidRPr="00A02E7C" w:rsidTr="00A836CD">
        <w:trPr>
          <w:trHeight w:val="276"/>
        </w:trPr>
        <w:tc>
          <w:tcPr>
            <w:tcW w:w="102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6677" w:rsidRPr="00A02E7C" w:rsidTr="00A836CD">
        <w:trPr>
          <w:trHeight w:val="8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Всего с учетом изменений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+8 172,2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499 014,6</w:t>
            </w:r>
          </w:p>
        </w:tc>
      </w:tr>
      <w:tr w:rsidR="00156677" w:rsidRPr="00A02E7C" w:rsidTr="00A836CD">
        <w:trPr>
          <w:trHeight w:val="2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Муниципальная  программа Грибановского муниципального района "Развитие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+6 276,4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352 491,8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+5 476,8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275 983,5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both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Основное  мероприятие  «Развитие  дошкольного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02 1 01 00000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+1 776,9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60 638,1</w:t>
            </w:r>
          </w:p>
        </w:tc>
      </w:tr>
      <w:tr w:rsidR="00156677" w:rsidRPr="00A02E7C" w:rsidTr="00A836CD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02 1 01 00590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+1 776,9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20 056,2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both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02 1 02 00000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+3 699,9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215 345,4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+3 694,4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46 622,8</w:t>
            </w:r>
          </w:p>
        </w:tc>
      </w:tr>
      <w:tr w:rsidR="00156677" w:rsidRPr="00A02E7C" w:rsidTr="00A836C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Мероприятия по активной занятости 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02 1 02 80810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+5,5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50,5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Подпрограмма «Развитие дополнительного </w:t>
            </w:r>
            <w:r w:rsidRPr="00A02E7C">
              <w:rPr>
                <w:b/>
                <w:bCs/>
                <w:sz w:val="20"/>
                <w:szCs w:val="20"/>
              </w:rPr>
              <w:lastRenderedPageBreak/>
              <w:t xml:space="preserve">образования и воспитания» муниципальной  программы Грибановского муниципального района "Развитие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lastRenderedPageBreak/>
              <w:t>02 3 00 00000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+414,3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30 458,3</w:t>
            </w:r>
          </w:p>
        </w:tc>
      </w:tr>
      <w:tr w:rsidR="00156677" w:rsidRPr="00A02E7C" w:rsidTr="00A836CD">
        <w:trPr>
          <w:trHeight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lastRenderedPageBreak/>
              <w:t xml:space="preserve"> 1.2.1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both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02 3 01 00000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+414,3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30 458,3</w:t>
            </w:r>
          </w:p>
        </w:tc>
      </w:tr>
      <w:tr w:rsidR="00156677" w:rsidRPr="00A02E7C" w:rsidTr="00A836C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учреждений(Закупка товаров, работ и услуг для 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02 3 01 00590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+414,3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5 786,7</w:t>
            </w:r>
          </w:p>
        </w:tc>
      </w:tr>
      <w:tr w:rsidR="00156677" w:rsidRPr="00A02E7C" w:rsidTr="00A836C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 xml:space="preserve"> 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Подпрограмма «Создание условий для организации отдыха и оздоровления детей и молодежи Грибановского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+355,3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19 657,9</w:t>
            </w:r>
          </w:p>
        </w:tc>
      </w:tr>
      <w:tr w:rsidR="00156677" w:rsidRPr="00A02E7C" w:rsidTr="00A83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 xml:space="preserve"> 1.3.1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both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02 4 04 00000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+355,3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19 657,9</w:t>
            </w:r>
          </w:p>
        </w:tc>
      </w:tr>
      <w:tr w:rsidR="00156677" w:rsidRPr="00A02E7C" w:rsidTr="00A836CD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02 4 04 00590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+355,3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4 979,2</w:t>
            </w:r>
          </w:p>
        </w:tc>
      </w:tr>
      <w:tr w:rsidR="00156677" w:rsidRPr="00A02E7C" w:rsidTr="00A836CD">
        <w:trPr>
          <w:trHeight w:val="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Подпрограмма «Финансовое обеспечение деятельности районных муниципальных учреждений, подведомственных отделу по образованию и  молодежной политике»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02 6 00 00000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10 924,6</w:t>
            </w:r>
          </w:p>
        </w:tc>
      </w:tr>
      <w:tr w:rsidR="00156677" w:rsidRPr="00A02E7C" w:rsidTr="00A836C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1.4.1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Основное мероприятие «Финансовое обеспечение деятельности районных муниципальных учреждений, подведомственных отделу по образованию и молодежной политике»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02 6 01 00000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10 924,6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02 6 01 00590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1 960,5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Подпрограмма «Вовлечение молодежи в социальную практику»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02 7 00 00000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433,2</w:t>
            </w:r>
          </w:p>
        </w:tc>
      </w:tr>
      <w:tr w:rsidR="00156677" w:rsidRPr="00A02E7C" w:rsidTr="00A836C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1.5.1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Основное мероприятие «Вовлечение молодежи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02 7 01 00000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433,2</w:t>
            </w:r>
          </w:p>
        </w:tc>
      </w:tr>
      <w:tr w:rsidR="00156677" w:rsidRPr="00A02E7C" w:rsidTr="00A836C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Мероприятия по вовлечению молодежи в социальную практику 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02 7 01 80310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231,7</w:t>
            </w:r>
          </w:p>
        </w:tc>
      </w:tr>
      <w:tr w:rsidR="00156677" w:rsidRPr="00A02E7C" w:rsidTr="00A836C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Муниципальная программа Грибановского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+469,1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2 922,7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 xml:space="preserve"> Подпрограмма «Грантовая поддержка местных инициатив граждан, проживающих в сельской местности на территории  Грибановского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25 4 00 00000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+469,1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469,1</w:t>
            </w:r>
          </w:p>
        </w:tc>
      </w:tr>
      <w:tr w:rsidR="00156677" w:rsidRPr="00A02E7C" w:rsidTr="00A836C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2.1.1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both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Основное мероприятие «Грантовая поддержка местных инициатив граждан, проживающих в сельской местности»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25 4 01 00000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+469,1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469,1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both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 xml:space="preserve">Расходы на  реализация мероприятий по </w:t>
            </w:r>
            <w:r w:rsidRPr="00A02E7C">
              <w:rPr>
                <w:color w:val="000000"/>
                <w:sz w:val="20"/>
                <w:szCs w:val="20"/>
              </w:rPr>
              <w:lastRenderedPageBreak/>
              <w:t>устойчивому развитию сельских территорий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lastRenderedPageBreak/>
              <w:t>25 4 01 L5670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+469,1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469,1</w:t>
            </w:r>
          </w:p>
        </w:tc>
      </w:tr>
      <w:tr w:rsidR="00156677" w:rsidRPr="00A02E7C" w:rsidTr="00A836CD">
        <w:trPr>
          <w:trHeight w:val="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Муниципальная программа Грибановского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+1 426,7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54 626,6</w:t>
            </w:r>
          </w:p>
        </w:tc>
      </w:tr>
      <w:tr w:rsidR="00156677" w:rsidRPr="00A02E7C" w:rsidTr="00A836CD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  Подпрограмма 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Грибановского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39 2 00 00000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+1 426,7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35 970,5</w:t>
            </w:r>
          </w:p>
        </w:tc>
      </w:tr>
      <w:tr w:rsidR="00156677" w:rsidRPr="00A02E7C" w:rsidTr="00A83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 xml:space="preserve"> 3.1.1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77" w:rsidRPr="00A02E7C" w:rsidRDefault="00156677" w:rsidP="00156677">
            <w:pPr>
              <w:jc w:val="both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C">
              <w:rPr>
                <w:b/>
                <w:bCs/>
                <w:color w:val="000000"/>
                <w:sz w:val="20"/>
                <w:szCs w:val="20"/>
              </w:rPr>
              <w:t>39 2 03 00000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+1 426,7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b/>
                <w:bCs/>
                <w:sz w:val="20"/>
                <w:szCs w:val="20"/>
              </w:rPr>
            </w:pPr>
            <w:r w:rsidRPr="00A02E7C">
              <w:rPr>
                <w:b/>
                <w:bCs/>
                <w:sz w:val="20"/>
                <w:szCs w:val="20"/>
              </w:rPr>
              <w:t>25 114,5</w:t>
            </w:r>
          </w:p>
        </w:tc>
      </w:tr>
      <w:tr w:rsidR="00156677" w:rsidRPr="00A02E7C" w:rsidTr="00A836CD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both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Предоставление финансовой поддержки поселениям (Дотации на поддержку мер по обеспечению сбалансированности местных бюджетов  (Межбюджетные трансферты))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39 2 03 S8040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color w:val="000000"/>
                <w:sz w:val="20"/>
                <w:szCs w:val="20"/>
              </w:rPr>
            </w:pPr>
            <w:r w:rsidRPr="00A0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+1 426,7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25 114,5</w:t>
            </w:r>
          </w:p>
        </w:tc>
      </w:tr>
    </w:tbl>
    <w:p w:rsidR="009E525D" w:rsidRPr="00F467C3" w:rsidRDefault="009E525D" w:rsidP="002C36BA">
      <w:pPr>
        <w:ind w:firstLine="709"/>
        <w:jc w:val="both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6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28.06.2018г. № 75</w:t>
      </w:r>
    </w:p>
    <w:tbl>
      <w:tblPr>
        <w:tblW w:w="9880" w:type="dxa"/>
        <w:tblInd w:w="93" w:type="dxa"/>
        <w:tblLook w:val="04A0"/>
      </w:tblPr>
      <w:tblGrid>
        <w:gridCol w:w="658"/>
        <w:gridCol w:w="5557"/>
        <w:gridCol w:w="1421"/>
        <w:gridCol w:w="1122"/>
        <w:gridCol w:w="1122"/>
      </w:tblGrid>
      <w:tr w:rsidR="00156677" w:rsidRPr="00156677" w:rsidTr="00156677">
        <w:trPr>
          <w:trHeight w:val="567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Распределение    дотаций на поддержку мер по обеспечению сбалансированности бюджетов бюджетам поселений на 2018 год  и на плановый период 2019 и 2020 годов</w:t>
            </w:r>
          </w:p>
        </w:tc>
      </w:tr>
      <w:tr w:rsidR="00156677" w:rsidRPr="00156677" w:rsidTr="00156677">
        <w:trPr>
          <w:trHeight w:val="8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77" w:rsidRPr="00156677" w:rsidRDefault="00156677" w:rsidP="00156677">
            <w:pPr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56677" w:rsidRPr="00156677" w:rsidTr="00156677">
        <w:trPr>
          <w:trHeight w:val="8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77" w:rsidRPr="00156677" w:rsidRDefault="00156677" w:rsidP="00156677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Сумма (тыс.рублей)</w:t>
            </w:r>
          </w:p>
        </w:tc>
      </w:tr>
      <w:tr w:rsidR="00156677" w:rsidRPr="00156677" w:rsidTr="00156677">
        <w:trPr>
          <w:trHeight w:val="67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№ п/п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2018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2019 год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2020 год</w:t>
            </w:r>
          </w:p>
        </w:tc>
      </w:tr>
      <w:tr w:rsidR="00156677" w:rsidRPr="00156677" w:rsidTr="00157322">
        <w:trPr>
          <w:trHeight w:val="27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77" w:rsidRPr="00156677" w:rsidRDefault="00156677" w:rsidP="00156677"/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Алексеевское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996,3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397,0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438,9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Большеалабухское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1 865,4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868,2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924,7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Васильевское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2 702,5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941,6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984,2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Верхнекарачанское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748,8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Калиновское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1 375,1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628,9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675,4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Кирсановское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1 827,4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594,4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637,1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Краснореченское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993,8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550,7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Кутковское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868,5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256,0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Листопадовское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1 553,5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Малоалабухское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1 639,8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584,8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641,3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Малогрибановское 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3 048,9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1 512,1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1 589,3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Нижнекарачанское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2 622,9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381,1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437,3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Новогольеланское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1 483,5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452,7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512,8</w:t>
            </w:r>
          </w:p>
        </w:tc>
      </w:tr>
      <w:tr w:rsidR="00156677" w:rsidRPr="00156677" w:rsidTr="00157322">
        <w:trPr>
          <w:trHeight w:val="2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Новогольское сельское поселение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841,1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183,1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221,4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Новомакаровское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624,8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Посевкинское сельское поселение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642,2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226,1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282,8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17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Нераспределенный объем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1 280,0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0,0</w:t>
            </w:r>
          </w:p>
        </w:tc>
      </w:tr>
      <w:tr w:rsidR="00156677" w:rsidRPr="00156677" w:rsidTr="00157322">
        <w:trPr>
          <w:trHeight w:val="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156677" w:rsidRDefault="00156677" w:rsidP="00156677">
            <w:pPr>
              <w:jc w:val="center"/>
            </w:pPr>
            <w:r w:rsidRPr="00156677">
              <w:rPr>
                <w:sz w:val="22"/>
                <w:szCs w:val="22"/>
              </w:rPr>
              <w:t> 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25 114,5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7 489,1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8 151,9</w:t>
            </w:r>
          </w:p>
        </w:tc>
      </w:tr>
    </w:tbl>
    <w:p w:rsidR="00156677" w:rsidRPr="00F467C3" w:rsidRDefault="00156677" w:rsidP="002C36BA">
      <w:pPr>
        <w:ind w:firstLine="709"/>
        <w:jc w:val="both"/>
        <w:rPr>
          <w:sz w:val="22"/>
          <w:szCs w:val="22"/>
        </w:rPr>
      </w:pP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7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Грибановского муниципального района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Воронежской области </w:t>
      </w:r>
    </w:p>
    <w:p w:rsidR="00F467C3" w:rsidRDefault="00F467C3" w:rsidP="00F467C3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от 28.06.2018г. № 75</w:t>
      </w:r>
    </w:p>
    <w:tbl>
      <w:tblPr>
        <w:tblW w:w="8160" w:type="dxa"/>
        <w:tblInd w:w="93" w:type="dxa"/>
        <w:tblLook w:val="04A0"/>
      </w:tblPr>
      <w:tblGrid>
        <w:gridCol w:w="620"/>
        <w:gridCol w:w="5460"/>
        <w:gridCol w:w="2080"/>
      </w:tblGrid>
      <w:tr w:rsidR="00156677" w:rsidRPr="00A02E7C" w:rsidTr="00156677">
        <w:trPr>
          <w:trHeight w:val="921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Распределение  иных межбюджетных трансфертов на осуществление части полномочий, передаваемых из бюджета муниципального района  бюджетам поселений в соответствии с заключёнными соглашениями  на строительство, капитальный ремонт, ремонт и содержание автомобильных дорог общего пользования поселения на 2018</w:t>
            </w:r>
          </w:p>
        </w:tc>
      </w:tr>
      <w:tr w:rsidR="00156677" w:rsidRPr="00A02E7C" w:rsidTr="00156677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</w:p>
        </w:tc>
      </w:tr>
      <w:tr w:rsidR="00156677" w:rsidRPr="00A02E7C" w:rsidTr="00157322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677" w:rsidRPr="00A02E7C" w:rsidRDefault="00156677" w:rsidP="00156677">
            <w:pPr>
              <w:jc w:val="right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Сумма (тыс.рублей</w:t>
            </w:r>
          </w:p>
        </w:tc>
      </w:tr>
      <w:tr w:rsidR="00156677" w:rsidRPr="00A02E7C" w:rsidTr="00156677">
        <w:trPr>
          <w:trHeight w:val="6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№ 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2018 год</w:t>
            </w:r>
          </w:p>
        </w:tc>
      </w:tr>
      <w:tr w:rsidR="00156677" w:rsidRPr="00A02E7C" w:rsidTr="00157322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Алексеевское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554,1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Большеалабухское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399,3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Васильевское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190,8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Верхнекарачанское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767,1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Калиновское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116,1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Кирсановское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300,6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Краснореченское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91,1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Кутковское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160,5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Листопадовское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502,3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Малоалабухское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518,0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Малогрибановское 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282,5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Нижнекарачанское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936,1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Новогольеланское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140,0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Новогольское сельское поселение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326,0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Новомакаровское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72,0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Посевкинское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156,4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Итого распределенный объем по нормативу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5 512,9</w:t>
            </w:r>
          </w:p>
        </w:tc>
      </w:tr>
      <w:tr w:rsidR="00156677" w:rsidRPr="00A02E7C" w:rsidTr="00157322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Нераспределенный объем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4 084,9</w:t>
            </w:r>
          </w:p>
        </w:tc>
      </w:tr>
      <w:tr w:rsidR="00156677" w:rsidRPr="00A02E7C" w:rsidTr="00156677">
        <w:trPr>
          <w:trHeight w:val="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677" w:rsidRPr="00A02E7C" w:rsidRDefault="00156677" w:rsidP="00156677">
            <w:pPr>
              <w:jc w:val="center"/>
              <w:rPr>
                <w:sz w:val="20"/>
                <w:szCs w:val="20"/>
              </w:rPr>
            </w:pPr>
            <w:r w:rsidRPr="00A02E7C">
              <w:rPr>
                <w:sz w:val="20"/>
                <w:szCs w:val="20"/>
              </w:rPr>
              <w:t>9 597,8</w:t>
            </w:r>
          </w:p>
        </w:tc>
      </w:tr>
    </w:tbl>
    <w:p w:rsidR="002C36BA" w:rsidRDefault="002C36BA" w:rsidP="002C36BA"/>
    <w:p w:rsidR="00156677" w:rsidRDefault="00156677" w:rsidP="002C36BA"/>
    <w:p w:rsidR="00A3741F" w:rsidRPr="00A3741F" w:rsidRDefault="00A3741F" w:rsidP="00A3741F">
      <w:pPr>
        <w:jc w:val="center"/>
        <w:rPr>
          <w:sz w:val="22"/>
          <w:szCs w:val="22"/>
        </w:rPr>
      </w:pPr>
      <w:r w:rsidRPr="00A3741F">
        <w:rPr>
          <w:b/>
          <w:bCs/>
          <w:sz w:val="22"/>
          <w:szCs w:val="22"/>
        </w:rPr>
        <w:t>СОВЕТ  НАРОДНЫХ  ДЕПУТАТОВ</w:t>
      </w:r>
    </w:p>
    <w:p w:rsidR="00A3741F" w:rsidRPr="00A3741F" w:rsidRDefault="00A3741F" w:rsidP="00A3741F">
      <w:pPr>
        <w:jc w:val="center"/>
        <w:rPr>
          <w:b/>
          <w:bCs/>
          <w:sz w:val="22"/>
          <w:szCs w:val="22"/>
        </w:rPr>
      </w:pPr>
      <w:r w:rsidRPr="00A3741F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A3741F" w:rsidRPr="00A3741F" w:rsidRDefault="00A3741F" w:rsidP="00A3741F">
      <w:pPr>
        <w:jc w:val="center"/>
        <w:rPr>
          <w:b/>
          <w:bCs/>
          <w:sz w:val="22"/>
          <w:szCs w:val="22"/>
        </w:rPr>
      </w:pPr>
      <w:r w:rsidRPr="00A3741F">
        <w:rPr>
          <w:b/>
          <w:bCs/>
          <w:sz w:val="22"/>
          <w:szCs w:val="22"/>
        </w:rPr>
        <w:t>ВОРОНЕЖСКОЙ ОБЛАСТИ</w:t>
      </w:r>
    </w:p>
    <w:p w:rsidR="00A3741F" w:rsidRPr="00A3741F" w:rsidRDefault="00A3741F" w:rsidP="00A3741F">
      <w:pPr>
        <w:jc w:val="center"/>
        <w:rPr>
          <w:b/>
          <w:bCs/>
          <w:sz w:val="22"/>
          <w:szCs w:val="22"/>
        </w:rPr>
      </w:pPr>
    </w:p>
    <w:p w:rsidR="00A3741F" w:rsidRPr="00A3741F" w:rsidRDefault="00A3741F" w:rsidP="00A3741F">
      <w:pPr>
        <w:jc w:val="center"/>
        <w:rPr>
          <w:b/>
          <w:bCs/>
          <w:sz w:val="22"/>
          <w:szCs w:val="22"/>
        </w:rPr>
      </w:pPr>
      <w:r w:rsidRPr="00A3741F">
        <w:rPr>
          <w:b/>
          <w:bCs/>
          <w:sz w:val="22"/>
          <w:szCs w:val="22"/>
        </w:rPr>
        <w:t>Р Е Ш Е Н И Е</w:t>
      </w:r>
    </w:p>
    <w:p w:rsidR="00A3741F" w:rsidRPr="00A3741F" w:rsidRDefault="00A3741F" w:rsidP="00A3741F">
      <w:pPr>
        <w:jc w:val="both"/>
        <w:rPr>
          <w:bCs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87"/>
      </w:tblGrid>
      <w:tr w:rsidR="00A3741F" w:rsidRPr="00A3741F" w:rsidTr="0023298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3741F" w:rsidRPr="00555AD0" w:rsidRDefault="00555AD0" w:rsidP="0023298A">
            <w:pPr>
              <w:jc w:val="both"/>
              <w:rPr>
                <w:b/>
              </w:rPr>
            </w:pPr>
            <w:r w:rsidRPr="00555AD0">
              <w:rPr>
                <w:b/>
                <w:sz w:val="22"/>
                <w:szCs w:val="22"/>
              </w:rPr>
              <w:t>Об утверждении Положения о порядке сообщения главой администрации Грибановского  муниципального 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A3741F" w:rsidRPr="00A3741F" w:rsidRDefault="00A3741F" w:rsidP="0023298A"/>
        </w:tc>
      </w:tr>
    </w:tbl>
    <w:p w:rsidR="00A3741F" w:rsidRPr="00555AD0" w:rsidRDefault="00A3741F" w:rsidP="00A3741F">
      <w:pPr>
        <w:tabs>
          <w:tab w:val="left" w:pos="4500"/>
        </w:tabs>
        <w:ind w:firstLine="720"/>
        <w:jc w:val="both"/>
        <w:rPr>
          <w:sz w:val="22"/>
          <w:szCs w:val="22"/>
        </w:rPr>
      </w:pPr>
    </w:p>
    <w:p w:rsidR="00555AD0" w:rsidRPr="00555AD0" w:rsidRDefault="00555AD0" w:rsidP="00555AD0">
      <w:pPr>
        <w:adjustRightInd w:val="0"/>
        <w:ind w:firstLine="54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 xml:space="preserve">В соответствии с Федеральным законом от 25.12.2008 № 273-ФЗ «О противодействии коррупции»  Совет народных депутатов </w:t>
      </w:r>
      <w:r w:rsidRPr="00555AD0">
        <w:rPr>
          <w:b/>
          <w:sz w:val="22"/>
          <w:szCs w:val="22"/>
        </w:rPr>
        <w:t>РЕШИЛ</w:t>
      </w:r>
      <w:r w:rsidRPr="00555AD0">
        <w:rPr>
          <w:sz w:val="22"/>
          <w:szCs w:val="22"/>
        </w:rPr>
        <w:t>:</w:t>
      </w:r>
    </w:p>
    <w:p w:rsidR="00555AD0" w:rsidRPr="00555AD0" w:rsidRDefault="00555AD0" w:rsidP="00555AD0">
      <w:pPr>
        <w:adjustRightInd w:val="0"/>
        <w:ind w:firstLine="540"/>
        <w:jc w:val="both"/>
        <w:rPr>
          <w:sz w:val="22"/>
          <w:szCs w:val="22"/>
        </w:rPr>
      </w:pP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>1. Утвердить Положение о порядке сообщения главой администрации Грибановского  муниципального  района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>2. Опубликовать настоящее решение в Грибановском муниципальном вестнике.</w:t>
      </w: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>3. Решение вступает в силу со дня его официального опубликования.</w:t>
      </w: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>4. Контроль за исполнением настоящего решения оставляю за собой.</w:t>
      </w:r>
    </w:p>
    <w:p w:rsidR="00555AD0" w:rsidRPr="00555AD0" w:rsidRDefault="00555AD0" w:rsidP="00555AD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55AD0" w:rsidRPr="00555AD0" w:rsidRDefault="00555AD0" w:rsidP="00555A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5AD0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района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 w:rsidRPr="00555AD0">
        <w:rPr>
          <w:rFonts w:ascii="Times New Roman" w:hAnsi="Times New Roman" w:cs="Times New Roman"/>
          <w:b/>
          <w:sz w:val="22"/>
          <w:szCs w:val="22"/>
        </w:rPr>
        <w:t xml:space="preserve">                    С.Н. Ширинкина</w:t>
      </w:r>
    </w:p>
    <w:p w:rsidR="00555AD0" w:rsidRPr="00555AD0" w:rsidRDefault="00555AD0" w:rsidP="00555AD0">
      <w:pPr>
        <w:jc w:val="both"/>
        <w:rPr>
          <w:bCs/>
          <w:sz w:val="22"/>
          <w:szCs w:val="22"/>
        </w:rPr>
      </w:pPr>
      <w:r w:rsidRPr="00555AD0">
        <w:rPr>
          <w:bCs/>
          <w:sz w:val="22"/>
          <w:szCs w:val="22"/>
        </w:rPr>
        <w:t>от 28.06.2018г. № 76</w:t>
      </w:r>
    </w:p>
    <w:p w:rsidR="00555AD0" w:rsidRPr="00555AD0" w:rsidRDefault="00555AD0" w:rsidP="00555AD0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  <w:r w:rsidRPr="00555AD0">
        <w:rPr>
          <w:bCs/>
          <w:sz w:val="22"/>
          <w:szCs w:val="22"/>
        </w:rPr>
        <w:t>пгт. Грибановский</w:t>
      </w:r>
    </w:p>
    <w:p w:rsidR="00555AD0" w:rsidRPr="00555AD0" w:rsidRDefault="00555AD0" w:rsidP="00555AD0">
      <w:pPr>
        <w:adjustRightInd w:val="0"/>
        <w:ind w:firstLine="720"/>
        <w:jc w:val="right"/>
        <w:outlineLvl w:val="0"/>
        <w:rPr>
          <w:sz w:val="22"/>
          <w:szCs w:val="22"/>
        </w:rPr>
      </w:pPr>
    </w:p>
    <w:p w:rsidR="00555AD0" w:rsidRPr="00555AD0" w:rsidRDefault="00555AD0" w:rsidP="00555AD0">
      <w:pPr>
        <w:adjustRightInd w:val="0"/>
        <w:ind w:firstLine="720"/>
        <w:jc w:val="right"/>
        <w:outlineLvl w:val="0"/>
        <w:rPr>
          <w:sz w:val="22"/>
          <w:szCs w:val="22"/>
        </w:rPr>
      </w:pPr>
      <w:r w:rsidRPr="00555AD0">
        <w:rPr>
          <w:sz w:val="22"/>
          <w:szCs w:val="22"/>
        </w:rPr>
        <w:lastRenderedPageBreak/>
        <w:t xml:space="preserve">Приложение </w:t>
      </w:r>
    </w:p>
    <w:p w:rsidR="00555AD0" w:rsidRPr="00555AD0" w:rsidRDefault="00555AD0" w:rsidP="00555AD0">
      <w:pPr>
        <w:adjustRightInd w:val="0"/>
        <w:ind w:firstLine="720"/>
        <w:jc w:val="right"/>
        <w:rPr>
          <w:sz w:val="22"/>
          <w:szCs w:val="22"/>
        </w:rPr>
      </w:pPr>
      <w:r w:rsidRPr="00555AD0">
        <w:rPr>
          <w:sz w:val="22"/>
          <w:szCs w:val="22"/>
        </w:rPr>
        <w:t>к решению Совета народных депутатов</w:t>
      </w:r>
    </w:p>
    <w:p w:rsidR="00555AD0" w:rsidRPr="00555AD0" w:rsidRDefault="00555AD0" w:rsidP="00555AD0">
      <w:pPr>
        <w:adjustRightInd w:val="0"/>
        <w:ind w:firstLine="720"/>
        <w:jc w:val="right"/>
        <w:rPr>
          <w:sz w:val="22"/>
          <w:szCs w:val="22"/>
        </w:rPr>
      </w:pPr>
      <w:r w:rsidRPr="00555AD0">
        <w:rPr>
          <w:sz w:val="22"/>
          <w:szCs w:val="22"/>
        </w:rPr>
        <w:t>Грибановского муниципального района</w:t>
      </w:r>
    </w:p>
    <w:p w:rsidR="00555AD0" w:rsidRPr="00555AD0" w:rsidRDefault="00555AD0" w:rsidP="00555AD0">
      <w:pPr>
        <w:adjustRightInd w:val="0"/>
        <w:ind w:firstLine="720"/>
        <w:jc w:val="right"/>
        <w:rPr>
          <w:sz w:val="22"/>
          <w:szCs w:val="22"/>
        </w:rPr>
      </w:pPr>
      <w:r w:rsidRPr="00555AD0">
        <w:rPr>
          <w:sz w:val="22"/>
          <w:szCs w:val="22"/>
        </w:rPr>
        <w:t>Воронежской области</w:t>
      </w:r>
    </w:p>
    <w:p w:rsidR="00555AD0" w:rsidRPr="00555AD0" w:rsidRDefault="00555AD0" w:rsidP="00555AD0">
      <w:pPr>
        <w:adjustRightInd w:val="0"/>
        <w:ind w:firstLine="720"/>
        <w:jc w:val="right"/>
        <w:rPr>
          <w:sz w:val="22"/>
          <w:szCs w:val="22"/>
        </w:rPr>
      </w:pPr>
      <w:r w:rsidRPr="00555AD0">
        <w:rPr>
          <w:sz w:val="22"/>
          <w:szCs w:val="22"/>
        </w:rPr>
        <w:t>от 28.06.2018г. № 76</w:t>
      </w:r>
    </w:p>
    <w:p w:rsidR="00555AD0" w:rsidRPr="00555AD0" w:rsidRDefault="00555AD0" w:rsidP="00555AD0">
      <w:pPr>
        <w:tabs>
          <w:tab w:val="left" w:pos="5925"/>
        </w:tabs>
        <w:adjustRightInd w:val="0"/>
        <w:ind w:firstLine="720"/>
        <w:rPr>
          <w:sz w:val="22"/>
          <w:szCs w:val="22"/>
        </w:rPr>
      </w:pPr>
      <w:r w:rsidRPr="00555AD0">
        <w:rPr>
          <w:sz w:val="22"/>
          <w:szCs w:val="22"/>
        </w:rPr>
        <w:t xml:space="preserve">                                                                                  </w:t>
      </w:r>
    </w:p>
    <w:p w:rsidR="00555AD0" w:rsidRPr="00555AD0" w:rsidRDefault="00555AD0" w:rsidP="00555AD0">
      <w:pPr>
        <w:pStyle w:val="ConsPlusTitle"/>
        <w:jc w:val="center"/>
        <w:rPr>
          <w:sz w:val="22"/>
          <w:szCs w:val="22"/>
        </w:rPr>
      </w:pPr>
      <w:bookmarkStart w:id="4" w:name="Par35"/>
      <w:bookmarkEnd w:id="4"/>
      <w:r w:rsidRPr="00555AD0">
        <w:rPr>
          <w:sz w:val="22"/>
          <w:szCs w:val="22"/>
        </w:rPr>
        <w:t>ПОЛОЖЕНИЕ</w:t>
      </w:r>
    </w:p>
    <w:p w:rsidR="00555AD0" w:rsidRPr="00555AD0" w:rsidRDefault="00555AD0" w:rsidP="00555AD0">
      <w:pPr>
        <w:pStyle w:val="ConsPlusTitle"/>
        <w:jc w:val="center"/>
        <w:rPr>
          <w:caps/>
          <w:sz w:val="22"/>
          <w:szCs w:val="22"/>
        </w:rPr>
      </w:pPr>
      <w:r w:rsidRPr="00555AD0">
        <w:rPr>
          <w:sz w:val="22"/>
          <w:szCs w:val="22"/>
        </w:rPr>
        <w:t xml:space="preserve">О ПОРЯДКЕ СООБЩЕНИЯ </w:t>
      </w:r>
      <w:r w:rsidRPr="00555AD0">
        <w:rPr>
          <w:caps/>
          <w:sz w:val="22"/>
          <w:szCs w:val="22"/>
        </w:rPr>
        <w:t xml:space="preserve">главой администрации Грибановского  муниципального 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55AD0" w:rsidRPr="00555AD0" w:rsidRDefault="00555AD0" w:rsidP="00555AD0">
      <w:pPr>
        <w:pStyle w:val="ConsPlusNormal"/>
        <w:jc w:val="both"/>
        <w:rPr>
          <w:rFonts w:ascii="Times New Roman" w:hAnsi="Times New Roman" w:cs="Times New Roman"/>
          <w:caps/>
          <w:sz w:val="22"/>
          <w:szCs w:val="22"/>
        </w:rPr>
      </w:pPr>
    </w:p>
    <w:p w:rsidR="00555AD0" w:rsidRPr="00555AD0" w:rsidRDefault="00555AD0" w:rsidP="00555A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>1. Настоящее Положение определяет порядок сообщения главой администрации Грибановского  муниципального  района (далее – глава администрации)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55AD0" w:rsidRPr="00555AD0" w:rsidRDefault="00555AD0" w:rsidP="00555A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>2. Глава  администрации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55AD0" w:rsidRPr="00555AD0" w:rsidRDefault="00555AD0" w:rsidP="00555A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55AD0" w:rsidRPr="00555AD0" w:rsidRDefault="00555AD0" w:rsidP="00555A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>3</w:t>
      </w:r>
      <w:r w:rsidRPr="00555AD0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Pr="00555AD0">
        <w:rPr>
          <w:rFonts w:ascii="Times New Roman" w:hAnsi="Times New Roman" w:cs="Times New Roman"/>
          <w:sz w:val="22"/>
          <w:szCs w:val="22"/>
        </w:rPr>
        <w:t>Уведомление подается на имя председателя комиссии по соблюдению требований к должностному поведению лиц, замещающих муниципальные должности, и урегулированию конфликта интересов (далее – Комиссия)  по форме согласно приложению 1 к настоящему Положению и подлежит регистрации в журнале регистрации уведомлений лиц, замещающих муниципальные должности в  Совете народных депутатов Грибановского муниципального района, о возникновении личной заинтересованности, которая приводит или может привести к конфликту интересов (далее - журнал).</w:t>
      </w: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>На уведомлении ставится отметка о его поступлении с указанием даты и регистрационного номера по журналу.</w:t>
      </w: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 xml:space="preserve">Главе  администрации выдается копия уведомления с отметкой о дате и времени его получения. </w:t>
      </w: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>В случае если уведомление поступило по почте, копия зарегистрированного в установленном порядке уведомления направляется по почте заказным письмом не позднее дня, следующего за днем регистрации уведомления.</w:t>
      </w: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 главе администрации  представившее уведомление (Ф.И.О., замещаемая должность, подпись), сведения о лице, зарегистрировавшем уведомление (Ф.И.О., подпись), сведения о получении главой администрации,  представившим уведомление, его копии.</w:t>
      </w:r>
    </w:p>
    <w:p w:rsidR="00555AD0" w:rsidRPr="00555AD0" w:rsidRDefault="00555AD0" w:rsidP="00555AD0">
      <w:pPr>
        <w:adjustRightInd w:val="0"/>
        <w:ind w:firstLine="720"/>
        <w:jc w:val="both"/>
        <w:rPr>
          <w:sz w:val="22"/>
          <w:szCs w:val="22"/>
        </w:rPr>
      </w:pPr>
      <w:r w:rsidRPr="00555AD0">
        <w:rPr>
          <w:sz w:val="22"/>
          <w:szCs w:val="22"/>
        </w:rPr>
        <w:t>4. Комиссия рассматривает уведомления и принимает по ним решения в порядке, установленном решением Совета народных депутатов от 28.12.2017г. № 38 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555AD0" w:rsidRPr="00555AD0" w:rsidRDefault="00555AD0" w:rsidP="00555AD0">
      <w:pPr>
        <w:shd w:val="clear" w:color="auto" w:fill="FFFFFF"/>
        <w:tabs>
          <w:tab w:val="left" w:pos="10490"/>
        </w:tabs>
        <w:jc w:val="center"/>
        <w:rPr>
          <w:sz w:val="22"/>
          <w:szCs w:val="22"/>
        </w:rPr>
      </w:pPr>
      <w:bookmarkStart w:id="5" w:name="P41"/>
      <w:bookmarkStart w:id="6" w:name="P42"/>
      <w:bookmarkEnd w:id="5"/>
      <w:bookmarkEnd w:id="6"/>
    </w:p>
    <w:p w:rsidR="00555AD0" w:rsidRPr="00555AD0" w:rsidRDefault="00555AD0" w:rsidP="00555A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>Приложение</w:t>
      </w:r>
    </w:p>
    <w:p w:rsidR="00555AD0" w:rsidRPr="00555AD0" w:rsidRDefault="00555AD0" w:rsidP="00555A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>к Положению</w:t>
      </w:r>
    </w:p>
    <w:p w:rsidR="00555AD0" w:rsidRPr="00555AD0" w:rsidRDefault="00555AD0" w:rsidP="00555A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 xml:space="preserve">о Порядке сообщения главой администрации </w:t>
      </w:r>
    </w:p>
    <w:p w:rsidR="00555AD0" w:rsidRPr="00555AD0" w:rsidRDefault="00555AD0" w:rsidP="00555A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>Грибановского  муниципального  района</w:t>
      </w:r>
    </w:p>
    <w:p w:rsidR="00555AD0" w:rsidRPr="00555AD0" w:rsidRDefault="00555AD0" w:rsidP="00555A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 xml:space="preserve"> о возникновении личной заинтересованности </w:t>
      </w:r>
    </w:p>
    <w:p w:rsidR="00555AD0" w:rsidRPr="00555AD0" w:rsidRDefault="00555AD0" w:rsidP="00555A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 xml:space="preserve">при исполнении должностных обязанностей, </w:t>
      </w:r>
    </w:p>
    <w:p w:rsidR="00555AD0" w:rsidRPr="00555AD0" w:rsidRDefault="00555AD0" w:rsidP="00555AD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55AD0">
        <w:rPr>
          <w:rFonts w:ascii="Times New Roman" w:hAnsi="Times New Roman" w:cs="Times New Roman"/>
          <w:sz w:val="22"/>
          <w:szCs w:val="22"/>
        </w:rPr>
        <w:t xml:space="preserve">которая приводит или может привести </w:t>
      </w:r>
    </w:p>
    <w:p w:rsidR="00555AD0" w:rsidRDefault="00555AD0" w:rsidP="00555AD0">
      <w:pPr>
        <w:pStyle w:val="ConsPlusNormal"/>
        <w:ind w:left="696"/>
        <w:jc w:val="right"/>
        <w:rPr>
          <w:rFonts w:ascii="Courier New" w:hAnsi="Courier New" w:cs="Courier New"/>
        </w:rPr>
      </w:pPr>
      <w:r w:rsidRPr="00555AD0">
        <w:rPr>
          <w:rFonts w:ascii="Times New Roman" w:hAnsi="Times New Roman" w:cs="Times New Roman"/>
          <w:sz w:val="22"/>
          <w:szCs w:val="22"/>
        </w:rPr>
        <w:t>к конфликту интересов</w:t>
      </w:r>
      <w:r w:rsidRPr="00C65A28">
        <w:rPr>
          <w:rFonts w:ascii="Courier New" w:hAnsi="Courier New" w:cs="Courier New"/>
        </w:rPr>
        <w:t xml:space="preserve"> </w:t>
      </w:r>
    </w:p>
    <w:p w:rsidR="00555AD0" w:rsidRPr="00C65A28" w:rsidRDefault="00555AD0" w:rsidP="00555AD0">
      <w:pPr>
        <w:pStyle w:val="ConsPlusNormal"/>
        <w:ind w:left="696"/>
        <w:jc w:val="right"/>
        <w:rPr>
          <w:rFonts w:ascii="Courier New" w:hAnsi="Courier New" w:cs="Courier New"/>
        </w:rPr>
      </w:pPr>
      <w:r w:rsidRPr="00C65A28">
        <w:rPr>
          <w:rFonts w:ascii="Courier New" w:hAnsi="Courier New" w:cs="Courier New"/>
        </w:rPr>
        <w:t xml:space="preserve">                          _____________________</w:t>
      </w:r>
    </w:p>
    <w:p w:rsidR="00555AD0" w:rsidRDefault="00555AD0" w:rsidP="00555AD0">
      <w:pPr>
        <w:adjustRightInd w:val="0"/>
        <w:ind w:left="2124"/>
        <w:jc w:val="center"/>
        <w:rPr>
          <w:rFonts w:ascii="Courier New" w:hAnsi="Courier New" w:cs="Courier New"/>
          <w:sz w:val="20"/>
          <w:szCs w:val="20"/>
        </w:rPr>
      </w:pPr>
    </w:p>
    <w:p w:rsidR="00555AD0" w:rsidRDefault="00555AD0" w:rsidP="00555AD0">
      <w:pPr>
        <w:adjustRightInd w:val="0"/>
        <w:ind w:left="2124"/>
        <w:jc w:val="center"/>
        <w:rPr>
          <w:rFonts w:ascii="Courier New" w:hAnsi="Courier New" w:cs="Courier New"/>
          <w:sz w:val="20"/>
          <w:szCs w:val="20"/>
        </w:rPr>
      </w:pPr>
    </w:p>
    <w:p w:rsidR="00555AD0" w:rsidRPr="00C65A28" w:rsidRDefault="00555AD0" w:rsidP="00555AD0">
      <w:pPr>
        <w:adjustRightInd w:val="0"/>
        <w:ind w:left="2124"/>
        <w:jc w:val="center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(отметка об ознакомлении)</w:t>
      </w:r>
    </w:p>
    <w:p w:rsidR="00555AD0" w:rsidRPr="00C65A28" w:rsidRDefault="00555AD0" w:rsidP="00555AD0">
      <w:pPr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55AD0" w:rsidRPr="00C65A28" w:rsidRDefault="00555AD0" w:rsidP="00555AD0">
      <w:pPr>
        <w:adjustRightInd w:val="0"/>
        <w:ind w:left="453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комиссии</w:t>
      </w:r>
      <w:r w:rsidRPr="00711BF5">
        <w:rPr>
          <w:rFonts w:ascii="Courier New" w:hAnsi="Courier New" w:cs="Courier New"/>
          <w:sz w:val="20"/>
          <w:szCs w:val="20"/>
        </w:rPr>
        <w:t xml:space="preserve"> по соблюдению требований к должностному поведению</w:t>
      </w:r>
      <w:r>
        <w:rPr>
          <w:rFonts w:ascii="Courier New" w:hAnsi="Courier New" w:cs="Courier New"/>
          <w:sz w:val="20"/>
          <w:szCs w:val="20"/>
        </w:rPr>
        <w:t xml:space="preserve"> лиц, замещающих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муниципальные должности, </w:t>
      </w:r>
      <w:r w:rsidRPr="00711BF5">
        <w:rPr>
          <w:rFonts w:ascii="Courier New" w:hAnsi="Courier New" w:cs="Courier New"/>
          <w:sz w:val="20"/>
          <w:szCs w:val="20"/>
        </w:rPr>
        <w:t>и урегулированию конфликта интересов __________ муниципального района</w:t>
      </w:r>
      <w:r w:rsidRPr="00C65A28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8265CE">
        <w:rPr>
          <w:rFonts w:ascii="Courier New" w:hAnsi="Courier New" w:cs="Courier New"/>
          <w:sz w:val="20"/>
          <w:szCs w:val="20"/>
        </w:rPr>
        <w:t xml:space="preserve">          </w:t>
      </w:r>
      <w:r w:rsidRPr="00C65A28">
        <w:rPr>
          <w:rFonts w:ascii="Courier New" w:hAnsi="Courier New" w:cs="Courier New"/>
          <w:sz w:val="20"/>
          <w:szCs w:val="20"/>
        </w:rPr>
        <w:t>____________________________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           </w:t>
      </w:r>
      <w:r w:rsidRPr="008265CE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>от</w:t>
      </w:r>
      <w:r w:rsidRPr="008265CE">
        <w:rPr>
          <w:rFonts w:ascii="Courier New" w:hAnsi="Courier New" w:cs="Courier New"/>
          <w:sz w:val="20"/>
          <w:szCs w:val="20"/>
        </w:rPr>
        <w:t xml:space="preserve">   </w:t>
      </w:r>
      <w:r w:rsidRPr="00C65A28">
        <w:rPr>
          <w:rFonts w:ascii="Courier New" w:hAnsi="Courier New" w:cs="Courier New"/>
          <w:sz w:val="20"/>
          <w:szCs w:val="20"/>
        </w:rPr>
        <w:t>(Ф.И.О., замещаемая</w:t>
      </w:r>
      <w:r w:rsidRPr="008265CE">
        <w:rPr>
          <w:rFonts w:ascii="Courier New" w:hAnsi="Courier New" w:cs="Courier New"/>
          <w:sz w:val="20"/>
          <w:szCs w:val="20"/>
        </w:rPr>
        <w:t xml:space="preserve"> долж</w:t>
      </w:r>
      <w:r w:rsidRPr="00C65A28">
        <w:rPr>
          <w:rFonts w:ascii="Courier New" w:hAnsi="Courier New" w:cs="Courier New"/>
          <w:sz w:val="20"/>
          <w:szCs w:val="20"/>
        </w:rPr>
        <w:t>ность)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        о возникновении личной заинтересованности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        при исполнении должностных обязанностей,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которая приводит или может привести к конфликту интересов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должностных  обязанностей,  которая приводит или может привести к конфликту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интересов (нужное подчеркнуть).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заинтересованности: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повлиять личная заинтересованность: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интересов: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</w:t>
      </w:r>
    </w:p>
    <w:p w:rsidR="00555AD0" w:rsidRPr="00AF1131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F1131">
        <w:rPr>
          <w:rFonts w:ascii="Courier New" w:hAnsi="Courier New" w:cs="Courier New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555AD0" w:rsidRPr="00AF1131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F1131">
        <w:rPr>
          <w:rFonts w:ascii="Courier New" w:hAnsi="Courier New" w:cs="Courier New"/>
          <w:sz w:val="20"/>
          <w:szCs w:val="20"/>
        </w:rPr>
        <w:t xml:space="preserve">по  соблюдению  требований  к  </w:t>
      </w:r>
      <w:r>
        <w:rPr>
          <w:rFonts w:ascii="Courier New" w:hAnsi="Courier New" w:cs="Courier New"/>
          <w:sz w:val="20"/>
          <w:szCs w:val="20"/>
        </w:rPr>
        <w:t>должностному</w:t>
      </w:r>
      <w:r w:rsidRPr="00AF1131">
        <w:rPr>
          <w:rFonts w:ascii="Courier New" w:hAnsi="Courier New" w:cs="Courier New"/>
          <w:sz w:val="20"/>
          <w:szCs w:val="20"/>
        </w:rPr>
        <w:t xml:space="preserve">  поведению</w:t>
      </w:r>
      <w:r w:rsidRPr="0095362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лиц, замещающих муниципальные должности,</w:t>
      </w:r>
      <w:r w:rsidRPr="00AF1131">
        <w:rPr>
          <w:rFonts w:ascii="Courier New" w:hAnsi="Courier New" w:cs="Courier New"/>
          <w:sz w:val="20"/>
          <w:szCs w:val="20"/>
        </w:rPr>
        <w:t xml:space="preserve">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F1131">
        <w:rPr>
          <w:rFonts w:ascii="Courier New" w:hAnsi="Courier New" w:cs="Courier New"/>
          <w:sz w:val="20"/>
          <w:szCs w:val="20"/>
        </w:rPr>
        <w:t>урегулированию  конфликта интересов при рассмотрении настоящего уведомления</w:t>
      </w:r>
      <w:r>
        <w:rPr>
          <w:rFonts w:ascii="Courier New" w:hAnsi="Courier New" w:cs="Courier New"/>
          <w:sz w:val="20"/>
          <w:szCs w:val="20"/>
        </w:rPr>
        <w:t>.</w:t>
      </w:r>
    </w:p>
    <w:p w:rsidR="00555AD0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F1131"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           20    г.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                          (подпись лица,        (расшифровка</w:t>
      </w:r>
    </w:p>
    <w:p w:rsidR="00555AD0" w:rsidRPr="00C65A28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                          направляющего            подписи)</w:t>
      </w:r>
    </w:p>
    <w:p w:rsidR="00555AD0" w:rsidRDefault="00555AD0" w:rsidP="00555AD0">
      <w:pPr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65A28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C65A28">
        <w:rPr>
          <w:rFonts w:ascii="Courier New" w:hAnsi="Courier New" w:cs="Courier New"/>
          <w:sz w:val="20"/>
          <w:szCs w:val="20"/>
        </w:rPr>
        <w:t>уведомление)</w:t>
      </w:r>
    </w:p>
    <w:p w:rsidR="002C36BA" w:rsidRDefault="002C36BA" w:rsidP="002C36BA"/>
    <w:p w:rsidR="000216FB" w:rsidRDefault="000216FB" w:rsidP="002C36BA"/>
    <w:p w:rsidR="000216FB" w:rsidRPr="000216FB" w:rsidRDefault="000216FB" w:rsidP="000216FB">
      <w:pPr>
        <w:jc w:val="center"/>
        <w:rPr>
          <w:sz w:val="22"/>
          <w:szCs w:val="22"/>
        </w:rPr>
      </w:pPr>
      <w:r w:rsidRPr="000216FB">
        <w:rPr>
          <w:b/>
          <w:bCs/>
          <w:sz w:val="22"/>
          <w:szCs w:val="22"/>
        </w:rPr>
        <w:t>СОВЕТ  НАРОДНЫХ  ДЕПУТАТОВ</w:t>
      </w:r>
    </w:p>
    <w:p w:rsidR="000216FB" w:rsidRPr="000216FB" w:rsidRDefault="000216FB" w:rsidP="000216FB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0216FB" w:rsidRPr="000216FB" w:rsidRDefault="000216FB" w:rsidP="000216FB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>ВОРОНЕЖСКОЙ ОБЛАСТИ</w:t>
      </w:r>
    </w:p>
    <w:p w:rsidR="000216FB" w:rsidRPr="000216FB" w:rsidRDefault="000216FB" w:rsidP="000216FB">
      <w:pPr>
        <w:jc w:val="center"/>
        <w:rPr>
          <w:b/>
          <w:bCs/>
          <w:sz w:val="22"/>
          <w:szCs w:val="22"/>
        </w:rPr>
      </w:pPr>
    </w:p>
    <w:p w:rsidR="000216FB" w:rsidRPr="000216FB" w:rsidRDefault="000216FB" w:rsidP="000216FB">
      <w:pPr>
        <w:jc w:val="center"/>
        <w:rPr>
          <w:b/>
          <w:bCs/>
          <w:sz w:val="22"/>
          <w:szCs w:val="22"/>
        </w:rPr>
      </w:pPr>
      <w:r w:rsidRPr="000216FB">
        <w:rPr>
          <w:b/>
          <w:bCs/>
          <w:sz w:val="22"/>
          <w:szCs w:val="22"/>
        </w:rPr>
        <w:t>Р Е Ш Е Н И Е</w:t>
      </w:r>
    </w:p>
    <w:p w:rsidR="000216FB" w:rsidRPr="000216FB" w:rsidRDefault="000216FB" w:rsidP="000216FB">
      <w:pPr>
        <w:jc w:val="both"/>
        <w:rPr>
          <w:bCs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927"/>
      </w:tblGrid>
      <w:tr w:rsidR="000216FB" w:rsidRPr="000216FB" w:rsidTr="0023298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216FB" w:rsidRPr="0046209A" w:rsidRDefault="0046209A" w:rsidP="0023298A">
            <w:pPr>
              <w:jc w:val="both"/>
              <w:rPr>
                <w:b/>
              </w:rPr>
            </w:pPr>
            <w:r w:rsidRPr="0046209A">
              <w:rPr>
                <w:b/>
                <w:sz w:val="22"/>
                <w:szCs w:val="22"/>
              </w:rPr>
              <w:t xml:space="preserve">О внесении изменений в </w:t>
            </w:r>
            <w:hyperlink w:anchor="Par35" w:history="1">
              <w:r w:rsidRPr="0046209A">
                <w:rPr>
                  <w:b/>
                  <w:sz w:val="22"/>
                  <w:szCs w:val="22"/>
                </w:rPr>
                <w:t>Положение</w:t>
              </w:r>
            </w:hyperlink>
            <w:r w:rsidRPr="0046209A">
              <w:rPr>
                <w:b/>
                <w:sz w:val="22"/>
                <w:szCs w:val="22"/>
              </w:rPr>
      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являющееся приложением к решению Совета народных депутатов Грибановского муниципального района Воронежской области от 18.04.2016 № 300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216FB" w:rsidRPr="000216FB" w:rsidRDefault="000216FB" w:rsidP="0023298A"/>
        </w:tc>
      </w:tr>
    </w:tbl>
    <w:p w:rsidR="000216FB" w:rsidRPr="000216FB" w:rsidRDefault="000216FB" w:rsidP="000216FB">
      <w:pPr>
        <w:tabs>
          <w:tab w:val="left" w:pos="4500"/>
        </w:tabs>
        <w:ind w:right="4855" w:firstLine="720"/>
        <w:jc w:val="both"/>
        <w:rPr>
          <w:sz w:val="22"/>
          <w:szCs w:val="22"/>
        </w:rPr>
      </w:pPr>
    </w:p>
    <w:p w:rsidR="0046209A" w:rsidRPr="0046209A" w:rsidRDefault="0046209A" w:rsidP="0046209A">
      <w:pPr>
        <w:adjustRightInd w:val="0"/>
        <w:ind w:firstLine="540"/>
        <w:jc w:val="both"/>
        <w:rPr>
          <w:sz w:val="22"/>
          <w:szCs w:val="22"/>
        </w:rPr>
      </w:pPr>
      <w:r w:rsidRPr="0046209A">
        <w:rPr>
          <w:sz w:val="22"/>
          <w:szCs w:val="22"/>
        </w:rPr>
        <w:t>В соответствии с принятием решения Совета народных депутатов Грибановского муниципального района Воронежской области от 28.12.2017г. № 38 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 Совет народных депутатов</w:t>
      </w:r>
      <w:r>
        <w:rPr>
          <w:sz w:val="22"/>
          <w:szCs w:val="22"/>
        </w:rPr>
        <w:t xml:space="preserve"> </w:t>
      </w:r>
      <w:r w:rsidRPr="0046209A">
        <w:rPr>
          <w:b/>
          <w:sz w:val="22"/>
          <w:szCs w:val="22"/>
        </w:rPr>
        <w:t>РЕШИЛ</w:t>
      </w:r>
      <w:r w:rsidRPr="0046209A">
        <w:rPr>
          <w:sz w:val="22"/>
          <w:szCs w:val="22"/>
        </w:rPr>
        <w:t>:</w:t>
      </w:r>
    </w:p>
    <w:p w:rsidR="0046209A" w:rsidRPr="0046209A" w:rsidRDefault="0046209A" w:rsidP="0046209A">
      <w:pPr>
        <w:adjustRightInd w:val="0"/>
        <w:ind w:firstLine="540"/>
        <w:jc w:val="both"/>
        <w:rPr>
          <w:sz w:val="22"/>
          <w:szCs w:val="22"/>
        </w:rPr>
      </w:pPr>
    </w:p>
    <w:p w:rsidR="0046209A" w:rsidRPr="0046209A" w:rsidRDefault="0046209A" w:rsidP="0046209A">
      <w:pPr>
        <w:adjustRightInd w:val="0"/>
        <w:ind w:firstLine="720"/>
        <w:jc w:val="both"/>
        <w:rPr>
          <w:sz w:val="22"/>
          <w:szCs w:val="22"/>
        </w:rPr>
      </w:pPr>
      <w:r w:rsidRPr="0046209A">
        <w:rPr>
          <w:sz w:val="22"/>
          <w:szCs w:val="22"/>
        </w:rPr>
        <w:lastRenderedPageBreak/>
        <w:t xml:space="preserve">1. Внести в </w:t>
      </w:r>
      <w:hyperlink w:anchor="Par35" w:history="1">
        <w:r w:rsidRPr="0046209A">
          <w:rPr>
            <w:sz w:val="22"/>
            <w:szCs w:val="22"/>
          </w:rPr>
          <w:t>Положение</w:t>
        </w:r>
      </w:hyperlink>
      <w:r w:rsidRPr="0046209A">
        <w:rPr>
          <w:sz w:val="22"/>
          <w:szCs w:val="22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являющееся приложением к решению Совета народных депутатов Грибановского муниципального района Воронежской области от 18.04.2016 № 300 «Об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по тексту – Положение) следующие изменения:</w:t>
      </w:r>
    </w:p>
    <w:p w:rsidR="0046209A" w:rsidRPr="0046209A" w:rsidRDefault="0046209A" w:rsidP="0046209A">
      <w:pPr>
        <w:adjustRightInd w:val="0"/>
        <w:ind w:firstLine="720"/>
        <w:jc w:val="both"/>
        <w:rPr>
          <w:sz w:val="22"/>
          <w:szCs w:val="22"/>
        </w:rPr>
      </w:pPr>
      <w:r w:rsidRPr="0046209A">
        <w:rPr>
          <w:sz w:val="22"/>
          <w:szCs w:val="22"/>
        </w:rPr>
        <w:t>1.1) пункт 4 Положения изложить в следующей редакции:</w:t>
      </w:r>
    </w:p>
    <w:p w:rsidR="0046209A" w:rsidRPr="0046209A" w:rsidRDefault="0046209A" w:rsidP="0046209A">
      <w:pPr>
        <w:adjustRightInd w:val="0"/>
        <w:ind w:firstLine="720"/>
        <w:jc w:val="both"/>
        <w:rPr>
          <w:sz w:val="22"/>
          <w:szCs w:val="22"/>
        </w:rPr>
      </w:pPr>
      <w:r w:rsidRPr="0046209A">
        <w:rPr>
          <w:sz w:val="22"/>
          <w:szCs w:val="22"/>
        </w:rPr>
        <w:t>«4. Комиссия рассматривает уведомления и принимает по ним решения в порядке, установленном решением Совета народных депутатов от 28.12.2017г. № 38 «Об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интересов».».</w:t>
      </w:r>
    </w:p>
    <w:p w:rsidR="0046209A" w:rsidRPr="0046209A" w:rsidRDefault="0046209A" w:rsidP="0046209A">
      <w:pPr>
        <w:adjustRightInd w:val="0"/>
        <w:ind w:firstLine="720"/>
        <w:jc w:val="both"/>
        <w:rPr>
          <w:sz w:val="22"/>
          <w:szCs w:val="22"/>
        </w:rPr>
      </w:pPr>
      <w:r w:rsidRPr="0046209A">
        <w:rPr>
          <w:sz w:val="22"/>
          <w:szCs w:val="22"/>
        </w:rPr>
        <w:t>2. Опубликовать настоящее решение в Грибановском муниципальном вестнике.</w:t>
      </w:r>
    </w:p>
    <w:p w:rsidR="0046209A" w:rsidRPr="0046209A" w:rsidRDefault="0046209A" w:rsidP="0046209A">
      <w:pPr>
        <w:adjustRightInd w:val="0"/>
        <w:ind w:firstLine="720"/>
        <w:jc w:val="both"/>
        <w:rPr>
          <w:sz w:val="22"/>
          <w:szCs w:val="22"/>
        </w:rPr>
      </w:pPr>
      <w:r w:rsidRPr="0046209A">
        <w:rPr>
          <w:sz w:val="22"/>
          <w:szCs w:val="22"/>
        </w:rPr>
        <w:t>3. Решение вступает в силу со дня его официального опубликования.</w:t>
      </w:r>
    </w:p>
    <w:p w:rsidR="000216FB" w:rsidRPr="0046209A" w:rsidRDefault="000216FB" w:rsidP="000216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16FB" w:rsidRPr="000216FB" w:rsidRDefault="000216FB" w:rsidP="000216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16FB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района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</w:t>
      </w:r>
      <w:r w:rsidRPr="000216FB">
        <w:rPr>
          <w:rFonts w:ascii="Times New Roman" w:hAnsi="Times New Roman" w:cs="Times New Roman"/>
          <w:b/>
          <w:sz w:val="22"/>
          <w:szCs w:val="22"/>
        </w:rPr>
        <w:t xml:space="preserve">    С.Н. Ширинкина</w:t>
      </w:r>
    </w:p>
    <w:p w:rsidR="000216FB" w:rsidRPr="000216FB" w:rsidRDefault="000216FB" w:rsidP="000216FB">
      <w:pPr>
        <w:jc w:val="both"/>
        <w:rPr>
          <w:bCs/>
          <w:sz w:val="22"/>
          <w:szCs w:val="22"/>
        </w:rPr>
      </w:pPr>
      <w:r w:rsidRPr="000216FB">
        <w:rPr>
          <w:bCs/>
          <w:sz w:val="22"/>
          <w:szCs w:val="22"/>
        </w:rPr>
        <w:t xml:space="preserve">от </w:t>
      </w:r>
      <w:r w:rsidR="0046209A">
        <w:rPr>
          <w:bCs/>
          <w:sz w:val="22"/>
          <w:szCs w:val="22"/>
        </w:rPr>
        <w:t>28.06.</w:t>
      </w:r>
      <w:r>
        <w:rPr>
          <w:bCs/>
          <w:sz w:val="22"/>
          <w:szCs w:val="22"/>
        </w:rPr>
        <w:t>2</w:t>
      </w:r>
      <w:r w:rsidRPr="000216FB">
        <w:rPr>
          <w:bCs/>
          <w:sz w:val="22"/>
          <w:szCs w:val="22"/>
        </w:rPr>
        <w:t xml:space="preserve">018г. № </w:t>
      </w:r>
      <w:r w:rsidR="0046209A">
        <w:rPr>
          <w:bCs/>
          <w:sz w:val="22"/>
          <w:szCs w:val="22"/>
        </w:rPr>
        <w:t>77</w:t>
      </w:r>
    </w:p>
    <w:p w:rsidR="000216FB" w:rsidRPr="000216FB" w:rsidRDefault="000216FB" w:rsidP="000216FB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  <w:r w:rsidRPr="000216FB">
        <w:rPr>
          <w:bCs/>
          <w:sz w:val="22"/>
          <w:szCs w:val="22"/>
        </w:rPr>
        <w:t>пгт. Грибановский</w:t>
      </w:r>
    </w:p>
    <w:p w:rsidR="00C620E3" w:rsidRDefault="00C620E3" w:rsidP="007E0C07">
      <w:pPr>
        <w:autoSpaceDE w:val="0"/>
        <w:autoSpaceDN w:val="0"/>
        <w:adjustRightInd w:val="0"/>
        <w:jc w:val="both"/>
        <w:rPr>
          <w:b/>
        </w:rPr>
      </w:pPr>
    </w:p>
    <w:p w:rsidR="002E321C" w:rsidRDefault="00C620E3" w:rsidP="007E0C0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2E321C" w:rsidRPr="00712EEE" w:rsidRDefault="002E321C" w:rsidP="002E321C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2E321C" w:rsidRPr="00712EEE" w:rsidRDefault="00157322" w:rsidP="002E321C">
      <w:pPr>
        <w:jc w:val="center"/>
        <w:rPr>
          <w:b/>
        </w:rPr>
      </w:pPr>
      <w:r>
        <w:rPr>
          <w:b/>
        </w:rPr>
        <w:t>администрации</w:t>
      </w:r>
      <w:r w:rsidR="00C7047C">
        <w:rPr>
          <w:b/>
        </w:rPr>
        <w:t xml:space="preserve"> </w:t>
      </w:r>
      <w:r w:rsidR="002E321C" w:rsidRPr="00712EEE">
        <w:rPr>
          <w:b/>
        </w:rPr>
        <w:t>Грибановского муниципального района</w:t>
      </w:r>
    </w:p>
    <w:p w:rsidR="00C620E3" w:rsidRDefault="00C620E3" w:rsidP="007E0C07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C620E3" w:rsidRPr="00843D6C" w:rsidRDefault="00C620E3" w:rsidP="007E0C07">
      <w:pPr>
        <w:autoSpaceDE w:val="0"/>
        <w:autoSpaceDN w:val="0"/>
        <w:adjustRightInd w:val="0"/>
        <w:jc w:val="both"/>
        <w:rPr>
          <w:color w:val="FF0000"/>
        </w:rPr>
      </w:pPr>
    </w:p>
    <w:p w:rsidR="00A02E7C" w:rsidRPr="00A02E7C" w:rsidRDefault="00A02E7C" w:rsidP="00A02E7C">
      <w:pPr>
        <w:jc w:val="center"/>
        <w:rPr>
          <w:b/>
          <w:sz w:val="22"/>
          <w:szCs w:val="22"/>
        </w:rPr>
      </w:pPr>
      <w:r w:rsidRPr="00A02E7C">
        <w:rPr>
          <w:b/>
          <w:sz w:val="22"/>
          <w:szCs w:val="22"/>
        </w:rPr>
        <w:t>АДМИНИСТРАЦИЯ ГРИБАНОВСКОГО</w:t>
      </w:r>
    </w:p>
    <w:p w:rsidR="00A02E7C" w:rsidRPr="00A02E7C" w:rsidRDefault="00A02E7C" w:rsidP="00A02E7C">
      <w:pPr>
        <w:jc w:val="center"/>
        <w:rPr>
          <w:b/>
          <w:sz w:val="22"/>
          <w:szCs w:val="22"/>
        </w:rPr>
      </w:pPr>
      <w:r w:rsidRPr="00A02E7C">
        <w:rPr>
          <w:b/>
          <w:sz w:val="22"/>
          <w:szCs w:val="22"/>
        </w:rPr>
        <w:t xml:space="preserve"> МУНИЦИПАЛЬНОГО РАЙОНА</w:t>
      </w:r>
    </w:p>
    <w:p w:rsidR="00A02E7C" w:rsidRPr="00A02E7C" w:rsidRDefault="00A02E7C" w:rsidP="00A02E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A02E7C" w:rsidRPr="00A02E7C" w:rsidRDefault="00A02E7C" w:rsidP="00A02E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A02E7C" w:rsidRPr="00A02E7C" w:rsidRDefault="00A02E7C" w:rsidP="00A02E7C">
      <w:pPr>
        <w:jc w:val="center"/>
        <w:rPr>
          <w:b/>
          <w:bCs/>
          <w:sz w:val="22"/>
          <w:szCs w:val="22"/>
        </w:rPr>
      </w:pPr>
      <w:r w:rsidRPr="00A02E7C">
        <w:rPr>
          <w:b/>
          <w:bCs/>
          <w:sz w:val="22"/>
          <w:szCs w:val="22"/>
        </w:rPr>
        <w:t>ПОСТАНОВЛЕНИЕ</w:t>
      </w:r>
    </w:p>
    <w:p w:rsidR="00A02E7C" w:rsidRPr="00A02E7C" w:rsidRDefault="00A02E7C" w:rsidP="00A02E7C">
      <w:pPr>
        <w:pStyle w:val="a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02E7C" w:rsidRPr="00A02E7C" w:rsidRDefault="00A02E7C" w:rsidP="00A02E7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>от  02.07.2018 г.  № 324</w:t>
      </w:r>
    </w:p>
    <w:p w:rsidR="00A02E7C" w:rsidRPr="00A02E7C" w:rsidRDefault="00A02E7C" w:rsidP="00A02E7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 xml:space="preserve">    п.г.т. Грибановский</w:t>
      </w:r>
    </w:p>
    <w:p w:rsidR="00A02E7C" w:rsidRPr="00A02E7C" w:rsidRDefault="00A02E7C" w:rsidP="00A02E7C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34" w:type="dxa"/>
        <w:tblLook w:val="01E0"/>
      </w:tblPr>
      <w:tblGrid>
        <w:gridCol w:w="4536"/>
      </w:tblGrid>
      <w:tr w:rsidR="00A02E7C" w:rsidRPr="00A02E7C" w:rsidTr="00A02E7C">
        <w:trPr>
          <w:trHeight w:val="569"/>
        </w:trPr>
        <w:tc>
          <w:tcPr>
            <w:tcW w:w="4536" w:type="dxa"/>
            <w:hideMark/>
          </w:tcPr>
          <w:p w:rsidR="00A02E7C" w:rsidRPr="00A02E7C" w:rsidRDefault="00A02E7C" w:rsidP="00A02E7C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02E7C">
              <w:rPr>
                <w:rFonts w:ascii="Times New Roman" w:hAnsi="Times New Roman" w:cs="Times New Roman"/>
                <w:b/>
                <w:sz w:val="22"/>
                <w:szCs w:val="22"/>
              </w:rPr>
              <w:t>О внесении изменений в перечень должностных лиц администрации    Грибановского муниципального  района Воронежской области,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15.04.2013 г. №  267</w:t>
            </w:r>
          </w:p>
        </w:tc>
      </w:tr>
    </w:tbl>
    <w:p w:rsidR="00A02E7C" w:rsidRDefault="00A02E7C" w:rsidP="00A02E7C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A02E7C" w:rsidRDefault="00A02E7C" w:rsidP="00A02E7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>Руководствуясь законом Воронежской области от 29.12.2009 № 190 – 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администрация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2E7C">
        <w:rPr>
          <w:rFonts w:ascii="Times New Roman" w:hAnsi="Times New Roman" w:cs="Times New Roman"/>
          <w:b/>
          <w:sz w:val="22"/>
          <w:szCs w:val="22"/>
        </w:rPr>
        <w:t>п о с т а н о в л я е т</w:t>
      </w:r>
      <w:r w:rsidRPr="00A02E7C">
        <w:rPr>
          <w:rFonts w:ascii="Times New Roman" w:hAnsi="Times New Roman" w:cs="Times New Roman"/>
          <w:sz w:val="22"/>
          <w:szCs w:val="22"/>
        </w:rPr>
        <w:t>:</w:t>
      </w:r>
    </w:p>
    <w:p w:rsidR="00A02E7C" w:rsidRPr="00A02E7C" w:rsidRDefault="00A02E7C" w:rsidP="00A02E7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02E7C" w:rsidRPr="00A02E7C" w:rsidRDefault="00A02E7C" w:rsidP="00A02E7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 xml:space="preserve">       1.  Внести в перечень должностных лиц администрации Грибановского муниципального  района Воронежской области, 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 15.04.2013 г. №  267, изменения, изложив его в новой редакции согласно приложению к настоящему постановлению. </w:t>
      </w:r>
    </w:p>
    <w:p w:rsidR="00A02E7C" w:rsidRPr="00A02E7C" w:rsidRDefault="00A02E7C" w:rsidP="00A02E7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A02E7C" w:rsidRPr="00A02E7C" w:rsidRDefault="00A02E7C" w:rsidP="00A02E7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lastRenderedPageBreak/>
        <w:t xml:space="preserve">       3.   Контроль  исполнения настоящего постановления  оставляю за собой.</w:t>
      </w:r>
    </w:p>
    <w:p w:rsidR="00A02E7C" w:rsidRPr="00A02E7C" w:rsidRDefault="00A02E7C" w:rsidP="00A02E7C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2E7C" w:rsidRPr="00A02E7C" w:rsidRDefault="00A02E7C" w:rsidP="00A02E7C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2E7C">
        <w:rPr>
          <w:rFonts w:ascii="Times New Roman" w:hAnsi="Times New Roman" w:cs="Times New Roman"/>
          <w:b/>
          <w:sz w:val="22"/>
          <w:szCs w:val="22"/>
        </w:rPr>
        <w:t xml:space="preserve">И.о. главы администрации Грибановского муниципального района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A02E7C">
        <w:rPr>
          <w:rFonts w:ascii="Times New Roman" w:hAnsi="Times New Roman" w:cs="Times New Roman"/>
          <w:b/>
          <w:sz w:val="22"/>
          <w:szCs w:val="22"/>
        </w:rPr>
        <w:t xml:space="preserve">         Д.А. Шевела</w:t>
      </w:r>
    </w:p>
    <w:p w:rsidR="00A02E7C" w:rsidRPr="00A02E7C" w:rsidRDefault="00A02E7C" w:rsidP="00A02E7C">
      <w:pPr>
        <w:pStyle w:val="ConsNormal"/>
        <w:tabs>
          <w:tab w:val="left" w:pos="3375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pPr w:leftFromText="180" w:rightFromText="180" w:horzAnchor="margin" w:tblpY="-1005"/>
        <w:tblW w:w="9525" w:type="dxa"/>
        <w:tblLook w:val="04A0"/>
      </w:tblPr>
      <w:tblGrid>
        <w:gridCol w:w="2450"/>
        <w:gridCol w:w="813"/>
        <w:gridCol w:w="6262"/>
      </w:tblGrid>
      <w:tr w:rsidR="00A02E7C" w:rsidRPr="00A02E7C" w:rsidTr="00A02E7C">
        <w:trPr>
          <w:trHeight w:val="64"/>
        </w:trPr>
        <w:tc>
          <w:tcPr>
            <w:tcW w:w="2450" w:type="dxa"/>
            <w:hideMark/>
          </w:tcPr>
          <w:p w:rsidR="00A02E7C" w:rsidRPr="00A02E7C" w:rsidRDefault="00A02E7C" w:rsidP="00A02E7C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dxa"/>
          </w:tcPr>
          <w:p w:rsidR="00A02E7C" w:rsidRPr="00A02E7C" w:rsidRDefault="00A02E7C" w:rsidP="00A02E7C">
            <w:pPr>
              <w:jc w:val="center"/>
            </w:pPr>
          </w:p>
        </w:tc>
        <w:tc>
          <w:tcPr>
            <w:tcW w:w="6262" w:type="dxa"/>
          </w:tcPr>
          <w:p w:rsidR="00A02E7C" w:rsidRPr="00A02E7C" w:rsidRDefault="00A02E7C" w:rsidP="00A02E7C">
            <w:pPr>
              <w:jc w:val="center"/>
            </w:pPr>
          </w:p>
        </w:tc>
      </w:tr>
      <w:tr w:rsidR="00A02E7C" w:rsidRPr="00A02E7C" w:rsidTr="00A02E7C">
        <w:trPr>
          <w:trHeight w:val="64"/>
        </w:trPr>
        <w:tc>
          <w:tcPr>
            <w:tcW w:w="2450" w:type="dxa"/>
            <w:hideMark/>
          </w:tcPr>
          <w:p w:rsidR="00A02E7C" w:rsidRPr="00A02E7C" w:rsidRDefault="00A02E7C" w:rsidP="00A02E7C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dxa"/>
          </w:tcPr>
          <w:p w:rsidR="00A02E7C" w:rsidRPr="00A02E7C" w:rsidRDefault="00A02E7C" w:rsidP="00A02E7C">
            <w:pPr>
              <w:jc w:val="center"/>
            </w:pPr>
          </w:p>
        </w:tc>
        <w:tc>
          <w:tcPr>
            <w:tcW w:w="6262" w:type="dxa"/>
            <w:hideMark/>
          </w:tcPr>
          <w:p w:rsidR="00A02E7C" w:rsidRPr="00A02E7C" w:rsidRDefault="00A02E7C" w:rsidP="00A02E7C">
            <w:pPr>
              <w:tabs>
                <w:tab w:val="left" w:pos="4620"/>
              </w:tabs>
              <w:jc w:val="center"/>
            </w:pPr>
            <w:r w:rsidRPr="00A02E7C">
              <w:rPr>
                <w:sz w:val="22"/>
                <w:szCs w:val="22"/>
              </w:rPr>
              <w:tab/>
            </w:r>
          </w:p>
        </w:tc>
      </w:tr>
    </w:tbl>
    <w:p w:rsidR="00A02E7C" w:rsidRPr="00A02E7C" w:rsidRDefault="00A02E7C" w:rsidP="00A02E7C">
      <w:pPr>
        <w:pStyle w:val="ConsNormal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>Приложение</w:t>
      </w:r>
    </w:p>
    <w:p w:rsidR="00A02E7C" w:rsidRPr="00A02E7C" w:rsidRDefault="00A02E7C" w:rsidP="00A02E7C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02E7C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A02E7C" w:rsidRPr="00A02E7C" w:rsidRDefault="00A02E7C" w:rsidP="00A02E7C">
      <w:pPr>
        <w:jc w:val="right"/>
        <w:rPr>
          <w:sz w:val="22"/>
          <w:szCs w:val="22"/>
        </w:rPr>
      </w:pPr>
      <w:r w:rsidRPr="00A02E7C">
        <w:rPr>
          <w:sz w:val="22"/>
          <w:szCs w:val="22"/>
        </w:rPr>
        <w:t>Грибановского муниципального района</w:t>
      </w:r>
    </w:p>
    <w:p w:rsidR="00A02E7C" w:rsidRPr="00A02E7C" w:rsidRDefault="00A02E7C" w:rsidP="00A02E7C">
      <w:pPr>
        <w:jc w:val="right"/>
        <w:rPr>
          <w:sz w:val="22"/>
          <w:szCs w:val="22"/>
        </w:rPr>
      </w:pPr>
      <w:r w:rsidRPr="00A02E7C">
        <w:rPr>
          <w:sz w:val="22"/>
          <w:szCs w:val="22"/>
        </w:rPr>
        <w:t>Воронежской области</w:t>
      </w:r>
    </w:p>
    <w:p w:rsidR="00A02E7C" w:rsidRPr="00A02E7C" w:rsidRDefault="00A02E7C" w:rsidP="00A02E7C">
      <w:pPr>
        <w:pStyle w:val="a7"/>
        <w:jc w:val="righ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A02E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от  02.07.2018 г.  № 324</w:t>
      </w:r>
    </w:p>
    <w:p w:rsidR="00A02E7C" w:rsidRPr="00A02E7C" w:rsidRDefault="00A02E7C" w:rsidP="00A02E7C">
      <w:pPr>
        <w:jc w:val="center"/>
        <w:rPr>
          <w:sz w:val="22"/>
          <w:szCs w:val="22"/>
        </w:rPr>
      </w:pPr>
    </w:p>
    <w:p w:rsidR="00A02E7C" w:rsidRPr="00A02E7C" w:rsidRDefault="00A02E7C" w:rsidP="00A50067">
      <w:pPr>
        <w:jc w:val="center"/>
        <w:rPr>
          <w:sz w:val="22"/>
          <w:szCs w:val="22"/>
        </w:rPr>
      </w:pPr>
      <w:r w:rsidRPr="00A02E7C">
        <w:rPr>
          <w:sz w:val="22"/>
          <w:szCs w:val="22"/>
        </w:rPr>
        <w:t xml:space="preserve">Перечень </w:t>
      </w:r>
    </w:p>
    <w:p w:rsidR="00A02E7C" w:rsidRPr="00A02E7C" w:rsidRDefault="00A02E7C" w:rsidP="00A50067">
      <w:pPr>
        <w:jc w:val="center"/>
        <w:rPr>
          <w:sz w:val="22"/>
          <w:szCs w:val="22"/>
        </w:rPr>
      </w:pPr>
      <w:r w:rsidRPr="00A02E7C">
        <w:rPr>
          <w:sz w:val="22"/>
          <w:szCs w:val="22"/>
        </w:rPr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A02E7C" w:rsidRPr="00A02E7C" w:rsidRDefault="00A02E7C" w:rsidP="00A50067">
      <w:pPr>
        <w:jc w:val="center"/>
        <w:rPr>
          <w:sz w:val="22"/>
          <w:szCs w:val="22"/>
        </w:rPr>
      </w:pPr>
    </w:p>
    <w:tbl>
      <w:tblPr>
        <w:tblStyle w:val="af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820"/>
      </w:tblGrid>
      <w:tr w:rsidR="00A50067" w:rsidRPr="00A02E7C" w:rsidTr="00A02E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7" w:rsidRPr="00A50067" w:rsidRDefault="00A50067" w:rsidP="00A500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50067">
              <w:rPr>
                <w:sz w:val="22"/>
                <w:szCs w:val="22"/>
                <w:lang w:val="en-US" w:eastAsia="en-US"/>
              </w:rPr>
              <w:t>N</w:t>
            </w:r>
          </w:p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 xml:space="preserve">Наименование  структурного </w:t>
            </w:r>
          </w:p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подразделения администрации</w:t>
            </w:r>
          </w:p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Грибановского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должности</w:t>
            </w:r>
          </w:p>
        </w:tc>
      </w:tr>
      <w:tr w:rsidR="00A50067" w:rsidRPr="00A02E7C" w:rsidTr="00A02E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67" w:rsidRPr="00A50067" w:rsidRDefault="00A50067" w:rsidP="00A50067">
            <w:pPr>
              <w:jc w:val="center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Отдел по промышленности, строительству, транспорту, связи и ЖКХ администрации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Главный специалист отдела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A50067" w:rsidRPr="00A02E7C" w:rsidTr="00A02E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67" w:rsidRPr="00A50067" w:rsidRDefault="00A50067" w:rsidP="00A50067">
            <w:pPr>
              <w:jc w:val="center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 xml:space="preserve">Отдел по развитию сельских территорий администрации Грибановского муниципального района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67" w:rsidRPr="00A50067" w:rsidRDefault="00A50067" w:rsidP="00A50067">
            <w:pPr>
              <w:jc w:val="both"/>
              <w:rPr>
                <w:sz w:val="22"/>
                <w:szCs w:val="22"/>
                <w:lang w:eastAsia="en-US"/>
              </w:rPr>
            </w:pPr>
            <w:r w:rsidRPr="00A50067">
              <w:rPr>
                <w:sz w:val="22"/>
                <w:szCs w:val="22"/>
                <w:lang w:eastAsia="en-US"/>
              </w:rPr>
              <w:t>Начальник отдела по развитию сельских территорий администрации Грибановского муниципального района</w:t>
            </w:r>
          </w:p>
        </w:tc>
      </w:tr>
    </w:tbl>
    <w:p w:rsidR="00A02E7C" w:rsidRDefault="00A02E7C" w:rsidP="00A02E7C">
      <w:pPr>
        <w:rPr>
          <w:sz w:val="28"/>
          <w:szCs w:val="28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1173" w:rsidRDefault="00A53A00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94.7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A02E7C" w:rsidRDefault="00A02E7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A02E7C" w:rsidRPr="00FD4E75" w:rsidRDefault="00A02E7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A02E7C" w:rsidRPr="00FD4E75" w:rsidRDefault="00A02E7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A02E7C" w:rsidRPr="00FD4E75" w:rsidRDefault="00A02E7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A02E7C" w:rsidRPr="00FD4E75" w:rsidRDefault="00A02E7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A02E7C" w:rsidRPr="00FD4E75" w:rsidRDefault="00A02E7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A02E7C" w:rsidRDefault="00A02E7C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A836CD">
                      <w:rPr>
                        <w:i/>
                        <w:iCs/>
                        <w:sz w:val="18"/>
                      </w:rPr>
                      <w:t>0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7" w:name="_GoBack"/>
                    <w:bookmarkEnd w:id="7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32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A02E7C" w:rsidRDefault="00A02E7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A02E7C" w:rsidRDefault="00A02E7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A02E7C" w:rsidRDefault="00A02E7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A02E7C" w:rsidRDefault="00A02E7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A02E7C" w:rsidRDefault="00A02E7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A02E7C" w:rsidRDefault="00A02E7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A02E7C" w:rsidRDefault="00A02E7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  <w:r>
        <w:rPr>
          <w:noProof/>
          <w:sz w:val="22"/>
          <w:szCs w:val="22"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0067" w:rsidRPr="00C7047C" w:rsidRDefault="00A5006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50067" w:rsidRPr="00C7047C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FB" w:rsidRDefault="005B47FB" w:rsidP="00BB7F46">
      <w:r>
        <w:separator/>
      </w:r>
    </w:p>
  </w:endnote>
  <w:endnote w:type="continuationSeparator" w:id="1">
    <w:p w:rsidR="005B47FB" w:rsidRDefault="005B47FB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7C" w:rsidRDefault="00A53A00">
    <w:pPr>
      <w:pStyle w:val="a5"/>
      <w:jc w:val="right"/>
    </w:pPr>
    <w:fldSimple w:instr="PAGE   \* MERGEFORMAT">
      <w:r w:rsidR="00A50067">
        <w:rPr>
          <w:noProof/>
        </w:rPr>
        <w:t>20</w:t>
      </w:r>
    </w:fldSimple>
  </w:p>
  <w:p w:rsidR="00A02E7C" w:rsidRDefault="00A02E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FB" w:rsidRDefault="005B47FB" w:rsidP="00BB7F46">
      <w:r>
        <w:separator/>
      </w:r>
    </w:p>
  </w:footnote>
  <w:footnote w:type="continuationSeparator" w:id="1">
    <w:p w:rsidR="005B47FB" w:rsidRDefault="005B47FB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7C" w:rsidRPr="00E314C8" w:rsidRDefault="00A02E7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A02E7C" w:rsidRDefault="00A02E7C" w:rsidP="00E314C8">
    <w:pPr>
      <w:pStyle w:val="a3"/>
      <w:jc w:val="center"/>
    </w:pPr>
    <w:r>
      <w:rPr>
        <w:i/>
        <w:sz w:val="20"/>
        <w:szCs w:val="20"/>
      </w:rPr>
      <w:t xml:space="preserve">от 02 июля </w:t>
    </w:r>
    <w:r w:rsidRPr="00E314C8">
      <w:rPr>
        <w:i/>
        <w:sz w:val="20"/>
        <w:szCs w:val="20"/>
      </w:rPr>
      <w:t>201</w:t>
    </w:r>
    <w:r>
      <w:rPr>
        <w:i/>
        <w:sz w:val="20"/>
        <w:szCs w:val="20"/>
      </w:rPr>
      <w:t>8 года № 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7975B0"/>
    <w:multiLevelType w:val="multilevel"/>
    <w:tmpl w:val="660657B8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F516D3F"/>
    <w:multiLevelType w:val="multilevel"/>
    <w:tmpl w:val="0AFA8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6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8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0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30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2A72B0"/>
    <w:multiLevelType w:val="hybridMultilevel"/>
    <w:tmpl w:val="D2580EDC"/>
    <w:lvl w:ilvl="0" w:tplc="6C2AE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39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0"/>
  </w:num>
  <w:num w:numId="5">
    <w:abstractNumId w:val="19"/>
  </w:num>
  <w:num w:numId="6">
    <w:abstractNumId w:val="3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9"/>
    </w:lvlOverride>
  </w:num>
  <w:num w:numId="8">
    <w:abstractNumId w:val="13"/>
  </w:num>
  <w:num w:numId="9">
    <w:abstractNumId w:val="5"/>
  </w:num>
  <w:num w:numId="10">
    <w:abstractNumId w:val="16"/>
  </w:num>
  <w:num w:numId="11">
    <w:abstractNumId w:val="29"/>
  </w:num>
  <w:num w:numId="12">
    <w:abstractNumId w:val="9"/>
  </w:num>
  <w:num w:numId="13">
    <w:abstractNumId w:val="7"/>
  </w:num>
  <w:num w:numId="14">
    <w:abstractNumId w:val="17"/>
  </w:num>
  <w:num w:numId="15">
    <w:abstractNumId w:val="10"/>
  </w:num>
  <w:num w:numId="16">
    <w:abstractNumId w:val="36"/>
  </w:num>
  <w:num w:numId="17">
    <w:abstractNumId w:val="20"/>
  </w:num>
  <w:num w:numId="18">
    <w:abstractNumId w:val="25"/>
  </w:num>
  <w:num w:numId="19">
    <w:abstractNumId w:val="39"/>
  </w:num>
  <w:num w:numId="20">
    <w:abstractNumId w:val="15"/>
  </w:num>
  <w:num w:numId="21">
    <w:abstractNumId w:val="4"/>
  </w:num>
  <w:num w:numId="22">
    <w:abstractNumId w:val="3"/>
  </w:num>
  <w:num w:numId="23">
    <w:abstractNumId w:val="22"/>
  </w:num>
  <w:num w:numId="24">
    <w:abstractNumId w:val="28"/>
  </w:num>
  <w:num w:numId="25">
    <w:abstractNumId w:val="27"/>
  </w:num>
  <w:num w:numId="26">
    <w:abstractNumId w:val="1"/>
  </w:num>
  <w:num w:numId="27">
    <w:abstractNumId w:val="11"/>
  </w:num>
  <w:num w:numId="28">
    <w:abstractNumId w:val="23"/>
  </w:num>
  <w:num w:numId="29">
    <w:abstractNumId w:val="33"/>
  </w:num>
  <w:num w:numId="30">
    <w:abstractNumId w:val="12"/>
  </w:num>
  <w:num w:numId="31">
    <w:abstractNumId w:val="14"/>
  </w:num>
  <w:num w:numId="32">
    <w:abstractNumId w:val="40"/>
  </w:num>
  <w:num w:numId="33">
    <w:abstractNumId w:val="35"/>
  </w:num>
  <w:num w:numId="34">
    <w:abstractNumId w:val="24"/>
  </w:num>
  <w:num w:numId="35">
    <w:abstractNumId w:val="30"/>
  </w:num>
  <w:num w:numId="36">
    <w:abstractNumId w:val="18"/>
  </w:num>
  <w:num w:numId="37">
    <w:abstractNumId w:val="21"/>
  </w:num>
  <w:num w:numId="38">
    <w:abstractNumId w:val="34"/>
  </w:num>
  <w:num w:numId="39">
    <w:abstractNumId w:val="3"/>
  </w:num>
  <w:num w:numId="40">
    <w:abstractNumId w:val="2"/>
  </w:num>
  <w:num w:numId="41">
    <w:abstractNumId w:val="32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298A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2DA3"/>
    <w:rsid w:val="002A5E14"/>
    <w:rsid w:val="002A65D1"/>
    <w:rsid w:val="002A6688"/>
    <w:rsid w:val="002A6F7B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6AF"/>
    <w:rsid w:val="00301F7B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4B2C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257C2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4AA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6377"/>
    <w:rsid w:val="00947F85"/>
    <w:rsid w:val="009517BD"/>
    <w:rsid w:val="00954DCC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2E7C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1107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108CB"/>
    <w:rsid w:val="00B115C7"/>
    <w:rsid w:val="00B140C3"/>
    <w:rsid w:val="00B14629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BB7F46"/>
    <w:rPr>
      <w:rFonts w:cs="Times New Roman"/>
    </w:rPr>
  </w:style>
  <w:style w:type="paragraph" w:styleId="a7">
    <w:name w:val="Balloon Text"/>
    <w:basedOn w:val="a"/>
    <w:link w:val="a8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8024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11</cp:revision>
  <cp:lastPrinted>2018-07-12T06:05:00Z</cp:lastPrinted>
  <dcterms:created xsi:type="dcterms:W3CDTF">2018-07-02T12:01:00Z</dcterms:created>
  <dcterms:modified xsi:type="dcterms:W3CDTF">2018-07-12T06:05:00Z</dcterms:modified>
</cp:coreProperties>
</file>