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A8" w:rsidRPr="00865AE0" w:rsidRDefault="008632A8" w:rsidP="00904E10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caps/>
          <w:sz w:val="36"/>
          <w:szCs w:val="36"/>
          <w:lang w:eastAsia="ru-RU"/>
        </w:rPr>
      </w:pP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>ГРАФИК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МЕРОПРИЯТИЙ, ПРОВОДИМЫХ В администрации Грибанов</w:t>
      </w:r>
      <w:r w:rsidR="00346D75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ского муниципальногорайона </w:t>
      </w:r>
      <w:r w:rsidR="00346D75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С 28 августа ПО 02 сентября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 2017 ГОДА</w:t>
      </w:r>
    </w:p>
    <w:p w:rsidR="008632A8" w:rsidRPr="00904E10" w:rsidRDefault="008632A8" w:rsidP="00904E10">
      <w:pPr>
        <w:shd w:val="clear" w:color="auto" w:fill="FFFFFF"/>
        <w:spacing w:before="225" w:after="225" w:line="240" w:lineRule="auto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color w:val="222222"/>
          <w:sz w:val="24"/>
          <w:szCs w:val="24"/>
          <w:lang w:eastAsia="ru-RU"/>
        </w:rPr>
        <w:t> </w:t>
      </w:r>
    </w:p>
    <w:p w:rsidR="008632A8" w:rsidRPr="00904E10" w:rsidRDefault="008632A8" w:rsidP="00904E1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I.</w:t>
      </w:r>
      <w:r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С</w:t>
      </w: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овещания, иные мероприятия</w:t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04E10">
        <w:rPr>
          <w:lang w:eastAsia="ru-RU"/>
        </w:rPr>
        <w:t> </w:t>
      </w:r>
    </w:p>
    <w:p w:rsidR="008632A8" w:rsidRPr="00865AE0" w:rsidRDefault="001B0328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Понедельник – 28</w:t>
      </w:r>
      <w:r w:rsidR="008632A8"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августа</w:t>
      </w:r>
      <w:r w:rsidR="00C60FD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223" w:type="pct"/>
        <w:jc w:val="center"/>
        <w:tblInd w:w="-4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4113"/>
        <w:gridCol w:w="2623"/>
      </w:tblGrid>
      <w:tr w:rsidR="008632A8" w:rsidRPr="00865AE0" w:rsidTr="00865AE0">
        <w:trPr>
          <w:jc w:val="center"/>
        </w:trPr>
        <w:tc>
          <w:tcPr>
            <w:tcW w:w="1559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1B0328" w:rsidP="00754B78">
            <w:pPr>
              <w:pStyle w:val="a6"/>
              <w:ind w:left="75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="008632A8" w:rsidRPr="00865AE0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-00</w:t>
            </w:r>
            <w:r w:rsidR="008632A8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632A8" w:rsidRPr="00865AE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 </w:t>
            </w:r>
          </w:p>
          <w:p w:rsidR="008632A8" w:rsidRPr="00865AE0" w:rsidRDefault="008632A8" w:rsidP="00865AE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1B0328" w:rsidP="00754B78">
            <w:pPr>
              <w:pStyle w:val="a6"/>
              <w:ind w:left="141" w:right="1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E6F">
              <w:rPr>
                <w:color w:val="000000"/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  <w:tr w:rsidR="008632A8" w:rsidRPr="00865AE0" w:rsidTr="00865AE0">
        <w:trPr>
          <w:jc w:val="center"/>
        </w:trPr>
        <w:tc>
          <w:tcPr>
            <w:tcW w:w="1559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1B0328" w:rsidP="00754B78">
            <w:pPr>
              <w:pStyle w:val="a6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="008632A8" w:rsidRPr="00865A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-00 </w:t>
            </w:r>
          </w:p>
          <w:p w:rsidR="008632A8" w:rsidRPr="00865AE0" w:rsidRDefault="001B0328" w:rsidP="00754B78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1B0328" w:rsidP="00754B78">
            <w:pPr>
              <w:pStyle w:val="a6"/>
              <w:ind w:left="141" w:right="1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E6F">
              <w:rPr>
                <w:color w:val="000000"/>
                <w:sz w:val="28"/>
                <w:szCs w:val="28"/>
              </w:rPr>
              <w:t>Заседание Координационного совета по предпринимательству  Грибановского муниципального района.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Default="001B0328" w:rsidP="00754B7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Тарасов М.И. </w:t>
            </w:r>
          </w:p>
          <w:p w:rsidR="001B0328" w:rsidRPr="00865AE0" w:rsidRDefault="001B0328" w:rsidP="00754B7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Загузина Т.В. </w:t>
            </w:r>
          </w:p>
        </w:tc>
      </w:tr>
      <w:tr w:rsidR="001B0328" w:rsidRPr="00865AE0" w:rsidTr="001336DF">
        <w:trPr>
          <w:trHeight w:val="977"/>
          <w:jc w:val="center"/>
        </w:trPr>
        <w:tc>
          <w:tcPr>
            <w:tcW w:w="1559" w:type="pct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1B0328" w:rsidRDefault="001B0328" w:rsidP="001B0328">
            <w:pPr>
              <w:pStyle w:val="a6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14-00</w:t>
            </w:r>
          </w:p>
          <w:p w:rsidR="001B0328" w:rsidRDefault="001B0328" w:rsidP="001B0328">
            <w:pPr>
              <w:pStyle w:val="a6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Здание отдела по УМИ</w:t>
            </w:r>
          </w:p>
        </w:tc>
        <w:tc>
          <w:tcPr>
            <w:tcW w:w="2101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1B0328" w:rsidRPr="00DC4E6F" w:rsidRDefault="001B0328" w:rsidP="00754B78">
            <w:pPr>
              <w:pStyle w:val="a6"/>
              <w:ind w:left="141" w:right="145"/>
              <w:jc w:val="both"/>
              <w:rPr>
                <w:color w:val="000000"/>
                <w:sz w:val="28"/>
                <w:szCs w:val="28"/>
              </w:rPr>
            </w:pPr>
            <w:r w:rsidRPr="00DC4E6F">
              <w:rPr>
                <w:color w:val="000000"/>
                <w:sz w:val="28"/>
                <w:szCs w:val="28"/>
              </w:rPr>
              <w:t xml:space="preserve">Проведение аукционов по предоставлению в аренду двух земельных участков из категории земель – земли </w:t>
            </w:r>
            <w:proofErr w:type="spellStart"/>
            <w:r w:rsidRPr="00DC4E6F">
              <w:rPr>
                <w:color w:val="000000"/>
                <w:sz w:val="28"/>
                <w:szCs w:val="28"/>
              </w:rPr>
              <w:t>сельскохязяйственного</w:t>
            </w:r>
            <w:proofErr w:type="spellEnd"/>
            <w:r w:rsidRPr="00DC4E6F">
              <w:rPr>
                <w:color w:val="000000"/>
                <w:sz w:val="28"/>
                <w:szCs w:val="28"/>
              </w:rPr>
              <w:t xml:space="preserve"> назначения.</w:t>
            </w:r>
          </w:p>
        </w:tc>
        <w:tc>
          <w:tcPr>
            <w:tcW w:w="1340" w:type="pct"/>
            <w:vMerge w:val="restart"/>
            <w:tcBorders>
              <w:top w:val="double" w:sz="2" w:space="0" w:color="auto"/>
              <w:left w:val="double" w:sz="2" w:space="0" w:color="auto"/>
            </w:tcBorders>
          </w:tcPr>
          <w:p w:rsidR="001B0328" w:rsidRDefault="001B0328" w:rsidP="00754B7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Макарова А.И.</w:t>
            </w:r>
          </w:p>
        </w:tc>
      </w:tr>
      <w:tr w:rsidR="001B0328" w:rsidRPr="00865AE0" w:rsidTr="001336DF">
        <w:trPr>
          <w:trHeight w:val="1046"/>
          <w:jc w:val="center"/>
        </w:trPr>
        <w:tc>
          <w:tcPr>
            <w:tcW w:w="1559" w:type="pct"/>
            <w:tcBorders>
              <w:top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B0328" w:rsidRDefault="001B0328" w:rsidP="001B0328">
            <w:pPr>
              <w:pStyle w:val="a6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14-30 </w:t>
            </w:r>
          </w:p>
          <w:p w:rsidR="001B0328" w:rsidRDefault="001B0328" w:rsidP="001B0328">
            <w:pPr>
              <w:pStyle w:val="a6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Здание отдела по УМИ</w:t>
            </w:r>
          </w:p>
        </w:tc>
        <w:tc>
          <w:tcPr>
            <w:tcW w:w="2101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0328" w:rsidRPr="00DC4E6F" w:rsidRDefault="001B0328" w:rsidP="00754B78">
            <w:pPr>
              <w:pStyle w:val="a6"/>
              <w:ind w:left="141" w:right="14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pct"/>
            <w:vMerge/>
            <w:tcBorders>
              <w:left w:val="double" w:sz="2" w:space="0" w:color="auto"/>
              <w:bottom w:val="double" w:sz="2" w:space="0" w:color="auto"/>
            </w:tcBorders>
          </w:tcPr>
          <w:p w:rsidR="001B0328" w:rsidRDefault="001B0328" w:rsidP="00754B7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0328" w:rsidRPr="00865AE0" w:rsidTr="00D97F2F">
        <w:trPr>
          <w:trHeight w:val="2055"/>
          <w:jc w:val="center"/>
        </w:trPr>
        <w:tc>
          <w:tcPr>
            <w:tcW w:w="1559" w:type="pct"/>
            <w:tcBorders>
              <w:top w:val="double" w:sz="2" w:space="0" w:color="auto"/>
              <w:right w:val="double" w:sz="2" w:space="0" w:color="auto"/>
            </w:tcBorders>
          </w:tcPr>
          <w:p w:rsidR="001B0328" w:rsidRDefault="001B0328" w:rsidP="00754B78">
            <w:pPr>
              <w:pStyle w:val="a6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11-00 до 15-00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1B0328" w:rsidRPr="00DC4E6F" w:rsidRDefault="001B0328" w:rsidP="00901D28">
            <w:pPr>
              <w:pStyle w:val="a6"/>
              <w:ind w:left="141" w:right="145"/>
              <w:jc w:val="both"/>
              <w:rPr>
                <w:color w:val="000000"/>
                <w:sz w:val="28"/>
                <w:szCs w:val="28"/>
              </w:rPr>
            </w:pPr>
            <w:r w:rsidRPr="00DC4E6F">
              <w:rPr>
                <w:sz w:val="28"/>
                <w:szCs w:val="28"/>
              </w:rPr>
              <w:t xml:space="preserve">Проведение </w:t>
            </w:r>
            <w:r w:rsidR="00901D28">
              <w:rPr>
                <w:sz w:val="28"/>
                <w:szCs w:val="28"/>
              </w:rPr>
              <w:t xml:space="preserve">областной пропагандистско-оздоровительной акции «Здоровая Россия – дело каждого!» в рамках областного межведомственного проекта «Живи долго!» на территории Грибановского муниципального района. </w:t>
            </w:r>
            <w:r w:rsidRPr="00DC4E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</w:tcBorders>
          </w:tcPr>
          <w:p w:rsidR="001B0328" w:rsidRDefault="001B0328" w:rsidP="001B032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1D28">
              <w:rPr>
                <w:rFonts w:ascii="Times New Roman" w:hAnsi="Times New Roman"/>
                <w:sz w:val="28"/>
                <w:szCs w:val="28"/>
                <w:lang w:eastAsia="ru-RU"/>
              </w:rPr>
              <w:t>А.А. Монако</w:t>
            </w:r>
          </w:p>
        </w:tc>
      </w:tr>
    </w:tbl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p w:rsidR="008632A8" w:rsidRDefault="00901D28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Вторник  – 29</w:t>
      </w:r>
      <w:r w:rsidR="008632A8"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августа</w:t>
      </w:r>
    </w:p>
    <w:p w:rsidR="00865AE0" w:rsidRPr="00865AE0" w:rsidRDefault="00865AE0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147" w:type="pct"/>
        <w:jc w:val="center"/>
        <w:tblInd w:w="-27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0"/>
        <w:gridCol w:w="4112"/>
        <w:gridCol w:w="2555"/>
      </w:tblGrid>
      <w:tr w:rsidR="008632A8" w:rsidRPr="00865AE0" w:rsidTr="00754B78">
        <w:trPr>
          <w:jc w:val="center"/>
        </w:trPr>
        <w:tc>
          <w:tcPr>
            <w:tcW w:w="1545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8632A8" w:rsidP="00754B78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8632A8" w:rsidRPr="00865AE0" w:rsidRDefault="00901D28" w:rsidP="00754B7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МКУК «Грибановский РДК»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901D28" w:rsidP="00901D28">
            <w:pPr>
              <w:pStyle w:val="a6"/>
              <w:ind w:left="142" w:right="73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0328" w:rsidRPr="00DC4E6F">
              <w:rPr>
                <w:sz w:val="28"/>
                <w:szCs w:val="28"/>
              </w:rPr>
              <w:t xml:space="preserve">Районное Августовское </w:t>
            </w:r>
            <w:r>
              <w:rPr>
                <w:sz w:val="28"/>
                <w:szCs w:val="28"/>
              </w:rPr>
              <w:t xml:space="preserve">педагогическое совещание </w:t>
            </w:r>
            <w:r w:rsidR="001B0328" w:rsidRPr="00DC4E6F">
              <w:rPr>
                <w:sz w:val="28"/>
                <w:szCs w:val="28"/>
              </w:rPr>
              <w:t xml:space="preserve">работников образования </w:t>
            </w:r>
            <w:r w:rsidR="001B0328" w:rsidRPr="00DC4E6F">
              <w:rPr>
                <w:sz w:val="28"/>
                <w:szCs w:val="28"/>
              </w:rPr>
              <w:lastRenderedPageBreak/>
              <w:t xml:space="preserve">Грибановского муниципального района. 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901D28" w:rsidP="00754B78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Тетюхина Л.А. </w:t>
            </w:r>
          </w:p>
        </w:tc>
      </w:tr>
      <w:tr w:rsidR="008632A8" w:rsidRPr="00865AE0" w:rsidTr="00754B78">
        <w:trPr>
          <w:jc w:val="center"/>
        </w:trPr>
        <w:tc>
          <w:tcPr>
            <w:tcW w:w="1545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901D28" w:rsidP="00971BF5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14-00</w:t>
            </w:r>
            <w:r w:rsidR="008632A8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901D28" w:rsidP="00754B78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E6F">
              <w:rPr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8632A8" w:rsidP="00971BF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</w:tc>
      </w:tr>
    </w:tbl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p w:rsidR="008632A8" w:rsidRDefault="00901D28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Среда  –  30</w:t>
      </w:r>
      <w:r w:rsidR="008632A8"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августа</w:t>
      </w:r>
    </w:p>
    <w:p w:rsidR="005C707F" w:rsidRPr="00865AE0" w:rsidRDefault="005C707F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71" w:type="pct"/>
        <w:jc w:val="center"/>
        <w:tblInd w:w="-1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3971"/>
        <w:gridCol w:w="2623"/>
      </w:tblGrid>
      <w:tr w:rsidR="008632A8" w:rsidRPr="00865AE0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901D28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8632A8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:00</w:t>
            </w:r>
            <w:r w:rsidR="008632A8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901D28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E6F">
              <w:rPr>
                <w:sz w:val="28"/>
                <w:szCs w:val="28"/>
              </w:rPr>
              <w:t>Заседание административной комиссии Грибановского муниципального района.</w:t>
            </w: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Default="00901D28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Шаповалов А.Н. </w:t>
            </w:r>
          </w:p>
          <w:p w:rsidR="00901D28" w:rsidRPr="00865AE0" w:rsidRDefault="00901D28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Попова М.В. </w:t>
            </w:r>
          </w:p>
        </w:tc>
      </w:tr>
      <w:tr w:rsidR="00865AE0" w:rsidRPr="00865AE0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865AE0" w:rsidRPr="00865AE0" w:rsidRDefault="00865AE0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 xml:space="preserve">ВКС с департаментом жилищно-коммунального хозяйства и энергетики Воронежской области по вопросу подготовки к отопительному периоду 2017-2018гг. </w:t>
            </w:r>
          </w:p>
          <w:p w:rsidR="00865AE0" w:rsidRPr="00865AE0" w:rsidRDefault="00865AE0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Шевела Д.А. </w:t>
            </w:r>
          </w:p>
        </w:tc>
      </w:tr>
      <w:tr w:rsidR="00865AE0" w:rsidRPr="00865AE0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865AE0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901D28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E6F">
              <w:rPr>
                <w:sz w:val="28"/>
                <w:szCs w:val="28"/>
              </w:rPr>
              <w:t xml:space="preserve">День правительства Воронежской области в </w:t>
            </w:r>
            <w:proofErr w:type="spellStart"/>
            <w:r w:rsidRPr="00DC4E6F">
              <w:rPr>
                <w:sz w:val="28"/>
                <w:szCs w:val="28"/>
              </w:rPr>
              <w:t>Панинском</w:t>
            </w:r>
            <w:proofErr w:type="spellEnd"/>
            <w:r w:rsidRPr="00DC4E6F">
              <w:rPr>
                <w:sz w:val="28"/>
                <w:szCs w:val="28"/>
              </w:rPr>
              <w:t xml:space="preserve"> муниципальном районе (</w:t>
            </w:r>
            <w:proofErr w:type="spellStart"/>
            <w:r w:rsidRPr="00DC4E6F">
              <w:rPr>
                <w:sz w:val="28"/>
                <w:szCs w:val="28"/>
              </w:rPr>
              <w:t>Панинский</w:t>
            </w:r>
            <w:proofErr w:type="spellEnd"/>
            <w:r w:rsidRPr="00DC4E6F">
              <w:rPr>
                <w:sz w:val="28"/>
                <w:szCs w:val="28"/>
              </w:rPr>
              <w:t xml:space="preserve"> м/р).</w:t>
            </w: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5AE0" w:rsidRPr="00865AE0" w:rsidRDefault="00901D28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  <w:tr w:rsidR="00901D28" w:rsidRPr="00865AE0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1D28" w:rsidRPr="00865AE0" w:rsidRDefault="00901D28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1D28" w:rsidRPr="00DC4E6F" w:rsidRDefault="00901D28" w:rsidP="00971BF5">
            <w:pPr>
              <w:pStyle w:val="a6"/>
              <w:ind w:left="142" w:right="143"/>
              <w:jc w:val="both"/>
              <w:rPr>
                <w:sz w:val="28"/>
                <w:szCs w:val="28"/>
              </w:rPr>
            </w:pPr>
            <w:proofErr w:type="gramStart"/>
            <w:r w:rsidRPr="00DC4E6F">
              <w:rPr>
                <w:sz w:val="28"/>
                <w:szCs w:val="28"/>
              </w:rPr>
              <w:t xml:space="preserve">Расширенное  рабочее совещание  с участием  глав городского и сельских поселений муниципального района, представителей   территориальных органов  следственного комитета, прокуратуры, ФСБ, ГО и ЧС  и руководящего состава УИК (председатели, секретари) с рассмотрением вопросов обеспечения мер  антитеррористической, экстремистской защищенности  и обеспечения пожарной безопасности,  а  так же   </w:t>
            </w:r>
            <w:r w:rsidRPr="00DC4E6F">
              <w:rPr>
                <w:sz w:val="28"/>
                <w:szCs w:val="28"/>
              </w:rPr>
              <w:lastRenderedPageBreak/>
              <w:t>выполнения  дальнейших  организационно-технических  мероприятий по  подготовке к единому дню голосования.</w:t>
            </w:r>
            <w:proofErr w:type="gramEnd"/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901D28" w:rsidRDefault="00901D28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С.Е. </w:t>
            </w:r>
          </w:p>
        </w:tc>
      </w:tr>
    </w:tbl>
    <w:p w:rsidR="008632A8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5C707F" w:rsidRPr="00490BC9" w:rsidRDefault="005C707F" w:rsidP="00865AE0">
      <w:pPr>
        <w:pStyle w:val="a6"/>
        <w:rPr>
          <w:rFonts w:ascii="Times New Roman" w:hAnsi="Times New Roman"/>
          <w:szCs w:val="28"/>
          <w:lang w:eastAsia="ru-RU"/>
        </w:rPr>
      </w:pPr>
    </w:p>
    <w:p w:rsidR="008632A8" w:rsidRPr="00865AE0" w:rsidRDefault="00985C64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Четверг  –  31</w:t>
      </w:r>
      <w:r w:rsidR="008632A8" w:rsidRPr="00865A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августа</w:t>
      </w:r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3970"/>
        <w:gridCol w:w="2558"/>
      </w:tblGrid>
      <w:tr w:rsidR="00865AE0" w:rsidRPr="00865AE0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985C64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865AE0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-00</w:t>
            </w:r>
          </w:p>
          <w:p w:rsidR="00865AE0" w:rsidRPr="00865AE0" w:rsidRDefault="00985C64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5AE0" w:rsidRPr="00865AE0" w:rsidRDefault="00985C64" w:rsidP="00971BF5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E6F">
              <w:rPr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5AE0" w:rsidRPr="00865AE0" w:rsidRDefault="00985C64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  <w:r w:rsidR="00865AE0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305" w:rsidRPr="00865AE0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E63305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-00</w:t>
            </w:r>
          </w:p>
          <w:p w:rsidR="00E63305" w:rsidRPr="00865AE0" w:rsidRDefault="00E63305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985C64" w:rsidP="0000056E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E6F">
              <w:rPr>
                <w:sz w:val="28"/>
                <w:szCs w:val="28"/>
              </w:rPr>
              <w:t>Заседание комиссии по мобилизации доходов в бюджет.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63305" w:rsidRPr="00865AE0" w:rsidRDefault="00985C64" w:rsidP="0000056E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  <w:r w:rsidR="00E63305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305" w:rsidRPr="00865AE0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985C64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14-3</w:t>
            </w:r>
            <w:r w:rsidR="00E63305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E63305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  <w:r w:rsidR="00E63305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63305" w:rsidRPr="00865AE0" w:rsidRDefault="00985C64" w:rsidP="00971BF5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E6F">
              <w:rPr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63305" w:rsidRDefault="00E63305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  <w:p w:rsidR="00490BC9" w:rsidRPr="00865AE0" w:rsidRDefault="00490BC9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p w:rsidR="008632A8" w:rsidRDefault="00985C64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Пятница  –  01 сентября</w:t>
      </w:r>
    </w:p>
    <w:p w:rsidR="00110C4C" w:rsidRPr="00865AE0" w:rsidRDefault="00110C4C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знаний </w:t>
      </w:r>
      <w:bookmarkStart w:id="0" w:name="_GoBack"/>
      <w:bookmarkEnd w:id="0"/>
    </w:p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3951"/>
        <w:gridCol w:w="2540"/>
      </w:tblGrid>
      <w:tr w:rsidR="008632A8" w:rsidRPr="00865AE0" w:rsidTr="00985C64">
        <w:trPr>
          <w:jc w:val="center"/>
        </w:trPr>
        <w:tc>
          <w:tcPr>
            <w:tcW w:w="153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985C64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865AE0" w:rsidRPr="00865AE0">
              <w:rPr>
                <w:rFonts w:ascii="Times New Roman" w:hAnsi="Times New Roman"/>
                <w:sz w:val="28"/>
                <w:szCs w:val="28"/>
                <w:lang w:eastAsia="ru-RU"/>
              </w:rPr>
              <w:t>-00</w:t>
            </w:r>
          </w:p>
          <w:p w:rsidR="00865AE0" w:rsidRPr="00865AE0" w:rsidRDefault="00985C64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Общеобразовательные учреждения района </w:t>
            </w:r>
          </w:p>
        </w:tc>
        <w:tc>
          <w:tcPr>
            <w:tcW w:w="210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632A8" w:rsidRPr="00865AE0" w:rsidRDefault="00985C64" w:rsidP="00971BF5">
            <w:pPr>
              <w:pStyle w:val="a6"/>
              <w:ind w:left="128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4E6F">
              <w:rPr>
                <w:sz w:val="28"/>
                <w:szCs w:val="28"/>
              </w:rPr>
              <w:t>День знаний в общеобразовательных учреждениях района.</w:t>
            </w:r>
          </w:p>
        </w:tc>
        <w:tc>
          <w:tcPr>
            <w:tcW w:w="135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632A8" w:rsidRPr="00865AE0" w:rsidRDefault="00971BF5" w:rsidP="00985C64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5C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Тетюхина Л.А. </w:t>
            </w:r>
          </w:p>
        </w:tc>
      </w:tr>
    </w:tbl>
    <w:p w:rsidR="008632A8" w:rsidRPr="00865AE0" w:rsidRDefault="008632A8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8632A8" w:rsidRPr="00865AE0" w:rsidSect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2F8"/>
    <w:rsid w:val="000C42F8"/>
    <w:rsid w:val="000D1497"/>
    <w:rsid w:val="00110C4C"/>
    <w:rsid w:val="001320A9"/>
    <w:rsid w:val="001B0328"/>
    <w:rsid w:val="00304F12"/>
    <w:rsid w:val="00346D75"/>
    <w:rsid w:val="003A1AD9"/>
    <w:rsid w:val="004041A2"/>
    <w:rsid w:val="00490BC9"/>
    <w:rsid w:val="005C707F"/>
    <w:rsid w:val="0074260D"/>
    <w:rsid w:val="00754B78"/>
    <w:rsid w:val="00760777"/>
    <w:rsid w:val="007B24EE"/>
    <w:rsid w:val="007E1BF1"/>
    <w:rsid w:val="007E4BB8"/>
    <w:rsid w:val="008632A8"/>
    <w:rsid w:val="00865AE0"/>
    <w:rsid w:val="008B25EF"/>
    <w:rsid w:val="00901D28"/>
    <w:rsid w:val="00904E10"/>
    <w:rsid w:val="009352C8"/>
    <w:rsid w:val="00971BF5"/>
    <w:rsid w:val="00985C64"/>
    <w:rsid w:val="00A9136F"/>
    <w:rsid w:val="00B83367"/>
    <w:rsid w:val="00BF7CF2"/>
    <w:rsid w:val="00C60FD5"/>
    <w:rsid w:val="00E63305"/>
    <w:rsid w:val="00FB18D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0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04E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904E10"/>
    <w:rPr>
      <w:rFonts w:cs="Times New Roman"/>
      <w:b/>
      <w:bCs/>
    </w:rPr>
  </w:style>
  <w:style w:type="paragraph" w:styleId="a4">
    <w:name w:val="Normal (Web)"/>
    <w:basedOn w:val="a"/>
    <w:uiPriority w:val="99"/>
    <w:rsid w:val="00904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904E10"/>
    <w:rPr>
      <w:rFonts w:cs="Times New Roman"/>
      <w:i/>
      <w:iCs/>
    </w:rPr>
  </w:style>
  <w:style w:type="paragraph" w:styleId="a6">
    <w:name w:val="No Spacing"/>
    <w:uiPriority w:val="1"/>
    <w:qFormat/>
    <w:rsid w:val="00865AE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C70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O_Telpova</dc:creator>
  <cp:keywords/>
  <dc:description/>
  <cp:lastModifiedBy>O_Telpova</cp:lastModifiedBy>
  <cp:revision>14</cp:revision>
  <cp:lastPrinted>2017-08-22T07:58:00Z</cp:lastPrinted>
  <dcterms:created xsi:type="dcterms:W3CDTF">2017-08-16T10:48:00Z</dcterms:created>
  <dcterms:modified xsi:type="dcterms:W3CDTF">2017-10-05T14:21:00Z</dcterms:modified>
</cp:coreProperties>
</file>