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DA" w:rsidRDefault="00CA1903">
      <w:pPr>
        <w:pStyle w:val="ConsPlusTitle"/>
        <w:jc w:val="center"/>
      </w:pPr>
      <w:r>
        <w:t xml:space="preserve">ОБ УПЛАТЕ  </w:t>
      </w:r>
      <w:r w:rsidR="00B50CB3">
        <w:t>ВЗНОС</w:t>
      </w:r>
      <w:r>
        <w:t>ОВ</w:t>
      </w:r>
      <w:r w:rsidR="00B50CB3">
        <w:t xml:space="preserve"> </w:t>
      </w:r>
      <w:r>
        <w:t>ПО</w:t>
      </w:r>
      <w:r w:rsidR="00B50CB3">
        <w:t xml:space="preserve"> ПРОГРАММ</w:t>
      </w:r>
      <w:r>
        <w:t>Е</w:t>
      </w:r>
      <w:r w:rsidR="00B50CB3">
        <w:t xml:space="preserve"> </w:t>
      </w:r>
      <w:proofErr w:type="gramStart"/>
      <w:r w:rsidR="00B50CB3">
        <w:t>ГОСУДАРСТВЕННОГО</w:t>
      </w:r>
      <w:proofErr w:type="gramEnd"/>
      <w:r w:rsidR="00B50CB3">
        <w:t xml:space="preserve"> СОФИНАНСИРОВАНИЯ </w:t>
      </w:r>
      <w:r>
        <w:t>ПЕНСИЙ</w:t>
      </w:r>
    </w:p>
    <w:p w:rsidR="00455ADA" w:rsidRDefault="00455ADA">
      <w:pPr>
        <w:pStyle w:val="ConsPlusNormal"/>
        <w:ind w:firstLine="540"/>
        <w:jc w:val="both"/>
        <w:outlineLvl w:val="0"/>
      </w:pPr>
    </w:p>
    <w:p w:rsidR="00455ADA" w:rsidRDefault="00455ADA">
      <w:pPr>
        <w:pStyle w:val="ConsPlusNormal"/>
        <w:ind w:firstLine="540"/>
        <w:jc w:val="both"/>
      </w:pPr>
      <w:r>
        <w:t xml:space="preserve">Программа государственного </w:t>
      </w:r>
      <w:proofErr w:type="spellStart"/>
      <w:r>
        <w:t>софинансирования</w:t>
      </w:r>
      <w:proofErr w:type="spellEnd"/>
      <w:r>
        <w:t xml:space="preserve"> пенсии позволяет увеличить будущую пенсию за счет дополнительных страховых взносов самого гражданина, средств государства и взносов работодателей.</w:t>
      </w:r>
    </w:p>
    <w:p w:rsidR="00455ADA" w:rsidRDefault="00455ADA">
      <w:pPr>
        <w:pStyle w:val="ConsPlusNormal"/>
        <w:ind w:firstLine="540"/>
        <w:jc w:val="both"/>
      </w:pPr>
      <w:r>
        <w:t xml:space="preserve">Прием новых участников в Программу </w:t>
      </w:r>
      <w:proofErr w:type="gramStart"/>
      <w:r>
        <w:t>государственного</w:t>
      </w:r>
      <w:proofErr w:type="gramEnd"/>
      <w:r>
        <w:t xml:space="preserve"> </w:t>
      </w:r>
      <w:proofErr w:type="spellStart"/>
      <w:r>
        <w:t>софинансирования</w:t>
      </w:r>
      <w:proofErr w:type="spellEnd"/>
      <w:r>
        <w:t xml:space="preserve"> пенсии (далее - Программа) не осуществляется с 01.01.2015.</w:t>
      </w:r>
    </w:p>
    <w:p w:rsidR="00455ADA" w:rsidRDefault="00455ADA">
      <w:pPr>
        <w:pStyle w:val="ConsPlusNormal"/>
        <w:ind w:firstLine="540"/>
        <w:jc w:val="both"/>
      </w:pPr>
    </w:p>
    <w:p w:rsidR="00455ADA" w:rsidRDefault="00455ADA">
      <w:pPr>
        <w:pStyle w:val="ConsPlusNormal"/>
        <w:ind w:firstLine="540"/>
        <w:jc w:val="both"/>
        <w:outlineLvl w:val="0"/>
      </w:pPr>
      <w:r>
        <w:rPr>
          <w:b/>
        </w:rPr>
        <w:t>1. Принципы работы Программы после завершения приема новых участников</w:t>
      </w:r>
    </w:p>
    <w:p w:rsidR="00455ADA" w:rsidRDefault="00455ADA">
      <w:pPr>
        <w:pStyle w:val="ConsPlusNormal"/>
        <w:ind w:firstLine="540"/>
        <w:jc w:val="both"/>
      </w:pPr>
      <w:r>
        <w:t xml:space="preserve">Граждане - участники Программы могут уплачивать дополнительные страховые взносы (ДСВ) на будущую накопительную пенсию и получать средства государственного </w:t>
      </w:r>
      <w:proofErr w:type="spellStart"/>
      <w:r>
        <w:t>софинансирования</w:t>
      </w:r>
      <w:proofErr w:type="spellEnd"/>
      <w:r>
        <w:t xml:space="preserve">, адекватные своему участию. Государственная поддержка </w:t>
      </w:r>
      <w:proofErr w:type="gramStart"/>
      <w:r>
        <w:t>осуществляется в течение 10 лет начиная</w:t>
      </w:r>
      <w:proofErr w:type="gramEnd"/>
      <w:r>
        <w:t xml:space="preserve"> с года, следующего за годом начала уплаты ДСВ участником программы. Учитывая, что первый ДСВ нужно было заплатить не позднее 31.01.2015, государственное </w:t>
      </w:r>
      <w:proofErr w:type="spellStart"/>
      <w:r>
        <w:t>софинансирование</w:t>
      </w:r>
      <w:proofErr w:type="spellEnd"/>
      <w:r>
        <w:t xml:space="preserve"> пенсии рассчитано до 2025 г. включительно. Однако для граждан - пенсионеров, вступивших в Программу после 05.11.2014, возможность </w:t>
      </w:r>
      <w:proofErr w:type="gramStart"/>
      <w:r>
        <w:t>государственного</w:t>
      </w:r>
      <w:proofErr w:type="gramEnd"/>
      <w:r>
        <w:t xml:space="preserve"> </w:t>
      </w:r>
      <w:proofErr w:type="spellStart"/>
      <w:r>
        <w:t>софинансирования</w:t>
      </w:r>
      <w:proofErr w:type="spellEnd"/>
      <w:r>
        <w:t xml:space="preserve"> уплачиваемых взносов не предусмотрена.</w:t>
      </w:r>
    </w:p>
    <w:p w:rsidR="00455ADA" w:rsidRDefault="00455ADA">
      <w:pPr>
        <w:pStyle w:val="ConsPlusNormal"/>
        <w:ind w:firstLine="540"/>
        <w:jc w:val="both"/>
      </w:pPr>
      <w:r>
        <w:t>Граждане самостоятельно определяют размер ДСВ. При этом в целях государственной поддержки сумма ДСВ должна быть не менее 2 000 руб. в год.</w:t>
      </w:r>
    </w:p>
    <w:p w:rsidR="00455ADA" w:rsidRDefault="00455ADA">
      <w:pPr>
        <w:pStyle w:val="ConsPlusNormal"/>
        <w:ind w:firstLine="540"/>
        <w:jc w:val="both"/>
      </w:pPr>
    </w:p>
    <w:p w:rsidR="00455ADA" w:rsidRDefault="00455ADA">
      <w:pPr>
        <w:pStyle w:val="ConsPlusNormal"/>
        <w:ind w:firstLine="540"/>
        <w:jc w:val="both"/>
        <w:outlineLvl w:val="1"/>
      </w:pPr>
      <w:r>
        <w:rPr>
          <w:b/>
        </w:rPr>
        <w:t>Порядок уплаты ДСВ</w:t>
      </w:r>
    </w:p>
    <w:p w:rsidR="00455ADA" w:rsidRDefault="00455ADA">
      <w:pPr>
        <w:pStyle w:val="ConsPlusNormal"/>
        <w:ind w:firstLine="540"/>
        <w:jc w:val="both"/>
      </w:pPr>
      <w:r>
        <w:t>Гражданин имеет право прекратить, приостановить и возобновить уплату ДСВ в любой момент, а также уплачивать ДСВ самостоятельно или через работодателя.</w:t>
      </w:r>
    </w:p>
    <w:p w:rsidR="00455ADA" w:rsidRDefault="00455ADA">
      <w:pPr>
        <w:pStyle w:val="ConsPlusNormal"/>
        <w:ind w:firstLine="540"/>
        <w:jc w:val="both"/>
      </w:pPr>
      <w:r>
        <w:t>ДСВ включаются в состав пенсионных накоплений гражданина и отражаются в специальной части его ИЛС (индивидуального лицевого счета) в ПФР.</w:t>
      </w:r>
    </w:p>
    <w:p w:rsidR="00455ADA" w:rsidRDefault="00455ADA">
      <w:pPr>
        <w:pStyle w:val="ConsPlusNormal"/>
        <w:ind w:firstLine="540"/>
        <w:jc w:val="both"/>
      </w:pPr>
      <w:r>
        <w:t xml:space="preserve">Государство </w:t>
      </w:r>
      <w:proofErr w:type="spellStart"/>
      <w:r>
        <w:t>софинансирует</w:t>
      </w:r>
      <w:proofErr w:type="spellEnd"/>
      <w:r>
        <w:t xml:space="preserve"> </w:t>
      </w:r>
      <w:proofErr w:type="gramStart"/>
      <w:r>
        <w:t>личные</w:t>
      </w:r>
      <w:proofErr w:type="gramEnd"/>
      <w:r>
        <w:t xml:space="preserve"> ДСВ гражданина по принципу "один к одному" в пределах от 2 000 до 12 000 руб. в год.</w:t>
      </w:r>
    </w:p>
    <w:p w:rsidR="00B50CB3" w:rsidRDefault="00B50CB3">
      <w:pPr>
        <w:pStyle w:val="ConsPlusNormal"/>
        <w:ind w:firstLine="540"/>
        <w:jc w:val="both"/>
      </w:pPr>
      <w:r>
        <w:t xml:space="preserve">В 2017 году государство </w:t>
      </w:r>
      <w:proofErr w:type="spellStart"/>
      <w:r>
        <w:t>прософинансировало</w:t>
      </w:r>
      <w:proofErr w:type="spellEnd"/>
      <w:r>
        <w:t xml:space="preserve"> взносы участников программы за 2016 год.</w:t>
      </w:r>
    </w:p>
    <w:p w:rsidR="00455ADA" w:rsidRDefault="00455ADA">
      <w:pPr>
        <w:pStyle w:val="ConsPlusNormal"/>
        <w:ind w:firstLine="540"/>
        <w:jc w:val="both"/>
      </w:pPr>
      <w:r>
        <w:t>Если гражданин в предыдущем календарном году уплатил ДСВ на сумму:</w:t>
      </w:r>
    </w:p>
    <w:p w:rsidR="00455ADA" w:rsidRDefault="00455ADA">
      <w:pPr>
        <w:pStyle w:val="ConsPlusNormal"/>
        <w:ind w:firstLine="540"/>
        <w:jc w:val="both"/>
      </w:pPr>
      <w:r>
        <w:t>- менее 2 000 руб. - взнос государства не осуществляется;</w:t>
      </w:r>
    </w:p>
    <w:p w:rsidR="00455ADA" w:rsidRDefault="00455ADA">
      <w:pPr>
        <w:pStyle w:val="ConsPlusNormal"/>
        <w:ind w:firstLine="540"/>
        <w:jc w:val="both"/>
      </w:pPr>
      <w:r>
        <w:t>- более 12 000 руб. - взнос государства не превысит 12 000 руб. в год.</w:t>
      </w:r>
    </w:p>
    <w:p w:rsidR="00455ADA" w:rsidRDefault="00455ADA">
      <w:pPr>
        <w:pStyle w:val="ConsPlusNormal"/>
        <w:ind w:firstLine="540"/>
        <w:jc w:val="both"/>
      </w:pPr>
      <w:proofErr w:type="gramStart"/>
      <w:r>
        <w:t>Особые условия государственной поддержки установлены для граждан, достигших общеустановленного пенсионного возраста, имеющих необходимый страховой стаж и значение индивидуального пенсионного коэффициента, но не обратившихся в территориальный орган (ТО) ПФР за начислением пенсии, срочной пенсионной выплаты или единовременной выплаты средств пенсионных накоплений.</w:t>
      </w:r>
      <w:proofErr w:type="gramEnd"/>
      <w:r>
        <w:t xml:space="preserve"> Для них объем государственного </w:t>
      </w:r>
      <w:proofErr w:type="spellStart"/>
      <w:r>
        <w:t>софинансирования</w:t>
      </w:r>
      <w:proofErr w:type="spellEnd"/>
      <w:r>
        <w:t xml:space="preserve"> увеличивается в четыре раза, но не превышает 48 000 руб. в год. То есть, перечислив 12 000 руб. в год на накопительную пенсию, с учетом взноса государства гражданин за год пополнит свой ИЛС на 60 000 руб. в год.</w:t>
      </w:r>
    </w:p>
    <w:p w:rsidR="00455ADA" w:rsidRDefault="00455ADA">
      <w:pPr>
        <w:pStyle w:val="ConsPlusNormal"/>
        <w:ind w:firstLine="540"/>
        <w:jc w:val="both"/>
      </w:pPr>
      <w:r>
        <w:t xml:space="preserve">Работодатель может быть третьей стороной </w:t>
      </w:r>
      <w:proofErr w:type="spellStart"/>
      <w:r>
        <w:t>софинансирования</w:t>
      </w:r>
      <w:proofErr w:type="spellEnd"/>
      <w:r>
        <w:t xml:space="preserve"> накопительной пенсии своих работников и перечислять добровольный взнос за счет своих средств, размер которого не ограничен и устанавливается им самостоятельно. Но при определении суммы </w:t>
      </w:r>
      <w:proofErr w:type="spellStart"/>
      <w:r>
        <w:t>софинансирования</w:t>
      </w:r>
      <w:proofErr w:type="spellEnd"/>
      <w:r>
        <w:t xml:space="preserve"> из госбюджета добровольный взнос работодателя за работника не учитывается, значение имеют только платежи ДСВ гражданина.</w:t>
      </w:r>
    </w:p>
    <w:p w:rsidR="00455ADA" w:rsidRDefault="00455ADA">
      <w:pPr>
        <w:pStyle w:val="ConsPlusNormal"/>
        <w:ind w:firstLine="540"/>
        <w:jc w:val="both"/>
      </w:pPr>
    </w:p>
    <w:p w:rsidR="00455ADA" w:rsidRDefault="00455ADA">
      <w:pPr>
        <w:pStyle w:val="ConsPlusNormal"/>
        <w:ind w:firstLine="540"/>
        <w:jc w:val="both"/>
        <w:outlineLvl w:val="1"/>
      </w:pPr>
      <w:r>
        <w:rPr>
          <w:b/>
        </w:rPr>
        <w:t>Выплата страховой пенсии в случае смерти гражданина</w:t>
      </w:r>
    </w:p>
    <w:p w:rsidR="00455ADA" w:rsidRDefault="00455ADA">
      <w:pPr>
        <w:pStyle w:val="ConsPlusNormal"/>
        <w:ind w:firstLine="540"/>
        <w:jc w:val="both"/>
      </w:pPr>
      <w:r>
        <w:t>Если гражданин умирает, не успев оформить страховую пенсию, его пенсионные накопления, сформированные за счет уплаты ДСВ, выплатят правопреемникам. Накопления тех пенсионеров, кто оформил пенсию, но умер, не успев их потратить, идут на пенсии другим пенсионерам.</w:t>
      </w:r>
    </w:p>
    <w:p w:rsidR="00455ADA" w:rsidRDefault="00455ADA">
      <w:pPr>
        <w:pStyle w:val="ConsPlusNormal"/>
        <w:ind w:firstLine="540"/>
        <w:jc w:val="both"/>
      </w:pPr>
    </w:p>
    <w:sectPr w:rsidR="00455ADA" w:rsidSect="00060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ADA"/>
    <w:rsid w:val="00286643"/>
    <w:rsid w:val="00455ADA"/>
    <w:rsid w:val="005161F8"/>
    <w:rsid w:val="00641013"/>
    <w:rsid w:val="00B50CB3"/>
    <w:rsid w:val="00CA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A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2784</Characters>
  <Application>Microsoft Office Word</Application>
  <DocSecurity>0</DocSecurity>
  <Lines>23</Lines>
  <Paragraphs>6</Paragraphs>
  <ScaleCrop>false</ScaleCrop>
  <Company>Microsoft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046009-1003</dc:creator>
  <cp:lastModifiedBy>046009-1006</cp:lastModifiedBy>
  <cp:revision>5</cp:revision>
  <dcterms:created xsi:type="dcterms:W3CDTF">2017-06-16T11:29:00Z</dcterms:created>
  <dcterms:modified xsi:type="dcterms:W3CDTF">2017-09-18T06:51:00Z</dcterms:modified>
</cp:coreProperties>
</file>