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8" w:rsidRPr="00B56A48" w:rsidRDefault="009D14C8" w:rsidP="00345171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B56A48">
        <w:rPr>
          <w:rFonts w:ascii="Times New Roman" w:hAnsi="Times New Roman" w:cs="Times New Roman"/>
          <w:sz w:val="28"/>
        </w:rPr>
        <w:t>ПОСЛЕ ДАЧНОЙ И ЛЕСНОЙ</w:t>
      </w:r>
      <w:r>
        <w:rPr>
          <w:rFonts w:ascii="Times New Roman" w:hAnsi="Times New Roman" w:cs="Times New Roman"/>
          <w:sz w:val="28"/>
        </w:rPr>
        <w:t xml:space="preserve"> АМНИСТИЙ</w:t>
      </w:r>
      <w:r w:rsidRPr="00B56A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ЖДУТ ГАРАЖНУЮ</w:t>
      </w:r>
    </w:p>
    <w:p w:rsidR="00694709" w:rsidRPr="000E1A8E" w:rsidRDefault="00694709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6A48">
        <w:rPr>
          <w:rFonts w:ascii="Times New Roman" w:hAnsi="Times New Roman" w:cs="Times New Roman"/>
          <w:sz w:val="28"/>
        </w:rPr>
        <w:t xml:space="preserve">Одним из сложных вопросов </w:t>
      </w:r>
      <w:r w:rsidRPr="0069470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оформлении</w:t>
      </w:r>
      <w:r w:rsidRPr="00B56A48">
        <w:rPr>
          <w:rFonts w:ascii="Times New Roman" w:hAnsi="Times New Roman" w:cs="Times New Roman"/>
          <w:sz w:val="28"/>
        </w:rPr>
        <w:t xml:space="preserve"> прав собственности, с которыми </w:t>
      </w:r>
      <w:r>
        <w:rPr>
          <w:rFonts w:ascii="Times New Roman" w:hAnsi="Times New Roman" w:cs="Times New Roman"/>
          <w:sz w:val="28"/>
        </w:rPr>
        <w:t>сталкиваются воронежцы</w:t>
      </w:r>
      <w:r w:rsidRPr="00B56A48">
        <w:rPr>
          <w:rFonts w:ascii="Times New Roman" w:hAnsi="Times New Roman" w:cs="Times New Roman"/>
          <w:sz w:val="28"/>
        </w:rPr>
        <w:t>, является вопрос, касающийся гаражей.</w:t>
      </w:r>
    </w:p>
    <w:p w:rsidR="00694709" w:rsidRPr="009D14C8" w:rsidRDefault="00694709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6A48">
        <w:rPr>
          <w:rFonts w:ascii="Times New Roman" w:hAnsi="Times New Roman" w:cs="Times New Roman"/>
          <w:sz w:val="28"/>
        </w:rPr>
        <w:t>Чаще всего трудности возникают при регистрации права собственности членов гаражно-строительных кооперативов на объекты гаражного назначения и занимаемые ими земельные участки из-за отсутствия документов как о предоставлении земельных участков для строительства гаражей, так и документов о вводе в эксплуатацию гаражных блоков.</w:t>
      </w:r>
      <w:r w:rsidR="00F44A57">
        <w:rPr>
          <w:rFonts w:ascii="Times New Roman" w:hAnsi="Times New Roman" w:cs="Times New Roman"/>
          <w:sz w:val="28"/>
        </w:rPr>
        <w:t xml:space="preserve"> </w:t>
      </w:r>
      <w:r w:rsidRPr="00B56A48">
        <w:rPr>
          <w:rFonts w:ascii="Times New Roman" w:hAnsi="Times New Roman" w:cs="Times New Roman"/>
          <w:sz w:val="28"/>
        </w:rPr>
        <w:t>Такие трудности обусловлены рядом причин, в том числе и тем, что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кооперативов, причем даже сами понятия «гараж» и «гаражно-строительный кооператив» в законодательстве отсутствуют.</w:t>
      </w:r>
    </w:p>
    <w:p w:rsidR="00694709" w:rsidRPr="000E1A8E" w:rsidRDefault="00694709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помочь гражданам в решении таких проблемных вопросов </w:t>
      </w:r>
      <w:r w:rsidRPr="00B56A48">
        <w:rPr>
          <w:rFonts w:ascii="Times New Roman" w:hAnsi="Times New Roman" w:cs="Times New Roman"/>
          <w:sz w:val="28"/>
        </w:rPr>
        <w:t>Министерство экономического развития Российской Федерации</w:t>
      </w:r>
      <w:r w:rsidRPr="006947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разработало проект </w:t>
      </w:r>
      <w:r w:rsidR="004755EC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едерального закона</w:t>
      </w:r>
      <w:r w:rsidRPr="00B56A48">
        <w:rPr>
          <w:rFonts w:ascii="Times New Roman" w:hAnsi="Times New Roman" w:cs="Times New Roman"/>
          <w:sz w:val="28"/>
        </w:rPr>
        <w:t>, который касается гаражей и порядка их приобретения</w:t>
      </w:r>
      <w:r>
        <w:rPr>
          <w:rFonts w:ascii="Times New Roman" w:hAnsi="Times New Roman" w:cs="Times New Roman"/>
          <w:sz w:val="28"/>
        </w:rPr>
        <w:t>.</w:t>
      </w:r>
    </w:p>
    <w:p w:rsidR="00AE660F" w:rsidRPr="000E1A8E" w:rsidRDefault="00694709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4755EC">
        <w:rPr>
          <w:rFonts w:ascii="Times New Roman" w:hAnsi="Times New Roman" w:cs="Times New Roman"/>
          <w:sz w:val="28"/>
        </w:rPr>
        <w:t>ФЗ</w:t>
      </w:r>
      <w:r w:rsidRPr="00B56A48">
        <w:rPr>
          <w:rFonts w:ascii="Times New Roman" w:hAnsi="Times New Roman" w:cs="Times New Roman"/>
          <w:sz w:val="28"/>
        </w:rPr>
        <w:t xml:space="preserve"> «О гаражах, о порядке приобретения прав на них и о внесении изменений в отдельные законодательные акты Российской Федерации»</w:t>
      </w:r>
      <w:r w:rsidRPr="00694709">
        <w:rPr>
          <w:rFonts w:ascii="Times New Roman" w:hAnsi="Times New Roman" w:cs="Times New Roman"/>
          <w:sz w:val="28"/>
        </w:rPr>
        <w:t xml:space="preserve"> </w:t>
      </w:r>
      <w:r w:rsidR="00AE660F">
        <w:rPr>
          <w:rFonts w:ascii="Times New Roman" w:hAnsi="Times New Roman" w:cs="Times New Roman"/>
          <w:sz w:val="28"/>
        </w:rPr>
        <w:t xml:space="preserve">уточняет такие понятия как «индивидуальный гараж», «многоэтажный гараж», «гаражный бокс», «гаражный кооператив», а также понятия «гаражный кооператив», «гаражный потребительский кооператив» и «гаражно-строительный кооператив» уравнивает. </w:t>
      </w:r>
    </w:p>
    <w:p w:rsidR="00B56A48" w:rsidRPr="000E1A8E" w:rsidRDefault="00A43184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6A48">
        <w:rPr>
          <w:rFonts w:ascii="Times New Roman" w:hAnsi="Times New Roman" w:cs="Times New Roman"/>
          <w:sz w:val="28"/>
        </w:rPr>
        <w:t xml:space="preserve">Кроме предложения о внесении необходимых понятий, законопроектом устанавливается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кодекса, определяет особенности гражданско-правового положения гаражных кооперативов, расположенных под такими объектами гаражного назначения, и многое другое. </w:t>
      </w:r>
    </w:p>
    <w:p w:rsidR="00490299" w:rsidRDefault="00A43184" w:rsidP="000E1A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6A48">
        <w:rPr>
          <w:rFonts w:ascii="Times New Roman" w:hAnsi="Times New Roman" w:cs="Times New Roman"/>
          <w:sz w:val="28"/>
        </w:rPr>
        <w:t>Внести законопрое</w:t>
      </w:r>
      <w:proofErr w:type="gramStart"/>
      <w:r w:rsidRPr="00B56A48">
        <w:rPr>
          <w:rFonts w:ascii="Times New Roman" w:hAnsi="Times New Roman" w:cs="Times New Roman"/>
          <w:sz w:val="28"/>
        </w:rPr>
        <w:t>кт в Пр</w:t>
      </w:r>
      <w:proofErr w:type="gramEnd"/>
      <w:r w:rsidRPr="00B56A48">
        <w:rPr>
          <w:rFonts w:ascii="Times New Roman" w:hAnsi="Times New Roman" w:cs="Times New Roman"/>
          <w:sz w:val="28"/>
        </w:rPr>
        <w:t>авительство РФ планируется в мае 2019 года. Ожидаемый срок вступления закона в силу – 2020 год. Ознакомиться с этим документом можно на портале проектов правовых актов.</w:t>
      </w:r>
    </w:p>
    <w:sectPr w:rsidR="00490299" w:rsidSect="000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31" w:rsidRDefault="00E25731" w:rsidP="00B26228">
      <w:pPr>
        <w:spacing w:after="0" w:line="240" w:lineRule="auto"/>
      </w:pPr>
      <w:r>
        <w:separator/>
      </w:r>
    </w:p>
  </w:endnote>
  <w:endnote w:type="continuationSeparator" w:id="0">
    <w:p w:rsidR="00E25731" w:rsidRDefault="00E25731" w:rsidP="00B2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31" w:rsidRDefault="00E25731" w:rsidP="00B26228">
      <w:pPr>
        <w:spacing w:after="0" w:line="240" w:lineRule="auto"/>
      </w:pPr>
      <w:r>
        <w:separator/>
      </w:r>
    </w:p>
  </w:footnote>
  <w:footnote w:type="continuationSeparator" w:id="0">
    <w:p w:rsidR="00E25731" w:rsidRDefault="00E25731" w:rsidP="00B2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84"/>
    <w:rsid w:val="000E1A8E"/>
    <w:rsid w:val="00345171"/>
    <w:rsid w:val="0038316D"/>
    <w:rsid w:val="004755EC"/>
    <w:rsid w:val="00490299"/>
    <w:rsid w:val="004D6062"/>
    <w:rsid w:val="00694709"/>
    <w:rsid w:val="0070331D"/>
    <w:rsid w:val="009D14C8"/>
    <w:rsid w:val="00A43184"/>
    <w:rsid w:val="00AE660F"/>
    <w:rsid w:val="00B26228"/>
    <w:rsid w:val="00B56A48"/>
    <w:rsid w:val="00CB1D75"/>
    <w:rsid w:val="00D022D2"/>
    <w:rsid w:val="00E25731"/>
    <w:rsid w:val="00E6222C"/>
    <w:rsid w:val="00E649B4"/>
    <w:rsid w:val="00E657FE"/>
    <w:rsid w:val="00F4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228"/>
  </w:style>
  <w:style w:type="paragraph" w:styleId="a5">
    <w:name w:val="footer"/>
    <w:basedOn w:val="a"/>
    <w:link w:val="a6"/>
    <w:uiPriority w:val="99"/>
    <w:semiHidden/>
    <w:unhideWhenUsed/>
    <w:rsid w:val="00B2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dorodnova</cp:lastModifiedBy>
  <cp:revision>7</cp:revision>
  <cp:lastPrinted>2019-05-15T09:11:00Z</cp:lastPrinted>
  <dcterms:created xsi:type="dcterms:W3CDTF">2019-04-24T11:38:00Z</dcterms:created>
  <dcterms:modified xsi:type="dcterms:W3CDTF">2019-05-23T12:12:00Z</dcterms:modified>
</cp:coreProperties>
</file>