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6F" w:rsidRPr="00271A6F" w:rsidRDefault="00271A6F" w:rsidP="00271A6F">
      <w:pPr>
        <w:jc w:val="center"/>
        <w:rPr>
          <w:rFonts w:ascii="Times New Roman" w:hAnsi="Times New Roman" w:cs="Times New Roman"/>
          <w:b/>
          <w:sz w:val="24"/>
          <w:szCs w:val="24"/>
          <w:u w:val="single"/>
        </w:rPr>
      </w:pPr>
      <w:r w:rsidRPr="00271A6F">
        <w:rPr>
          <w:rFonts w:ascii="Times New Roman" w:hAnsi="Times New Roman" w:cs="Times New Roman"/>
          <w:b/>
          <w:sz w:val="24"/>
          <w:szCs w:val="24"/>
          <w:u w:val="single"/>
        </w:rPr>
        <w:t>Зарплата в конвертах: суть, плюсы и минусы, ответственность</w:t>
      </w:r>
    </w:p>
    <w:p w:rsidR="00271A6F" w:rsidRDefault="00271A6F" w:rsidP="00271A6F">
      <w:pPr>
        <w:ind w:firstLine="709"/>
        <w:jc w:val="both"/>
        <w:rPr>
          <w:rFonts w:ascii="Times New Roman" w:hAnsi="Times New Roman" w:cs="Times New Roman"/>
          <w:sz w:val="24"/>
          <w:szCs w:val="24"/>
        </w:rPr>
      </w:pPr>
      <w:r w:rsidRPr="00271A6F">
        <w:rPr>
          <w:rFonts w:ascii="Times New Roman" w:hAnsi="Times New Roman" w:cs="Times New Roman"/>
          <w:sz w:val="24"/>
          <w:szCs w:val="24"/>
        </w:rPr>
        <w:t xml:space="preserve">Современные реалии таковы, что люди сплошь и рядом сталкиваются с таким понятием, как зарплата в конвертах. Хорошо это или плохо? Почему предприятия, ЧП и всевозможные фирмы предпочитают подобную схему оплаты труда? Действительно ли она так выгодна, как обещают соискателям? Можно и стоит ли с этим бороться? Все эти вопросы мы постараемся осветить в рамках данной статьи. Итак, предлагаем вам разобраться в том, что такое зарплата в конвертах, каковы её плюсы и минусы, несет ли сотрудник какую-либо ответственность при таком положении дел. </w:t>
      </w:r>
    </w:p>
    <w:p w:rsidR="00271A6F" w:rsidRDefault="00271A6F" w:rsidP="00271A6F">
      <w:pPr>
        <w:ind w:firstLine="709"/>
        <w:jc w:val="both"/>
        <w:rPr>
          <w:rFonts w:ascii="Times New Roman" w:hAnsi="Times New Roman" w:cs="Times New Roman"/>
          <w:sz w:val="24"/>
          <w:szCs w:val="24"/>
        </w:rPr>
      </w:pPr>
      <w:r w:rsidRPr="00271A6F">
        <w:rPr>
          <w:rFonts w:ascii="Times New Roman" w:hAnsi="Times New Roman" w:cs="Times New Roman"/>
          <w:b/>
          <w:i/>
          <w:sz w:val="24"/>
          <w:szCs w:val="24"/>
        </w:rPr>
        <w:t>«Цветная» заработная плата</w:t>
      </w:r>
      <w:r>
        <w:rPr>
          <w:rFonts w:ascii="Times New Roman" w:hAnsi="Times New Roman" w:cs="Times New Roman"/>
          <w:sz w:val="24"/>
          <w:szCs w:val="24"/>
        </w:rPr>
        <w:t>.</w:t>
      </w:r>
      <w:r w:rsidRPr="00271A6F">
        <w:rPr>
          <w:rFonts w:ascii="Times New Roman" w:hAnsi="Times New Roman" w:cs="Times New Roman"/>
          <w:sz w:val="24"/>
          <w:szCs w:val="24"/>
        </w:rPr>
        <w:t xml:space="preserve"> </w:t>
      </w:r>
      <w:proofErr w:type="gramStart"/>
      <w:r w:rsidRPr="00271A6F">
        <w:rPr>
          <w:rFonts w:ascii="Times New Roman" w:hAnsi="Times New Roman" w:cs="Times New Roman"/>
          <w:sz w:val="24"/>
          <w:szCs w:val="24"/>
        </w:rPr>
        <w:t>К</w:t>
      </w:r>
      <w:proofErr w:type="gramEnd"/>
      <w:r w:rsidRPr="00271A6F">
        <w:rPr>
          <w:rFonts w:ascii="Times New Roman" w:hAnsi="Times New Roman" w:cs="Times New Roman"/>
          <w:sz w:val="24"/>
          <w:szCs w:val="24"/>
        </w:rPr>
        <w:t xml:space="preserve">ак мы знаем, по закону оплата труда должна быть легальной, а это значит, что работодатель полностью оплачивает все налоги, связанные с ней. Но не все предприниматели хотят работать честно, да еще и оплачивать все сборы в полной мере. Вот отсюда и появляется зарплата в конвертах, ее еще называют серой. А легальную – белой. Согласно закону, оплата труда должна быть официальной. Ее размеры устанавливает сам работодатель и фиксирует в документах. По трудовому кодексу РФ, зарплата не должна быть меньше установленного законом уровня, а выплачивать её должны два раза в месяц (аванс и собственно зарплата). Она зафиксирована во всех официальных документах и проходит по бухгалтерскому учету. Зачастую деньги сейчас перечисляют на банковские карточки работников, что облегчает процесс выплат. Почему работодателю выгодна зарплата в конвертах Налоговый кодекс РФ гласит, что заработная плата облагается налогом на доходы физических лиц. Все остальные удержания производятся после вычета НДФЛ. Также на белую зарплату начисляют единый социальный налог (ЕСН). Его должно оплатить само предприятие. Конечно, это обходится организации в круглую сумму, поэтому неудивительно, что работодатели стараются экономить на этом налоге. Скрывать настоящие размеры зарплаты очень выгодно, поскольку сокращаются в значительной степени расходы. Но и это еще не все. Легальная заработная плата гарантирует работникам соблюдение требований Трудового кодекса (начисление отпускных, больничных, оформление пособия). </w:t>
      </w:r>
    </w:p>
    <w:p w:rsidR="00271A6F" w:rsidRDefault="00271A6F" w:rsidP="00271A6F">
      <w:pPr>
        <w:ind w:firstLine="709"/>
        <w:jc w:val="both"/>
        <w:rPr>
          <w:rFonts w:ascii="Times New Roman" w:hAnsi="Times New Roman" w:cs="Times New Roman"/>
          <w:sz w:val="24"/>
          <w:szCs w:val="24"/>
        </w:rPr>
      </w:pPr>
      <w:r w:rsidRPr="00271A6F">
        <w:rPr>
          <w:rFonts w:ascii="Times New Roman" w:hAnsi="Times New Roman" w:cs="Times New Roman"/>
          <w:b/>
          <w:i/>
          <w:sz w:val="24"/>
          <w:szCs w:val="24"/>
        </w:rPr>
        <w:t>Серая оплата труда</w:t>
      </w:r>
      <w:r>
        <w:rPr>
          <w:rFonts w:ascii="Times New Roman" w:hAnsi="Times New Roman" w:cs="Times New Roman"/>
          <w:sz w:val="24"/>
          <w:szCs w:val="24"/>
        </w:rPr>
        <w:t>.</w:t>
      </w:r>
      <w:r w:rsidRPr="00271A6F">
        <w:rPr>
          <w:rFonts w:ascii="Times New Roman" w:hAnsi="Times New Roman" w:cs="Times New Roman"/>
          <w:sz w:val="24"/>
          <w:szCs w:val="24"/>
        </w:rPr>
        <w:t xml:space="preserve"> </w:t>
      </w:r>
      <w:proofErr w:type="gramStart"/>
      <w:r w:rsidRPr="00271A6F">
        <w:rPr>
          <w:rFonts w:ascii="Times New Roman" w:hAnsi="Times New Roman" w:cs="Times New Roman"/>
          <w:sz w:val="24"/>
          <w:szCs w:val="24"/>
        </w:rPr>
        <w:t>С</w:t>
      </w:r>
      <w:proofErr w:type="gramEnd"/>
      <w:r w:rsidRPr="00271A6F">
        <w:rPr>
          <w:rFonts w:ascii="Times New Roman" w:hAnsi="Times New Roman" w:cs="Times New Roman"/>
          <w:sz w:val="24"/>
          <w:szCs w:val="24"/>
        </w:rPr>
        <w:t>уществует еще и такое понятие, как серая зарплата, или полуофициальная. В этом случае в устной форме заключается договоренность о ее размерах. По сути, она является совокупностью двух составляющих: белой и черной зарплат. Белая проходит по трудовому договору и бухгалтерскому учету, а черная – это деньги, которые выдают в конверте. Иногда такая ситуация выгодна и самим работникам, ведь уменьшается размер НДФЛ, алиментов, вычитаемых из начисленной суммы. Однако нужно не упускать из виду тот момент, что больничные, отпускные начисляются, как правило, по официальной зарплате, если нет других договоренностей с работодателем. Социальные гарантии</w:t>
      </w:r>
      <w:proofErr w:type="gramStart"/>
      <w:r w:rsidRPr="00271A6F">
        <w:rPr>
          <w:rFonts w:ascii="Times New Roman" w:hAnsi="Times New Roman" w:cs="Times New Roman"/>
          <w:sz w:val="24"/>
          <w:szCs w:val="24"/>
        </w:rPr>
        <w:t xml:space="preserve"> З</w:t>
      </w:r>
      <w:proofErr w:type="gramEnd"/>
      <w:r w:rsidRPr="00271A6F">
        <w:rPr>
          <w:rFonts w:ascii="Times New Roman" w:hAnsi="Times New Roman" w:cs="Times New Roman"/>
          <w:sz w:val="24"/>
          <w:szCs w:val="24"/>
        </w:rPr>
        <w:t>ачастую при приеме на работу соискателям сразу говорят о том, что больничные, отпускные, декретные и т. д. будут начисляться только на белую часть зарплаты. И люди вынуждены соглашаться с этим. Размер же официальной оплаты труда устанавливается обычно на уровне «</w:t>
      </w:r>
      <w:proofErr w:type="spellStart"/>
      <w:r w:rsidRPr="00271A6F">
        <w:rPr>
          <w:rFonts w:ascii="Times New Roman" w:hAnsi="Times New Roman" w:cs="Times New Roman"/>
          <w:sz w:val="24"/>
          <w:szCs w:val="24"/>
        </w:rPr>
        <w:t>минималки</w:t>
      </w:r>
      <w:proofErr w:type="spellEnd"/>
      <w:r w:rsidRPr="00271A6F">
        <w:rPr>
          <w:rFonts w:ascii="Times New Roman" w:hAnsi="Times New Roman" w:cs="Times New Roman"/>
          <w:sz w:val="24"/>
          <w:szCs w:val="24"/>
        </w:rPr>
        <w:t xml:space="preserve">» (минимально допустимый законом уровень). Так что следует задуматься, хорошо ли это, если вы получаете зарплату в конверте. Отдельная история – больничные листы. Фонд социального страхования компенсирует предприятиям оплату тех дней, когда работник болел. Расчет больничных производится на основе белой зарплаты и страховых взносов, удержанных с нее. При </w:t>
      </w:r>
      <w:r w:rsidRPr="00271A6F">
        <w:rPr>
          <w:rFonts w:ascii="Times New Roman" w:hAnsi="Times New Roman" w:cs="Times New Roman"/>
          <w:sz w:val="24"/>
          <w:szCs w:val="24"/>
        </w:rPr>
        <w:lastRenderedPageBreak/>
        <w:t xml:space="preserve">серой же работодателю придется выплатить часть </w:t>
      </w:r>
      <w:proofErr w:type="gramStart"/>
      <w:r w:rsidRPr="00271A6F">
        <w:rPr>
          <w:rFonts w:ascii="Times New Roman" w:hAnsi="Times New Roman" w:cs="Times New Roman"/>
          <w:sz w:val="24"/>
          <w:szCs w:val="24"/>
        </w:rPr>
        <w:t>больничных</w:t>
      </w:r>
      <w:proofErr w:type="gramEnd"/>
      <w:r w:rsidRPr="00271A6F">
        <w:rPr>
          <w:rFonts w:ascii="Times New Roman" w:hAnsi="Times New Roman" w:cs="Times New Roman"/>
          <w:sz w:val="24"/>
          <w:szCs w:val="24"/>
        </w:rPr>
        <w:t xml:space="preserve"> со своего кармана, ведь фонд социально страхования не компенсирует ему эти расходы. Мало кто пойдет на это. О таких нюансах оплаты следует помнить. Размер официальной зарплаты влияет и на страховой стаж и размер будущей пенсии, которая начисляется на основе отчислений в пенсионный фонд РФ. Статистические данные говорят о том, что серая зарплата наиболее распространена в торговле и строительстве. </w:t>
      </w:r>
    </w:p>
    <w:p w:rsidR="00271A6F" w:rsidRDefault="00271A6F" w:rsidP="00271A6F">
      <w:pPr>
        <w:ind w:firstLine="709"/>
        <w:jc w:val="both"/>
        <w:rPr>
          <w:rFonts w:ascii="Times New Roman" w:hAnsi="Times New Roman" w:cs="Times New Roman"/>
          <w:sz w:val="24"/>
          <w:szCs w:val="24"/>
        </w:rPr>
      </w:pPr>
      <w:r w:rsidRPr="00271A6F">
        <w:rPr>
          <w:rFonts w:ascii="Times New Roman" w:hAnsi="Times New Roman" w:cs="Times New Roman"/>
          <w:b/>
          <w:i/>
          <w:sz w:val="24"/>
          <w:szCs w:val="24"/>
        </w:rPr>
        <w:t>Зарплата в конверте: куда жаловаться работникам</w:t>
      </w:r>
      <w:r>
        <w:rPr>
          <w:rFonts w:ascii="Times New Roman" w:hAnsi="Times New Roman" w:cs="Times New Roman"/>
          <w:sz w:val="24"/>
          <w:szCs w:val="24"/>
        </w:rPr>
        <w:t>.</w:t>
      </w:r>
      <w:r w:rsidRPr="00271A6F">
        <w:rPr>
          <w:rFonts w:ascii="Times New Roman" w:hAnsi="Times New Roman" w:cs="Times New Roman"/>
          <w:sz w:val="24"/>
          <w:szCs w:val="24"/>
        </w:rPr>
        <w:t xml:space="preserve"> Люди, получая серую зарплату, зачастую не знают, куда можно пожаловаться, или просто не задумываются над этим. Решить этот вопрос напрямую с работодателем нелегко. Организации проще уволить такого сотрудника либо предложить оплачивать ЕСН со своих кровных, чтобы не понести дополнительных затрат. Но тогда просто уменьшается сумма, выплачиваемая человеку на руки. Следует также вспомнить о ситуациях, когда вообще не заключается трудовой договор, и весь заработок выдается по договоренности в конверте. Это черная оплата труда. В таких случаях вообще не приходится говорить о каких-либо социальных выплатах и гарантиях. Тем не </w:t>
      </w:r>
      <w:proofErr w:type="gramStart"/>
      <w:r w:rsidRPr="00271A6F">
        <w:rPr>
          <w:rFonts w:ascii="Times New Roman" w:hAnsi="Times New Roman" w:cs="Times New Roman"/>
          <w:sz w:val="24"/>
          <w:szCs w:val="24"/>
        </w:rPr>
        <w:t>менее</w:t>
      </w:r>
      <w:proofErr w:type="gramEnd"/>
      <w:r w:rsidRPr="00271A6F">
        <w:rPr>
          <w:rFonts w:ascii="Times New Roman" w:hAnsi="Times New Roman" w:cs="Times New Roman"/>
          <w:sz w:val="24"/>
          <w:szCs w:val="24"/>
        </w:rPr>
        <w:t xml:space="preserve"> люди иногда предпочитают именно такие условия работы и варианты оплаты труда. Итак, к чему мы пришли? Если вы получаете зарплату в конверте, то должны быть готовы к потере части больничных, отпускных и пенсии. Ответственность за нелегальную оплату труда Согласно закону НК РФ, если на предприятии имеет место зарплата в конвертах, ответственность за это несет работодатель. Если налоговой инспекции становится известно о нелегальной оплате труда, то возникает логичный вопрос об источниках таких выплат. Это уже говорит о ведении двойной бухгалтерии. По мнению опытных специалистов, нереально что-то изменить с серой и черной зарплатой до тех пор, пока штрафы налагаются только на руководство. НДФЛ удерживается с сотрудника работодателем как налоговым агентом. На руки люди получают деньги уже с учетом удержанного налога. Но </w:t>
      </w:r>
      <w:proofErr w:type="gramStart"/>
      <w:r w:rsidRPr="00271A6F">
        <w:rPr>
          <w:rFonts w:ascii="Times New Roman" w:hAnsi="Times New Roman" w:cs="Times New Roman"/>
          <w:sz w:val="24"/>
          <w:szCs w:val="24"/>
        </w:rPr>
        <w:t>в</w:t>
      </w:r>
      <w:proofErr w:type="gramEnd"/>
      <w:r w:rsidRPr="00271A6F">
        <w:rPr>
          <w:rFonts w:ascii="Times New Roman" w:hAnsi="Times New Roman" w:cs="Times New Roman"/>
          <w:sz w:val="24"/>
          <w:szCs w:val="24"/>
        </w:rPr>
        <w:t xml:space="preserve"> то же время у них нет возможности проверить факт уплаты НДФЛ работодателем. Получается, что сотрудник не несет ответственности, ведь он не нарушил закона. Сейчас в </w:t>
      </w:r>
      <w:proofErr w:type="spellStart"/>
      <w:r w:rsidRPr="00271A6F">
        <w:rPr>
          <w:rFonts w:ascii="Times New Roman" w:hAnsi="Times New Roman" w:cs="Times New Roman"/>
          <w:sz w:val="24"/>
          <w:szCs w:val="24"/>
        </w:rPr>
        <w:t>КоАП</w:t>
      </w:r>
      <w:proofErr w:type="spellEnd"/>
      <w:r w:rsidRPr="00271A6F">
        <w:rPr>
          <w:rFonts w:ascii="Times New Roman" w:hAnsi="Times New Roman" w:cs="Times New Roman"/>
          <w:sz w:val="24"/>
          <w:szCs w:val="24"/>
        </w:rPr>
        <w:t xml:space="preserve"> РФ за нарушение законодательства о труде и об охране труда предусмотрены штрафы в размере от тысячи до 5 тысяч рублей для должностных лиц и индивидуальных </w:t>
      </w:r>
      <w:proofErr w:type="spellStart"/>
      <w:r w:rsidRPr="00271A6F">
        <w:rPr>
          <w:rFonts w:ascii="Times New Roman" w:hAnsi="Times New Roman" w:cs="Times New Roman"/>
          <w:sz w:val="24"/>
          <w:szCs w:val="24"/>
        </w:rPr>
        <w:t>предпринимаелей</w:t>
      </w:r>
      <w:proofErr w:type="spellEnd"/>
      <w:r w:rsidRPr="00271A6F">
        <w:rPr>
          <w:rFonts w:ascii="Times New Roman" w:hAnsi="Times New Roman" w:cs="Times New Roman"/>
          <w:sz w:val="24"/>
          <w:szCs w:val="24"/>
        </w:rPr>
        <w:t xml:space="preserve"> и от 30 тысяч до 50 тысяч — для юридических лиц. Также работа ИП и </w:t>
      </w:r>
      <w:proofErr w:type="spellStart"/>
      <w:r w:rsidRPr="00271A6F">
        <w:rPr>
          <w:rFonts w:ascii="Times New Roman" w:hAnsi="Times New Roman" w:cs="Times New Roman"/>
          <w:sz w:val="24"/>
          <w:szCs w:val="24"/>
        </w:rPr>
        <w:t>юрлиц</w:t>
      </w:r>
      <w:proofErr w:type="spellEnd"/>
      <w:r w:rsidRPr="00271A6F">
        <w:rPr>
          <w:rFonts w:ascii="Times New Roman" w:hAnsi="Times New Roman" w:cs="Times New Roman"/>
          <w:sz w:val="24"/>
          <w:szCs w:val="24"/>
        </w:rPr>
        <w:t xml:space="preserve"> может быть приостановлена на срок до 90 суток. Также законопроектом предлагается дополнить статью 120 части первой Налогового кодекса РФ положением, предусматривающим ответственность в виде штрафа размером 20 тысяч рублей для налоговых агентов за выплаты доходов физическим лицам по трудовым или гражданско-правовым договорам без отражения этого в бухгалтерском и налоговом учете, а также без оформления договора.</w:t>
      </w:r>
    </w:p>
    <w:p w:rsidR="00F7379B" w:rsidRDefault="00271A6F" w:rsidP="00271A6F">
      <w:pPr>
        <w:ind w:firstLine="709"/>
        <w:jc w:val="both"/>
      </w:pPr>
      <w:r w:rsidRPr="00271A6F">
        <w:rPr>
          <w:rFonts w:ascii="Times New Roman" w:hAnsi="Times New Roman" w:cs="Times New Roman"/>
          <w:b/>
          <w:i/>
          <w:sz w:val="24"/>
          <w:szCs w:val="24"/>
        </w:rPr>
        <w:t xml:space="preserve"> Какие государственные органы занимаются вопросом теневых зарплат?</w:t>
      </w:r>
      <w:r w:rsidRPr="00271A6F">
        <w:rPr>
          <w:rFonts w:ascii="Times New Roman" w:hAnsi="Times New Roman" w:cs="Times New Roman"/>
          <w:sz w:val="24"/>
          <w:szCs w:val="24"/>
        </w:rPr>
        <w:t xml:space="preserve"> Сообщить о нарушениях – о серой или черной зарплате – решаются немногие. Это означает пойти на конфликт с работодателем и, возможно, потерять работу. И все-таки, если зарплата в конверте, куда обращаться? При желании можно написать заявление в отдел государственной инспекции по труду, в налоговую службу, в прокуратуру. Возможно и обращение в суд с иском, подкрепленным д</w:t>
      </w:r>
      <w:r>
        <w:t>оказательствами</w:t>
      </w:r>
    </w:p>
    <w:sectPr w:rsidR="00F7379B" w:rsidSect="00F73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A6F"/>
    <w:rsid w:val="00271A6F"/>
    <w:rsid w:val="00F73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996</Words>
  <Characters>5679</Characters>
  <Application>Microsoft Office Word</Application>
  <DocSecurity>0</DocSecurity>
  <Lines>47</Lines>
  <Paragraphs>13</Paragraphs>
  <ScaleCrop>false</ScaleCrop>
  <Company>Microsoft</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046009-1006</dc:creator>
  <cp:lastModifiedBy>046009-1006</cp:lastModifiedBy>
  <cp:revision>1</cp:revision>
  <dcterms:created xsi:type="dcterms:W3CDTF">2017-10-25T05:05:00Z</dcterms:created>
  <dcterms:modified xsi:type="dcterms:W3CDTF">2017-10-25T05:08:00Z</dcterms:modified>
</cp:coreProperties>
</file>