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E" w:rsidRPr="001506BE" w:rsidRDefault="001506BE" w:rsidP="002E0FD3">
      <w:pPr>
        <w:shd w:val="clear" w:color="auto" w:fill="FCF8F1"/>
        <w:spacing w:before="73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Право на получение государственной социальной помощи в виде набора социальных услуг</w:t>
      </w:r>
    </w:p>
    <w:p w:rsidR="001506BE" w:rsidRPr="001506BE" w:rsidRDefault="001506BE" w:rsidP="002E0FD3">
      <w:pPr>
        <w:shd w:val="clear" w:color="auto" w:fill="FCF8F1"/>
        <w:spacing w:before="428" w:after="42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 выделяет перечень категорий граждан, которые могут получать социальную помощь в виде набора социальных услуг: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инвалиды войны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это участники великой отечественной войны, получившие увечья, во время боевых действий, лица, приравненные законодательно к инвалидам войны, (военнослужащие получившие инвалидность при непосредственном исполнении обязанностей воинской службы в иные периоды, сотрудники органов безопасности СССР, ставшие инвалидами </w:t>
      </w:r>
      <w:proofErr w:type="gramStart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следствии</w:t>
      </w:r>
      <w:proofErr w:type="gramEnd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ими служебных обязанностей, участники истребительных батальонов и взводов, отрядов защиты народа, функционировавших с 1944 по 1951 годы; граждане, которые стали инвалидами </w:t>
      </w:r>
      <w:proofErr w:type="gramStart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следствии</w:t>
      </w:r>
      <w:proofErr w:type="gramEnd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радиационных аварий и катастроф, а также их дети, если их инвалидность связана генетически с радиационным облучением родителей);</w:t>
      </w:r>
    </w:p>
    <w:p w:rsidR="001506BE" w:rsidRPr="001506BE" w:rsidRDefault="00A0053F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1506BE" w:rsidRPr="001506B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участники Великой отечественной войны</w:t>
        </w:r>
      </w:hyperlink>
      <w:r w:rsidR="001506BE"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(ВОВ);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ветераны боевых действий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(полный перечень граждан, входящих в данную категорию, содержится в </w:t>
      </w:r>
      <w:hyperlink r:id="rId6" w:tgtFrame="_blank" w:history="1">
        <w:r w:rsidRPr="00150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 3</w:t>
        </w:r>
      </w:hyperlink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закона N 5-ФЗ </w:t>
      </w:r>
      <w:r w:rsidRPr="001506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 ветеранах»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военнослужащие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находившиеся на военной службе в период ВОВ в военных частях, учреждениях и образовательных заведениях, не входивших на тот момент в состав действующей армии, не менее полугода;</w:t>
      </w:r>
    </w:p>
    <w:p w:rsidR="001506BE" w:rsidRPr="001506BE" w:rsidRDefault="00A0053F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proofErr w:type="gramStart"/>
        <w:r w:rsidR="001506BE" w:rsidRPr="001506B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имеющие</w:t>
        </w:r>
        <w:proofErr w:type="gramEnd"/>
        <w:r w:rsidR="001506BE" w:rsidRPr="001506B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награду «жителю блокадного Ленинграда»</w:t>
        </w:r>
      </w:hyperlink>
      <w:r w:rsidR="001506BE"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которые трудились в период ВОВ </w:t>
      </w: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объектах военного назначения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члены семей погибших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либо умерших граждан, относящихся к категориям 1, 2, 3 и 4, а также родственники погибших работников медицинских учреждений Ленинграда;</w:t>
      </w:r>
    </w:p>
    <w:p w:rsidR="001506BE" w:rsidRP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инвалиды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06BE" w:rsidRDefault="001506BE" w:rsidP="002E0FD3">
      <w:pPr>
        <w:numPr>
          <w:ilvl w:val="0"/>
          <w:numId w:val="1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дети-инвалиды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06BE" w:rsidRPr="001506BE" w:rsidRDefault="001506BE" w:rsidP="002E0FD3">
      <w:pPr>
        <w:shd w:val="clear" w:color="auto" w:fill="FCF8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6BE" w:rsidRDefault="001506BE" w:rsidP="002E0FD3">
      <w:pPr>
        <w:shd w:val="clear" w:color="auto" w:fill="FCF8F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Состав набора социальных услуг</w:t>
      </w:r>
    </w:p>
    <w:p w:rsidR="001506BE" w:rsidRPr="001506BE" w:rsidRDefault="001506BE" w:rsidP="002E0FD3">
      <w:pPr>
        <w:shd w:val="clear" w:color="auto" w:fill="FCF8F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506BE" w:rsidRPr="001506BE" w:rsidRDefault="00A0053F" w:rsidP="002E0FD3">
      <w:pPr>
        <w:shd w:val="clear" w:color="auto" w:fill="FCF8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1506BE" w:rsidRPr="00150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ФЗ N 178-ФЗ</w:t>
        </w:r>
      </w:hyperlink>
      <w:r w:rsidR="001506BE"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06BE" w:rsidRPr="001506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 государственной социальной помощи»</w:t>
      </w:r>
      <w:r w:rsidR="001506BE"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выделяет следующие виды услуг, которые могут получить граждане:</w:t>
      </w:r>
    </w:p>
    <w:p w:rsidR="001506BE" w:rsidRPr="001506BE" w:rsidRDefault="001506BE" w:rsidP="002E0FD3">
      <w:pPr>
        <w:numPr>
          <w:ilvl w:val="0"/>
          <w:numId w:val="2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Лекарства и медицинские изделия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на них есть рецепт врача, а также специальные продукты для лечебного питания детей-инвалидов.</w:t>
      </w:r>
    </w:p>
    <w:p w:rsidR="001506BE" w:rsidRPr="001506BE" w:rsidRDefault="001506BE" w:rsidP="002E0FD3">
      <w:pPr>
        <w:numPr>
          <w:ilvl w:val="0"/>
          <w:numId w:val="2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 </w:t>
      </w: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путевок для санаторно-курортного лечения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целях профилактики основного заболевания.</w:t>
      </w:r>
    </w:p>
    <w:p w:rsidR="001506BE" w:rsidRDefault="001506BE" w:rsidP="002E0FD3">
      <w:pPr>
        <w:numPr>
          <w:ilvl w:val="0"/>
          <w:numId w:val="2"/>
        </w:numPr>
        <w:shd w:val="clear" w:color="auto" w:fill="FCF8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Бесплатный проезд</w:t>
      </w: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пригородном железнодорожном транспорте или междугороднем транспорте к месту проведения лечения и обратно.</w:t>
      </w:r>
    </w:p>
    <w:p w:rsidR="001506BE" w:rsidRPr="001506BE" w:rsidRDefault="001506BE" w:rsidP="002E0FD3">
      <w:pPr>
        <w:shd w:val="clear" w:color="auto" w:fill="FCF8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color w:val="000000" w:themeColor="text1"/>
          <w:sz w:val="28"/>
          <w:szCs w:val="28"/>
        </w:rPr>
        <w:lastRenderedPageBreak/>
        <w:t>Для инвалидов 1 группы предусмотрена возможность получения путевок и бесплатный проезд для одного сопровождающего.</w:t>
      </w:r>
    </w:p>
    <w:p w:rsidR="001506BE" w:rsidRPr="001506BE" w:rsidRDefault="001506BE" w:rsidP="002E0FD3">
      <w:pPr>
        <w:shd w:val="clear" w:color="auto" w:fill="FCF8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6BE" w:rsidRDefault="001506BE" w:rsidP="002E0FD3">
      <w:pPr>
        <w:pStyle w:val="2"/>
        <w:shd w:val="clear" w:color="auto" w:fill="FCF8F1"/>
        <w:spacing w:before="739" w:beforeAutospacing="0" w:after="0" w:afterAutospacing="0"/>
        <w:jc w:val="center"/>
        <w:rPr>
          <w:bCs w:val="0"/>
          <w:color w:val="000000" w:themeColor="text1"/>
        </w:rPr>
      </w:pPr>
      <w:r w:rsidRPr="001506BE">
        <w:rPr>
          <w:bCs w:val="0"/>
          <w:color w:val="000000" w:themeColor="text1"/>
        </w:rPr>
        <w:t>Отказ от набора социальных услуг</w:t>
      </w:r>
    </w:p>
    <w:p w:rsidR="001506BE" w:rsidRPr="001506BE" w:rsidRDefault="001506BE" w:rsidP="002E0FD3">
      <w:pPr>
        <w:pStyle w:val="2"/>
        <w:shd w:val="clear" w:color="auto" w:fill="FCF8F1"/>
        <w:spacing w:before="739" w:beforeAutospacing="0" w:after="0" w:afterAutospacing="0"/>
        <w:jc w:val="center"/>
        <w:rPr>
          <w:bCs w:val="0"/>
          <w:color w:val="000000" w:themeColor="text1"/>
        </w:rPr>
      </w:pPr>
    </w:p>
    <w:p w:rsidR="001506BE" w:rsidRPr="001506BE" w:rsidRDefault="001506BE" w:rsidP="002E0FD3">
      <w:pPr>
        <w:pStyle w:val="a3"/>
        <w:shd w:val="clear" w:color="auto" w:fill="FCF8F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06BE">
        <w:rPr>
          <w:color w:val="000000" w:themeColor="text1"/>
          <w:sz w:val="28"/>
          <w:szCs w:val="28"/>
        </w:rPr>
        <w:t>В соответствии с </w:t>
      </w:r>
      <w:hyperlink r:id="rId9" w:tgtFrame="_blank" w:history="1">
        <w:r w:rsidRPr="001506BE">
          <w:rPr>
            <w:rStyle w:val="a5"/>
            <w:color w:val="000000" w:themeColor="text1"/>
            <w:sz w:val="28"/>
            <w:szCs w:val="28"/>
          </w:rPr>
          <w:t>законом</w:t>
        </w:r>
      </w:hyperlink>
      <w:r w:rsidRPr="001506BE">
        <w:rPr>
          <w:color w:val="000000" w:themeColor="text1"/>
          <w:sz w:val="28"/>
          <w:szCs w:val="28"/>
        </w:rPr>
        <w:t> </w:t>
      </w:r>
      <w:r w:rsidRPr="001506BE">
        <w:rPr>
          <w:rStyle w:val="a6"/>
          <w:color w:val="000000" w:themeColor="text1"/>
          <w:sz w:val="28"/>
          <w:szCs w:val="28"/>
        </w:rPr>
        <w:t>«О государственной социальной помощи</w:t>
      </w:r>
      <w:proofErr w:type="gramStart"/>
      <w:r w:rsidRPr="001506BE">
        <w:rPr>
          <w:rStyle w:val="a6"/>
          <w:color w:val="000000" w:themeColor="text1"/>
          <w:sz w:val="28"/>
          <w:szCs w:val="28"/>
        </w:rPr>
        <w:t>»</w:t>
      </w:r>
      <w:r w:rsidRPr="001506BE">
        <w:rPr>
          <w:color w:val="000000" w:themeColor="text1"/>
          <w:sz w:val="28"/>
          <w:szCs w:val="28"/>
        </w:rPr>
        <w:t>г</w:t>
      </w:r>
      <w:proofErr w:type="gramEnd"/>
      <w:r w:rsidRPr="001506BE">
        <w:rPr>
          <w:color w:val="000000" w:themeColor="text1"/>
          <w:sz w:val="28"/>
          <w:szCs w:val="28"/>
        </w:rPr>
        <w:t>ражданин имеет право отказаться от набора социальных услуг </w:t>
      </w:r>
      <w:r w:rsidRPr="001506BE">
        <w:rPr>
          <w:rStyle w:val="a4"/>
          <w:rFonts w:eastAsiaTheme="majorEastAsia"/>
          <w:color w:val="000000" w:themeColor="text1"/>
          <w:sz w:val="28"/>
          <w:szCs w:val="28"/>
        </w:rPr>
        <w:t>полностью или частично.</w:t>
      </w:r>
      <w:r w:rsidRPr="001506BE">
        <w:rPr>
          <w:color w:val="000000" w:themeColor="text1"/>
          <w:sz w:val="28"/>
          <w:szCs w:val="28"/>
        </w:rPr>
        <w:t> В этом случае ему выплачивается денежный эквивалент услуг, от которых он отказался.</w:t>
      </w:r>
    </w:p>
    <w:p w:rsidR="001506BE" w:rsidRPr="001506BE" w:rsidRDefault="001506BE" w:rsidP="002E0FD3">
      <w:pPr>
        <w:shd w:val="clear" w:color="auto" w:fill="FCF8F1"/>
        <w:spacing w:before="428" w:after="42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отказаться от набора социальных услуг, гражданину нужно обратиться с соответствующим заявлением в территориальный орган ПФР по месту жительства или пребывания. Причем сделать это можно следующими способами:</w:t>
      </w:r>
    </w:p>
    <w:p w:rsidR="001506BE" w:rsidRPr="001506BE" w:rsidRDefault="001506BE" w:rsidP="002E0FD3">
      <w:pPr>
        <w:numPr>
          <w:ilvl w:val="0"/>
          <w:numId w:val="5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личном обращении;</w:t>
      </w:r>
    </w:p>
    <w:p w:rsidR="001506BE" w:rsidRPr="001506BE" w:rsidRDefault="001506BE" w:rsidP="002E0FD3">
      <w:pPr>
        <w:numPr>
          <w:ilvl w:val="0"/>
          <w:numId w:val="5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Единый портал государственных услуг;</w:t>
      </w:r>
    </w:p>
    <w:p w:rsidR="001506BE" w:rsidRPr="001506BE" w:rsidRDefault="001506BE" w:rsidP="002E0FD3">
      <w:pPr>
        <w:numPr>
          <w:ilvl w:val="0"/>
          <w:numId w:val="5"/>
        </w:numPr>
        <w:shd w:val="clear" w:color="auto" w:fill="FCF8F1"/>
        <w:spacing w:after="19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Многофункциональный центр (МФЦ).</w:t>
      </w:r>
    </w:p>
    <w:p w:rsidR="001506BE" w:rsidRPr="001506BE" w:rsidRDefault="001506BE" w:rsidP="002E0FD3">
      <w:pPr>
        <w:shd w:val="clear" w:color="auto" w:fill="FCF8F1"/>
        <w:spacing w:before="428" w:after="42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на следующий календарный год принимается ПФР до 1 октября текущего года и считается действительным до окончания года, в котором гражданин изменит свое решение.</w:t>
      </w:r>
    </w:p>
    <w:p w:rsidR="001506BE" w:rsidRPr="001506BE" w:rsidRDefault="001506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06BE" w:rsidRPr="001506BE" w:rsidSect="002F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0E6"/>
    <w:multiLevelType w:val="multilevel"/>
    <w:tmpl w:val="8AE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E4CB6"/>
    <w:multiLevelType w:val="multilevel"/>
    <w:tmpl w:val="00C4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93CA0"/>
    <w:multiLevelType w:val="multilevel"/>
    <w:tmpl w:val="1E5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403F7"/>
    <w:multiLevelType w:val="multilevel"/>
    <w:tmpl w:val="B966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736DE"/>
    <w:multiLevelType w:val="multilevel"/>
    <w:tmpl w:val="4508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BE"/>
    <w:rsid w:val="001506BE"/>
    <w:rsid w:val="002438FE"/>
    <w:rsid w:val="002E0FD3"/>
    <w:rsid w:val="002F6659"/>
    <w:rsid w:val="00814D30"/>
    <w:rsid w:val="00A0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59"/>
  </w:style>
  <w:style w:type="paragraph" w:styleId="2">
    <w:name w:val="heading 2"/>
    <w:basedOn w:val="a"/>
    <w:link w:val="20"/>
    <w:uiPriority w:val="9"/>
    <w:qFormat/>
    <w:rsid w:val="00150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6BE"/>
    <w:rPr>
      <w:b/>
      <w:bCs/>
    </w:rPr>
  </w:style>
  <w:style w:type="character" w:styleId="a5">
    <w:name w:val="Hyperlink"/>
    <w:basedOn w:val="a0"/>
    <w:uiPriority w:val="99"/>
    <w:semiHidden/>
    <w:unhideWhenUsed/>
    <w:rsid w:val="001506BE"/>
    <w:rPr>
      <w:color w:val="0000FF"/>
      <w:u w:val="single"/>
    </w:rPr>
  </w:style>
  <w:style w:type="character" w:styleId="a6">
    <w:name w:val="Emphasis"/>
    <w:basedOn w:val="a0"/>
    <w:uiPriority w:val="20"/>
    <w:qFormat/>
    <w:rsid w:val="001506B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506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3735/01fbae25b3040955277cbd70aa1b907cceda878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siology.ru/vidy-pensij/otdelnym-kategoriyam-grazhdan/uchastnikam-v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90/815edc9896435be7118ac0d2bfccfcdc4caea94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nsiology.ru/vidy-pensij/otdelnym-kategoriyam-grazhdan/uchastnikam-v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3735/01fbae25b3040955277cbd70aa1b907cceda87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Зверева О.Ю.</cp:lastModifiedBy>
  <cp:revision>5</cp:revision>
  <dcterms:created xsi:type="dcterms:W3CDTF">2017-08-17T14:41:00Z</dcterms:created>
  <dcterms:modified xsi:type="dcterms:W3CDTF">2018-08-28T06:54:00Z</dcterms:modified>
</cp:coreProperties>
</file>