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102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-8255</wp:posOffset>
            </wp:positionV>
            <wp:extent cx="730885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02">
        <w:rPr>
          <w:rFonts w:ascii="Times New Roman" w:hAnsi="Times New Roman" w:cs="Times New Roman"/>
          <w:b/>
          <w:sz w:val="28"/>
          <w:szCs w:val="28"/>
        </w:rPr>
        <w:t xml:space="preserve">ГРИБАНОВСКОГО МУНИЦИПАЛЬНОГО РАЙОНА </w:t>
      </w: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0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40102" w:rsidRPr="00340102" w:rsidRDefault="00340102" w:rsidP="00340102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ind w:right="-1" w:firstLine="567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340102">
        <w:rPr>
          <w:rFonts w:ascii="Times New Roman" w:hAnsi="Times New Roman" w:cs="Times New Roman"/>
          <w:b/>
          <w:kern w:val="32"/>
          <w:sz w:val="28"/>
          <w:szCs w:val="28"/>
        </w:rPr>
        <w:t>П О С Т А Н О В Л Е Н И Е</w:t>
      </w: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u w:val="single"/>
        </w:rPr>
      </w:pPr>
      <w:r w:rsidRPr="00340102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016531">
        <w:rPr>
          <w:rFonts w:ascii="Times New Roman" w:hAnsi="Times New Roman" w:cs="Times New Roman"/>
          <w:sz w:val="28"/>
          <w:szCs w:val="28"/>
          <w:lang w:eastAsia="ar-SA"/>
        </w:rPr>
        <w:t>27.01.</w:t>
      </w:r>
      <w:r w:rsidRPr="00340102">
        <w:rPr>
          <w:rFonts w:ascii="Times New Roman" w:hAnsi="Times New Roman" w:cs="Times New Roman"/>
          <w:sz w:val="28"/>
          <w:szCs w:val="28"/>
          <w:lang w:eastAsia="ar-SA"/>
        </w:rPr>
        <w:t xml:space="preserve">2022г.  № </w:t>
      </w:r>
      <w:r w:rsidR="00016531">
        <w:rPr>
          <w:rFonts w:ascii="Times New Roman" w:hAnsi="Times New Roman" w:cs="Times New Roman"/>
          <w:sz w:val="28"/>
          <w:szCs w:val="28"/>
          <w:lang w:eastAsia="ar-SA"/>
        </w:rPr>
        <w:t>49</w:t>
      </w:r>
    </w:p>
    <w:p w:rsidR="00340102" w:rsidRPr="00340102" w:rsidRDefault="00340102" w:rsidP="00340102">
      <w:pPr>
        <w:widowControl/>
        <w:autoSpaceDE/>
        <w:autoSpaceDN/>
        <w:adjustRightInd/>
        <w:ind w:right="4536"/>
        <w:jc w:val="both"/>
        <w:rPr>
          <w:rFonts w:ascii="Times New Roman" w:hAnsi="Times New Roman" w:cs="Times New Roman"/>
          <w:lang w:eastAsia="ar-SA"/>
        </w:rPr>
      </w:pPr>
      <w:r w:rsidRPr="00340102">
        <w:rPr>
          <w:rFonts w:ascii="Times New Roman" w:hAnsi="Times New Roman" w:cs="Times New Roman"/>
          <w:lang w:eastAsia="ar-SA"/>
        </w:rPr>
        <w:t xml:space="preserve">        </w:t>
      </w:r>
      <w:proofErr w:type="spellStart"/>
      <w:r w:rsidRPr="00340102">
        <w:rPr>
          <w:rFonts w:ascii="Times New Roman" w:hAnsi="Times New Roman" w:cs="Times New Roman"/>
          <w:lang w:eastAsia="ar-SA"/>
        </w:rPr>
        <w:t>пгт</w:t>
      </w:r>
      <w:proofErr w:type="spellEnd"/>
      <w:r w:rsidRPr="00340102">
        <w:rPr>
          <w:rFonts w:ascii="Times New Roman" w:hAnsi="Times New Roman" w:cs="Times New Roman"/>
          <w:lang w:eastAsia="ar-SA"/>
        </w:rPr>
        <w:t>. Грибановский</w:t>
      </w:r>
    </w:p>
    <w:p w:rsidR="00340102" w:rsidRPr="00340102" w:rsidRDefault="00340102" w:rsidP="00340102">
      <w:pPr>
        <w:widowControl/>
        <w:autoSpaceDE/>
        <w:autoSpaceDN/>
        <w:adjustRightInd/>
        <w:ind w:righ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02" w:rsidRPr="00340102" w:rsidRDefault="00340102" w:rsidP="00340102">
      <w:pPr>
        <w:widowControl/>
        <w:autoSpaceDE/>
        <w:autoSpaceDN/>
        <w:adjustRightInd/>
        <w:ind w:right="41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0102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муниципальную программу Грибановского муниципального района Воронежской области «Развитие сельского хозяйства и </w:t>
      </w:r>
      <w:proofErr w:type="spellStart"/>
      <w:r w:rsidRPr="00340102">
        <w:rPr>
          <w:rFonts w:ascii="Times New Roman" w:hAnsi="Times New Roman" w:cs="Times New Roman"/>
          <w:sz w:val="28"/>
          <w:szCs w:val="28"/>
          <w:lang w:eastAsia="ar-SA"/>
        </w:rPr>
        <w:t>инфрастраструктуры</w:t>
      </w:r>
      <w:proofErr w:type="spellEnd"/>
      <w:r w:rsidRPr="00340102">
        <w:rPr>
          <w:rFonts w:ascii="Times New Roman" w:hAnsi="Times New Roman" w:cs="Times New Roman"/>
          <w:sz w:val="28"/>
          <w:szCs w:val="28"/>
          <w:lang w:eastAsia="ar-SA"/>
        </w:rPr>
        <w:t xml:space="preserve"> агропродовольственного рынка», утвержденную постановлением администрации Грибановского муниципального района от    25.12.2013 г. № 1050 </w:t>
      </w:r>
    </w:p>
    <w:p w:rsidR="00340102" w:rsidRPr="00340102" w:rsidRDefault="00340102" w:rsidP="00340102">
      <w:pPr>
        <w:widowControl/>
        <w:autoSpaceDE/>
        <w:autoSpaceDN/>
        <w:adjustRightInd/>
        <w:ind w:righ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02" w:rsidRPr="00340102" w:rsidRDefault="00340102" w:rsidP="00340102">
      <w:pPr>
        <w:widowControl/>
        <w:autoSpaceDE/>
        <w:autoSpaceDN/>
        <w:adjustRightInd/>
        <w:ind w:right="4536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340102" w:rsidRPr="00340102" w:rsidRDefault="00340102" w:rsidP="00340102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02">
        <w:rPr>
          <w:rFonts w:ascii="Times New Roman" w:hAnsi="Times New Roman" w:cs="Times New Roman"/>
          <w:sz w:val="28"/>
          <w:szCs w:val="28"/>
        </w:rPr>
        <w:t xml:space="preserve">С целью оптимизации расходования бюджетных средств, администрация Грибановского муниципального района </w:t>
      </w:r>
      <w:proofErr w:type="gramStart"/>
      <w:r w:rsidRPr="003401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010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40102" w:rsidRPr="00340102" w:rsidRDefault="00340102" w:rsidP="0034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0102">
        <w:rPr>
          <w:rFonts w:ascii="Times New Roman" w:hAnsi="Times New Roman" w:cs="Times New Roman"/>
          <w:sz w:val="28"/>
          <w:szCs w:val="28"/>
        </w:rPr>
        <w:t xml:space="preserve">           1. Внести изменения в муниципальную   программу</w:t>
      </w:r>
      <w:r w:rsidRPr="00340102">
        <w:rPr>
          <w:rFonts w:ascii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«</w:t>
      </w:r>
      <w:r w:rsidRPr="00340102">
        <w:rPr>
          <w:rFonts w:ascii="Times New Roman" w:hAnsi="Times New Roman" w:cs="Times New Roman"/>
          <w:sz w:val="28"/>
          <w:szCs w:val="28"/>
        </w:rPr>
        <w:t>Развитие сельского хозяйства и инфраструктуры агропродовольственного рынка</w:t>
      </w:r>
      <w:r w:rsidRPr="00340102">
        <w:rPr>
          <w:rFonts w:ascii="Times New Roman" w:hAnsi="Times New Roman" w:cs="Times New Roman"/>
          <w:sz w:val="28"/>
          <w:szCs w:val="28"/>
          <w:lang w:eastAsia="ar-SA"/>
        </w:rPr>
        <w:t>», утвержденную  постановлением администрации Грибановского муниципального района от 25.12.13 г. № 1050, изложив в новой редакции согласно приложению к настоящему постановлению.</w:t>
      </w:r>
    </w:p>
    <w:p w:rsidR="00340102" w:rsidRPr="00340102" w:rsidRDefault="00340102" w:rsidP="00340102">
      <w:pPr>
        <w:widowControl/>
        <w:autoSpaceDE/>
        <w:autoSpaceDN/>
        <w:adjustRightInd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02">
        <w:rPr>
          <w:rFonts w:ascii="Times New Roman" w:hAnsi="Times New Roman" w:cs="Times New Roman"/>
          <w:sz w:val="28"/>
          <w:szCs w:val="28"/>
        </w:rPr>
        <w:t>2.   Контроль за исполнением настоящего постановления возложить на заместителя главы администрации Тарасова М.И.</w:t>
      </w:r>
    </w:p>
    <w:p w:rsidR="00340102" w:rsidRPr="00340102" w:rsidRDefault="00340102" w:rsidP="003401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0102" w:rsidRPr="00340102" w:rsidRDefault="00340102" w:rsidP="0034010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40102" w:rsidRPr="00340102" w:rsidRDefault="00340102" w:rsidP="0034010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0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С.И. Ткаченко</w:t>
      </w:r>
    </w:p>
    <w:p w:rsidR="00C40119" w:rsidRPr="00EC1D82" w:rsidRDefault="00C40119" w:rsidP="00AD2B49">
      <w:pPr>
        <w:keepNext/>
        <w:ind w:left="9204"/>
        <w:jc w:val="center"/>
        <w:outlineLvl w:val="5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3C1D24">
        <w:rPr>
          <w:rFonts w:ascii="Times New Roman" w:hAnsi="Times New Roman" w:cs="Times New Roman"/>
          <w:sz w:val="28"/>
          <w:szCs w:val="20"/>
        </w:rPr>
        <w:lastRenderedPageBreak/>
        <w:t xml:space="preserve">                                               </w:t>
      </w:r>
      <w:r w:rsidRPr="00EC1D82">
        <w:rPr>
          <w:rFonts w:ascii="Times New Roman" w:hAnsi="Times New Roman" w:cs="Times New Roman"/>
          <w:sz w:val="28"/>
          <w:szCs w:val="20"/>
        </w:rPr>
        <w:t xml:space="preserve">                             </w:t>
      </w:r>
    </w:p>
    <w:p w:rsidR="00AD2B49" w:rsidRDefault="00AD2B49" w:rsidP="00282E3B">
      <w:pPr>
        <w:keepNext/>
        <w:jc w:val="right"/>
        <w:outlineLvl w:val="5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</w:t>
      </w:r>
    </w:p>
    <w:p w:rsidR="00C40119" w:rsidRPr="00EC1D82" w:rsidRDefault="00C40119" w:rsidP="00282E3B">
      <w:pPr>
        <w:keepNext/>
        <w:jc w:val="right"/>
        <w:outlineLvl w:val="5"/>
        <w:rPr>
          <w:rFonts w:ascii="Times New Roman" w:hAnsi="Times New Roman" w:cs="Times New Roman"/>
          <w:sz w:val="28"/>
          <w:szCs w:val="20"/>
        </w:rPr>
      </w:pPr>
      <w:r w:rsidRPr="00EC1D82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</w:t>
      </w:r>
    </w:p>
    <w:p w:rsidR="00C40119" w:rsidRPr="00EC1D82" w:rsidRDefault="00C40119" w:rsidP="00282E3B">
      <w:pPr>
        <w:jc w:val="right"/>
        <w:rPr>
          <w:rFonts w:ascii="Times New Roman" w:hAnsi="Times New Roman" w:cs="Times New Roman"/>
          <w:sz w:val="28"/>
          <w:szCs w:val="20"/>
        </w:rPr>
      </w:pPr>
      <w:r w:rsidRPr="00EC1D82">
        <w:rPr>
          <w:rFonts w:ascii="Times New Roman" w:hAnsi="Times New Roman" w:cs="Times New Roman"/>
          <w:sz w:val="28"/>
          <w:szCs w:val="20"/>
        </w:rPr>
        <w:t>Грибановского муниципального</w:t>
      </w:r>
    </w:p>
    <w:p w:rsidR="00C40119" w:rsidRPr="00EC1D82" w:rsidRDefault="00C40119" w:rsidP="00282E3B">
      <w:pPr>
        <w:jc w:val="right"/>
        <w:rPr>
          <w:rFonts w:ascii="Times New Roman" w:hAnsi="Times New Roman" w:cs="Times New Roman"/>
          <w:sz w:val="28"/>
          <w:szCs w:val="20"/>
        </w:rPr>
      </w:pPr>
      <w:r w:rsidRPr="00EC1D82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района</w:t>
      </w:r>
    </w:p>
    <w:p w:rsidR="00C40119" w:rsidRPr="00EC1D82" w:rsidRDefault="004351FA" w:rsidP="00282E3B">
      <w:pPr>
        <w:spacing w:line="28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от «27» января 2022 №49</w:t>
      </w: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82">
        <w:rPr>
          <w:rFonts w:ascii="Times New Roman" w:hAnsi="Times New Roman" w:cs="Times New Roman"/>
          <w:b/>
          <w:bCs/>
          <w:sz w:val="32"/>
          <w:szCs w:val="32"/>
        </w:rPr>
        <w:t xml:space="preserve">  МУНИЦИПАЛЬНАЯ   ПРОГРАММА </w:t>
      </w: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82">
        <w:rPr>
          <w:rFonts w:ascii="Times New Roman" w:hAnsi="Times New Roman" w:cs="Times New Roman"/>
          <w:b/>
          <w:bCs/>
          <w:sz w:val="32"/>
          <w:szCs w:val="32"/>
        </w:rPr>
        <w:t xml:space="preserve">ГРИБАНОВСКОГО МУНИЦИПАЛЬНОГО РАЙОНА </w:t>
      </w: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82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82">
        <w:rPr>
          <w:rFonts w:ascii="Times New Roman" w:hAnsi="Times New Roman" w:cs="Times New Roman"/>
          <w:b/>
          <w:bCs/>
          <w:sz w:val="32"/>
          <w:szCs w:val="32"/>
        </w:rPr>
        <w:t>«Развитие сельского хозяйства и инфраструктуры агропродовольственного рынка»</w:t>
      </w:r>
    </w:p>
    <w:p w:rsidR="00C40119" w:rsidRPr="00EC1D82" w:rsidRDefault="00C40119" w:rsidP="00C40119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1" w:name="sub_9"/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82E3B" w:rsidRDefault="00282E3B" w:rsidP="00282E3B"/>
    <w:p w:rsidR="00282E3B" w:rsidRDefault="00282E3B" w:rsidP="00282E3B"/>
    <w:p w:rsidR="00282E3B" w:rsidRPr="00282E3B" w:rsidRDefault="00282E3B" w:rsidP="00282E3B"/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rPr>
          <w:rFonts w:ascii="Times New Roman" w:hAnsi="Times New Roman" w:cs="Times New Roman"/>
        </w:rPr>
      </w:pPr>
    </w:p>
    <w:p w:rsidR="00C40119" w:rsidRPr="00EC1D82" w:rsidRDefault="00C40119" w:rsidP="00C40119">
      <w:pPr>
        <w:rPr>
          <w:rFonts w:ascii="Times New Roman" w:hAnsi="Times New Roman" w:cs="Times New Roman"/>
        </w:rPr>
      </w:pP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Грибановский</w:t>
      </w:r>
    </w:p>
    <w:p w:rsidR="00C40119" w:rsidRPr="00EC1D82" w:rsidRDefault="0029631C" w:rsidP="00C40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2022</w:t>
      </w:r>
      <w:r w:rsidR="00C40119" w:rsidRPr="00EC1D82">
        <w:rPr>
          <w:rFonts w:ascii="Times New Roman" w:hAnsi="Times New Roman" w:cs="Times New Roman"/>
          <w:sz w:val="28"/>
          <w:szCs w:val="28"/>
        </w:rPr>
        <w:t>г.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1C" w:rsidRPr="00EC1D82" w:rsidRDefault="0029631C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муниципальной программы Грибановского муниципального района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инфраструктуры 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 xml:space="preserve"> агропродовольственного рынка»</w:t>
      </w:r>
    </w:p>
    <w:tbl>
      <w:tblPr>
        <w:tblW w:w="105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42"/>
      </w:tblGrid>
      <w:tr w:rsidR="00C40119" w:rsidRPr="00EC1D82" w:rsidTr="00977ADC">
        <w:trPr>
          <w:trHeight w:val="9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муниципальной программы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</w:t>
            </w: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 района Воронежской области «</w:t>
            </w: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сельского хозяйства и инфраструктуры агропродовольственного рынка»</w:t>
            </w:r>
          </w:p>
        </w:tc>
      </w:tr>
      <w:tr w:rsidR="00C40119" w:rsidRPr="00EC1D82" w:rsidTr="00977AD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Грибановского муниципального района </w:t>
            </w:r>
          </w:p>
        </w:tc>
      </w:tr>
      <w:tr w:rsidR="00C40119" w:rsidRPr="00EC1D82" w:rsidTr="00977AD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муниципальной программы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сельских территорий администрации Грибановского  муниципального района</w:t>
            </w:r>
          </w:p>
          <w:p w:rsidR="00C40119" w:rsidRPr="00EC1D82" w:rsidRDefault="00C40119" w:rsidP="00977ADC">
            <w:pPr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val="51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3"/>
            <w:bookmarkStart w:id="3" w:name="OLE_LINK4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Администрация   Грибановского муниципального района</w:t>
            </w:r>
            <w:bookmarkEnd w:id="2"/>
            <w:bookmarkEnd w:id="3"/>
          </w:p>
        </w:tc>
      </w:tr>
      <w:tr w:rsidR="00C40119" w:rsidRPr="00EC1D82" w:rsidTr="00977ADC">
        <w:trPr>
          <w:trHeight w:val="51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 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«Обеспечение реализации муниципальной программы»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«Комплексное развитие сельских территорий Грибановского муниципального района»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«Обеспечение эпизоотического и ветеринарно-санитарного благополучия на территории Грибановского муниципального района»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4 «</w:t>
            </w:r>
            <w:proofErr w:type="spellStart"/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Грантовая</w:t>
            </w:r>
            <w:proofErr w:type="spellEnd"/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поддержка местных инициатив граждан, проживающих в сельской местности на территории Грибановского муниципального района»</w:t>
            </w:r>
          </w:p>
        </w:tc>
      </w:tr>
      <w:tr w:rsidR="00C40119" w:rsidRPr="00EC1D82" w:rsidTr="00977ADC">
        <w:trPr>
          <w:trHeight w:val="366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Цели   муниципальной программы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продовольственной независимости, насыщение регионального и районного рынков продукцией, произведенной в районе;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сельскохозяйственной продукции;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устойчивости предприятий агропромышленного комплекса;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 сельских территорий;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и повышение эффективности использования в сельском хозяйстве земельных и других ресурсов,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экологизация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производства; создание условий для сохранения устойчивого эпизоотического и ветеринарно- санитарного благополучия;</w:t>
            </w:r>
            <w:r w:rsidRPr="00EC1D82">
              <w:rPr>
                <w:rFonts w:ascii="Times New Roman" w:hAnsi="Times New Roman" w:cs="Times New Roman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местных инициатив граждан, проживающих в сельской местности на территории Грибановского муниципального района</w:t>
            </w:r>
          </w:p>
        </w:tc>
      </w:tr>
      <w:tr w:rsidR="00C40119" w:rsidRPr="00EC1D82" w:rsidTr="00977ADC">
        <w:trPr>
          <w:trHeight w:val="12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стимулирование роста производства основных видов сельскохозяйственной продукции, продукции переработки;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инфраструктуры агропродовольственного рынка;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сельского населения;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биотехнологий;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использования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сельскохозяйственного назначения;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повышение плодородия почв до оптимального уровня;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заразных, в том числе особо опасных заболеваний животных и птиц, защита населения от болезней, общих для человека и животных</w:t>
            </w:r>
          </w:p>
        </w:tc>
      </w:tr>
      <w:tr w:rsidR="00C40119" w:rsidRPr="00EC1D82" w:rsidTr="00977AD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основных видов  продукции животноводства в стоимостном выражении в сельскохозяйственных организациях и крестьянских (фермерских) хозяйствах на 100 га сельхозугодий (расчетный)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Рост объемов производства основных видов продукции растениеводства в стоимостном выражении в сельскохозяйственных организациях и крестьянских (фермерских) хозяйствах (расчетный)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0119" w:rsidRPr="00EC1D82" w:rsidTr="00977AD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муниципальной 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3C0658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-2024годы</w:t>
            </w:r>
          </w:p>
        </w:tc>
      </w:tr>
      <w:tr w:rsidR="00C40119" w:rsidRPr="00EC1D82" w:rsidTr="00977ADC">
        <w:trPr>
          <w:trHeight w:val="128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муниципальной программы 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муниципальной программы в текущих ценах составляет* </w:t>
            </w:r>
            <w:r w:rsidR="0082075D">
              <w:rPr>
                <w:rFonts w:ascii="Times New Roman" w:hAnsi="Times New Roman" w:cs="Times New Roman"/>
                <w:sz w:val="28"/>
                <w:szCs w:val="28"/>
              </w:rPr>
              <w:t>71 303,159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 том числе на реализацию: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№ 1</w:t>
            </w: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«Обеспечение реализации муниципальной программы» 28 329,1  тыс. руб., в том числе средства местного бюджета 28 329,1 тыс. руб., </w:t>
            </w: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том числе по годам реализации: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1913,4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1977,7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2886,4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2190,4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2310,5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–2313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2 840,5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3 216,5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2 910,9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2 882,9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2 886,9 тыс. руб.,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№ 2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"Комплексное разв</w:t>
            </w:r>
            <w:r w:rsidR="00C84B59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="00B91221">
              <w:rPr>
                <w:rFonts w:ascii="Times New Roman" w:hAnsi="Times New Roman" w:cs="Times New Roman"/>
                <w:sz w:val="28"/>
                <w:szCs w:val="28"/>
              </w:rPr>
              <w:t>е сельских территорий" 40 455,159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CD749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19283,003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10335,956 тыс. руб.</w:t>
            </w:r>
          </w:p>
          <w:p w:rsidR="00C40119" w:rsidRPr="00EC1D82" w:rsidRDefault="00C84B5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3D2C26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1676,59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C26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– 9159,61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 муниципальной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2014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2571,6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3590,8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588,2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1575,8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2015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1173,7тыс.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607,7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101,8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708,7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2016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760,017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499,983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72,0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825,5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13558,82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3693,48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589,51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1965,05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1091,364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897,635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108,0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2362,5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2441,502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1046,358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217,080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1722,060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84B5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е источники –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3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эпизоотического и ветеринарно-санитарного благополучия на территории Грибановского муниципального района» 1522,4 тыс. руб.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2015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71,2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2016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77,5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156,4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2018 год – 156,8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157,1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481,600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107,9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2023 год – 156,8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2024 год – 157,1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4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 на территории Грибановского м</w:t>
            </w:r>
            <w:r w:rsidR="0082075D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района»:  996,5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- 361,5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89,7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17,9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527,4 тыс.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 тыс.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 тыс.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 – 0 тыс.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тва федерального бюджета - 0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ва федерального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дства областного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>дства федерального бюджета - 0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52756C">
              <w:rPr>
                <w:rFonts w:ascii="Times New Roman" w:hAnsi="Times New Roman" w:cs="Times New Roman"/>
                <w:sz w:val="28"/>
                <w:szCs w:val="28"/>
              </w:rPr>
              <w:t xml:space="preserve">ва областного бюджета –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52756C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40119" w:rsidRPr="00EC1D82" w:rsidTr="00977AD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C40119" w:rsidRPr="00EC1D82" w:rsidRDefault="00C40119" w:rsidP="00977ADC">
            <w:pPr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продукции сельского хозяйства в хозяйствах всех категорий (в сопоставимых ценах) в 2024 году по отношению к 2019 году на 18,3 процента, пищевых продуктов – на 10,3 процента;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доведение соотношения уровней заработной платы в сельском хозяйстве и в среднем по экономике региона до 100 процентов;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 в сфере развития сельского хозяйства;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и оперативного управления процессами, реализующими условия для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равного доступа сельскохозяйственных товаропроизводителей и граждан к информации о состоянии агропромышленного комплекса;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общего профессионального уровня и квалификации кадров агропромышленного комплекса района.</w:t>
            </w:r>
          </w:p>
        </w:tc>
      </w:tr>
    </w:tbl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bookmarkEnd w:id="1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* С последующим возможным уточнением указанных объемов в соответствии с бюджетными ассигнованиями, предусмотренными законам Воронежской области о бюджете на текущий финансовый год и на плановый период.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pStyle w:val="1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bookmarkStart w:id="4" w:name="sub_10"/>
      <w:r w:rsidRPr="00EC1D82">
        <w:rPr>
          <w:rFonts w:ascii="Times New Roman" w:hAnsi="Times New Roman"/>
          <w:color w:val="auto"/>
          <w:sz w:val="28"/>
          <w:szCs w:val="28"/>
        </w:rPr>
        <w:t>Раздел 1. Общая характеристика сферы реализации муниципальной программы</w:t>
      </w:r>
      <w:bookmarkEnd w:id="4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Муниципальная  программа «Развитие сельского хозяйства и инфраструктуры агропродовольственного рынка» (далее – программа) разработана в соответствии с </w:t>
      </w:r>
      <w:hyperlink r:id="rId8" w:history="1">
        <w:r w:rsidRPr="00EC1D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N 717 «О Государственной программе развития сельского хозяйства и регулирования рынков сельскохозяйственной продукции, сырья и продовольствия на 2013 – 2020 годы»,  </w:t>
      </w:r>
      <w:hyperlink r:id="rId9" w:history="1">
        <w:r w:rsidRPr="00EC1D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13.06.2013г. № 451-р «Об утверждении перечня государственных программ Воронежской области» и распоряжением администрации Грибановского муниципального района от 01.10.2013г. № 506-р «Об утверждении перечня муниципальных программ Грибановского муниципального района Воронежской области». Приоритетами муниципальной  программы являются – повышение благосостояния, уровня жизни и занятости граждан, комплексное развитие сельских территорий, модернизация и технологическое перевооружение агропромышленного производства.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Агропромышленный комплекс и его базовая отрасль – сельское хозяйство являются ведущими системообразующими сферами экономики района,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pStyle w:val="1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bookmarkStart w:id="5" w:name="sub_11"/>
      <w:r w:rsidRPr="00EC1D82">
        <w:rPr>
          <w:rFonts w:ascii="Times New Roman" w:hAnsi="Times New Roman"/>
          <w:color w:val="auto"/>
          <w:sz w:val="28"/>
          <w:szCs w:val="28"/>
        </w:rPr>
        <w:t>1.1 Общая характеристика состояния и основные проблемы развития агропромышленного комплекса</w:t>
      </w:r>
    </w:p>
    <w:bookmarkEnd w:id="5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За период реализации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с изменениями на 20 марта  2019 года (2013-2019 гг.), муниципальной программы Грибановского муниципального района Воронежской области «Развитие сельского хозяйства и инфраструктуры агропродовольственного рынка»,                                                                                                                                                                               был обеспечен рост продукции сельского хозяйства. По сравнению с предыдущим семилетним периодом валовой сбор зерна вырос на 98,3 процента, подсолнечника – на 28,8 процента, сахарной свеклы – на 63,8 процентов. Прирост производства скота и птицы в реализации  -  на 5,1%, молока - на 10,9%.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Основными проблемами развития агропромышленного комплекса являются: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 и пищевой промышленности;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ограниченный доступ сельскохозяйственных товаропроизводителей к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рынку в условиях несовершенства его инфраструктуры, возрастающей монополизации торговых сетей;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сокращение сельской поселенческой сети.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6" w:name="sub_12"/>
      <w:r w:rsidRPr="00EC1D82">
        <w:rPr>
          <w:rFonts w:ascii="Times New Roman" w:hAnsi="Times New Roman"/>
          <w:color w:val="auto"/>
          <w:sz w:val="28"/>
          <w:szCs w:val="28"/>
        </w:rPr>
        <w:t>1.2 Прогноз развития агропромышленного комплекса до 2024 года</w:t>
      </w:r>
    </w:p>
    <w:bookmarkEnd w:id="6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Динамика развития агропромышленного комплекса на период до 2024 года будет формироваться под воздействием разнонаправленных факторов. Скажутся меры, которые были приняты в последние годы по повышению устойчивости агропромышленного производства. В прогнозном периоде наметятся следующие значимые тенденции: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увеличение инвестиций на повышение плодородия сельскохозяйственных земель, стимулирование улучшения использования земельных угодий;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наращивание темпов в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скотоводства;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ускорение обновления технической базы агропромышленного производства;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животноводстве, пищевой промышленности в целях сохранения природного потенциала и повышения безопасности пищевых продуктов.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Прогноз реализации муниципальной программы основывается на достижении уровней ее основных показателей (индикаторов), а также частных индикаторов подпрограмм и областных целевых программ, включенных в  программу.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и органических удобрений,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осуществить переход на посев перспективными высокоурожайными сортами и гибридами отечественного производства.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отношении отдельных культур необходимо расширение посевных площадей.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импортозамещении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Среднегодовой темп роста продукции сельского хозяйства в период до 2024 года должен составить не менее 2 процентов.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импорта) обеспечить питание населения района по рациональным нормам.</w:t>
      </w:r>
      <w:bookmarkStart w:id="7" w:name="sub_20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2. Приоритеты муниципальной политики в сфере реализации муниципальной программы, цели, задачи и показатели (индикаторы) достижения целей  и решения задач, описание основных ожидаемых конечных результатов муниципальной  программы, сроков  и этапов реализации муниципальной программы.</w:t>
      </w:r>
      <w:bookmarkEnd w:id="7"/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2.1. Приоритеты муниципальной политики в сфере реализации муниципальной программы</w:t>
      </w:r>
    </w:p>
    <w:p w:rsidR="00C40119" w:rsidRPr="00EC1D82" w:rsidRDefault="00C40119" w:rsidP="00C40119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       Муниципальная программа базируется на положениях Государственной программы </w:t>
      </w:r>
      <w:r w:rsidRPr="00EC1D82">
        <w:rPr>
          <w:rFonts w:ascii="Times New Roman" w:hAnsi="Times New Roman" w:cs="Times New Roman"/>
          <w:bCs/>
          <w:sz w:val="28"/>
          <w:szCs w:val="28"/>
        </w:rPr>
        <w:t xml:space="preserve">"развитие сельского хозяйства, производства пищевых продуктов  и инфраструктуры агропродовольственного рынка", </w:t>
      </w:r>
      <w:r w:rsidRPr="00EC1D82">
        <w:rPr>
          <w:rFonts w:ascii="Times New Roman" w:hAnsi="Times New Roman" w:cs="Times New Roman"/>
          <w:sz w:val="28"/>
          <w:szCs w:val="28"/>
        </w:rPr>
        <w:t>утвержденной  постановлением Правительства Российской Федерации от 13.12.2013 № 1088, Закона Воронежской области от 07.06.2007 № 66-ОЗ «О развитии сельского хозяйства на территории Воронежской области».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>, сфер деятельности агропромышленного комплекса с учетом вступления России во Всемирную торговую организацию (далее – ВТО). Одновременно выделяются  приоритеты двух уровней.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К приоритетам первого уровня относятся: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в сфере производства – скотоводство (производство мяса и молока) как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системообразующая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подотрасль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>, использующая конкурентные преимущества муниципального района, в первую очередь наличие значительных площадей сельскохозяйственных угодий;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 экономической сфере – повышение доходности сельскохозяйственных товаропроизводителей;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 социальной сфере – комплексное развитие сельских территорий в качестве непременного условия сохранения трудовых ресурсов и территориальной целостности;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 научной и кадровой сфере – обеспечение формирования инновационного агропромышленного комплекса.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Ко второму уровню приоритетов относятся следующие направления: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импортозамещающих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хозяйства, включая овощеводство и плодоводство;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экологическая безопасность сельскохозяйственной продукции и продовольствия;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выполнение мероприятий по профилактике и ликвидации карантинных и особо опасных болезней, в том числе общих для человека и животных.</w:t>
      </w:r>
      <w:bookmarkStart w:id="8" w:name="sub_22"/>
    </w:p>
    <w:p w:rsidR="00C40119" w:rsidRPr="00EC1D82" w:rsidRDefault="00C40119" w:rsidP="00C40119">
      <w:pPr>
        <w:pStyle w:val="1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2.2 Цели и задачи реализации муниципальной программы</w:t>
      </w:r>
      <w:bookmarkEnd w:id="8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обеспечение продовольственной независимости, насыщение регионального рынка продукцией, произведенной в районе,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повышение конкурентоспособности сельскохозяйственной продукции на внутреннем  рынке;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повышение финансовой устойчивости предприятий агропромышленного комплекса;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комплексное развитие сельских территорий;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воспроизводство и повышение эффективности использования в сельском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 земельных и других ресурсов,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создание условий для сохранения устойчивого эпизоотического и ветеринарно- санитарного благополучия.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предусматривается решение следующих задач: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стимулирование роста производства основных видов сельскохозяйственной продукции, производства пищевых продуктов;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осуществление противоэпизоотических мероприятий в отношении карантинных и особо опасных болезней животных;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поддержка развития инфраструктуры агропродовольственного рынка;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поддержка малых форм хозяйствования;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повышение уровня рентабельности в сельском хозяйстве для обеспечения его устойчивого развития;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повышение качества жизни сельского населения;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биотехнологий;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создание условий для эффективного использования земель сельскохозяйственного назначения;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мелиорации сельскохозяйственных земель;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экологически регламентированное использование в сельскохозяйственном производстве земельных, водных и других возобновляемых природных ресурсов, повышение плодородия почв до оптимального уровня в каждой конкретной зоне.</w:t>
      </w:r>
      <w:bookmarkStart w:id="9" w:name="sub_23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2.3 Показатели (индикаторы) реализации муниципальной программы</w:t>
      </w:r>
      <w:bookmarkEnd w:id="9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 программы и по каждой из подпрограмм муниципальной программы.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Эти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0" w:name="sub_24"/>
      <w:r w:rsidRPr="00EC1D82">
        <w:rPr>
          <w:rFonts w:ascii="Times New Roman" w:hAnsi="Times New Roman"/>
          <w:color w:val="auto"/>
          <w:sz w:val="28"/>
          <w:szCs w:val="28"/>
        </w:rPr>
        <w:t>2.4 Основные ожидаемые конечные результаты, сроки и этапы реализации муниципальной программы</w:t>
      </w:r>
    </w:p>
    <w:bookmarkEnd w:id="10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валовой сбор зерна (в весе после доработки) повысится к 2024 году до 188,7 тыс. тонн против 162,8 тыс. тонн в среднем за 2013 – 2019 гг., или на 15,9 процентов, сахарной свеклы – до 373,5 тыс. тонн против 322 тыс. тонн, или на 16 процентов, подсолнечника - до 37,8 тыс. тонн против 34,4 тыс. тонн или на 10,5 %. Этому будут способствовать меры по улучшению использования земель сельскохозяйственного назначения, обеспечению развития селекции и элитного семеноводства.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сельском хозяйстве и перерабатывающей промышленности будет ежегодно увеличиваться, и соответствовать средней по отрасли. Для этих целей предполагается создать условия для достижения уровня рентабельности в сельскохозяйственных организациях не менее 35 процентов (с учетом субсидий).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Муниципальную программу п</w:t>
      </w:r>
      <w:r w:rsidR="003C0658">
        <w:rPr>
          <w:rFonts w:ascii="Times New Roman" w:hAnsi="Times New Roman" w:cs="Times New Roman"/>
          <w:sz w:val="28"/>
          <w:szCs w:val="28"/>
        </w:rPr>
        <w:t>редполагается реализовать в 2014</w:t>
      </w:r>
      <w:r w:rsidRPr="00EC1D82">
        <w:rPr>
          <w:rFonts w:ascii="Times New Roman" w:hAnsi="Times New Roman" w:cs="Times New Roman"/>
          <w:sz w:val="28"/>
          <w:szCs w:val="28"/>
        </w:rPr>
        <w:t> – 2024 годах.</w:t>
      </w:r>
      <w:bookmarkStart w:id="11" w:name="sub_80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3. Обоснование выделения подпрограмм муниципальной программы и обобщенная характеристика основных мероприятий муниципальной программы и ее подпрограмм</w:t>
      </w:r>
      <w:bookmarkEnd w:id="11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Перечень подпрограмм определен для достижения целей и задач, определенных основополагающими документами в части развития агропромышленного комплекса, а именно: увеличение объемов производства сельскохозяйственной продукции и достижение индикаторов реализации муниципальной программы, показателей социально-экономического развития муниципального района  до 2024 года.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Структура и перечень подпрограмм соответствует принципам программно-целевого управления экономикой, охватывает все основные сферы агропромышленного производства: производство сельскохозяйственной продукции и пищевых продуктов, их реализацию, технико-технологическое, информационное и научное обеспечение, институциональные преобразования и социальное развитие сельских территорий, управление реализацией муниципальной программы.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выделены четыре подпрограммы: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подпрограмма № 1 «Обеспечение реализации муниципальной программы»; подпрограмма № 2 « Комплексное развитие сельских территорий Грибановского муниципального района»;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№ 3 «Обеспечение эпизоотического и ветеринарно-санитарного благополучия на территории Грибановского муниципального района» Подпрограмма № 4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 на территории Грибановского муниципального района».</w:t>
      </w:r>
      <w:r w:rsidRPr="00EC1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Состав подпрограмм рассчитан на комплексное развитие агропромышленного комплекса и его основных сфер, получение высокого синергетического эффекта в целом по экономике региона.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муниципального района,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связей, устойчивое развитие сельских территорий и позитивное влияние на макроэкономические показатели региона.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Основные мероприятия подпрограммы № 1 «Обеспечение реализации муниципальной программы» включают в себя основные мероприятия: производство сельскохозяйственной продукции соответствующих видов, ее переработка, развитие инфраструктуры, кредитование и страхование.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Основные мероприятия по развитию отрасли растениеводства: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элитного семеноводства;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государственная поддержка кредитования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ее продукции, развития инфраструктуры и логистического обеспечения рынков продукции растениеводства;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управление рисками в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растениеводства;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поддержка доходов сельскохозяйственных производителей в области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растениеводства.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Основные мероприятия по развитию отрасли животноводства: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племенного животноводства;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молочного скотоводства;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овцеводства и козоводства;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кролиководства;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рыбоводства;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модернизация отрасли животноводства;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поддержка экономически значимых программ в области животноводства;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государственная поддержка кредитования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ее продукции, развития инфраструктуры и логистического обеспечения рынков продукции животноводства;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- управление рисками в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животноводства;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обеспечение проведения противоэпизоотических мероприятий в Грибановском районе;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поддержка экономически значимой программы по развитию мясного скотоводства;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субсидирование части процентной ставки по инвестиционным кредитам (займам) на строительство и реконструкцию объектов для мясного скотоводства;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поддержка начинающих фермеров;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- государственная поддержка кредитования малых форм хозяйствования.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развитие отраслей сельского хозяйства и перерабатывающей промышленности  включает следующие основные мероприятия: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обновление парка сельскохозяйственной техники;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развитие биотехнологий;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модернизация предприятий пищевой и перерабатывающей промышленности.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Подпрограмма №2 «Комплексное развитие сельских территорий Грибановского муниципального района» состоит из следующих основных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обеспечения доступным и комфортным жильем сельского населения;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рынка труда (кадрового потенциала) на сельских территориях;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создание и развитие инфраструктуры на сельских территориях.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Индикаторы реализации мероприятий программы включают: 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уровень освоения предусмотренных объемов финансирования;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(приобретение) жилья для граждан, проживающих на сельских территориях (с привлечением собственных (заемных) средств граждан);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жилья, предоставляемого гражданам, проживающим на сельских территориях, по договору найма жилого помещения (без привлечения собственных (заемных) средств граждан);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локальных водопроводов на сельских территориях;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распределительных газовых сетей на сельских территориях;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эксплуатацию автомобильных дорог общего пользования, ведущих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количество реализованных проектов по созданию современного облика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сельских территорий; 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реализованных проектов по благоустройству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№ 3 «Обеспечение эпизоотического и ветеринарно-санитарного благополучия на территории Грибановского муниципального района» состоит из одного основного мероприятия – «Обеспечение проведения противоэпизоотических мероприятий».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№ 4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 на территории Грибановского муниципального района» включает в себя одно основное мероприятие -</w:t>
      </w:r>
      <w:r w:rsidRPr="00EC1D82">
        <w:rPr>
          <w:rFonts w:ascii="Times New Roman" w:hAnsi="Times New Roman" w:cs="Times New Roman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благоустройство населенных пунктов, расположенных в сельской местности.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60"/>
      <w:r w:rsidRPr="00EC1D82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реализации муниципальной программы</w:t>
      </w:r>
    </w:p>
    <w:p w:rsidR="00C40119" w:rsidRPr="00EC1D82" w:rsidRDefault="00C40119" w:rsidP="00C401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муниципальной программы в текущих ценах составляет </w:t>
      </w:r>
      <w:r w:rsidR="00150E45">
        <w:rPr>
          <w:rFonts w:ascii="Times New Roman" w:hAnsi="Times New Roman" w:cs="Times New Roman"/>
          <w:sz w:val="28"/>
          <w:szCs w:val="28"/>
        </w:rPr>
        <w:t>71 303,159</w:t>
      </w:r>
      <w:r w:rsidRPr="00EC1D82">
        <w:rPr>
          <w:rFonts w:ascii="Times New Roman" w:hAnsi="Times New Roman" w:cs="Times New Roman"/>
          <w:sz w:val="28"/>
          <w:szCs w:val="28"/>
        </w:rPr>
        <w:t xml:space="preserve">  тыс. руб., в том числе по источникам финансирования: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150E45">
        <w:rPr>
          <w:rFonts w:ascii="Times New Roman" w:hAnsi="Times New Roman" w:cs="Times New Roman"/>
          <w:sz w:val="28"/>
          <w:szCs w:val="28"/>
        </w:rPr>
        <w:t>19644,503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150E45">
        <w:rPr>
          <w:rFonts w:ascii="Times New Roman" w:hAnsi="Times New Roman" w:cs="Times New Roman"/>
          <w:sz w:val="28"/>
          <w:szCs w:val="28"/>
        </w:rPr>
        <w:t>11948,056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150E45">
        <w:rPr>
          <w:rFonts w:ascii="Times New Roman" w:hAnsi="Times New Roman" w:cs="Times New Roman"/>
          <w:sz w:val="28"/>
          <w:szCs w:val="28"/>
        </w:rPr>
        <w:t>30023,59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150E45">
        <w:rPr>
          <w:rFonts w:ascii="Times New Roman" w:hAnsi="Times New Roman" w:cs="Times New Roman"/>
          <w:sz w:val="28"/>
          <w:szCs w:val="28"/>
        </w:rPr>
        <w:t>9687,01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3" w:name="sub_70"/>
      <w:bookmarkEnd w:id="12"/>
      <w:r w:rsidRPr="00EC1D82">
        <w:rPr>
          <w:rFonts w:ascii="Times New Roman" w:hAnsi="Times New Roman"/>
          <w:color w:val="auto"/>
          <w:sz w:val="28"/>
          <w:szCs w:val="28"/>
        </w:rPr>
        <w:t>Раздел 6. Анализ рисков реализации муниципальной программы и меры управления рисками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 достижении целей и решении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К рискам относятся: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Управление рисками реализации  программы будет осуществляться на основе: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использования мер, предусмотренных </w:t>
      </w:r>
      <w:hyperlink r:id="rId10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от 25 июля 2011 г. N 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</w:t>
      </w:r>
      <w:hyperlink r:id="rId11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Воронежской области от 7 июня 2007 г. N 66-ОЗ «О развитии сельского хозяйства на территории Воронежской области»;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подготовки и представления в Департамент АП информации о ходе реализации муниципальной программы. При необходимости в представляемую информацию будут включаться предложения о корректировке муниципальной программы.</w:t>
      </w:r>
      <w:bookmarkEnd w:id="13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4" w:name="sub_101"/>
      <w:r w:rsidRPr="00EC1D82">
        <w:rPr>
          <w:rFonts w:ascii="Times New Roman" w:hAnsi="Times New Roman"/>
          <w:color w:val="auto"/>
          <w:sz w:val="28"/>
          <w:szCs w:val="28"/>
        </w:rPr>
        <w:t>6.1 Анализ рисков и возможные негативные последствия для агропромышленного комплекса, связанные с членством России в ВТО, а также меры, направленные на поддержку российских сельскохозяйственных товаропроизводителей в условиях ВТО</w:t>
      </w:r>
    </w:p>
    <w:bookmarkEnd w:id="14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результате реализации мер г</w:t>
      </w:r>
      <w:r w:rsidR="005D1CB1">
        <w:rPr>
          <w:rFonts w:ascii="Times New Roman" w:hAnsi="Times New Roman" w:cs="Times New Roman"/>
          <w:sz w:val="28"/>
          <w:szCs w:val="28"/>
        </w:rPr>
        <w:t>осударственной поддержки за 2014</w:t>
      </w:r>
      <w:r w:rsidRPr="00EC1D82">
        <w:rPr>
          <w:rFonts w:ascii="Times New Roman" w:hAnsi="Times New Roman" w:cs="Times New Roman"/>
          <w:sz w:val="28"/>
          <w:szCs w:val="28"/>
        </w:rPr>
        <w:t>-2024 годы отрасль достигла положительных результатов.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в совокупности с мерами таможенно-тарифного и нетарифного регулирования позволили обеспечить необходимый уровень рентабельности в отрасли, который в 2021 году с учетом субсидий составил 37,8 процента.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Исходя из динамики развития отрасли, были запланированы соответствующие показатели по уровню производства, которые легли в основу муниципальной программы «Развитие сельского хозяйства и инфраструктуры агропродовольственного рынка». Для выхода на данные показатели необходимо сохранить положительную динамику развития отрасли, которая может быть обеспечена только при сохранении объемов государственной поддержки в совокупности с мерами таможенно-тарифного и нетарифного регулирования. 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7. Оценка эффективности реализации муниципальной 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  по годам по отношению к предыдущему году, так и нарастающим итогом к базовому году.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Показатели реализации подпрограмм и областных целевых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на основе оценки: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 программы путем </w:t>
      </w:r>
      <w:proofErr w:type="gramStart"/>
      <w:r w:rsidRPr="00EC1D82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C1D82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индикаторов  программы и их плановых значений, предусмотренных </w:t>
      </w:r>
      <w:hyperlink w:anchor="sub_1001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приложением N 1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Определяются интервалы значений показателя, при которых реализация муниципальной программы характеризуется: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высоким уровнем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удовлетворительным уровнем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неудовлетворительным уровнем эффективности.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Нижняя граница интервала значений показателя для целей отнесения  программы к высокому уровню эффективности не может быть ниже, чем 95 процентов планового значения показателя на соответствующий год. Нижняя граница интервала значений показателя для целей отнесения  программы к удовлетворительному уровню эффективности не может быть ниже, чем 75 процентов планового значения показателя на соответствующий год.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 программы проводится ответственным исполнителем ежегодно до 1 марта года, следующего </w:t>
      </w:r>
      <w:proofErr w:type="gramStart"/>
      <w:r w:rsidRPr="00EC1D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1D8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значения 95 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не менее 95 процентов мероприятий, запланированных на отчетный год, выполнены в полном объеме.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значения 80 процентов и более показателей  программы и ее подпрограмм соответствуют установленным интервалам значений для отнесения  программы к высокому уровню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не менее 80 процентов мероприятий, запланированных на отчетный год выполнены в полном объеме.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Если реализация  программы не отвечает приведенным выше критериям, уровень эффективности ее реализации признается неудовлетворительным.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  <w:bookmarkStart w:id="15" w:name="sub_1100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8. Подпрограммы муниципальной программы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Подпрограмма № 1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«Обеспечение реализации муниципальной программы»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Подпрограммы № 1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lastRenderedPageBreak/>
        <w:t>«Обеспечение реализации муниципальной программы»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796"/>
      </w:tblGrid>
      <w:tr w:rsidR="00C40119" w:rsidRPr="00EC1D82" w:rsidTr="00977ADC">
        <w:trPr>
          <w:trHeight w:hRule="exact" w:val="1338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Отдел по развитию сельских территорий администрации муниципального района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Муниципальное казенное учреждение «Грибановский ИКЦ»</w:t>
            </w:r>
          </w:p>
        </w:tc>
      </w:tr>
      <w:tr w:rsidR="00C40119" w:rsidRPr="00EC1D82" w:rsidTr="00977ADC">
        <w:trPr>
          <w:trHeight w:hRule="exact" w:val="14267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элитного семеноводства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кредитования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 переработки ее продукции, развития инфраструктуры и логистического обеспечения рынков продукции растениеводства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Управление рисками в 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подотраслях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доходов сельскохозяйственных товаропроизводителей в области растениеводства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овцеводства и козоводства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кролиководства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рыбоводства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Модернизация отрасли животноводства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экономически значимых программ в области животноводства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кредитования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рисками в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подотраслях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противоэпизоотических мероприятий в Грибановском муниципальном районе Воронежской области»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экономически значимой программы Грибановского муниципального района Воронежской области по развитию мясного скотоводства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процентной ставки по инвестиционным кредитам (займам) на строительство и реконструкцию объектов для мясного скотоводства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Поддержка начинающих фермеров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кредитования малых форм хозяйствования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Обновление парка сельскохозяйственной техники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Развитие биотехнологий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Модернизация предприятий пищевой и перерабатывающей промышленности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 семинаров и прочих научно-практических мероприятий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Style w:val="13"/>
                <w:rFonts w:eastAsiaTheme="minorHAnsi"/>
                <w:lang w:eastAsia="ru-RU"/>
              </w:rPr>
            </w:pPr>
          </w:p>
        </w:tc>
      </w:tr>
      <w:tr w:rsidR="00C40119" w:rsidRPr="00EC1D82" w:rsidTr="00977ADC">
        <w:trPr>
          <w:trHeight w:hRule="exact" w:val="3689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 семинаров и прочих научно-практических мероприятий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единого информационно- управляющего пространства для принятия управленческих решений и обеспечения реализации мероприятий муниципальной программы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и повышение квалификации кадров для сельского хозяйства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affff0"/>
                <w:rFonts w:ascii="Times New Roman" w:hAnsi="Times New Roman" w:cs="Times New Roman"/>
                <w:lang w:eastAsia="ru-RU"/>
              </w:rPr>
            </w:pPr>
            <w:r w:rsidRPr="00EC1D82">
              <w:rPr>
                <w:rStyle w:val="affff0"/>
                <w:rFonts w:ascii="Times New Roman" w:hAnsi="Times New Roman" w:cs="Times New Roman"/>
                <w:lang w:eastAsia="ru-RU"/>
              </w:rPr>
              <w:t>Предоставление консультационных услуг пор оформлению субсидий для сельскохозяйственных товаропроизводителей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EC1D82">
              <w:rPr>
                <w:rStyle w:val="affff0"/>
                <w:rFonts w:ascii="Times New Roman" w:hAnsi="Times New Roman" w:cs="Times New Roman"/>
                <w:lang w:eastAsia="ru-RU"/>
              </w:rPr>
              <w:t>Проведение Всероссийской сельскохозяйственной переписи</w:t>
            </w:r>
          </w:p>
        </w:tc>
      </w:tr>
      <w:tr w:rsidR="00C40119" w:rsidRPr="00EC1D82" w:rsidTr="00977ADC">
        <w:trPr>
          <w:trHeight w:hRule="exact" w:val="8645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Обеспечение реализации мероприятий муниципальной программы и выполнения функций управления на основе эффективной социально-экономической политики в сфере развития агропромышленного комплекса и сельских территорий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продовольственной независимости в сфере растениеводства;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районной продукции растениеводства, сырья и продовольствия на внутреннем и внешнем рынках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комплексное развитие и повышение эффективности производства животноводческой продукции</w:t>
            </w:r>
          </w:p>
          <w:p w:rsidR="00C40119" w:rsidRPr="00EC1D82" w:rsidRDefault="00C40119" w:rsidP="00977ADC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мясного скотоводства</w:t>
            </w:r>
          </w:p>
          <w:p w:rsidR="00C40119" w:rsidRPr="00EC1D82" w:rsidRDefault="00C40119" w:rsidP="00977ADC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конкурентоспособности продукции сельскохозяйственных товаропроизводителей, предприятий пищевой и перерабатывающей промышленности за счет технической и технологической модернизации производства;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экономической среды, способствующей инновационному развитию и привлечению инвестиций в отрасль;</w:t>
            </w:r>
          </w:p>
          <w:p w:rsidR="00C40119" w:rsidRPr="00EC1D82" w:rsidRDefault="00C40119" w:rsidP="00977ADC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развития биотехнологии в сельском хозяйстве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0119" w:rsidRPr="00EC1D82" w:rsidTr="00977ADC">
        <w:trPr>
          <w:trHeight w:hRule="exact" w:val="7806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объемов производства и переработки основных видов растениеводческой продукции</w:t>
            </w: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 xml:space="preserve"> 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объемов производства продукции мясного и молочного животноводства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поголовья животных специализированных мясных пород и помесного скота, с внедрением новых технологий их содержания и кормления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Обеспечение эффективного выполнения возложенных функций и полномочий в сфере реализации муниципальной программы; создание условий для развития и внедрения передовых технологий, обмена опытом и продвижения на рынках продукции агропромышленного комплекса муниципального района;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обеспечение сельскохозяйственного производства квалифицированными кадрами и поддержание уровня квалификации специалистов, качественное выполнение муниципальных услуг.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количества субъектов малого   предпринимательства;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земельных участков из земель сельскохозяйственного назначения;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доходов сельского населения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стимулирование приобретения сельскохозяйственными товаропроизводителями, предприятиями пищевой и перерабатывающей промышленности высокотехнологичных машин и оборудования;</w:t>
            </w:r>
          </w:p>
          <w:p w:rsidR="00C40119" w:rsidRPr="00EC1D82" w:rsidRDefault="00C40119" w:rsidP="00977ADC">
            <w:pPr>
              <w:pStyle w:val="23"/>
              <w:shd w:val="clear" w:color="auto" w:fill="auto"/>
              <w:spacing w:after="0" w:line="36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0119" w:rsidRPr="00EC1D82" w:rsidTr="00977ADC">
        <w:trPr>
          <w:trHeight w:hRule="exact" w:val="3687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ind w:left="100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Основные целевые показатели и индикаторы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основных видов  продукции животноводства в стоимостном выражении в сельскохозяйственных организациях и крестьянских (фермерских) хозяйствах на 100 га сельхозугодий (расчетный)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Рост объемов производства основных видов продукции растениеводства в стоимостном выражении в сельскохозяйственных организациях и крестьянских (фермерских) хозяйствах.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(фермерских) хозяйствах (расчетный)</w:t>
            </w:r>
          </w:p>
        </w:tc>
      </w:tr>
      <w:tr w:rsidR="00C40119" w:rsidRPr="00EC1D82" w:rsidTr="00977ADC">
        <w:trPr>
          <w:trHeight w:hRule="exact" w:val="998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ind w:left="100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3C0658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C40119" w:rsidRPr="00EC1D82" w:rsidTr="00977ADC">
        <w:trPr>
          <w:trHeight w:hRule="exact" w:val="13627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proofErr w:type="spellStart"/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lastRenderedPageBreak/>
              <w:t>ии</w:t>
            </w:r>
            <w:proofErr w:type="spellEnd"/>
          </w:p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</w:p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подпрограммы являются средства местного бюджета.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составит 28 329,1 тыс. руб., в том числе по годам реализации: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1913,4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1977,7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2886,4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2190,4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2310,5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–2313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2 840,5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3 216,5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2 910,9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2 882,9 тыс. руб.,</w:t>
            </w:r>
          </w:p>
          <w:p w:rsidR="001F672C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год:</w:t>
            </w:r>
          </w:p>
          <w:p w:rsidR="00C40119" w:rsidRPr="00EC1D82" w:rsidRDefault="001F672C" w:rsidP="001F67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местного бюджета – 2 886,9 тыс. руб.,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hRule="exact" w:val="6247"/>
        </w:trPr>
        <w:tc>
          <w:tcPr>
            <w:tcW w:w="2137" w:type="dxa"/>
            <w:shd w:val="clear" w:color="auto" w:fill="FFFFFF"/>
          </w:tcPr>
          <w:p w:rsidR="00C40119" w:rsidRPr="00EC1D82" w:rsidRDefault="00C40119" w:rsidP="00977ADC">
            <w:pPr>
              <w:pStyle w:val="23"/>
              <w:shd w:val="clear" w:color="auto" w:fill="auto"/>
              <w:spacing w:after="120" w:line="360" w:lineRule="auto"/>
              <w:rPr>
                <w:rStyle w:val="13"/>
                <w:rFonts w:eastAsiaTheme="minorHAnsi"/>
                <w:sz w:val="28"/>
                <w:szCs w:val="28"/>
                <w:lang w:eastAsia="ru-RU"/>
              </w:rPr>
            </w:pPr>
            <w:r w:rsidRPr="00EC1D82">
              <w:rPr>
                <w:rStyle w:val="13"/>
                <w:rFonts w:eastAsiaTheme="minorHAnsi"/>
                <w:sz w:val="28"/>
                <w:szCs w:val="28"/>
                <w:lang w:eastAsia="ru-RU"/>
              </w:rPr>
              <w:lastRenderedPageBreak/>
              <w:t>Ожидаемые непосредственные результаты реализации подпрограммы</w:t>
            </w:r>
          </w:p>
        </w:tc>
        <w:tc>
          <w:tcPr>
            <w:tcW w:w="7796" w:type="dxa"/>
            <w:shd w:val="clear" w:color="auto" w:fill="FFFFFF"/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продукции сельского хозяйства в хозяйствах всех категорий (в сопоставимых ценах) в 2024 году по отношению к 2018 году на 18,3 процента, пищевых продуктов – на 10,3 процента;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организаций;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доведение соотношения уровней заработной платы в сельском хозяйстве и в среднем по экономике региона до 100 процентов;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 в сфере развития сельского хозяйства;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оперативного управления процессами, реализующими условия для равного доступа сельскохозяйственных товаропроизводителей и граждан к информации о состоянии агропромышленного комплекса;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общего профессионального уровня и квалификации кадров агропромышленного комплекса района.</w:t>
            </w:r>
          </w:p>
        </w:tc>
      </w:tr>
    </w:tbl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Агропромышленный комплекс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Подпрограмма охватывает зерновой, масложировой, плодоовощной, свеклосахарный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подкомплексы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, включающие в себя отрасли по производству продукции растениеводства, их первичной и глубокой переработке, логистику.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Подпрограмма охватывает мясной и молочный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подкомплексы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, включающие в себя отрасли по производству молока и мяса всех видов.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Подпрограмма направлена на поддержание и дальнейшее развитие малых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     Сферой реализации подпрограммы также является система мер по обеспечению и созданию условий для реализации мероприятий муниципальной программы и достижения ожидаемых результатов на основе эффективного выполнения полномочий и функций органов управления, совершенствования организации кадрового, научного, информационного и консультационного обслуживания в сфере развития агропромышленного комплекса и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связи с постоянными изменениями законодательства, видов государственной поддержки и способов их реализации сохраняется проблема доведения федеральных и областных бюджетных средств до непосредственных получателей.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Таким образом, механизм управления и обеспечения реализации муниципальной программы требует дальнейшего совершенствования, основой которого должно быть создание условий и предпосылок для максимально эффективного управления бюджетными средствами и применения иных организационно-экономических рычагов исходя из целей и планируемых результатов.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Прогноз развития сферы реализации подпрограммы предполагает: совершенствование взаимоотношений муниципальных органов управления  и хозяйствующих субъектов агропромышленного комплекса района, обновление научной и информационной базы в сфере агропромышленного комплекса; расширение доступа к информационным ресурсам; развитие сложившейся системы консультационного обслуживания в целях обеспечения пользователей своевременной и оперативной информацией; и достижение предусмотренных в муниципальной  программе показателей в целом.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Приоритеты муниципальной политики в сфере реализации </w:t>
      </w:r>
      <w:r w:rsidRPr="00EC1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подпрограммы, цели, задачи и показатели (индикаторы) реализации  подпрограммы, а также основные ожидаемые результаты и сроки ее реализации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2.1 Приоритеты муниципальной политики в сфере реализации  подпрограммы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 В качестве основных приоритетов при реализации подпрограммы являются: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направленность всей системы управления агропромышленным комплексом на ускорение его модернизации и инновационного развития, создание условий для повышения финансовой устойчивости  сельскохозяйственных сельхозтоваропроизводителей, социальное развитие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Приоритетами  в сфере реализации подпрограммы в отрасли растениеводства являются: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оптимизация структуры посевных площадей, повышение урожайности сельскохозяйственных культур;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повышение плодородия почвы на основе сохранения и рационального использования земель сельскохозяйственных угодий 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комплексная модернизация материально-технической базы производства продукции растениеводства и переработки продукции растениеводства;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развитие систем страхования и кредитования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растениеводства, способствующих ее устойчивому развитию и снижению рисков;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Приоритетным в отрасли растениеводства является создание стартовых технологических и экономических условий формирования и устойчивого развития мясного скотоводства.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Подпрограмма разработана в соответствии с </w:t>
      </w:r>
      <w:hyperlink r:id="rId12" w:history="1">
        <w:r w:rsidRPr="00EC1D82">
          <w:rPr>
            <w:rStyle w:val="a4"/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</w:t>
      </w:r>
      <w:r w:rsidR="00787BA0">
        <w:rPr>
          <w:rFonts w:ascii="Times New Roman" w:hAnsi="Times New Roman" w:cs="Times New Roman"/>
          <w:sz w:val="28"/>
          <w:szCs w:val="28"/>
        </w:rPr>
        <w:t>рий Российской Федерации до 2024</w:t>
      </w:r>
      <w:r w:rsidRPr="00EC1D82">
        <w:rPr>
          <w:rFonts w:ascii="Times New Roman" w:hAnsi="Times New Roman" w:cs="Times New Roman"/>
          <w:sz w:val="28"/>
          <w:szCs w:val="28"/>
        </w:rPr>
        <w:t> года, ведомственными целевыми программами по поддержке начинающих фермеров и развитию семейных животноводческих хозяйств.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Повышение эффективности и конкурентоспособности продукции сельскохозяйственных товаропроизводителей, пищевой и перерабатывающей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промышленности за счет технической и технологической модернизации производства;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среды, способствующей привлечению инвестиций в отрасль.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2.2 Цели, задачи, показатели реализации подпрограммы и основные ожидаемые конечные результаты подпрограммы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700"/>
      <w:bookmarkEnd w:id="15"/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C1D82">
        <w:rPr>
          <w:rFonts w:ascii="Times New Roman" w:hAnsi="Times New Roman" w:cs="Times New Roman"/>
          <w:bCs/>
          <w:sz w:val="28"/>
          <w:szCs w:val="28"/>
        </w:rPr>
        <w:t>Целью реализации подпрограммы является обеспечение реализации мероприятий муниципальной программы и выполнения функций управления на основе эффективной социально-экономической политики в сфере развития агропромышленного комплекса и сельских территорий.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     Для реализации этой цели предстоит решение следующих задач: обеспечение эффективного выполнения  возложенных функций и полномочий в сфере реализации муниципальной программы;</w:t>
      </w:r>
      <w:r w:rsidRPr="00EC1D82">
        <w:rPr>
          <w:rFonts w:ascii="Times New Roman" w:hAnsi="Times New Roman" w:cs="Times New Roman"/>
        </w:rPr>
        <w:t xml:space="preserve"> </w:t>
      </w:r>
      <w:r w:rsidRPr="00EC1D82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и внедрения передовых технологий, обмена опытом и продвижения на рынках продукции агропромышленного комплекса муниципального района;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EC1D82">
        <w:rPr>
          <w:rFonts w:ascii="Times New Roman" w:hAnsi="Times New Roman" w:cs="Times New Roman"/>
          <w:bCs/>
          <w:sz w:val="28"/>
          <w:szCs w:val="28"/>
        </w:rPr>
        <w:tab/>
        <w:t>сельскохозяйственного</w:t>
      </w:r>
      <w:r w:rsidRPr="00EC1D82">
        <w:rPr>
          <w:rFonts w:ascii="Times New Roman" w:hAnsi="Times New Roman" w:cs="Times New Roman"/>
          <w:bCs/>
          <w:sz w:val="28"/>
          <w:szCs w:val="28"/>
        </w:rPr>
        <w:tab/>
        <w:t>производства квалифицированными кадрами и поддержание уровня квалификации специалистов, необходимого для качественного исполнения должностных обязанностей; повышение доступа к информации о реализации муниципальной программы;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качественное выполнение услуг (работ) в рамках реализации муниципальной программы;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сохранение стабильного эпизоотического благополучия муниципального района, в том числе по особо опасным заболеваниям, общим для человека и животны</w:t>
      </w:r>
      <w:proofErr w:type="gramStart"/>
      <w:r w:rsidRPr="00EC1D82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Pr="00EC1D82">
        <w:rPr>
          <w:rFonts w:ascii="Times New Roman" w:hAnsi="Times New Roman" w:cs="Times New Roman"/>
          <w:bCs/>
          <w:sz w:val="28"/>
          <w:szCs w:val="28"/>
        </w:rPr>
        <w:tab/>
        <w:t xml:space="preserve">наличие соглашения с департаментом аграрной политики Воронежской области о реализации  мероприятий областной программы, единиц.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Целями мероприятий по развитию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 являются: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обеспечение продовольственной независимости в сфере растениеводства;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конкурентоспособности  продукции растениеводства, сырья и продовольствия на внутреннем и внешнем рынках.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указанных целей необходимо решить задачи по увеличению объемов производства и переработки основных видов продукции растениеводства.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Целевым показателем(индикатором) подпрограммы является: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рост объемов производства основных видов продукции растениеводства в стоимостном выражении в сельскохозяйственных организациях и крестьянских (фермерских) хозяйствах (расчетный)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обеспечить: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производства зерна до 188,7 тыс. тонн;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производства сахарной свеклы до 373,5 тыс. тонн, производства сахара из сахарной свеклы до 74,0 тыс. тонн;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производства подсолнечника до 38,0 тыс. тонн,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масла подсолнечного нерафинированного и его фракций до 1700 тонн;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Целями мероприятий по развитию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животноводства являются: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создание условий для комплексного развития и повышения эффективности производства, конкурентоспособности региональной животноводческой продукции.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мясного и молочного животноводства;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развитие социально значимых отраслей: овцеводства и козоводства, кролиководства, рыбоводства, птицеводства, обеспечивающих сохранение традиционного уклада жизни и занятости населения области;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Целевым показателем (индикатором) подпрограммы является:</w:t>
      </w:r>
    </w:p>
    <w:p w:rsidR="00C40119" w:rsidRPr="00EC1D82" w:rsidRDefault="00C40119" w:rsidP="00C40119">
      <w:pPr>
        <w:pStyle w:val="aff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Объем производства основных видов  продукции животноводства в стоимостном выражении в сельскохозяйственных организациях и крестьянских (фермерских) хозяйствах на 100 га сельхозугодий (расчетный)</w:t>
      </w:r>
    </w:p>
    <w:p w:rsidR="00C40119" w:rsidRPr="00EC1D82" w:rsidRDefault="00C40119" w:rsidP="00C40119">
      <w:pPr>
        <w:pStyle w:val="afffb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Эффективное использование имеющегося потенциала, государственная поддержка подпрограммы и привлечение внебюджетных инвестиций позволят достигнуть поставленной цели.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Для поддержания и дальнейшего развития сельскохозяйственной и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несельскохозяйственной деятельности малых форм хозяйствования и улучшения качества жизни в сельской местности необходимо решить следующие задачи: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субъектов малых форм хозяйствования в сельской местности;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земельных участков из земель сельскохозяйственного назначения;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уровня доходов сельского населения.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EC1D82">
        <w:rPr>
          <w:rFonts w:ascii="Times New Roman" w:hAnsi="Times New Roman" w:cs="Times New Roman"/>
          <w:b/>
          <w:bCs/>
          <w:sz w:val="28"/>
          <w:szCs w:val="28"/>
        </w:rPr>
        <w:tab/>
        <w:t>Описание основных ожидаемых конечных результатов подпрограммы, сроков и контрольных этапов реализации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Ожидаемыми результатами реализации подпрограммы являются: обеспечение выполнения целей, задач и показателей (индикаторов) муниципальной программы;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обеспечение качественного и оперативного управления процессами, реализующими условия для равного доступа органов управления, сельскохозяйственных товаропроизводителей и граждан к информации о состоянии агропромышленного комплекса района;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повышение общего профессионального уровня и квалификации кадров агропромышленного комплекса района;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имиджа агропромышленного комплекса района, популяризация производимой  продукции и закрепление на продовольственных рынках области;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EC1D82">
        <w:rPr>
          <w:rFonts w:ascii="Times New Roman" w:hAnsi="Times New Roman" w:cs="Times New Roman"/>
          <w:b/>
          <w:bCs/>
          <w:sz w:val="28"/>
          <w:szCs w:val="28"/>
        </w:rPr>
        <w:tab/>
        <w:t>Сроки и этапы реализации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Реализация подпр</w:t>
      </w:r>
      <w:r w:rsidR="003C0658">
        <w:rPr>
          <w:rFonts w:ascii="Times New Roman" w:hAnsi="Times New Roman" w:cs="Times New Roman"/>
          <w:bCs/>
          <w:sz w:val="28"/>
          <w:szCs w:val="28"/>
        </w:rPr>
        <w:t>ограммы предусматривается в 2014</w:t>
      </w:r>
      <w:r w:rsidRPr="00EC1D82">
        <w:rPr>
          <w:rFonts w:ascii="Times New Roman" w:hAnsi="Times New Roman" w:cs="Times New Roman"/>
          <w:bCs/>
          <w:sz w:val="28"/>
          <w:szCs w:val="28"/>
        </w:rPr>
        <w:t xml:space="preserve"> - 2024 годах.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Раздел 3. Характеристика основных  мероприятий подпрограммы</w:t>
      </w:r>
    </w:p>
    <w:p w:rsidR="00C40119" w:rsidRPr="00EC1D82" w:rsidRDefault="00C40119" w:rsidP="00C40119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7" w:name="sub_11031"/>
      <w:r w:rsidRPr="00EC1D82">
        <w:rPr>
          <w:rFonts w:ascii="Times New Roman" w:hAnsi="Times New Roman"/>
          <w:color w:val="auto"/>
          <w:sz w:val="28"/>
          <w:szCs w:val="28"/>
        </w:rPr>
        <w:t>1. Мероприятие «Развитие элитного семеноводства»</w:t>
      </w:r>
    </w:p>
    <w:bookmarkEnd w:id="17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элитного семеноводства направлена на развитие отечественного элитного семеноводства,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хозяйственно-биологическими показателями качества.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мероприятия предусматривается обеспечение доступности приобретения семян сельскохозяйственных культур.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Указанным мероприятием предусмотрено субсидирование сельскохозяйственным товаропроизводителям (кроме граждан, ведущих личное подсобное хозяйство) части затрат на приобретение элитных семян (включая оригинальные семена – маточную элиту, супер-суперэлиту и суперэлиту) сельскохозяйственных культур.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Порядок выплаты субсидий (перечень культур, размер ставок, категории семян, категории получателей субсидий и другое) определяются нормативно-правовым актом Воронежской области в соответствии с действующим законодательством.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Размеры субсидий будут рассчитываться в соответствии с уровнем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расходов федерального и областного бюджетов, с учетом объема средств, предусмотренных в областном бюджете на указанные цели.</w:t>
      </w:r>
      <w:bookmarkStart w:id="18" w:name="sub_11034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 xml:space="preserve">2. Мероприятие «Государственная поддержка кредитования </w:t>
      </w:r>
      <w:proofErr w:type="spellStart"/>
      <w:r w:rsidRPr="00EC1D82">
        <w:rPr>
          <w:rFonts w:ascii="Times New Roman" w:hAnsi="Times New Roman"/>
          <w:color w:val="auto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/>
          <w:color w:val="auto"/>
          <w:sz w:val="28"/>
          <w:szCs w:val="28"/>
        </w:rPr>
        <w:t xml:space="preserve"> растениеводства и переработки ее продукции, развития инфраструктуры и логистического обеспечения рынков продукции растениеводства»</w:t>
      </w:r>
      <w:bookmarkEnd w:id="18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обеспечение доступа к краткосрочным заемным средствам, получаемым в российских кредитных организациях и сельскохозяйственных кредитных потребительских кооперативах;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обеспечение доступа к инвестиционным кредитным ресурсам, получаемым в российских кредитных организациях и сельскохозяйственных кредитных потребительских кооперативах.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определяется нормативно-правовыми актами Воронежской области.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кредитам, полученным в российских кредитных организациях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и сельскохозяйственных кредитных потребительских кооперативах.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переработки продукции растениеводства направлена на обеспечение продовольственной безопасности Воронежской области по социально значимым продуктам питания, а также на повышение конкурентоспособности вырабатываемой продукции на внутреннем и внешнем рынках.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объемов производства  хлебобулочных изделий диетических и обогащенных микронутриентами, сахара, растительных масел;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реконструкция и техническое перевооружение перерабатывающих предприятий на основе инновационных технологий и современного оборудования;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рациональное использование вторичных ресурсов и отходов производства.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Государственную поддержку планируется оказывать посредством предоставления субсидий на возмещение части затрат на уплату процентов по кредитам, полученным на развитие организаций пищевой и перерабатывающей промышленности Воронежской области.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инфраструктуры и логистического обеспечения рынка сахара направлена на повышение обеспеченности сахарных заводов складскими емкостями хранения сахара, сушеного жома и свекловичной мелассы за счет строительства новых объектов, прежде всего бестарного хранения, реконструкции и модернизации действующих складских емкостей.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9" w:name="sub_11035"/>
      <w:r w:rsidRPr="00EC1D82">
        <w:rPr>
          <w:rFonts w:ascii="Times New Roman" w:hAnsi="Times New Roman"/>
          <w:color w:val="auto"/>
          <w:sz w:val="28"/>
          <w:szCs w:val="28"/>
        </w:rPr>
        <w:t xml:space="preserve"> 3. Мероприятие «Управление рисками в </w:t>
      </w:r>
      <w:proofErr w:type="spellStart"/>
      <w:r w:rsidRPr="00EC1D82">
        <w:rPr>
          <w:rFonts w:ascii="Times New Roman" w:hAnsi="Times New Roman"/>
          <w:color w:val="auto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/>
          <w:color w:val="auto"/>
          <w:sz w:val="28"/>
          <w:szCs w:val="28"/>
        </w:rPr>
        <w:t xml:space="preserve"> растениеводства»</w:t>
      </w:r>
    </w:p>
    <w:bookmarkEnd w:id="19"/>
    <w:p w:rsidR="00C40119" w:rsidRPr="00EC1D82" w:rsidRDefault="00C40119" w:rsidP="00C401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мероприятия по управлению рисками в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растениеводства направлена на снижение возможности потери доходов при производстве продукции растениеводства в случае:</w:t>
      </w:r>
    </w:p>
    <w:p w:rsidR="00C40119" w:rsidRPr="00EC1D82" w:rsidRDefault="00C40119" w:rsidP="00C401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воздействия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проникновения и (или) распространения вредных организмов, если такие события носят характер чрезвычайной ситуации в агропромышленном комплексе;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нарушения снабжения электрической, тепловой энергией, водой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доли застрахованных посевных площадей в общей посевной площади;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снижение финансовой нагрузки на сельскохозяйственного товаропроизводителя при осуществлении сельскохозяйственного страхования;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снижение уровня отказов от выплат по наступившим страховым событиям;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сельского хозяйства.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области предоставляются на расчетный счет страховой организации.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Указанные субсидии будут предоставляться при осуществлении страхования рисков утраты (гибели) урожая сельскохозяйственных культур.</w:t>
      </w:r>
      <w:bookmarkStart w:id="20" w:name="sub_11036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4. Мероприятие «Поддержка доходов сельскохозяйственных товаропроизводителей в области растениеводства»</w:t>
      </w:r>
    </w:p>
    <w:bookmarkEnd w:id="20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поддержке доходов сельскохозяйственных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производителей в области растениеводства направлена на повышение доходов сельскохозяйственного производства, повышение уровня его экологической безопасности и повышение плодородия и качества почв.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Порядок выплаты субсидий на повышение доходов сельскохозяйственных товаропроизводителей в области растениеводства (кроме граждан, ведущих личное подсобное хозяйство) из областного бюджета определяется нормативно-правовым актом правительства Воронежской области с учетом уровня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расходов федерального и областного бюджетов.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Размеры субсидий будут определяться по ставке, рассчитанной с применением индекса, учитывающего состояние почв, посевные площади, валовой сбор сельскохозяйственных культур. Методика определения индекса утверждается Министерством сельского хозяйства Российской Федерации.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5. Мероприятие «Племенное животноводство»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стимулирование селекционной работы, направленной на совершенствование племенных и продуктивных качеств сельскохозяйственных животных;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стимулирование приобретения и содержания  высококачественной продукции (материала), отвечающей требованиям мирового рынка.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6. Мероприятие «Развитие молочного скотоводства»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скотоводства, выравнивание сезонности производства молока, рост поголовья крупного рогатого скота, в том числе коров, создание условий для воспроизводства в скотоводстве, стимулирование повышения товарности молока.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Для повышения инвестиционной привлекательности молочного скотоводства в регионе будет осуществляться субсидирование производства 1 килограмма реализованного молока не ниже первого сорта по дифференцированной ставке. Субсидии за счет средств областного бюджета  предоставляются сельскохозяйственным товаропроизводителям области (кроме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 xml:space="preserve">граждан, ведущих личное подсобное хозяйство) на 1 килограмм реализованного молока по дифференцированной ставке (с учетом коэффициентов объемов производства молока и продуктивности дойного стада) при условии сохранения (наращивания) поголовья коров. 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7. Мероприятие «Развитие овцеводства и козоводства»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организаций, крестьянских (фермерских) хозяйств и индивидуальных предпринимателей, специализирующихся на овцеводстве и козоводстве.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 увеличение маточного поголовья овец и коз, а также продукции овцеводства и козоводства в сельскохозяйственных организациях, крестьянских (фермерских) хозяйствах и у индивидуальных предпринимателей.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Субсидии за счет средств областного бюджета будут предоставляться на содержание 1 головы маточного поголовья овец и коз, ярок и козочек старше года сельскохозяйственным товаропроизводителям области (кроме граждан, ведущих личное подсобное хозяйство). 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8. Мероприятие «Развитие кролиководства»</w:t>
      </w:r>
    </w:p>
    <w:p w:rsidR="00C40119" w:rsidRPr="00EC1D82" w:rsidRDefault="00C40119" w:rsidP="00C40119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развитию кролиководства направлена на наращивание поголовья кроликов, увеличение производства продукции кролиководства.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Субсидии за счет средств областного бюджета будут предоставляться сельскохозяйственным товаропроизводителям области (кроме граждан, ведущих личное подсобное хозяйство) на содержание 1 головы кроликоматки.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9. Мероприятие «Развитие рыбоводства»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развитию рыбоводства направлена на наращивание объемов производства и реализации товарной рыбы.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Субсидии за счет средств областного бюджета будут предоставляться сельскохозяйственным товаропроизводителям области (кроме граждан,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ведущих личное подсобное хозяйство):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на приобретение подращенной молоди и личинок рыбы осетровых пород;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на производство реализованной рыбы.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10. Мероприятие «Модернизация отрасли животноводства»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модернизации отрасли животноводства направлена на обеспечение увеличения объемов производства продукции, сохранения и увеличения поголовья всех видов сельскохозяйственных животных, а также использования современного технологического оборудования для модернизации животноводческих предприятий.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Субсидии за счет средств областного бюджета предоставляются сельскохозяйственным товаропроизводителям области (кроме граждан, ведущих личное подсобное хозяйство) на компенсацию части затрат на приобретение новой техники для заготовки и приготовления кормов, доильного, холодильного и технологического оборудования для отрасли животноводства.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11. Мероприятие «Поддержка экономически значимых программ в области животноводства»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поддержке экономически значимых программ развития животноводства Грибановского муниципального района Воронежской области направлена на создание экономических и технологических условий устойчивого развития отрасли животноводства, имеющих экономическое значение с учетом особенностей региона.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мероприятий экономически значимых программ будет осуществляться за счет средств федерального и областного бюджетов. </w:t>
      </w:r>
    </w:p>
    <w:p w:rsidR="00C40119" w:rsidRPr="00EC1D82" w:rsidRDefault="00C40119" w:rsidP="00C40119">
      <w:pPr>
        <w:pStyle w:val="22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C1D82">
        <w:rPr>
          <w:rFonts w:ascii="Times New Roman" w:hAnsi="Times New Roman" w:cs="Times New Roman"/>
          <w:b w:val="0"/>
          <w:bCs w:val="0"/>
        </w:rPr>
        <w:t xml:space="preserve">В рамках реализации мероприятия по развитию молочного скотоводства планируется рост поголовья коров; повышение их продуктивности за счет породного обновления, совершенствования технологии их содержания и кормления.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Государственная поддержка будет осуществляться посредством компенсации части затрат сельскохозяйственных товаропроизводителей (кроме граждан, ведущих личное подсобное хозяйство) на содержание дойного стада с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учетом уровня продуктивности и сохранности поголовья коров.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 xml:space="preserve">12. Мероприятие «Государственная поддержка кредитования </w:t>
      </w:r>
      <w:proofErr w:type="spellStart"/>
      <w:r w:rsidRPr="00EC1D82">
        <w:rPr>
          <w:rFonts w:ascii="Times New Roman" w:hAnsi="Times New Roman"/>
          <w:color w:val="auto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/>
          <w:color w:val="auto"/>
          <w:sz w:val="28"/>
          <w:szCs w:val="28"/>
        </w:rPr>
        <w:t xml:space="preserve"> животноводства»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государственной поддержке кредитования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животноводства направлена на обеспечение устойчивого роста животноводческой продукции на основе расширенного воспроизводства и модернизации животноводства.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обеспечение доступа к краткосрочным заемным средствам, получаемым в российских кредитных организациях и сельскохозяйственных кредитных потребительских кооперативах: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обеспечение доступа к инвестиционным кредитным ресурсам, получаемым в российских кредитных организациях и сельскохозяйственных кредитных потребительских кооперативах.</w:t>
      </w:r>
    </w:p>
    <w:p w:rsidR="00C40119" w:rsidRPr="00EC1D82" w:rsidRDefault="00C40119" w:rsidP="00C40119">
      <w:pPr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определяется нормативно-правовыми актами Воронежской области.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Государственная поддержка будет осуществляться посредством предоставления субсидий из областного бюджета (при условии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на возмещение части затрат на уплату процентов по краткосрочным и инвестиционным кредитам, полученным в российских кредитных организациях и сельскохозяйственных кредитных потребительских кооперативах.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целях развития производства крупного рогатого скота субсидии будут предоставляться по инвестиционным кредитам (займам), полученным на срок до 15 лет.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Государственная поддержка осуществляется посредством возмещения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кооперативах.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 xml:space="preserve">13. Мероприятие «Управление рисками в </w:t>
      </w:r>
      <w:proofErr w:type="spellStart"/>
      <w:r w:rsidRPr="00EC1D82">
        <w:rPr>
          <w:rFonts w:ascii="Times New Roman" w:hAnsi="Times New Roman"/>
          <w:color w:val="auto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/>
          <w:color w:val="auto"/>
          <w:sz w:val="28"/>
          <w:szCs w:val="28"/>
        </w:rPr>
        <w:t xml:space="preserve"> животноводства»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управлению рисками в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животноводства направлена на снижение возможности потери доходов при производстве продукции животноводства в случае заразных болезней животных, включенных в перечень, утвержденный Минсельхозом России, массовых отравлений, стихийных бедствий (удар молнии, землетрясение, пыльная буря, ураганный ветер, сильная метель, буран, наводнение, обвал, лавина, сель, оползень), нарушения снабжения электрической, тепловой энергией, водой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воды, пожара.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увеличение доли застрахованного поголовья сельскохозяйственных животных в общем поголовье сельскохозяйственных животных;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снижение финансовой нагрузки на сельскохозяйственного товаропроизводителя при осуществлении сельскохозяйственного страхования;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снижение уровня отказов от выплат по наступившим страховым событиям;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сельского хозяйства.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14. Мероприятие «Обеспечение проведения противоэпизоотических мероприятий в Грибановском муниципальном районе Воронежской области»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обеспечению проведения противоэпизоотических мероприятий в Грибановском муниципальном районе направлена на предупреждение возникновения и распространения заразных болезней животных (включая одомашненных видов и пород рыб), снижение заболеваемости животных бешенством и другими заразными заболеваниями, защиту населения от болезней, общих для человека и животных, а также на выпуск полноценной и безопасной в ветеринарном отношении продукции животноводства.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этого мероприятия предусматривается проведение специальных ветеринарных профилактических и противоэпизоотических мероприятий (мониторинговых, диагностических, предупредительных, ликвидационных), а также организационных мероприятий.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15. Мероприятие «Поддержка экономически значимой программы Грибановского муниципального района Воронежской области по развитию мясного скотоводства»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по поддержке экономически значимой программы Грибановского муниципального района Воронежской области по развитию мясного скотоводства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предусматривается: наращивание поголовья скота мясных и помесных пород, повышение его продуктивности за счет совершенствования технологий его содержания и кормления.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16. Мероприятие «Субсидирование части процентной ставки по инвестиционным кредитам (займам) на строительство и реконструкцию объектов для мясного скотоводства»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мясного скотоводства.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мероприятия предусматривается обеспечение доступа к инвестиционным заемным средствам, полученным на срок до 15 лет в российских кредитных организациях и сельскохозяйственных кредитных потребительских кооперативах на строительство, реконструкцию и модернизацию комплексов (ферм). 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определяется правительством Воронежской области.</w:t>
      </w:r>
      <w:bookmarkStart w:id="21" w:name="sub_14031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lastRenderedPageBreak/>
        <w:t>17. Мероприятие «Поддержка начинающих фермеров»</w:t>
      </w:r>
      <w:bookmarkEnd w:id="21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мероприятия по поддержке начинающих фермеров осуществляется предоставление грантов на создание и развитие крестьянских (фермерских) хозяйств и единовременной помощи на бытовое обустройство начинающих фермеров.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этого мероприятия направлена на создание и развитие производственной базы вновь создаваемых крестьянских (фермерских) хозяйств Грибановского района.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Гранты могут быть использованы начинающими фермерами на: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водо-, газо- и теплопроводным сетям, дорожной инфраструктуре;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Единовременная помощь на бытовое обустройство начинающих фермеров может быть направлена на: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приобретение 1 грузопассажирского автомобиля;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, септиков, устройств для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и водоотведения;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подключение жилья к газовым, тепловым и электрическим сетям, сетям связи, информационно-телекоммуникационной сети «Интернет», водопроводу и канализации.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Государственная поддержка будет осуществляться посредством предоставления субсидии на предоставление гранта на создание и развитие крестьянского (фермерского)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фермеров, утверждаемым правительством Воронежской области.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Число крестьянских (фермерских) хозяйств, получающих грант и единовременную помощь, определяется в пределах лимитов финансирования.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Отбор начинающих фермеров для предоставления гранта на создание и развитие крестьянского (фермерского) хозяйства и единовременной помощи на бытовое обустройство производится на конкурсной основе.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Начинающий фермер может получить грант на создание и развитие крестьянского (фермерского) хозяйства и/или единовременную помощь на бытовое обустройство только 1 раз.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2" w:name="sub_14033"/>
      <w:r w:rsidRPr="00EC1D82">
        <w:rPr>
          <w:rFonts w:ascii="Times New Roman" w:hAnsi="Times New Roman"/>
          <w:color w:val="auto"/>
          <w:sz w:val="28"/>
          <w:szCs w:val="28"/>
        </w:rPr>
        <w:t>18. Мероприятие «Государственная поддержка кредитования малых форм хозяйствования»</w:t>
      </w:r>
      <w:bookmarkEnd w:id="22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мероприятия по государственной поддержке кредитования малых форм хозяйствования направлена на рост производства и объема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реализации сельскохозяйственной продукции, производимой малыми формами хозяйствования на селе, а также на развитие альтернативных видов деятельности для сельского населения.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осуществления этого мероприятия предусматривается обеспечить доступ малых форм хозяйствования Воронежской области к краткосрочным и инвестиционным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Государственную поддержку кредитования малых форм хозяйствования предполагается осуществлять из федерального и областного бюджетов.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в виде субсидий, перечень направлений кредитования и перечень получателей по определенным видам субсидируемых кредитов определяются правительством Воронежской области.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3" w:name="sub_15033"/>
      <w:r w:rsidRPr="00EC1D82">
        <w:rPr>
          <w:rFonts w:ascii="Times New Roman" w:hAnsi="Times New Roman"/>
          <w:color w:val="auto"/>
          <w:sz w:val="28"/>
          <w:szCs w:val="28"/>
        </w:rPr>
        <w:t>19. Мероприятие «Развитие биотехнологий»</w:t>
      </w:r>
    </w:p>
    <w:bookmarkEnd w:id="23"/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мероприятия направлена на развитие и внедрение энергосберегающих технологий в сельскохозяйственное производство.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задачи по созданию инфраструктуры развития биотехнологий в сельском хозяйстве.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Использование биотехнологий в сельском хозяйстве ориентировано на стабильное развитие сельскохозяйственного производства, решение проблемы продовольственной безопасности, получение высококачественных, экологически чистых продуктов питания, переработку отходов сельскохозяйственного производства, восстановление плодородия почв.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основном мероприятии наиболее приоритетными являются следующие ключевые направления: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развитие биотехнологий в растениеводстве, разработка диагностических наборов для выявления возбудителей заболеваний растений;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развитие биотехнологий в животноводстве и кормопроизводстве (биодобавки для улучшения качества кормов – аминокислоты, кормовой белок, ферменты, витамины,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);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развитие биотехнологий и биоэнергетика (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).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Основным источником финансирования реализации мероприятия являются средства федерального бюджета и бюджета Воронежской области исходя из расчета: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65 процентов за счет средств федерального бюджета;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35 процентов за счет средств областного бюджета.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Государственная поддержка будет осуществляться посредством предоставления субсидий на возмещение части затрат на уплату процентов по инвестиционным кредитам, полученным в российских кредитных организациях и сельскохозяйственных кредитных потребительских кооперативах на строительство, реконструкцию и модернизацию биоэнергетических установок, объектов по производству биоэнергетической продукции.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расходов.</w:t>
      </w:r>
      <w:bookmarkStart w:id="24" w:name="sub_15035"/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20. Мероприятие «Модернизация предприятий пищевой и перерабатывающей промышленности»</w:t>
      </w:r>
      <w:bookmarkEnd w:id="24"/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Цель мероприятия – оказание государственной поддержки из средств областного бюджета на модернизацию предприятий пищевой и перерабатывающей промышленности для повышения качества и конкурентоспособности выпускаемой продукции, расширения ассортимента.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Мероприятием предусматривается предоставление субсидий предприятиям пищевой и перерабатывающей промышленности из средств областного бюджета на компенсацию части затрат по приобретению технологического оборудования для модернизации сахарных заводов, предприятий хлебопекарной отрасли, масложировой отрасли.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Объемы средств областного бюджета, направляемые на реализацию мероприятий подпрограммы, уточняются ежегодно в соответствии с бюджетными ассигнованиями, предусмотренными законом Воронежской области о бюджете на текущий финансовый год и на плановый период.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определяются нормативно</w:t>
      </w:r>
      <w:r w:rsidRPr="00EC1D82">
        <w:rPr>
          <w:rFonts w:ascii="Times New Roman" w:hAnsi="Times New Roman" w:cs="Times New Roman"/>
          <w:sz w:val="28"/>
          <w:szCs w:val="28"/>
          <w:highlight w:val="lightGray"/>
        </w:rPr>
        <w:t>-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правовыми актами Воронежской области.</w:t>
      </w:r>
    </w:p>
    <w:p w:rsidR="00C40119" w:rsidRPr="00EC1D82" w:rsidRDefault="00C40119" w:rsidP="00C40119">
      <w:pPr>
        <w:pStyle w:val="23"/>
        <w:shd w:val="clear" w:color="auto" w:fill="auto"/>
        <w:spacing w:after="0" w:line="360" w:lineRule="auto"/>
        <w:ind w:left="100"/>
        <w:jc w:val="center"/>
        <w:rPr>
          <w:rStyle w:val="affff0"/>
          <w:rFonts w:ascii="Times New Roman" w:hAnsi="Times New Roman" w:cs="Times New Roman"/>
          <w:b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21. Мероприятие «</w:t>
      </w:r>
      <w:r w:rsidRPr="00EC1D82">
        <w:rPr>
          <w:rStyle w:val="13"/>
          <w:rFonts w:eastAsiaTheme="minorHAnsi"/>
          <w:b/>
        </w:rPr>
        <w:t xml:space="preserve"> </w:t>
      </w:r>
      <w:r w:rsidRPr="00EC1D82">
        <w:rPr>
          <w:rStyle w:val="13"/>
          <w:rFonts w:eastAsiaTheme="minorHAnsi"/>
          <w:b/>
          <w:sz w:val="28"/>
          <w:szCs w:val="28"/>
        </w:rPr>
        <w:t>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района»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Style w:val="affff0"/>
          <w:rFonts w:ascii="Times New Roman" w:hAnsi="Times New Roman"/>
          <w:lang w:val="ru-RU"/>
        </w:rPr>
      </w:pPr>
      <w:r w:rsidRPr="00EC1D82">
        <w:rPr>
          <w:rStyle w:val="affff0"/>
          <w:rFonts w:ascii="Times New Roman" w:hAnsi="Times New Roman"/>
        </w:rPr>
        <w:t xml:space="preserve">Целью мероприятия является обеспечение деятельности и выполнение функций МКУ «Грибановский ИКЦ» по выработке эффективной политики,  в сфере развития агропромышленного комплекса и сельских территорий, а также реализации мероприятий муниципальной программы. Финансирование расходов производится за счет средств районного бюджета. 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center"/>
        <w:rPr>
          <w:rStyle w:val="affff0"/>
          <w:rFonts w:ascii="Times New Roman" w:hAnsi="Times New Roman"/>
          <w:b/>
          <w:lang w:val="ru-RU"/>
        </w:rPr>
      </w:pPr>
      <w:r w:rsidRPr="00EC1D82">
        <w:rPr>
          <w:rStyle w:val="affff0"/>
          <w:rFonts w:ascii="Times New Roman" w:hAnsi="Times New Roman"/>
          <w:b/>
        </w:rPr>
        <w:t>2</w:t>
      </w:r>
      <w:r w:rsidRPr="00EC1D82">
        <w:rPr>
          <w:rStyle w:val="affff0"/>
          <w:rFonts w:ascii="Times New Roman" w:hAnsi="Times New Roman"/>
          <w:b/>
          <w:lang w:val="ru-RU"/>
        </w:rPr>
        <w:t>2</w:t>
      </w:r>
      <w:r w:rsidRPr="00EC1D82">
        <w:rPr>
          <w:rStyle w:val="affff0"/>
          <w:rFonts w:ascii="Times New Roman" w:hAnsi="Times New Roman"/>
          <w:b/>
        </w:rPr>
        <w:t>.Мероприятие «Проведение конкурсов, семинаров и прочих научно-практических мероприятий».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</w:rPr>
      </w:pPr>
      <w:r w:rsidRPr="00EC1D82">
        <w:rPr>
          <w:rStyle w:val="affff0"/>
          <w:rFonts w:ascii="Times New Roman" w:hAnsi="Times New Roman"/>
        </w:rPr>
        <w:t>В рамках мероприятия предусматривается: проведение конкурсов, в том числе экономического соревнования в агропромышленном комплексе среди сельскохозяйственных организаций, предприятий перерабатывающей промышленности независимо от организационно-правовых форм и форм собственности, их подразделений, крестьянских(фермерских) хозяйств, индивидуальных предпринимателей, работников агропромышленного комплекса;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  <w:lang w:val="ru-RU"/>
        </w:rPr>
      </w:pPr>
      <w:r w:rsidRPr="00EC1D82">
        <w:rPr>
          <w:rStyle w:val="affff0"/>
          <w:rFonts w:ascii="Times New Roman" w:hAnsi="Times New Roman"/>
        </w:rPr>
        <w:t>Проведение семинаров, научно-практических конференций и прочих мероприятий, направленных на пропаганду передового опыта и формирование благоприятного имиджа агропромышленного комплекса, решение приоритетных задач аграрной политики района. Основным показателем  результативности реализации мероприятия является количество проведенных конкурсов, семинаров и прочих мероприятий в год.</w:t>
      </w:r>
    </w:p>
    <w:p w:rsidR="00C40119" w:rsidRPr="00EC1D82" w:rsidRDefault="00C40119" w:rsidP="00C40119">
      <w:pPr>
        <w:pStyle w:val="23"/>
        <w:shd w:val="clear" w:color="auto" w:fill="auto"/>
        <w:spacing w:after="0" w:line="360" w:lineRule="auto"/>
        <w:ind w:left="100"/>
        <w:jc w:val="center"/>
        <w:rPr>
          <w:rStyle w:val="affff0"/>
          <w:rFonts w:ascii="Times New Roman" w:hAnsi="Times New Roman" w:cs="Times New Roman"/>
          <w:b/>
        </w:rPr>
      </w:pPr>
      <w:r w:rsidRPr="00EC1D82">
        <w:rPr>
          <w:rStyle w:val="affff0"/>
          <w:rFonts w:ascii="Times New Roman" w:hAnsi="Times New Roman" w:cs="Times New Roman"/>
          <w:b/>
        </w:rPr>
        <w:t>23.Мероприятие «Формирование системы единого информационно- управляющего пространства для принятия управленческих решений и обеспечения реализации мероприятий муниципальной программы».</w:t>
      </w:r>
    </w:p>
    <w:p w:rsidR="00C40119" w:rsidRPr="00EC1D82" w:rsidRDefault="00C40119" w:rsidP="00C40119">
      <w:pPr>
        <w:pStyle w:val="affff1"/>
        <w:spacing w:after="0" w:line="360" w:lineRule="auto"/>
        <w:ind w:left="23" w:right="23"/>
        <w:jc w:val="both"/>
        <w:rPr>
          <w:rStyle w:val="affff0"/>
          <w:rFonts w:ascii="Times New Roman" w:hAnsi="Times New Roman"/>
        </w:rPr>
      </w:pPr>
      <w:r w:rsidRPr="00EC1D82">
        <w:rPr>
          <w:rStyle w:val="affff0"/>
          <w:rFonts w:ascii="Times New Roman" w:hAnsi="Times New Roman"/>
        </w:rPr>
        <w:t>В рамках мероприятия предусматривается совершенствование процессов сбора и обработки статистической, отчетной и иной оперативной информации, создание новых видов услуг за счет внедрения современных информационных ресурсов и технологий.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</w:rPr>
      </w:pPr>
      <w:r w:rsidRPr="00EC1D82">
        <w:rPr>
          <w:rStyle w:val="affff0"/>
          <w:rFonts w:ascii="Times New Roman" w:hAnsi="Times New Roman"/>
        </w:rPr>
        <w:t xml:space="preserve">Основным показателем  результативности реализации мероприятия является уровень модернизации рабочих мест, наличие в сети Интернет сайта организации. 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  <w:b/>
          <w:lang w:val="ru-RU"/>
        </w:rPr>
      </w:pPr>
      <w:r w:rsidRPr="00EC1D82">
        <w:rPr>
          <w:rStyle w:val="affff0"/>
          <w:rFonts w:ascii="Times New Roman" w:hAnsi="Times New Roman"/>
          <w:b/>
        </w:rPr>
        <w:t>2</w:t>
      </w:r>
      <w:r w:rsidRPr="00EC1D82">
        <w:rPr>
          <w:rStyle w:val="affff0"/>
          <w:rFonts w:ascii="Times New Roman" w:hAnsi="Times New Roman"/>
          <w:b/>
          <w:lang w:val="ru-RU"/>
        </w:rPr>
        <w:t>4</w:t>
      </w:r>
      <w:r w:rsidRPr="00EC1D82">
        <w:rPr>
          <w:rStyle w:val="affff0"/>
          <w:rFonts w:ascii="Times New Roman" w:hAnsi="Times New Roman"/>
          <w:b/>
        </w:rPr>
        <w:t xml:space="preserve">.Мероприятие </w:t>
      </w:r>
      <w:r w:rsidRPr="00EC1D82">
        <w:rPr>
          <w:rStyle w:val="affff0"/>
          <w:rFonts w:ascii="Times New Roman" w:hAnsi="Times New Roman"/>
        </w:rPr>
        <w:t xml:space="preserve"> «</w:t>
      </w:r>
      <w:r w:rsidRPr="00EC1D82">
        <w:rPr>
          <w:rStyle w:val="affff0"/>
          <w:rFonts w:ascii="Times New Roman" w:hAnsi="Times New Roman"/>
          <w:b/>
        </w:rPr>
        <w:t>Профессиональная переподготовка и повышение квалификации кадров для сельского хозяйства»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  <w:lang w:val="ru-RU"/>
        </w:rPr>
      </w:pPr>
      <w:r w:rsidRPr="00EC1D82">
        <w:rPr>
          <w:rStyle w:val="affff0"/>
          <w:rFonts w:ascii="Times New Roman" w:hAnsi="Times New Roman"/>
        </w:rPr>
        <w:lastRenderedPageBreak/>
        <w:t>Целью мероприятия является: обеспечение агропромышленного комплекса района квалифицированными кадрами путем повышения уровня профессиональной компетенции, управленческой культуры, поддержания уровня квалификации, необходимого для эффективного и качественного выполнения должностных обязанностей; совершенствование форм и методов переподготовки и повышения квалификации руководителей и специалистов сельскохозяйственных организаций.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Style w:val="affff0"/>
          <w:rFonts w:ascii="Times New Roman" w:hAnsi="Times New Roman"/>
        </w:rPr>
      </w:pPr>
      <w:r w:rsidRPr="00EC1D82">
        <w:rPr>
          <w:rStyle w:val="affff0"/>
          <w:rFonts w:ascii="Times New Roman" w:hAnsi="Times New Roman"/>
        </w:rPr>
        <w:t>Основным показателем  результативности реализации мероприятия является доля руководителей  и главных специалистов сельскохозяйственных организаций в их общем числе, прошедших переподготовку и повышение квалификации.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Style w:val="affff0"/>
          <w:rFonts w:ascii="Times New Roman" w:hAnsi="Times New Roman"/>
          <w:b/>
        </w:rPr>
      </w:pPr>
      <w:r w:rsidRPr="00EC1D82">
        <w:rPr>
          <w:rStyle w:val="affff0"/>
          <w:rFonts w:ascii="Times New Roman" w:hAnsi="Times New Roman"/>
          <w:b/>
        </w:rPr>
        <w:t>2</w:t>
      </w:r>
      <w:r w:rsidRPr="00EC1D82">
        <w:rPr>
          <w:rStyle w:val="affff0"/>
          <w:rFonts w:ascii="Times New Roman" w:hAnsi="Times New Roman"/>
          <w:b/>
          <w:lang w:val="ru-RU"/>
        </w:rPr>
        <w:t>5</w:t>
      </w:r>
      <w:r w:rsidRPr="00EC1D82">
        <w:rPr>
          <w:rStyle w:val="affff0"/>
          <w:rFonts w:ascii="Times New Roman" w:hAnsi="Times New Roman"/>
          <w:b/>
        </w:rPr>
        <w:t>.</w:t>
      </w:r>
      <w:r w:rsidRPr="00EC1D82">
        <w:rPr>
          <w:rStyle w:val="affff0"/>
          <w:rFonts w:ascii="Times New Roman" w:hAnsi="Times New Roman"/>
          <w:b/>
          <w:lang w:val="ru-RU"/>
        </w:rPr>
        <w:t xml:space="preserve"> </w:t>
      </w:r>
      <w:r w:rsidRPr="00EC1D82">
        <w:rPr>
          <w:rStyle w:val="affff0"/>
          <w:rFonts w:ascii="Times New Roman" w:hAnsi="Times New Roman"/>
          <w:b/>
        </w:rPr>
        <w:t>Мероприятие  «Предоставление консультационных услуг по оформлению субсидий для сельскохозяйственных товаропроизводителей»</w:t>
      </w:r>
    </w:p>
    <w:p w:rsidR="00C40119" w:rsidRPr="00EC1D82" w:rsidRDefault="00C40119" w:rsidP="00C40119">
      <w:pPr>
        <w:pStyle w:val="affff1"/>
        <w:spacing w:after="0" w:line="360" w:lineRule="auto"/>
        <w:ind w:left="23" w:right="23" w:firstLine="697"/>
        <w:jc w:val="both"/>
        <w:rPr>
          <w:rStyle w:val="affff0"/>
          <w:rFonts w:ascii="Times New Roman" w:hAnsi="Times New Roman"/>
          <w:lang w:val="ru-RU"/>
        </w:rPr>
      </w:pPr>
      <w:r w:rsidRPr="00EC1D82">
        <w:rPr>
          <w:rStyle w:val="affff0"/>
          <w:rFonts w:ascii="Times New Roman" w:hAnsi="Times New Roman"/>
        </w:rPr>
        <w:t>Целью мероприятия является предоставление консультационных услуг по оформлению субсидий. Основным показателем  результативности реализации мероприятия является количество проведенных консультаций за год.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1D82">
        <w:rPr>
          <w:rFonts w:ascii="Times New Roman" w:hAnsi="Times New Roman"/>
          <w:b/>
          <w:sz w:val="28"/>
          <w:szCs w:val="28"/>
        </w:rPr>
        <w:t>Раздел 4. Основные меры муниципального и правового регулирования подпрограммы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EC1D82">
        <w:rPr>
          <w:rFonts w:ascii="Times New Roman" w:hAnsi="Times New Roman"/>
          <w:sz w:val="28"/>
          <w:szCs w:val="28"/>
        </w:rPr>
        <w:t>Меры государственного регулирования в рамках подпрограммы не предусмотрены.</w:t>
      </w:r>
      <w:r w:rsidRPr="00EC1D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0119" w:rsidRPr="00EC1D82" w:rsidRDefault="00C40119" w:rsidP="00C40119">
      <w:pPr>
        <w:pStyle w:val="affff1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C1D82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исполнителями, которые обеспечивают мониторинг и контроль за ходом реализации подпрограммы, организуют ведение отчетности по реализации подпрограммы.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         Контроль за расходованием средств местного бюджета, выделенных на реализацию подпрограммы, осуществляется в соответствии с действующим законодательством РФ.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5. Участие государственных, общественных, научных и иных организаций, юридических и физических лиц в реализации подпрограммы муниципальной 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реализации   подпрограммы принимают участие 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Воронежобллизинг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», Воронежский филиал 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» является государственной компанией, выполняющей задачи по обеспечению сельскохозяйственных товаропроизводителей современной сельскохозяйственной техникой,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высокотехнологичным животноводческим оборудованием и высокопродуктивным племенным скотом по системе федерального лизинга.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Воронежобллизинг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 выполняет функции оператора Государственной компании 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 на территории муниципального района.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Одной из основных задач Воронежского филиала ОАО «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» является кредитно-финансовое обеспечение мероприятий муниципальной программы.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реализации программы, кроме того, могут принимать участие общественные организации – Ассоциация крестьянских (фермерских) хозяйств и сельскохозяйственных кооперативов России (АККОР), Общероссийская общественная организация малого и среднего предпринимательства «Опора России», Общероссийская общественная организация «Деловая Россия» и другие заинтересованные лица.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6. Финансовое обеспечение реализации подпрограммы</w:t>
      </w:r>
    </w:p>
    <w:p w:rsidR="00C40119" w:rsidRPr="00EC1D82" w:rsidRDefault="00C40119" w:rsidP="00C401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Общий объем ресурсного обеспечения реализации подпрограммы составляет: </w:t>
      </w:r>
      <w:r w:rsidR="001F672C"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28 329,1  </w:t>
      </w:r>
      <w:r w:rsidRPr="00EC1D82">
        <w:rPr>
          <w:rFonts w:ascii="Times New Roman" w:hAnsi="Times New Roman" w:cs="Times New Roman"/>
          <w:sz w:val="28"/>
          <w:szCs w:val="28"/>
        </w:rPr>
        <w:t>тыс. руб., в том числе по годам реализации: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2014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1913,4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2015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1977,7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2016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2886,4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2017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2190,4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2018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2310,5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2019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–2313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2020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средства местного бюджета – 2 840,5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2021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3 216,5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2022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2 910,9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2023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2 882,9 тыс. руб.,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2024 год:</w:t>
      </w:r>
    </w:p>
    <w:p w:rsidR="001F672C" w:rsidRPr="00EC1D82" w:rsidRDefault="001F672C" w:rsidP="001F672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D8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местного бюджета – 2 886,9 тыс. руб.,</w:t>
      </w:r>
    </w:p>
    <w:p w:rsidR="00C40119" w:rsidRPr="00EC1D82" w:rsidRDefault="00C40119" w:rsidP="00C4011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7. Анализ рисков реализации  подпрограммы и меры управления рисками реализации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 достижении целей и решении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К рискам относятся: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 программы будет осуществляться на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основе: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использования мер, предусмотренных </w:t>
      </w:r>
      <w:hyperlink r:id="rId13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от 25 июля 2011 г. N 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</w:t>
      </w:r>
      <w:hyperlink r:id="rId14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Воронежской области от 7 июня 2007 г. N 66-ОЗ «О развитии сельского хозяйства на территории Воронежской области»;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подготовки и представления в Департамент АП информации о ходе реализации муниципальной программы. При необходимости в представляемую информацию будут включаться предложения о корректировке муниципальной программы.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 xml:space="preserve">Раздел 8. Оценка эффективности реализации подпрограммы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муниципальной программы в целом оценивается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Оценка эффективности реализации  подпрограммы проводится на основе оценки: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 подпрограммы путем </w:t>
      </w:r>
      <w:proofErr w:type="gramStart"/>
      <w:r w:rsidRPr="00EC1D82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C1D82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индикаторов  программы и их плановых значений, предусмотренных </w:t>
      </w:r>
      <w:hyperlink w:anchor="sub_1001" w:history="1">
        <w:r w:rsidRPr="00EC1D8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приложением N 1</w:t>
        </w:r>
      </w:hyperlink>
      <w:r w:rsidRPr="00EC1D8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муниципальной программы считается реализуемой с высоким уровнем эффективности, если: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значения 95 процентов и более показателей   подпрограммы соответствуют установленным интервалам значений для целей отнесения  подпрограммы к высокому уровню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не менее 95 процентов мероприятий, запланированных на отчетный год, выполнены в полном объеме.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Подпрограмма считается реализуемой с удовлетворительным уровнем эффективности, если: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значения 80 процентов и более показателей  программы и ее подпрограмм соответствуют установленным интервалам значений для отнесения  программы к высокому уровню эффективности;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не менее 80 процентов мероприятий, запланированных на отчетный год выполнены в полном объеме.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Если реализация 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Подпрограмма № 2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Грибановского муниципального района»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EC1D82">
        <w:rPr>
          <w:rFonts w:ascii="Times New Roman" w:hAnsi="Times New Roman" w:cs="Times New Roman"/>
          <w:b/>
          <w:sz w:val="28"/>
          <w:szCs w:val="28"/>
        </w:rPr>
        <w:br/>
      </w:r>
      <w:r w:rsidRPr="00EC1D82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сельских территорий Грибановского муниципального района»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4"/>
        <w:gridCol w:w="298"/>
        <w:gridCol w:w="6316"/>
      </w:tblGrid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сельских территорий администрации Грибановского муниципального района;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архитектуре, транспорту, связи и ЖКХ администрации Грибановского муниципального района;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финансам администрации Грибановского муниципального района;</w:t>
            </w:r>
          </w:p>
          <w:p w:rsidR="00C40119" w:rsidRPr="00EC1D82" w:rsidRDefault="003C0658" w:rsidP="003C0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Грибановского муниципального района</w:t>
            </w: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создание условий для обеспечения доступным и комфортным жильем сельского населения; </w:t>
            </w:r>
          </w:p>
          <w:p w:rsidR="00C40119" w:rsidRPr="00EC1D82" w:rsidRDefault="00C40119" w:rsidP="00977A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развитие рынка труда (кадрового потенциала) на сельских территориях; </w:t>
            </w:r>
          </w:p>
          <w:p w:rsidR="00C40119" w:rsidRDefault="00C40119" w:rsidP="003C06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создание и развитие инфраструктуры на сельских территориях. </w:t>
            </w:r>
          </w:p>
          <w:p w:rsidR="003C0658" w:rsidRPr="003C0658" w:rsidRDefault="003C0658" w:rsidP="003C06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удовлетворение потребностей сельского населения в благоустроенном жилье; </w:t>
            </w:r>
          </w:p>
          <w:p w:rsidR="00C40119" w:rsidRPr="00EC1D82" w:rsidRDefault="00C40119" w:rsidP="00977A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квалифицированными специалистами;</w:t>
            </w:r>
          </w:p>
          <w:p w:rsidR="00C40119" w:rsidRPr="00EC1D82" w:rsidRDefault="00C40119" w:rsidP="00977ADC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пользования; </w:t>
            </w:r>
          </w:p>
          <w:p w:rsidR="00C40119" w:rsidRPr="00EC1D82" w:rsidRDefault="00C40119" w:rsidP="00977ADC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концентрация ресурсов, направляемых на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комплекса.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уровень освоения предусмотренных объемов финансирования;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ввод (приобретение) жилья для граждан, проживающих на сельских территориях (с привлечением собственных (заемных) средств граждан);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ввод жилья, предоставляемого гражданам, проживающим на сельских территориях, по договору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найма жилого помещения (без привлечения собственных (заемных) средств граждан);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ч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ввод в действие локальных водопроводов на сельских территориях;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ввод в эксплуатацию автомобильных дорог общего пользования, ведущих к общественно значимым объектам населенных пунктов, объектам производства и переработки сельскохозяйственной продукции;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количество реализованных проектов по созданию </w:t>
            </w: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современного облика сельских территорий; </w:t>
            </w:r>
          </w:p>
          <w:p w:rsidR="00C40119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реализованных проектов по благоустройству сельских территорий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658" w:rsidRPr="00EC1D82" w:rsidRDefault="003C0658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Сроки реализации  подпрограм</w:t>
            </w:r>
            <w:r w:rsidR="003C0658">
              <w:rPr>
                <w:rFonts w:ascii="Times New Roman" w:hAnsi="Times New Roman" w:cs="Times New Roman"/>
                <w:sz w:val="28"/>
                <w:szCs w:val="28"/>
              </w:rPr>
              <w:t>мы муниципальной программы: 2014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40455,159</w:t>
            </w:r>
            <w:r w:rsidR="00017A98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7A98" w:rsidRPr="00EC1D82" w:rsidRDefault="00C40119" w:rsidP="00017A98">
            <w:pPr>
              <w:pStyle w:val="aff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 том числ</w:t>
            </w:r>
            <w:r w:rsidR="00017A98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е по источникам финансирования: </w:t>
            </w:r>
          </w:p>
          <w:p w:rsidR="00017A98" w:rsidRPr="00EC1D82" w:rsidRDefault="00017A98" w:rsidP="00017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19283,003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7A98" w:rsidRPr="00EC1D82" w:rsidRDefault="00017A98" w:rsidP="00017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а областного бюджета – 10335,956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7A98" w:rsidRPr="00EC1D82" w:rsidRDefault="00C84B59" w:rsidP="00017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едства местного бюджета – 1676,59</w:t>
            </w:r>
            <w:r w:rsidR="00017A98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7A98" w:rsidRPr="00EC1D82" w:rsidRDefault="00017A98" w:rsidP="00017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– 9159,61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pStyle w:val="affd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0119" w:rsidRPr="00EC1D82" w:rsidTr="00977ADC">
        <w:trPr>
          <w:trHeight w:val="20"/>
          <w:jc w:val="center"/>
        </w:trPr>
        <w:tc>
          <w:tcPr>
            <w:tcW w:w="3090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муниципальной программы </w:t>
            </w:r>
          </w:p>
        </w:tc>
        <w:tc>
          <w:tcPr>
            <w:tcW w:w="30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уровень освоения предусмотренных объемов финансирования - не менее 95 процентов;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 - 11 человек;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 – 6 </w:t>
            </w: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 человек;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ввод в действие локальных водопроводов на сельских территориях -2,1 км;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 - 4;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>- ввод в эксплуатацию автомобильных дорог общего пользования, ведущих к общественно значимым объектам населенных пунктов, объектам производства и переработки продукции - 21 км;</w:t>
            </w:r>
          </w:p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количество реализованных проектов по созданию современного облика сельских территорий - 4; </w:t>
            </w:r>
          </w:p>
          <w:p w:rsidR="00C40119" w:rsidRPr="00EC1D82" w:rsidRDefault="00C40119" w:rsidP="00977ADC">
            <w:pPr>
              <w:pStyle w:val="afffe"/>
              <w:spacing w:line="360" w:lineRule="auto"/>
              <w:jc w:val="left"/>
              <w:rPr>
                <w:rFonts w:ascii="Times New Roman" w:hAnsi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EC1D82">
              <w:rPr>
                <w:rFonts w:ascii="Times New Roman" w:hAnsi="Times New Roman"/>
                <w:bCs/>
                <w:sz w:val="28"/>
                <w:szCs w:val="28"/>
              </w:rPr>
              <w:t xml:space="preserve">- количество реализованных проектов по благоустройству сельских территорий - </w:t>
            </w:r>
            <w:r w:rsidRPr="00EC1D8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</w:tbl>
    <w:p w:rsidR="00C40119" w:rsidRPr="00EC1D82" w:rsidRDefault="00C40119" w:rsidP="00C40119">
      <w:pPr>
        <w:spacing w:line="360" w:lineRule="auto"/>
        <w:rPr>
          <w:rFonts w:ascii="Times New Roman" w:hAnsi="Times New Roman" w:cs="Times New Roman"/>
        </w:rPr>
      </w:pP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бюджетов на уровне сельских поселений.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результате на селе сложилась неблагоприятная демографическая ситуация, прогрессирует снижение численности населения сельских территорий, преобладает низкий уровень развития инженерной и социальной инфраструктуры.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Этому способствует также крайне низкий уровень комфортности проживания в сельской местности. 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ниже городского уровня.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Для повышения роли и конкурентоспособности отечественного аграрного сектора экономики необходимо принять адекватные меры по улучшению условий жизни в сельской местности, повышению престижности труда в сельском хозяйстве, привлечению в отрасль новых квалифицированных кадров, улучшению демографической и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ситуации в сельской местности, повышению инвестиционной активности в агропромышленном комплексе и росту экономической активности на сельских территориях.</w:t>
      </w:r>
    </w:p>
    <w:p w:rsidR="00C40119" w:rsidRPr="00EC1D82" w:rsidRDefault="00C40119" w:rsidP="00C40119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 показатели (индикаторы) достижения целей и решения задач, описание основных ожидаемых конечных результатов подпрограммы, сроков и контрольных этапов реализации подпрограммы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2.1 Приоритеты муниципальной политики в сфере реализации муниципальной программы </w:t>
      </w:r>
    </w:p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Подпрограмма разработана в соответствии с государственной </w:t>
      </w:r>
      <w:hyperlink r:id="rId15" w:history="1">
        <w:r w:rsidRPr="00EC1D82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программой</w:t>
        </w:r>
      </w:hyperlink>
      <w:r w:rsidRPr="00EC1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«Комплексное развитие сельских территорий»</w:t>
      </w:r>
      <w:r w:rsidRPr="00EC1D82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Российской Федерации от 31.05.2019 № 696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2.2 Цели задачи, показатели (индикаторы)  достижения целей и решения задач подпрограммы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Реализация подпрограммы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сохранение доли сельского населения в общей численности населения</w:t>
      </w:r>
      <w:proofErr w:type="gramStart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достижение соотношения среднемесячных располагаемых ресурсов сельского и городского домохозяйств до 80 процентов в 2025 году;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 - повышение доли общей площади благоустроенных жилых помещений в сельских населенных пунктах до 50 процентов в 2025 году.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Достижение целей подпрограммы осуществляется с учетом следующих подходов: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муниципальных районов и генеральными планами поселений и городских округов);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производства,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новые рабочие места.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задач: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удовлетворение потребностей сельского населения в благоустроенном жилье;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обеспечение квалифицированными специалистами;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пользования; 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концентрация ресурсов, направляемых на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агропромышленного комплекса.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Целевыми показателями подпрограммы являются: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локальных водопроводов на сельских территориях;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распределительных газовых сетей на сельских территориях;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эксплуатацию автомобильных дорог общего пользования, ведущих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количество реализованных проектов по созданию современного облика сельских территорий; </w:t>
      </w:r>
    </w:p>
    <w:p w:rsidR="00C40119" w:rsidRPr="00EC1D82" w:rsidRDefault="00C40119" w:rsidP="00C40119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реализованных проектов по благоустройству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сформирован с учетом анализа современного состояния и прогнозов развития сельских территорий, итогов реализации федеральной </w:t>
      </w:r>
      <w:r w:rsidRPr="00EC1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целевой </w:t>
      </w:r>
      <w:hyperlink r:id="rId16" w:history="1">
        <w:r w:rsidRPr="00EC1D82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программы</w:t>
        </w:r>
      </w:hyperlink>
      <w:r w:rsidRPr="00EC1D82">
        <w:rPr>
          <w:rFonts w:ascii="Times New Roman" w:hAnsi="Times New Roman" w:cs="Times New Roman"/>
          <w:bCs/>
          <w:sz w:val="28"/>
          <w:szCs w:val="28"/>
        </w:rPr>
        <w:t xml:space="preserve"> «Устойчивое развитие сельских территорий на 2014-2017 годы и на период до 2024 года», утвержденной постановлением Правительства Российской Федерации от 15.07.2013 № 598, </w:t>
      </w:r>
      <w:r w:rsidRPr="00EC1D82">
        <w:rPr>
          <w:rFonts w:ascii="Times New Roman" w:hAnsi="Times New Roman" w:cs="Times New Roman"/>
          <w:sz w:val="28"/>
          <w:szCs w:val="28"/>
        </w:rPr>
        <w:t xml:space="preserve"> а также с учетом комплексного подхода к решению социально-экономических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Подпрограмма предусматривает реализацию трех основных мероприятий: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обеспечения доступным и комфортным жильем сельского населения;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рынка труда (кадрового потенциала) на сельских территориях;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создание и развитие инфраструктуры на сельских территориях.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1 «Создание условий для обеспечения доступным 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и комфортным жильем сельского населения»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Целями данного основного мероприятия являются удовлетворение потребностей сельского населения в благоустроенном жилье, привлечение и закрепление на сельских территориях квалифицированных специалистов.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 Воронежской области (далее - муниципальные образования) на улучшение жилищных условий граждан, проживающих на сельских территориях.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Улучшение жилищных условий граждан предусматривается осуществлять путем: </w:t>
      </w:r>
    </w:p>
    <w:p w:rsidR="00C40119" w:rsidRPr="00EC1D82" w:rsidRDefault="00C40119" w:rsidP="00C40119">
      <w:pPr>
        <w:pStyle w:val="afffc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 w:cs="Times New Roman"/>
          <w:bCs/>
        </w:rPr>
      </w:pPr>
      <w:r w:rsidRPr="00EC1D82">
        <w:rPr>
          <w:rFonts w:ascii="Times New Roman" w:hAnsi="Times New Roman" w:cs="Times New Roman"/>
          <w:bCs/>
        </w:rPr>
        <w:t xml:space="preserve"> предоставления социальных выплат на строительство (приобретение) жилья гражданам, проживающим на сельских территориях, за счет средств федерального, областного и местных бюджетов (за исключением граждан, а также членов их семей,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условий, а также граждан, перед которыми государство имеет обязательства по обеспечению жильем в соответствии с законодательством Российской Федерации);</w:t>
      </w:r>
    </w:p>
    <w:p w:rsidR="00C40119" w:rsidRPr="00EC1D82" w:rsidRDefault="00C40119" w:rsidP="00C40119">
      <w:pPr>
        <w:pStyle w:val="afffc"/>
        <w:numPr>
          <w:ilvl w:val="0"/>
          <w:numId w:val="12"/>
        </w:numPr>
        <w:autoSpaceDE w:val="0"/>
        <w:autoSpaceDN w:val="0"/>
        <w:adjustRightInd w:val="0"/>
        <w:spacing w:before="280" w:line="360" w:lineRule="auto"/>
        <w:ind w:left="0" w:firstLine="709"/>
        <w:contextualSpacing/>
        <w:rPr>
          <w:rFonts w:ascii="Times New Roman" w:hAnsi="Times New Roman" w:cs="Times New Roman"/>
          <w:bCs/>
        </w:rPr>
      </w:pPr>
      <w:r w:rsidRPr="00EC1D82">
        <w:rPr>
          <w:rFonts w:ascii="Times New Roman" w:hAnsi="Times New Roman" w:cs="Times New Roman"/>
          <w:bCs/>
        </w:rPr>
        <w:lastRenderedPageBreak/>
        <w:t>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жилья, предоставляемого гражданам по договорам найма жилого помещения (за исключением граждан, а также членов их семей,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бюджета, бюджета субъекта Российской Федерации и (или) местных бюджетов).</w:t>
      </w:r>
    </w:p>
    <w:p w:rsidR="00C40119" w:rsidRPr="00EC1D82" w:rsidRDefault="00C40119" w:rsidP="00C40119">
      <w:pPr>
        <w:pStyle w:val="afffc"/>
        <w:autoSpaceDE w:val="0"/>
        <w:autoSpaceDN w:val="0"/>
        <w:adjustRightInd w:val="0"/>
        <w:spacing w:before="280" w:line="360" w:lineRule="auto"/>
        <w:ind w:left="0" w:firstLine="709"/>
        <w:rPr>
          <w:rFonts w:ascii="Times New Roman" w:hAnsi="Times New Roman" w:cs="Times New Roman"/>
          <w:bCs/>
        </w:rPr>
      </w:pPr>
      <w:r w:rsidRPr="00EC1D82">
        <w:rPr>
          <w:rFonts w:ascii="Times New Roman" w:hAnsi="Times New Roman" w:cs="Times New Roman"/>
          <w:bCs/>
        </w:rPr>
        <w:t xml:space="preserve">Право граждан на получение указанной социальной выплаты удостоверяется </w:t>
      </w:r>
      <w:hyperlink r:id="rId17" w:history="1">
        <w:r w:rsidRPr="00EC1D82">
          <w:rPr>
            <w:rFonts w:ascii="Times New Roman" w:hAnsi="Times New Roman" w:cs="Times New Roman"/>
            <w:bCs/>
            <w:color w:val="000000"/>
          </w:rPr>
          <w:t>свидетельством</w:t>
        </w:r>
      </w:hyperlink>
      <w:r w:rsidRPr="00EC1D82">
        <w:rPr>
          <w:rFonts w:ascii="Times New Roman" w:hAnsi="Times New Roman" w:cs="Times New Roman"/>
          <w:bCs/>
          <w:color w:val="000000"/>
        </w:rPr>
        <w:t xml:space="preserve"> о предоставлении социальной выплаты на строительство (приобретение) жилья на сельских территориях</w:t>
      </w:r>
      <w:r w:rsidRPr="00EC1D82">
        <w:rPr>
          <w:rFonts w:ascii="Times New Roman" w:hAnsi="Times New Roman" w:cs="Times New Roman"/>
          <w:bCs/>
        </w:rPr>
        <w:t xml:space="preserve">. 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ar300"/>
      <w:bookmarkEnd w:id="25"/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2 «Развитие рынка труда (кадрового потенциала) 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на сельских территориях»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Целью данного основного мероприятия является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специалистами.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товаропроизводителям: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а) на возмещение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месяцев;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б) на возмещение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сельского хозяйства Российской Федерации, привлеченных для прохождения производственной практики.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Государственная поддержка сельскохозяйственным товаропроизводителям предоставляется в соответствии с Правилами 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специалистами. 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Предоставление и расходование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расходования субсидий из областного бюджета на оказание содействия сельскохозяйственным товаропроизводителям в обеспечении квалифицированными специалистами, утвержденным постановлением правительства Воронежской области. </w:t>
      </w:r>
    </w:p>
    <w:p w:rsidR="00C40119" w:rsidRPr="00EC1D82" w:rsidRDefault="00C40119" w:rsidP="00C4011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Для оценки реализации основного мероприятия используются показатели: «численность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договорам», «численность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практики».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3 «Создание и развитие инфраструктуры </w:t>
      </w:r>
    </w:p>
    <w:p w:rsidR="00C40119" w:rsidRPr="00EC1D82" w:rsidRDefault="00C40119" w:rsidP="00C40119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на сельских территориях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В рамках основного мероприятия предусматриваются комплексное обустройство населенных пунктов, расположенных на сельских территориях,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территориях, предусматривающих комплексное освоение земельных участков в целях создания благоприятных условий для жизнедеятельности граждан на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компактной застройки.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Указанным мероприятием предусматривается оказание государственной поддержки из бюджетов всех уровней.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комплексов, в том числе объектов общегражданского назначения и инфраструктуры, будет осуществляться по следующим направлениям: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1) Развитие инженерной инфраструктуры на сельских территориях;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2) Развитие транспортной инфраструктуры на сельских территориях;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3) Создание современного облика сельских территорий;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4) Благоустройство сельских территорий.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Распределение субсидий между муниципальными образованиями осуществляется в пределах бюджетных ассигнований, предусмотренных сводной бюджетной росписью областного бюджета по каждому направлению основного мероприятия, исходя из стоимости объектов и уровня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>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экономии, полученной после проведения контрактной закупки для муниципальных нужд.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Сумма экономии, полученная после проведения контрактной закупки для муниципальных нужд, направляется на строящиеся и вновь начинаемые объекты.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Муниципальные образования вправе увеличить долю своих расходов в случае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непривлечения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средств внебюджетных источников.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инженерной инфраструктуры 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>на сельских территориях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Субсидии на развитие инженерной инфраструктуры на сельских территориях предоставляются муниципальным образованиям Воронежской области в целях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в связи с реализацией муниципальных программ комплексного развития сельских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территорий, предусматривающих следующие мероприятия:    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а) развитие водоснабжения (локальные водопроводы) на сельских территориях;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б) 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в рамках которых осуществляется: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строительство объектов инженерной инфраструктуры;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организация уличного освещения, строительство улично-дорожной сети, а также благоустройство территории (в том числе озеленение).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</w:t>
      </w:r>
      <w:hyperlink r:id="rId18" w:history="1">
        <w:r w:rsidRPr="00EC1D82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Порядком</w:t>
        </w:r>
      </w:hyperlink>
      <w:r w:rsidRPr="00EC1D82">
        <w:rPr>
          <w:rFonts w:ascii="Times New Roman" w:hAnsi="Times New Roman" w:cs="Times New Roman"/>
          <w:bCs/>
          <w:sz w:val="28"/>
          <w:szCs w:val="28"/>
        </w:rPr>
        <w:t xml:space="preserve"> предоставления, расходования и распределения субсидий из областного бюджета местным бюджетам на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утвержденным постановлением администрации Воронежской области от 18.01.2008 № 25.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транспортной инфраструктуры 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>на сельских территориях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Субсидии на развитие транспортной инфраструктуры на сельских территориях предоставляются муниципальным образованиям Воронежской области в целях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в связи с реализацией муниципальных программ комплексного развития сельских территорий, предусматривающих мероприятие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а также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К объектам производства и переработки продукции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территориях. 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>Современный облик сельских территорий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в связи с реализацией муниципальных программ комплексного развития сельских территорий, предусматривающих: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создание, реконструкцию (модернизацию) и капитальный ремонт объектов социальной и культурной сферы (в том числе дошкольные образовательные и общеобразовательные организации, медицинские организации, оказывающие первичную медико-санитарную помощь, учреждения отрасли культуры, спортивные сооружения), социокультурных и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многофункциональных центров;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автомобильный санитарный транспорт, мобильные медицинские комплексы, оборудование для реализации проектов в области телемедицины, оборудование для предоставления дистанционных услуг (включая расширение банковских, государственных, образовательных, коммерческих услуг);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жилищно-коммунальных объектов (строительство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блочномодульных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котельных и перевод многоквартирных жилых домов на индивидуальное отопление);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06.01.1999 № 7-ФЗ «О народных художественных промыслах».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(в части строительства и реконструкции объектов капитального строительства)  осуществляется в соответствии с Порядком предоставления, расходования и распределения субсидий из областного бюджета местным бюджетам на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утвержденным постановлением администрации Воронежской области от 18.01.2008 № 25.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(за исключением строительства и реконструкции объектов капитального строительства)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территорий, установленным постановлением правительства Воронежской области.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сельских территорий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Реализация проектов по благоустройству сельских территорий предполагает активизацию граждан, проживающих на этих территориях, формирование установки на социальную активность и мобильность сельского населения.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 связи с этим целями реализации мероприятия по</w:t>
      </w:r>
      <w:r w:rsidRPr="00EC1D82">
        <w:rPr>
          <w:rFonts w:ascii="Times New Roman" w:hAnsi="Times New Roman" w:cs="Times New Roman"/>
        </w:rPr>
        <w:t xml:space="preserve"> </w:t>
      </w:r>
      <w:r w:rsidRPr="00EC1D82">
        <w:rPr>
          <w:rFonts w:ascii="Times New Roman" w:hAnsi="Times New Roman" w:cs="Times New Roman"/>
          <w:bCs/>
          <w:sz w:val="28"/>
          <w:szCs w:val="28"/>
        </w:rPr>
        <w:t>благоустройству сельских территорий, являются: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активизация участия сельского населения в реализации общественно значимых проектов;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формирование и развитие в сельской местности институтов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гражданского общества, способствующих созданию условий для устойчивого развития сельск</w:t>
      </w:r>
      <w:r w:rsidRPr="00EC1D82">
        <w:rPr>
          <w:rFonts w:ascii="Times New Roman" w:hAnsi="Times New Roman" w:cs="Times New Roman"/>
          <w:sz w:val="28"/>
          <w:szCs w:val="28"/>
        </w:rPr>
        <w:t>их территорий.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муниципальным образованиям Воронежской области в целях </w:t>
      </w:r>
      <w:proofErr w:type="spellStart"/>
      <w:r w:rsidRPr="00EC1D8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EC1D82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в связи с реализацией муниципальных программ комплексного развития сельских территорий, предусматривающих реализацию общественно значимых проектов по благоустройству сельских территорий (далее - проекты) по следующим направлениям: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д) организация ливневых стоков;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е) обустройство общественных колодцев и водоразборных колонок;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ж) обустройство площадок накопления твердых коммунальных отходов;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з) сохранение и восстановление природных ландшафтов и историко-культурных памятников.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Размер государственной поддержки, предоставляемой органу местного самоуправления, по каждому из направлений не превышает 2 млн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территорий.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Для оценки реализации основного мероприятия 3 «Создание и развитие инфраструктуры на сельских территориях» используются показатели: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локальных водопроводов на сельских территориях;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распределительных газовых сетей на сельских территориях;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эксплуатацию автомобильных дорог общего пользования, ведущих к общественно значимым объектам населенных пунктов, объектам производства и переработки продукции;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количество реализованных проектов по созданию современного облика сельских территорий;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реализованных проектов по благоустройству сельских территорий.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4. Основные меры муниципального и правового регулирования подпрограммы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рамках подпрограммы не предусмотрены.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5. Характеристика основных мероприятий, реализуемых муниципальным образованием Воронежской области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Все основные мероприятия подпрограммы реализуются муниципальным образованием.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Субсидии местным бюджетам предоставляются на основании соглашений по выполнению мероприятий подпрограммы, заключенных между </w:t>
      </w: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департаментом аграрной политики Воронежской области и администрацией муниципальных образований Воронежской области на соответствующий финансовый год.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6. Информация об участии акционерных обществ, 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 реализации мероприятий подпрограммы принимают участие жители сельских поселений, на территории которых осуществляются данные мероприятия.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За период реализации подпрограммы планируется привлечь средства из внебюджетных источников в объеме 18534,86 тыс. руб., в том числе:</w:t>
      </w:r>
      <w:r w:rsidRPr="00EC1D82">
        <w:rPr>
          <w:rFonts w:ascii="Times New Roman" w:hAnsi="Times New Roman" w:cs="Times New Roman"/>
        </w:rPr>
        <w:t xml:space="preserve">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создание условий для обеспечения доступным и комфортным жильем сельского населения – 0 тыс. рублей;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развитие рынка труда (кадрового потенциала) на сельских территориях – 0 тыс. рублей;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создание и развитие инфраструктуры на сельских территориях – 9855,25 тыс. рублей.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  <w:r w:rsidRPr="00EC1D82">
        <w:rPr>
          <w:rFonts w:ascii="Times New Roman" w:hAnsi="Times New Roman" w:cs="Times New Roman"/>
          <w:b/>
        </w:rPr>
        <w:t xml:space="preserve"> </w:t>
      </w:r>
      <w:r w:rsidRPr="00EC1D82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подпрограммы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Подпрограмма реализуется за счет средств федерального, областного, местного бюджетов и внебюджетных источников.</w:t>
      </w:r>
    </w:p>
    <w:p w:rsidR="009F3A38" w:rsidRDefault="00C40119" w:rsidP="009F3A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      Общий объем финансирования со</w:t>
      </w:r>
      <w:r w:rsidR="00017A98" w:rsidRPr="00EC1D82">
        <w:rPr>
          <w:rFonts w:ascii="Times New Roman" w:hAnsi="Times New Roman" w:cs="Times New Roman"/>
          <w:bCs/>
          <w:sz w:val="28"/>
          <w:szCs w:val="28"/>
        </w:rPr>
        <w:t xml:space="preserve">ставит </w:t>
      </w:r>
      <w:r w:rsidR="009F3A38">
        <w:rPr>
          <w:rFonts w:ascii="Times New Roman" w:hAnsi="Times New Roman" w:cs="Times New Roman"/>
          <w:sz w:val="28"/>
          <w:szCs w:val="28"/>
        </w:rPr>
        <w:t>40455,159</w:t>
      </w:r>
      <w:r w:rsidR="00C84B59" w:rsidRPr="00EC1D82">
        <w:rPr>
          <w:rFonts w:ascii="Times New Roman" w:hAnsi="Times New Roman" w:cs="Times New Roman"/>
          <w:sz w:val="28"/>
          <w:szCs w:val="28"/>
        </w:rPr>
        <w:t xml:space="preserve"> </w:t>
      </w:r>
      <w:r w:rsidR="00017A98" w:rsidRPr="00EC1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bCs/>
          <w:sz w:val="28"/>
          <w:szCs w:val="28"/>
        </w:rPr>
        <w:t xml:space="preserve">тыс. руб., в том числе по источникам финансирования: </w:t>
      </w:r>
    </w:p>
    <w:p w:rsidR="009F3A38" w:rsidRDefault="009F3A38" w:rsidP="009F3A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федерального бюджета – 19283,003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3A38" w:rsidRDefault="009F3A38" w:rsidP="009F3A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 областного бюджета – 10335,956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3A38" w:rsidRDefault="009F3A38" w:rsidP="009F3A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1676,59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4B59" w:rsidRDefault="009F3A38" w:rsidP="008A4DC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небюджетные источники – 9159,61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8. Анализ рисков реализации подпрограммы и описание мер управления рисками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663"/>
        <w:gridCol w:w="4392"/>
      </w:tblGrid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Меры по их снижению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Институционально-правовые риски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необходимых для реализации мероприятий подпрограммы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Организационные риски: запаздывание разработки, согласования и выполнения мероприятий подпрограммы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ответственности персонала для своевременной и эффективной реализации мероприятий подпрограммы; координация деятельности персонала и налаживание административных процедур для снижения данного риска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Финансовые риски: дефицит бюджетных средств, необходимых для реализации основных мероприятий подпрограммы; недостаточное привлечение внебюджетных средств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Непредвиденные риски: резкое ухудшение состояния экономики вследствие финансового и  экономического кризиса; природные и техногенные катастрофы и катаклизмы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C40119" w:rsidRPr="00EC1D82" w:rsidRDefault="00C40119" w:rsidP="00C401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9. Оценка эффективности реализации подпрограммы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мероприятий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lastRenderedPageBreak/>
        <w:t>- в количественном выражении: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 – 11 человек;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 – 11 человек;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действие локальных водопроводов на сельских территориях – 2,1 км;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населенных пунктов, расположенных на сельских территориях, в которых реализованы проекты по обустройству объектами инженерной инфраструктуры и благоустройству площадок под компактную жилищную застройку - 4;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ввод в эксплуатацию автомобильных дорог общего пользования, ведущих к общественно значимым объектам населенных пунктов, объектам производства и переработки продукции – 21 км;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 xml:space="preserve">- количество реализованных проектов по созданию современного облика сельских территорий - 4; 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количество реализованных проектов по благоустройству сельских территорий - 4;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 качественном выражении: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удовлетворение потребностей сельского населения в благоустроенном жилье;</w:t>
      </w:r>
    </w:p>
    <w:p w:rsidR="00C40119" w:rsidRPr="00EC1D82" w:rsidRDefault="00C40119" w:rsidP="00C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повышение уровня комплексного обустройства населенных пунктов, расположенных на сельских территориях, объектами инфраструктуры и автомобильными дорогами общего пользования.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Подпрограмма № 3 «Обеспечение эпизоотического и ветеринарно-санитарного благополучия на территории Грибановского муниципального района»</w:t>
      </w:r>
    </w:p>
    <w:p w:rsidR="00C40119" w:rsidRPr="00EC1D82" w:rsidRDefault="00C40119" w:rsidP="00C40119">
      <w:pPr>
        <w:tabs>
          <w:tab w:val="left" w:pos="0"/>
          <w:tab w:val="left" w:pos="48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C40119" w:rsidRPr="00EC1D82" w:rsidRDefault="00C40119" w:rsidP="00C40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 xml:space="preserve">подпрограммы № 3 «Обеспечение эпизоотического и ветеринарно-санитарного благополучия на территории Грибановского муниципального района» 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18"/>
        <w:gridCol w:w="5235"/>
      </w:tblGrid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сельских территорий администрации Грибановского муниципального района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 муниципальной  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противоэпизоотических мероприятий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устойчивого эпизоотического и ветеринарно-санитарного благополучия на территории Грибановского муниципального района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заразных, в том числе особо опасных заболеваний животных и птиц, защита населения от болезней, общих для человека и животных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Выполнение плана по профилактическим противоэпизоотическим мероприятиям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432" w:type="dxa"/>
          </w:tcPr>
          <w:p w:rsidR="00C40119" w:rsidRPr="00EC1D82" w:rsidRDefault="00787BA0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32" w:type="dxa"/>
          </w:tcPr>
          <w:p w:rsidR="00EC1D82" w:rsidRPr="00EC1D82" w:rsidRDefault="00C40119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C1D82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1522,4 тыс. руб. </w:t>
            </w:r>
          </w:p>
          <w:p w:rsidR="00EC1D82" w:rsidRPr="00EC1D82" w:rsidRDefault="00C40119" w:rsidP="00EC1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 том числ</w:t>
            </w:r>
            <w:r w:rsidR="00EC1D82" w:rsidRPr="00EC1D82">
              <w:rPr>
                <w:rFonts w:ascii="Times New Roman" w:hAnsi="Times New Roman" w:cs="Times New Roman"/>
                <w:sz w:val="28"/>
                <w:szCs w:val="28"/>
              </w:rPr>
              <w:t>е по источникам финансирования: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2015 год – 71,2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2016 год – 77,5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156,4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156,8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2019 год – 157,1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2020 год – 0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2021 год – 481,600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107,9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2023 год – 156,8 тыс. руб.</w:t>
            </w:r>
          </w:p>
          <w:p w:rsidR="00EC1D82" w:rsidRPr="00EC1D82" w:rsidRDefault="00EC1D82" w:rsidP="00EC1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2024 год – 157,1 тыс. руб.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стабильного эпизоотического и ветеринарно-санитарного благополучия Грибановского муниципального района</w:t>
            </w:r>
          </w:p>
        </w:tc>
      </w:tr>
    </w:tbl>
    <w:p w:rsidR="00C40119" w:rsidRPr="00EC1D82" w:rsidRDefault="00C40119" w:rsidP="00EC1D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Эпизоотическое и ветеринарно-санитарное благополучие позволяет обеспечивать стабильное функционирование и развитие отрасли животноводства и перерабатывающих отраслей, санитарно-эпидемиологическое благополучие населения, снижение рисков возникновения чрезвычайных ситуаций на территории Грибановского муниципального района.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Эпизоотическое и ветеринарно-санитарное благополучие обеспечивается посредством: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охраны территории района от заноса заразных болезней животных, в том числе общих для человека и животных;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проведения противоэпизоотических (профилактических) мероприятий в соответствии с эпизоотической обстановкой и прогнозом ее изменения;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информирования населения о возникновении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проведения других мероприятий, направленных на поддержание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 xml:space="preserve">эпизоотического и ветеринарно-санитарного благополучия.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Подпрограмма позволит минимизировать риск возникновения и распространения заразных и массовых незаразных заболеваний животных, в том числе болезней, общих для человека и животных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2.1. Приоритеты муниципальной политики в сфере реализации подпрограммы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в сфере ветеринарии, реализуемыми на территории Грибановского муниципального района, являются: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реализуемых превентивных мероприятий по предупреждению рисков и угроз эпизоотическому и ветеринарно-санитарному благополучию на территории Грибановского муниципального района;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2.2. Цели, задачи, показатели (индикаторы) реализации подпрограммы и основные ожидаемые конечные результаты подпрограммы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условий для сохранения устойчивого эпизоотического и ветеринарно-санитарного благополучия на территории Грибановского муниципального района.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Для реализации этой цели предстоит решение следующей задачи: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заразных, в том числе особо опасных заболеваний животных и птиц, защита населения от болезней, общих для человека и животных;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2.3. Описание основных ожидаемых конечных результатов подпрограммы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подпрограммы являются: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Поддержание стабильного эпизоотического и ветеринарно-санитарного благополучия Грибановского муниципального района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 xml:space="preserve">2.4. Сроки и этапы реализации подпрограммы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</w:t>
      </w:r>
      <w:r w:rsidR="00787BA0">
        <w:rPr>
          <w:rFonts w:ascii="Times New Roman" w:hAnsi="Times New Roman" w:cs="Times New Roman"/>
          <w:sz w:val="28"/>
          <w:szCs w:val="28"/>
        </w:rPr>
        <w:t>ок реализации подпрограммы: 2015</w:t>
      </w:r>
      <w:r w:rsidRPr="00EC1D82">
        <w:rPr>
          <w:rFonts w:ascii="Times New Roman" w:hAnsi="Times New Roman" w:cs="Times New Roman"/>
          <w:sz w:val="28"/>
          <w:szCs w:val="28"/>
        </w:rPr>
        <w:t xml:space="preserve"> - 2024 годы.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подпрограммы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3.1 "Обеспечение проведения противоэпизоотических мероприятий в Грибановском муниципальном районе Воронежской области"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направлена на предупреждение возникновения и распространения особо опасных и заразных заболеваний животных и птиц, защиту населения от болезней, общих для человека и животных.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основного мероприятия оценивается по показателям "выполнение плана по профилактическим противоэпизоотическим мероприятиям".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4. Основные меры муниципального и правового регулирования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Меры муниципального и правового регулирования в рамках подпрограммы не предусмотрены.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5. Финансовое обеспечение реализации подпрограммы</w:t>
      </w:r>
    </w:p>
    <w:p w:rsidR="00EC1D82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областного бюджета. Общий объем финансирования мероприятий подпрограммы составляет  </w:t>
      </w:r>
      <w:r w:rsidR="00EC1D82" w:rsidRPr="00EC1D82">
        <w:rPr>
          <w:rFonts w:ascii="Times New Roman" w:hAnsi="Times New Roman" w:cs="Times New Roman"/>
          <w:sz w:val="28"/>
          <w:szCs w:val="28"/>
        </w:rPr>
        <w:t xml:space="preserve">1522,4 тыс. руб. 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2015 год – 71,2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2016 год – 77,5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2017 год – 156,4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2018 год – 156,8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2019 год – 157,1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2020 год – 0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2021 год – 481,600 тыс. руб.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2022 год – 107,9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>.</w:t>
      </w:r>
    </w:p>
    <w:p w:rsidR="00EC1D82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2023 год – 156,8 тыс. руб.</w:t>
      </w:r>
    </w:p>
    <w:p w:rsidR="00C40119" w:rsidRPr="00EC1D82" w:rsidRDefault="00EC1D82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2024 год – 157,1 тыс. руб.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lastRenderedPageBreak/>
        <w:t>Раздел 6. Анализ рисков реализации подпрограммы и описание мер управления рисками реализации подпрограммы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Риски реализации подпрограммы: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 и ее субъектами;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ухудшение эпизоотической ситуации в Российской Федерации;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возникновение на территории Грибановского муниципального района чрезвычайных ситуаций техногенного и природного характера;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основе: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усиления надзора за охраной очагов почвенных инфекций, состоянием природных резервуаров возбудителей болезней;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7. Оценка эффективности реализации подпрограммы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Эпизоотическое и ветеринарно-санитарное благополучие территории - один из факторов, определяющих социально-экономическую ситуацию в районе, перспективы ее развития. </w:t>
      </w:r>
    </w:p>
    <w:p w:rsidR="00C40119" w:rsidRPr="00EC1D82" w:rsidRDefault="00C40119" w:rsidP="00EC1D8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При этом будет обеспечена защита населения от болезней, общих для человека и животных, либо болезней, возникающих при использовании (потреблении) небезопасной в ветеринарном отношении животноводческой продукции, а также инвестиционная привлекательность животноводческих хозяйств и создание условий для развития торговли. 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Подпрограмма № 4 «</w:t>
      </w:r>
      <w:proofErr w:type="spellStart"/>
      <w:r w:rsidRPr="00EC1D82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EC1D82">
        <w:rPr>
          <w:rFonts w:ascii="Times New Roman" w:hAnsi="Times New Roman" w:cs="Times New Roman"/>
          <w:b/>
          <w:sz w:val="28"/>
          <w:szCs w:val="28"/>
        </w:rPr>
        <w:t xml:space="preserve"> поддержка местных инициатив граждан, проживающих в сельской местности на территории Грибановского муниципального района»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tabs>
          <w:tab w:val="left" w:pos="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подпрограммы № 4 «</w:t>
      </w:r>
      <w:proofErr w:type="spellStart"/>
      <w:r w:rsidRPr="00EC1D82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EC1D82">
        <w:rPr>
          <w:rFonts w:ascii="Times New Roman" w:hAnsi="Times New Roman" w:cs="Times New Roman"/>
          <w:b/>
          <w:sz w:val="28"/>
          <w:szCs w:val="28"/>
        </w:rPr>
        <w:t xml:space="preserve"> поддержка местных инициатив граждан, проживающих в сельской местности на территории Грибановского муниципального района»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44"/>
        <w:gridCol w:w="5209"/>
      </w:tblGrid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сельских территорий администрации Грибановского муниципального района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 муниципальной  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пунктов, расположенных в сельской местности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муниципальной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комфортных условий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в сельской местности;</w:t>
            </w:r>
          </w:p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селу и сельскому образу жизни.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432" w:type="dxa"/>
          </w:tcPr>
          <w:p w:rsidR="00C40119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активизация граждан, проживающих на сельских территориях, формирование установки на социальную активность и мобильность сельского населения</w:t>
            </w:r>
          </w:p>
          <w:p w:rsidR="008A4DCE" w:rsidRPr="00EC1D82" w:rsidRDefault="008A4DCE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432" w:type="dxa"/>
          </w:tcPr>
          <w:p w:rsidR="00C40119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отдыха, спортивных и детских игровых площадок;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сохранение и восстановление природных ландшафтов, историко-культурных памятников;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поддержка национальных культурных традиций, народных промыслов и ремесел</w:t>
            </w:r>
          </w:p>
          <w:p w:rsidR="008A4DCE" w:rsidRPr="00EC1D82" w:rsidRDefault="008A4DCE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996,5 тыс. рублей, в том числе по источникам финансирования: 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- 361,5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89,7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17,9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527,4 тыс.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0 </w:t>
            </w:r>
            <w:proofErr w:type="spellStart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 тыс.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 - 0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 тыс.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тва федерального бюджета - 0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9F3A38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9F3A38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ва федерального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дства областного бюджета –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9F3A38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9F3A38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>дства федерального бюджета - 0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Средства обла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 –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40119" w:rsidRPr="00EC1D82" w:rsidRDefault="009F3A38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</w:t>
            </w:r>
            <w:r w:rsidR="00C40119"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0119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3A38">
              <w:rPr>
                <w:rFonts w:ascii="Times New Roman" w:hAnsi="Times New Roman" w:cs="Times New Roman"/>
                <w:sz w:val="28"/>
                <w:szCs w:val="28"/>
              </w:rPr>
              <w:t xml:space="preserve">небюджетные источники – 0 тыс.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A4DCE" w:rsidRPr="00EC1D82" w:rsidRDefault="008A4DCE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19" w:rsidRPr="00EC1D82" w:rsidTr="00977ADC">
        <w:trPr>
          <w:tblCellSpacing w:w="15" w:type="dxa"/>
        </w:trPr>
        <w:tc>
          <w:tcPr>
            <w:tcW w:w="4713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432" w:type="dxa"/>
          </w:tcPr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C40119" w:rsidRPr="00EC1D82" w:rsidRDefault="00C40119" w:rsidP="0097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селу и сельскому образу жизни в </w:t>
            </w:r>
          </w:p>
          <w:p w:rsidR="00C40119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Грибановском муниципальном районе</w:t>
            </w:r>
          </w:p>
          <w:p w:rsidR="008A4DCE" w:rsidRPr="00EC1D82" w:rsidRDefault="008A4DCE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119" w:rsidRPr="00EC1D82" w:rsidRDefault="00C40119" w:rsidP="00C4011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EC1D82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EC1D82">
        <w:rPr>
          <w:rFonts w:ascii="Times New Roman" w:hAnsi="Times New Roman" w:cs="Times New Roman"/>
          <w:sz w:val="28"/>
          <w:szCs w:val="28"/>
        </w:rPr>
        <w:t xml:space="preserve"> бюджетов на уровне сельских поселений.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В результате на селе сложилась неблагоприятная демографическая ситуация, прогрессирует снижение численности населения сельских территорий, преобладает низкий уровень развития инженерной и социальной </w:t>
      </w:r>
      <w:r w:rsidRPr="00EC1D82">
        <w:rPr>
          <w:rFonts w:ascii="Times New Roman" w:hAnsi="Times New Roman" w:cs="Times New Roman"/>
          <w:sz w:val="28"/>
          <w:szCs w:val="28"/>
        </w:rPr>
        <w:lastRenderedPageBreak/>
        <w:t>инфраструктуры.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Этому способствует также крайне низкий уровень комфортности проживания в сельской местности. </w:t>
      </w:r>
    </w:p>
    <w:p w:rsidR="00C40119" w:rsidRPr="00EC1D82" w:rsidRDefault="00C40119" w:rsidP="00C40119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40119" w:rsidRPr="00EC1D82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C1D82">
        <w:rPr>
          <w:rFonts w:ascii="Times New Roman" w:hAnsi="Times New Roman"/>
          <w:color w:val="auto"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 показатели (индикаторы) достижения целей и решения задач, описание основных ожидаемых конечных результатов подпрограммы, сроков и контрольных этапов реализации подпрограммы</w:t>
      </w:r>
    </w:p>
    <w:p w:rsidR="00C40119" w:rsidRPr="00EC1D82" w:rsidRDefault="00C40119" w:rsidP="00C40119">
      <w:pPr>
        <w:rPr>
          <w:rFonts w:ascii="Times New Roman" w:hAnsi="Times New Roman" w:cs="Times New Roman"/>
        </w:rPr>
      </w:pP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82">
        <w:rPr>
          <w:rFonts w:ascii="Times New Roman" w:hAnsi="Times New Roman" w:cs="Times New Roman"/>
          <w:b/>
          <w:bCs/>
          <w:sz w:val="28"/>
          <w:szCs w:val="28"/>
        </w:rPr>
        <w:t xml:space="preserve">2.1 Цели задачи, показатели (индикаторы)  достижения целей и решения задач подпрограммы 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подпрограммы направлена на активизацию граждан, проживающих на этих территориях, формирование установки на социальную активность и мобильность сельского населения.</w:t>
      </w:r>
      <w:r w:rsidRPr="00EC1D82">
        <w:rPr>
          <w:rFonts w:ascii="Times New Roman" w:hAnsi="Times New Roman" w:cs="Times New Roman"/>
          <w:sz w:val="28"/>
          <w:szCs w:val="28"/>
        </w:rPr>
        <w:br/>
        <w:t>Достижение целей подпрограммы осуществляется с учетом следующих подходов: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создание и обустройство зон отдыха, спортивных и детских игровых площадок;</w:t>
      </w:r>
      <w:r w:rsidRPr="00EC1D82">
        <w:rPr>
          <w:rFonts w:ascii="Times New Roman" w:hAnsi="Times New Roman" w:cs="Times New Roman"/>
          <w:sz w:val="28"/>
          <w:szCs w:val="28"/>
        </w:rPr>
        <w:br/>
        <w:t xml:space="preserve">         - сохранение и восстановление природных ландшафтов, историко-культурных памятников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- использование механизмов государственно-частного партнерства и привлечение внебюджетных источников для финансирования мероприятий подпрограммы, включая средства населения и организаций.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- уровень обеспеченности населения благоустроенными зонами отдыха, детскими площадками.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2.3 Описание основных ожидаемых конечных результатов подпрограммы</w:t>
      </w:r>
    </w:p>
    <w:p w:rsidR="00C40119" w:rsidRPr="00EC1D82" w:rsidRDefault="00C40119" w:rsidP="00C40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за период 2018-2020 годов обеспечить население благоустроенными зонами отдыха, детскими площадками.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2.4 Сроки и этапы реализации подпрограммы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2018-2024 годы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3. Раздел 3. Характеристика основных мероприятий подпрограммы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3.1 "</w:t>
      </w:r>
      <w:r w:rsidRPr="00EC1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D82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EC1D82">
        <w:rPr>
          <w:rFonts w:ascii="Times New Roman" w:hAnsi="Times New Roman" w:cs="Times New Roman"/>
          <w:b/>
          <w:sz w:val="28"/>
          <w:szCs w:val="28"/>
        </w:rPr>
        <w:t xml:space="preserve"> поддержка местных инициатив граждан, проживающих в сельской местности на территории Грибановского муниципального района</w:t>
      </w:r>
      <w:r w:rsidRPr="00EC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 направлена на активизацию граждан, проживающих на этих территориях, формирование установки на социальную активность и мобильность сельского населения.</w:t>
      </w:r>
    </w:p>
    <w:p w:rsidR="00C40119" w:rsidRPr="00EC1D82" w:rsidRDefault="00C40119" w:rsidP="00C40119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 государственная поддержка на реализацию проектов, отобранных по следующим приоритетным направлениям:</w:t>
      </w:r>
      <w:r w:rsidRPr="00EC1D82">
        <w:rPr>
          <w:rFonts w:ascii="Times New Roman" w:hAnsi="Times New Roman" w:cs="Times New Roman"/>
          <w:sz w:val="28"/>
          <w:szCs w:val="28"/>
        </w:rPr>
        <w:br/>
        <w:t>- создание и обустройство зон отдыха, спортивных и детских игровых площадок;</w:t>
      </w:r>
      <w:r w:rsidRPr="00EC1D82">
        <w:rPr>
          <w:rFonts w:ascii="Times New Roman" w:hAnsi="Times New Roman" w:cs="Times New Roman"/>
          <w:sz w:val="28"/>
          <w:szCs w:val="28"/>
        </w:rPr>
        <w:br/>
        <w:t>- сохранение и восстановление природных ландшафтов, историко-культурных памятников;</w:t>
      </w:r>
      <w:r w:rsidRPr="00EC1D82">
        <w:rPr>
          <w:rFonts w:ascii="Times New Roman" w:hAnsi="Times New Roman" w:cs="Times New Roman"/>
          <w:sz w:val="28"/>
          <w:szCs w:val="28"/>
        </w:rPr>
        <w:br/>
        <w:t>- поддержка национальных культурных традиций, народных промыслов и ремесел.</w:t>
      </w:r>
      <w:r w:rsidRPr="00EC1D82">
        <w:rPr>
          <w:rFonts w:ascii="Times New Roman" w:hAnsi="Times New Roman" w:cs="Times New Roman"/>
          <w:sz w:val="28"/>
          <w:szCs w:val="28"/>
        </w:rPr>
        <w:br/>
        <w:t>Размер гранта определяется с учетом стоимости проекта, не превышающей 2 млн. рублей.</w:t>
      </w:r>
      <w:r w:rsidRPr="00EC1D82">
        <w:rPr>
          <w:rFonts w:ascii="Times New Roman" w:hAnsi="Times New Roman" w:cs="Times New Roman"/>
          <w:sz w:val="28"/>
          <w:szCs w:val="28"/>
        </w:rPr>
        <w:br/>
        <w:t xml:space="preserve">Размер гранта не может превышать 60 процентов общей стоимости проекта. </w:t>
      </w:r>
      <w:proofErr w:type="gramStart"/>
      <w:r w:rsidRPr="00EC1D82">
        <w:rPr>
          <w:rFonts w:ascii="Times New Roman" w:hAnsi="Times New Roman" w:cs="Times New Roman"/>
          <w:sz w:val="28"/>
          <w:szCs w:val="28"/>
        </w:rPr>
        <w:t>Финансовое обеспечение оставшейся части стоимости проекта осуществляется за счет средств местного бюджета,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др.).</w:t>
      </w:r>
      <w:proofErr w:type="gramEnd"/>
      <w:r w:rsidRPr="00EC1D82">
        <w:rPr>
          <w:rFonts w:ascii="Times New Roman" w:hAnsi="Times New Roman" w:cs="Times New Roman"/>
          <w:sz w:val="28"/>
          <w:szCs w:val="28"/>
        </w:rPr>
        <w:br/>
        <w:t>Проект, получивший грант, должен быть реализован в течение 12 месяцев с момента получения гранта.</w:t>
      </w:r>
    </w:p>
    <w:p w:rsidR="00C40119" w:rsidRPr="00EC1D82" w:rsidRDefault="00C40119" w:rsidP="00C40119">
      <w:pPr>
        <w:rPr>
          <w:rFonts w:ascii="Times New Roman" w:hAnsi="Times New Roman" w:cs="Times New Roman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4. Основные меры муниципального и правового регулирования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Меры муниципального и правового регулирования в рамках подпрограммы не предусмотрены. 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5. Финансовое обеспечение реализации подпрограммы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за счет средств федерального, областного, местного бюджетов и источников внебюджетного финансирования. Общий объем финансирования подпрограммы составляет 996,5 тыс. рублей, в том числе по источникам финансирования:</w:t>
      </w:r>
      <w:r w:rsidRPr="00EC1D82">
        <w:rPr>
          <w:rFonts w:ascii="Times New Roman" w:hAnsi="Times New Roman" w:cs="Times New Roman"/>
        </w:rPr>
        <w:t xml:space="preserve"> 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2018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федерального бюджета - 361,5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областного бюджета – 89,7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местного бюджета – 17,9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Внебюджетные источники – 527,4 тыс.</w:t>
      </w:r>
      <w:r w:rsidR="009F3A38">
        <w:rPr>
          <w:rFonts w:ascii="Times New Roman" w:hAnsi="Times New Roman" w:cs="Times New Roman"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2019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федерального бюджета - 0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областного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местного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Внебюджетные источники – 0 тыс.</w:t>
      </w:r>
      <w:r w:rsidR="009F3A38">
        <w:rPr>
          <w:rFonts w:ascii="Times New Roman" w:hAnsi="Times New Roman" w:cs="Times New Roman"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2020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lastRenderedPageBreak/>
        <w:t>Средства федерального бюджета - 0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областного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местного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Внебюджетные источники – 0 тыс.</w:t>
      </w:r>
      <w:r w:rsidR="009F3A38">
        <w:rPr>
          <w:rFonts w:ascii="Times New Roman" w:hAnsi="Times New Roman" w:cs="Times New Roman"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2021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федерального бюджета - 0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областного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местного бюджета – 0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Внебюджетные источники – 0 тыс.</w:t>
      </w:r>
      <w:r w:rsidR="009F3A38">
        <w:rPr>
          <w:rFonts w:ascii="Times New Roman" w:hAnsi="Times New Roman" w:cs="Times New Roman"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2022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</w:t>
      </w:r>
      <w:r w:rsidR="009F3A38">
        <w:rPr>
          <w:rFonts w:ascii="Times New Roman" w:hAnsi="Times New Roman" w:cs="Times New Roman"/>
          <w:sz w:val="28"/>
          <w:szCs w:val="28"/>
        </w:rPr>
        <w:t>тва федерального бюджета - 0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</w:t>
      </w:r>
      <w:r w:rsidR="009F3A38">
        <w:rPr>
          <w:rFonts w:ascii="Times New Roman" w:hAnsi="Times New Roman" w:cs="Times New Roman"/>
          <w:sz w:val="28"/>
          <w:szCs w:val="28"/>
        </w:rPr>
        <w:t>едства областного бюджета –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0</w:t>
      </w:r>
      <w:r w:rsidR="00C40119"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Вн</w:t>
      </w:r>
      <w:r w:rsidR="009F3A38">
        <w:rPr>
          <w:rFonts w:ascii="Times New Roman" w:hAnsi="Times New Roman" w:cs="Times New Roman"/>
          <w:sz w:val="28"/>
          <w:szCs w:val="28"/>
        </w:rPr>
        <w:t>ебюджетные источники –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</w:t>
      </w:r>
      <w:r w:rsidR="009F3A38">
        <w:rPr>
          <w:rFonts w:ascii="Times New Roman" w:hAnsi="Times New Roman" w:cs="Times New Roman"/>
          <w:sz w:val="28"/>
          <w:szCs w:val="28"/>
        </w:rPr>
        <w:t xml:space="preserve"> </w:t>
      </w:r>
      <w:r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2023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</w:t>
      </w:r>
      <w:r w:rsidR="009F3A38">
        <w:rPr>
          <w:rFonts w:ascii="Times New Roman" w:hAnsi="Times New Roman" w:cs="Times New Roman"/>
          <w:sz w:val="28"/>
          <w:szCs w:val="28"/>
        </w:rPr>
        <w:t>ва федерального бюджета –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</w:t>
      </w:r>
      <w:r w:rsidR="009F3A38">
        <w:rPr>
          <w:rFonts w:ascii="Times New Roman" w:hAnsi="Times New Roman" w:cs="Times New Roman"/>
          <w:sz w:val="28"/>
          <w:szCs w:val="28"/>
        </w:rPr>
        <w:t>дства областного бюджета –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0</w:t>
      </w:r>
      <w:r w:rsidR="00C40119"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</w:t>
      </w:r>
      <w:r w:rsidR="00C40119" w:rsidRPr="00EC1D8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19"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2024 год: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Средства федеральног</w:t>
      </w:r>
      <w:r w:rsidR="009F3A38">
        <w:rPr>
          <w:rFonts w:ascii="Times New Roman" w:hAnsi="Times New Roman" w:cs="Times New Roman"/>
          <w:sz w:val="28"/>
          <w:szCs w:val="28"/>
        </w:rPr>
        <w:t>о бюджета - 0</w:t>
      </w:r>
      <w:r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C40119" w:rsidRPr="00EC1D82">
        <w:rPr>
          <w:rFonts w:ascii="Times New Roman" w:hAnsi="Times New Roman" w:cs="Times New Roman"/>
          <w:sz w:val="28"/>
          <w:szCs w:val="28"/>
        </w:rPr>
        <w:t>0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0</w:t>
      </w:r>
      <w:r w:rsidR="00C40119" w:rsidRPr="00EC1D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19" w:rsidRPr="00EC1D82" w:rsidRDefault="009F3A38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</w:t>
      </w:r>
      <w:r w:rsidR="00C40119" w:rsidRPr="00EC1D8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19" w:rsidRPr="00EC1D82">
        <w:rPr>
          <w:rFonts w:ascii="Times New Roman" w:hAnsi="Times New Roman" w:cs="Times New Roman"/>
          <w:sz w:val="28"/>
          <w:szCs w:val="28"/>
        </w:rPr>
        <w:t>руб.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19" w:rsidRPr="00EC1D82" w:rsidRDefault="00C40119" w:rsidP="00C4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6. Анализ рисков реализации подпрограммы и описание мер управления рисками реализации подпрограммы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663"/>
        <w:gridCol w:w="4392"/>
      </w:tblGrid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Меры по их снижению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Институционально-правовые риски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необходимых для реализации мероприятий подпрограммы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Организационные риски: запаздывание разработки, согласования и выполнения мероприятий подпрограммы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ответственности персонала для своевременной и эффективной реализации мероприятий подпрограммы; координация деятельности персонала и налаживание административных процедур для снижения данного риска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риски: дефицит бюджетных средств,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реализации основных мероприятий подпрограммы; недостаточное привлечение внебюджетных средств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сбалансированного распределения финансовых </w:t>
            </w: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по основным мероприятиям подпрограммы в соответствии с ожидаемыми конечными результатами</w:t>
            </w:r>
          </w:p>
        </w:tc>
      </w:tr>
      <w:tr w:rsidR="00C40119" w:rsidRPr="00EC1D82" w:rsidTr="00977ADC"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Непредвиденные риски: резкое ухудшение состояния экономики вследствие финансового и  экономического кризиса; природные и техногенные катастрофы и катаклизмы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C40119" w:rsidRPr="00EC1D82" w:rsidRDefault="00C40119" w:rsidP="009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82">
              <w:rPr>
                <w:rFonts w:ascii="Times New Roman" w:hAnsi="Times New Roman" w:cs="Times New Roman"/>
                <w:sz w:val="28"/>
                <w:szCs w:val="28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C40119" w:rsidRPr="00EC1D82" w:rsidRDefault="00C40119" w:rsidP="00C40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82">
        <w:rPr>
          <w:rFonts w:ascii="Times New Roman" w:hAnsi="Times New Roman" w:cs="Times New Roman"/>
          <w:b/>
          <w:sz w:val="28"/>
          <w:szCs w:val="28"/>
        </w:rPr>
        <w:t>Раздел 7. Оценка эффективности реализации подпрограммы</w:t>
      </w:r>
    </w:p>
    <w:p w:rsidR="00C40119" w:rsidRPr="00EC1D82" w:rsidRDefault="00C40119" w:rsidP="00C40119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2">
        <w:rPr>
          <w:rFonts w:ascii="Times New Roman" w:hAnsi="Times New Roman" w:cs="Times New Roman"/>
          <w:bCs/>
          <w:sz w:val="28"/>
          <w:szCs w:val="28"/>
        </w:rPr>
        <w:t>- в качественном выражении:</w:t>
      </w:r>
    </w:p>
    <w:p w:rsidR="00C40119" w:rsidRPr="00EC1D82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82">
        <w:rPr>
          <w:rFonts w:ascii="Times New Roman" w:hAnsi="Times New Roman" w:cs="Times New Roman"/>
          <w:sz w:val="28"/>
          <w:szCs w:val="28"/>
        </w:rPr>
        <w:t>уровень обеспеченности населения благоустроенными зонами отдыха, детскими площадками.</w:t>
      </w:r>
    </w:p>
    <w:p w:rsidR="00C40119" w:rsidRPr="00F76841" w:rsidRDefault="00C40119" w:rsidP="00C4011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Pr="00F76841" w:rsidRDefault="00C40119" w:rsidP="00C401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119" w:rsidRPr="00F76841" w:rsidRDefault="00C40119" w:rsidP="00C40119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C40119" w:rsidRPr="00F76841" w:rsidSect="00977ADC">
          <w:pgSz w:w="11900" w:h="16800"/>
          <w:pgMar w:top="426" w:right="851" w:bottom="993" w:left="1361" w:header="720" w:footer="720" w:gutter="0"/>
          <w:cols w:space="720"/>
          <w:noEndnote/>
        </w:sectPr>
      </w:pPr>
    </w:p>
    <w:p w:rsidR="00C40119" w:rsidRPr="00F76841" w:rsidRDefault="00C40119" w:rsidP="00C40119">
      <w:pPr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6" w:name="sub_1001"/>
      <w:bookmarkStart w:id="27" w:name="sub_1002"/>
      <w:bookmarkEnd w:id="16"/>
      <w:r w:rsidRPr="00F76841">
        <w:rPr>
          <w:rStyle w:val="a3"/>
          <w:rFonts w:ascii="Times New Roman" w:eastAsiaTheme="majorEastAsia" w:hAnsi="Times New Roman" w:cs="Times New Roman"/>
          <w:color w:val="auto"/>
        </w:rPr>
        <w:t>Приложение N 1</w:t>
      </w:r>
    </w:p>
    <w:bookmarkEnd w:id="26"/>
    <w:p w:rsidR="00C40119" w:rsidRPr="00F76841" w:rsidRDefault="00C40119" w:rsidP="00C401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к муниципальной  программе</w:t>
      </w: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 xml:space="preserve">"Развитие сельского хозяйства, </w:t>
      </w:r>
    </w:p>
    <w:p w:rsidR="00C40119" w:rsidRPr="00F76841" w:rsidRDefault="00C40119" w:rsidP="00C401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и инфраструктуры агропродовольственного рынка"</w:t>
      </w:r>
    </w:p>
    <w:p w:rsidR="00C40119" w:rsidRPr="00F76841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F76841">
        <w:rPr>
          <w:rFonts w:ascii="Times New Roman" w:hAnsi="Times New Roman"/>
          <w:color w:val="auto"/>
          <w:sz w:val="28"/>
          <w:szCs w:val="28"/>
        </w:rPr>
        <w:t>Прогнозные значения показателей (индикаторов) достижения целей и решения задач муниципальной программы "Развитие сельского хозяйства и инфраструктуры агропродовольственного рынка"</w:t>
      </w:r>
    </w:p>
    <w:p w:rsidR="00C40119" w:rsidRPr="00F76841" w:rsidRDefault="00C40119" w:rsidP="00C401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19" w:rsidRPr="00F76841" w:rsidRDefault="00C40119" w:rsidP="00C4011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841">
        <w:rPr>
          <w:rFonts w:ascii="Times New Roman" w:hAnsi="Times New Roman" w:cs="Times New Roman"/>
          <w:b/>
          <w:bCs/>
          <w:sz w:val="28"/>
          <w:szCs w:val="28"/>
        </w:rPr>
        <w:t>Целевые индикаторы  реализации мероприятий муниципальной программы</w:t>
      </w: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8547"/>
        <w:gridCol w:w="1756"/>
        <w:gridCol w:w="756"/>
        <w:gridCol w:w="696"/>
        <w:gridCol w:w="876"/>
        <w:gridCol w:w="876"/>
        <w:gridCol w:w="756"/>
      </w:tblGrid>
      <w:tr w:rsidR="00C40119" w:rsidRPr="00F76841" w:rsidTr="00E03328">
        <w:trPr>
          <w:cantSplit/>
          <w:trHeight w:val="735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Значения целевых индикаторов</w:t>
            </w:r>
          </w:p>
        </w:tc>
      </w:tr>
      <w:tr w:rsidR="00E03328" w:rsidRPr="00F76841" w:rsidTr="00E03328">
        <w:trPr>
          <w:trHeight w:val="255"/>
        </w:trPr>
        <w:tc>
          <w:tcPr>
            <w:tcW w:w="0" w:type="auto"/>
            <w:vMerge/>
            <w:vAlign w:val="center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F57C9" w:rsidRPr="00F76841" w:rsidTr="00CD7490">
        <w:trPr>
          <w:trHeight w:val="255"/>
        </w:trPr>
        <w:tc>
          <w:tcPr>
            <w:tcW w:w="0" w:type="auto"/>
            <w:vMerge/>
            <w:vAlign w:val="center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57C9" w:rsidRPr="00F76841" w:rsidRDefault="007F57C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год</w:t>
            </w:r>
          </w:p>
        </w:tc>
      </w:tr>
      <w:tr w:rsidR="00C40119" w:rsidRPr="00F76841" w:rsidTr="00E03328">
        <w:trPr>
          <w:cantSplit/>
          <w:trHeight w:val="255"/>
        </w:trPr>
        <w:tc>
          <w:tcPr>
            <w:tcW w:w="0" w:type="auto"/>
            <w:gridSpan w:val="8"/>
            <w:shd w:val="clear" w:color="auto" w:fill="auto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№ 1 «Обеспечение реализации муниципальной программы»</w:t>
            </w:r>
          </w:p>
        </w:tc>
      </w:tr>
      <w:tr w:rsidR="00E03328" w:rsidRPr="00F76841" w:rsidTr="00E03328">
        <w:trPr>
          <w:cantSplit/>
          <w:trHeight w:val="127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Объем производства основных видов продукции животноводства в стоимостном выражении в сельскохозяйственных организациях и крестьянских (фермерских)хозяйствах (расчетный)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841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E03328" w:rsidRPr="00F76841" w:rsidTr="00E03328">
        <w:trPr>
          <w:cantSplit/>
          <w:trHeight w:val="1020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Рост объемов производства основных видов продукции растениеводства в стоимостном выражении в сельскохозяйственных организациях и крестьянских(фермерских)хозяйствах (расчетный)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0" w:type="auto"/>
            <w:shd w:val="clear" w:color="auto" w:fill="auto"/>
          </w:tcPr>
          <w:p w:rsidR="00E03328" w:rsidRPr="00AD03CB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03CB">
              <w:rPr>
                <w:rFonts w:ascii="Times New Roman" w:hAnsi="Times New Roman" w:cs="Times New Roman"/>
              </w:rPr>
              <w:t>102,3</w:t>
            </w:r>
          </w:p>
        </w:tc>
      </w:tr>
      <w:tr w:rsidR="00C40119" w:rsidRPr="00F76841" w:rsidTr="00E03328">
        <w:trPr>
          <w:cantSplit/>
          <w:trHeight w:val="390"/>
        </w:trPr>
        <w:tc>
          <w:tcPr>
            <w:tcW w:w="0" w:type="auto"/>
            <w:gridSpan w:val="8"/>
            <w:shd w:val="clear" w:color="auto" w:fill="auto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2 «</w:t>
            </w:r>
            <w:r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  <w:r w:rsidRPr="00F76841">
              <w:rPr>
                <w:rFonts w:ascii="Times New Roman" w:hAnsi="Times New Roman" w:cs="Times New Roman"/>
              </w:rPr>
              <w:t xml:space="preserve"> Грибановского муниципального района»</w:t>
            </w:r>
          </w:p>
        </w:tc>
      </w:tr>
      <w:tr w:rsidR="00E03328" w:rsidRPr="00F76841" w:rsidTr="00E03328">
        <w:trPr>
          <w:cantSplit/>
          <w:trHeight w:val="5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Консультирование и подготовка пакета документов для предоставления в «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» по вступлению граждан в сельскую ипотеку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1759F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1759F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1759F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1759F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Ввод в действие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2965,8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</w:tc>
      </w:tr>
      <w:tr w:rsidR="00C40119" w:rsidRPr="00F76841" w:rsidTr="00E03328">
        <w:trPr>
          <w:cantSplit/>
          <w:trHeight w:val="255"/>
        </w:trPr>
        <w:tc>
          <w:tcPr>
            <w:tcW w:w="0" w:type="auto"/>
            <w:gridSpan w:val="8"/>
            <w:shd w:val="clear" w:color="auto" w:fill="auto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3 «Обеспечение эпизоотического и ветеринарно-санитарного благополучия на территории Грибановского муниципального района»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Выполнение плана по профилактическим противоэпизоотическим мероприятиям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100</w:t>
            </w:r>
          </w:p>
        </w:tc>
      </w:tr>
      <w:tr w:rsidR="00C40119" w:rsidRPr="00F76841" w:rsidTr="00E03328">
        <w:trPr>
          <w:cantSplit/>
          <w:trHeight w:val="255"/>
        </w:trPr>
        <w:tc>
          <w:tcPr>
            <w:tcW w:w="0" w:type="auto"/>
            <w:gridSpan w:val="8"/>
            <w:shd w:val="clear" w:color="auto" w:fill="auto"/>
          </w:tcPr>
          <w:p w:rsidR="00C40119" w:rsidRPr="00F76841" w:rsidRDefault="00C40119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C3578">
              <w:rPr>
                <w:rFonts w:ascii="Times New Roman" w:hAnsi="Times New Roman" w:cs="Times New Roman"/>
              </w:rPr>
              <w:t>Подпрограмма № 4 «</w:t>
            </w:r>
            <w:proofErr w:type="spellStart"/>
            <w:r w:rsidRPr="00FC3578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FC3578">
              <w:rPr>
                <w:rFonts w:ascii="Times New Roman" w:hAnsi="Times New Roman" w:cs="Times New Roman"/>
              </w:rPr>
              <w:t xml:space="preserve"> поддержка местных инициатив граждан, проживающих в сельской местности на территории Грибановского муниципального района»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3328" w:rsidRPr="008141D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41D1">
              <w:rPr>
                <w:rFonts w:ascii="Times New Roman" w:hAnsi="Times New Roman" w:cs="Times New Roman"/>
              </w:rPr>
              <w:t>оздание и обустройство зон отдыха, спортивных и детских игровых площадок;</w:t>
            </w:r>
          </w:p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141D1">
              <w:rPr>
                <w:rFonts w:ascii="Times New Roman" w:hAnsi="Times New Roman" w:cs="Times New Roman"/>
              </w:rPr>
              <w:t xml:space="preserve"> сохранение и восстановление природных ландшафтов, историко-культурных памятников;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E03328" w:rsidRPr="00F76841" w:rsidTr="00E03328">
        <w:trPr>
          <w:cantSplit/>
          <w:trHeight w:val="255"/>
        </w:trPr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41D1">
              <w:rPr>
                <w:rFonts w:ascii="Times New Roman" w:hAnsi="Times New Roman" w:cs="Times New Roman"/>
              </w:rPr>
              <w:t>оддержка национальных культурных традиций, народных промыслов и ремесел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498,25</w:t>
            </w:r>
          </w:p>
        </w:tc>
        <w:tc>
          <w:tcPr>
            <w:tcW w:w="0" w:type="auto"/>
            <w:shd w:val="clear" w:color="auto" w:fill="auto"/>
            <w:noWrap/>
          </w:tcPr>
          <w:p w:rsidR="00E03328" w:rsidRPr="00F76841" w:rsidRDefault="00E03328" w:rsidP="00977A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</w:tr>
    </w:tbl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rPr>
          <w:rFonts w:ascii="Times New Roman" w:hAnsi="Times New Roman" w:cs="Times New Roman"/>
          <w:sz w:val="28"/>
          <w:szCs w:val="28"/>
        </w:rPr>
      </w:pPr>
    </w:p>
    <w:p w:rsidR="00C40119" w:rsidRPr="00F76841" w:rsidRDefault="00C40119" w:rsidP="00C40119">
      <w:pPr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7F57C9" w:rsidRPr="00F76841" w:rsidRDefault="007F57C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Default="00C40119" w:rsidP="00C40119">
      <w:pPr>
        <w:ind w:firstLine="720"/>
        <w:rPr>
          <w:rStyle w:val="a3"/>
          <w:rFonts w:ascii="Times New Roman" w:eastAsiaTheme="majorEastAsia" w:hAnsi="Times New Roman" w:cs="Times New Roman"/>
          <w:color w:val="auto"/>
        </w:rPr>
      </w:pPr>
    </w:p>
    <w:p w:rsidR="00282E3B" w:rsidRPr="00F76841" w:rsidRDefault="00282E3B" w:rsidP="00C40119">
      <w:pPr>
        <w:ind w:firstLine="720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lastRenderedPageBreak/>
        <w:t>Приложение N 2</w:t>
      </w:r>
    </w:p>
    <w:p w:rsidR="00C40119" w:rsidRPr="00F76841" w:rsidRDefault="00C40119" w:rsidP="00C401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к муниципальной  программе</w:t>
      </w: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 xml:space="preserve">"Развитие сельского хозяйства, </w:t>
      </w: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и инфраструктуры агропродовольственного рынка"</w:t>
      </w:r>
    </w:p>
    <w:p w:rsidR="00C40119" w:rsidRPr="00F76841" w:rsidRDefault="00C40119" w:rsidP="00C40119">
      <w:pPr>
        <w:ind w:firstLine="720"/>
        <w:jc w:val="right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ind w:firstLine="720"/>
        <w:jc w:val="center"/>
        <w:rPr>
          <w:rStyle w:val="a3"/>
          <w:rFonts w:ascii="Times New Roman" w:eastAsiaTheme="majorEastAsia" w:hAnsi="Times New Roman" w:cs="Times New Roman"/>
          <w:color w:val="auto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План реализации муниципальной программы Грибановского муниципального района Воронежской области «Развитие сельского хозяйства и инфраструктуры агропродовольственного рынка»</w:t>
      </w:r>
    </w:p>
    <w:p w:rsidR="00C40119" w:rsidRPr="00F76841" w:rsidRDefault="00C40119" w:rsidP="00C40119">
      <w:pPr>
        <w:ind w:firstLine="720"/>
        <w:jc w:val="center"/>
        <w:rPr>
          <w:rStyle w:val="a3"/>
          <w:rFonts w:ascii="Times New Roman" w:eastAsiaTheme="majorEastAsia" w:hAnsi="Times New Roman" w:cs="Times New Roman"/>
          <w:color w:val="auto"/>
        </w:rPr>
      </w:pPr>
      <w:r w:rsidRPr="00F76841">
        <w:rPr>
          <w:rStyle w:val="a3"/>
          <w:rFonts w:ascii="Times New Roman" w:eastAsiaTheme="majorEastAsia" w:hAnsi="Times New Roman" w:cs="Times New Roman"/>
          <w:color w:val="auto"/>
        </w:rPr>
        <w:t>на 20</w:t>
      </w:r>
      <w:r w:rsidR="009D54B7">
        <w:rPr>
          <w:rStyle w:val="a3"/>
          <w:rFonts w:ascii="Times New Roman" w:eastAsiaTheme="majorEastAsia" w:hAnsi="Times New Roman" w:cs="Times New Roman"/>
          <w:color w:val="auto"/>
        </w:rPr>
        <w:t>22</w:t>
      </w:r>
      <w:r w:rsidRPr="00F76841">
        <w:rPr>
          <w:rStyle w:val="a3"/>
          <w:rFonts w:ascii="Times New Roman" w:eastAsiaTheme="majorEastAsia" w:hAnsi="Times New Roman" w:cs="Times New Roman"/>
          <w:color w:val="auto"/>
        </w:rPr>
        <w:t xml:space="preserve"> год</w:t>
      </w:r>
      <w:r>
        <w:rPr>
          <w:rStyle w:val="a3"/>
          <w:rFonts w:ascii="Times New Roman" w:eastAsiaTheme="majorEastAsia" w:hAnsi="Times New Roman" w:cs="Times New Roman"/>
          <w:color w:val="auto"/>
        </w:rPr>
        <w:t xml:space="preserve">     </w:t>
      </w:r>
    </w:p>
    <w:p w:rsidR="00C40119" w:rsidRPr="00F76841" w:rsidRDefault="00C40119" w:rsidP="00C40119">
      <w:pPr>
        <w:ind w:firstLine="720"/>
        <w:jc w:val="center"/>
        <w:rPr>
          <w:rStyle w:val="a3"/>
          <w:rFonts w:ascii="Times New Roman" w:eastAsiaTheme="majorEastAsia" w:hAnsi="Times New Roman" w:cs="Times New Roman"/>
          <w:color w:val="auto"/>
        </w:rPr>
      </w:pP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78"/>
        <w:gridCol w:w="2268"/>
        <w:gridCol w:w="2614"/>
        <w:gridCol w:w="1440"/>
        <w:gridCol w:w="1440"/>
        <w:gridCol w:w="2727"/>
        <w:gridCol w:w="1413"/>
        <w:gridCol w:w="1620"/>
      </w:tblGrid>
      <w:tr w:rsidR="00C40119" w:rsidRPr="00F76841" w:rsidTr="00614DDC">
        <w:trPr>
          <w:trHeight w:val="327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614" w:type="dxa"/>
            <w:vMerge w:val="restart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7" w:type="dxa"/>
            <w:vMerge w:val="restart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 xml:space="preserve">КБК </w:t>
            </w:r>
            <w:r w:rsidRPr="00F76841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мес</w:t>
            </w:r>
            <w:r w:rsidRPr="00F76841">
              <w:rPr>
                <w:rFonts w:ascii="Times New Roman" w:hAnsi="Times New Roman" w:cs="Times New Roman"/>
              </w:rPr>
              <w:t>тный</w:t>
            </w:r>
            <w:r w:rsidRPr="00F76841">
              <w:rPr>
                <w:rFonts w:ascii="Times New Roman" w:hAnsi="Times New Roman" w:cs="Times New Roman"/>
              </w:rPr>
              <w:br/>
              <w:t>бюджет)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Расходы, предусмотренные решением представительного органа местного самоуправления о местном бюджете,</w:t>
            </w:r>
            <w:r w:rsidR="00282E3B">
              <w:rPr>
                <w:rFonts w:ascii="Times New Roman" w:hAnsi="Times New Roman" w:cs="Times New Roman"/>
              </w:rPr>
              <w:t xml:space="preserve"> на  2022</w:t>
            </w:r>
            <w:r w:rsidRPr="00F768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40119" w:rsidRPr="00F76841" w:rsidTr="00614DDC">
        <w:trPr>
          <w:trHeight w:val="315"/>
        </w:trPr>
        <w:tc>
          <w:tcPr>
            <w:tcW w:w="555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</w:tr>
      <w:tr w:rsidR="00C40119" w:rsidRPr="00F76841" w:rsidTr="00614DDC">
        <w:trPr>
          <w:trHeight w:val="2500"/>
        </w:trPr>
        <w:tc>
          <w:tcPr>
            <w:tcW w:w="555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начала реализации</w:t>
            </w:r>
            <w:r w:rsidRPr="00F76841">
              <w:rPr>
                <w:rFonts w:ascii="Times New Roman" w:hAnsi="Times New Roman" w:cs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окончания реализации</w:t>
            </w:r>
            <w:r w:rsidRPr="00F76841">
              <w:rPr>
                <w:rFonts w:ascii="Times New Roman" w:hAnsi="Times New Roman" w:cs="Times New Roman"/>
              </w:rPr>
              <w:br/>
              <w:t>мероприятия</w:t>
            </w:r>
            <w:r w:rsidRPr="00F76841">
              <w:rPr>
                <w:rFonts w:ascii="Times New Roman" w:hAnsi="Times New Roman" w:cs="Times New Roman"/>
              </w:rPr>
              <w:br/>
              <w:t xml:space="preserve">в очередном финансовом году  </w:t>
            </w:r>
          </w:p>
        </w:tc>
        <w:tc>
          <w:tcPr>
            <w:tcW w:w="2727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</w:tr>
      <w:tr w:rsidR="00C40119" w:rsidRPr="00F76841" w:rsidTr="00614DDC">
        <w:trPr>
          <w:trHeight w:val="446"/>
        </w:trPr>
        <w:tc>
          <w:tcPr>
            <w:tcW w:w="555" w:type="dxa"/>
            <w:shd w:val="clear" w:color="auto" w:fill="FFFFFF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9</w:t>
            </w:r>
          </w:p>
        </w:tc>
      </w:tr>
      <w:tr w:rsidR="00C40119" w:rsidRPr="00F76841" w:rsidTr="00614DDC">
        <w:trPr>
          <w:trHeight w:val="2055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«Обеспечение реализации муниципальной программы»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Достичь уровня производства основных в</w:t>
            </w:r>
            <w:r>
              <w:rPr>
                <w:rFonts w:ascii="Times New Roman" w:hAnsi="Times New Roman" w:cs="Times New Roman"/>
              </w:rPr>
              <w:t>идов про</w:t>
            </w:r>
            <w:r w:rsidR="00384970">
              <w:rPr>
                <w:rFonts w:ascii="Times New Roman" w:hAnsi="Times New Roman" w:cs="Times New Roman"/>
              </w:rPr>
              <w:t>дукции по всем категориям хозяйств (</w:t>
            </w:r>
            <w:proofErr w:type="spellStart"/>
            <w:r w:rsidR="00384970">
              <w:rPr>
                <w:rFonts w:ascii="Times New Roman" w:hAnsi="Times New Roman" w:cs="Times New Roman"/>
              </w:rPr>
              <w:t>тыс</w:t>
            </w:r>
            <w:proofErr w:type="gramStart"/>
            <w:r w:rsidR="00384970">
              <w:rPr>
                <w:rFonts w:ascii="Times New Roman" w:hAnsi="Times New Roman" w:cs="Times New Roman"/>
              </w:rPr>
              <w:t>.т</w:t>
            </w:r>
            <w:proofErr w:type="gramEnd"/>
            <w:r w:rsidR="00384970">
              <w:rPr>
                <w:rFonts w:ascii="Times New Roman" w:hAnsi="Times New Roman" w:cs="Times New Roman"/>
              </w:rPr>
              <w:t>онн</w:t>
            </w:r>
            <w:proofErr w:type="spellEnd"/>
            <w:r w:rsidR="00384970">
              <w:rPr>
                <w:rFonts w:ascii="Times New Roman" w:hAnsi="Times New Roman" w:cs="Times New Roman"/>
              </w:rPr>
              <w:t>): зерна – 138,1</w:t>
            </w:r>
            <w:r w:rsidRPr="00F76841">
              <w:rPr>
                <w:rFonts w:ascii="Times New Roman" w:hAnsi="Times New Roman" w:cs="Times New Roman"/>
              </w:rPr>
              <w:t xml:space="preserve"> </w:t>
            </w:r>
            <w:r w:rsidR="00384970">
              <w:rPr>
                <w:rFonts w:ascii="Times New Roman" w:hAnsi="Times New Roman" w:cs="Times New Roman"/>
              </w:rPr>
              <w:t>;</w:t>
            </w:r>
            <w:r w:rsidRPr="00F76841">
              <w:rPr>
                <w:rFonts w:ascii="Times New Roman" w:hAnsi="Times New Roman" w:cs="Times New Roman"/>
              </w:rPr>
              <w:t>сахарной св</w:t>
            </w:r>
            <w:r w:rsidR="00384970">
              <w:rPr>
                <w:rFonts w:ascii="Times New Roman" w:hAnsi="Times New Roman" w:cs="Times New Roman"/>
              </w:rPr>
              <w:t>еклы – 316,5;</w:t>
            </w:r>
            <w:r w:rsidRPr="00F76841">
              <w:rPr>
                <w:rFonts w:ascii="Times New Roman" w:hAnsi="Times New Roman" w:cs="Times New Roman"/>
              </w:rPr>
              <w:t xml:space="preserve"> </w:t>
            </w:r>
          </w:p>
          <w:p w:rsidR="00C40119" w:rsidRPr="00F76841" w:rsidRDefault="00384970" w:rsidP="0038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масличных культу</w:t>
            </w:r>
            <w:r w:rsidR="00C40119" w:rsidRPr="00F7684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38,6; </w:t>
            </w:r>
            <w:r w:rsidR="00C40119" w:rsidRPr="00F76841">
              <w:rPr>
                <w:rFonts w:ascii="Times New Roman" w:hAnsi="Times New Roman" w:cs="Times New Roman"/>
              </w:rPr>
              <w:t xml:space="preserve">молока – </w:t>
            </w:r>
            <w:r>
              <w:rPr>
                <w:rFonts w:ascii="Times New Roman" w:hAnsi="Times New Roman" w:cs="Times New Roman"/>
              </w:rPr>
              <w:t>10,5</w:t>
            </w:r>
            <w:r w:rsidR="00C40119" w:rsidRPr="00F76841">
              <w:rPr>
                <w:rFonts w:ascii="Times New Roman" w:hAnsi="Times New Roman" w:cs="Times New Roman"/>
              </w:rPr>
              <w:t xml:space="preserve">, скота и птицы на убой (в живом весе) – </w:t>
            </w:r>
            <w:r>
              <w:rPr>
                <w:rFonts w:ascii="Times New Roman" w:hAnsi="Times New Roman" w:cs="Times New Roman"/>
              </w:rPr>
              <w:t>5</w:t>
            </w:r>
            <w:r w:rsidR="00C40119" w:rsidRPr="00F768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5.</w:t>
            </w:r>
            <w:r w:rsidR="00C40119" w:rsidRPr="00F76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C40119" w:rsidRPr="00F76841">
              <w:rPr>
                <w:rFonts w:ascii="Times New Roman" w:hAnsi="Times New Roman" w:cs="Times New Roman"/>
              </w:rPr>
              <w:t xml:space="preserve">остижение уровня среднемесячной номинальной заработной платы </w:t>
            </w:r>
            <w:r w:rsidR="00C40119">
              <w:rPr>
                <w:rFonts w:ascii="Times New Roman" w:hAnsi="Times New Roman" w:cs="Times New Roman"/>
              </w:rPr>
              <w:t xml:space="preserve">в </w:t>
            </w:r>
            <w:r w:rsidR="00C40119">
              <w:rPr>
                <w:rFonts w:ascii="Times New Roman" w:hAnsi="Times New Roman" w:cs="Times New Roman"/>
              </w:rPr>
              <w:lastRenderedPageBreak/>
              <w:t xml:space="preserve">сельском хозяйстве </w:t>
            </w:r>
            <w:r w:rsidR="00C40119" w:rsidRPr="00F76841">
              <w:rPr>
                <w:rFonts w:ascii="Times New Roman" w:hAnsi="Times New Roman" w:cs="Times New Roman"/>
              </w:rPr>
              <w:t xml:space="preserve">– не ниже </w:t>
            </w:r>
            <w:r w:rsidR="00C40119">
              <w:rPr>
                <w:rFonts w:ascii="Times New Roman" w:hAnsi="Times New Roman" w:cs="Times New Roman"/>
              </w:rPr>
              <w:t>средней по отрасли</w:t>
            </w:r>
            <w:r w:rsidR="00C40119" w:rsidRPr="00F76841">
              <w:rPr>
                <w:rFonts w:ascii="Times New Roman" w:hAnsi="Times New Roman" w:cs="Times New Roman"/>
              </w:rPr>
              <w:t>, повышение качества оказания муниципальных услуг (выполнения работ) в сфере развития сельского хозяйства</w:t>
            </w:r>
          </w:p>
        </w:tc>
        <w:tc>
          <w:tcPr>
            <w:tcW w:w="1413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BE222C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2 910,9</w:t>
            </w:r>
          </w:p>
        </w:tc>
      </w:tr>
      <w:tr w:rsidR="00C40119" w:rsidRPr="00F76841" w:rsidTr="00614DDC">
        <w:trPr>
          <w:trHeight w:val="1785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Merge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Основное мероприятие 1.23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Финансовое обеспечение деятельности</w:t>
            </w:r>
            <w:r w:rsidRPr="00F76841">
              <w:t xml:space="preserve"> </w:t>
            </w:r>
            <w:r w:rsidRPr="00F76841">
              <w:rPr>
                <w:rStyle w:val="13"/>
              </w:rPr>
              <w:t>МКУ «Грибановский ИКЦ» для создания условий и предпосылок для развития агропромышленного комплекса Грибановского муниципального района»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МКУ «Грибановский ИКЦ», директор Щеголев А. А.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282E3B">
              <w:rPr>
                <w:rFonts w:ascii="Times New Roman" w:hAnsi="Times New Roman" w:cs="Times New Roman"/>
              </w:rPr>
              <w:t>2</w:t>
            </w:r>
            <w:r w:rsidRPr="00F768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31.12.20</w:t>
            </w:r>
            <w:r w:rsidR="00282E3B">
              <w:rPr>
                <w:rFonts w:ascii="Times New Roman" w:hAnsi="Times New Roman" w:cs="Times New Roman"/>
              </w:rPr>
              <w:t>22</w:t>
            </w:r>
            <w:r w:rsidRPr="00F768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27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Обеспечение информированности с/х товаропроизводителей всех форм собственности о мерах господдержки</w:t>
            </w:r>
          </w:p>
        </w:tc>
        <w:tc>
          <w:tcPr>
            <w:tcW w:w="1413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635963">
              <w:rPr>
                <w:szCs w:val="28"/>
              </w:rPr>
              <w:t>92</w:t>
            </w:r>
            <w:r>
              <w:rPr>
                <w:szCs w:val="28"/>
              </w:rPr>
              <w:t>5</w:t>
            </w:r>
            <w:r w:rsidRPr="00635963">
              <w:rPr>
                <w:szCs w:val="28"/>
              </w:rPr>
              <w:t>11301995050300130</w:t>
            </w:r>
          </w:p>
        </w:tc>
        <w:tc>
          <w:tcPr>
            <w:tcW w:w="1620" w:type="dxa"/>
            <w:shd w:val="clear" w:color="auto" w:fill="auto"/>
          </w:tcPr>
          <w:p w:rsidR="00C40119" w:rsidRPr="00D60BEE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2 910,9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Комплексное</w:t>
            </w:r>
            <w:r w:rsidRPr="00F76841">
              <w:rPr>
                <w:rFonts w:ascii="Times New Roman" w:hAnsi="Times New Roman" w:cs="Times New Roman"/>
              </w:rPr>
              <w:t xml:space="preserve"> развитие сельских территорий Грибановского муниципального района»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</w:tcPr>
          <w:p w:rsidR="00C40119" w:rsidRPr="00353208" w:rsidRDefault="00C40119" w:rsidP="00977A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3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0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 xml:space="preserve">«Улучшение жилищных условий граждан, в том числе молодых семей и молодых специалистов, проживающих и работающих в </w:t>
            </w:r>
            <w:r w:rsidRPr="00F76841">
              <w:rPr>
                <w:rFonts w:ascii="Times New Roman" w:hAnsi="Times New Roman" w:cs="Times New Roman"/>
              </w:rPr>
              <w:lastRenderedPageBreak/>
              <w:t>сельской местности»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lastRenderedPageBreak/>
              <w:t xml:space="preserve">Отдел по развитию сельских территорий администрации Грибановского муниципального района, начальник отдела по развитию сельских территорий </w:t>
            </w:r>
            <w:r w:rsidRPr="00F76841">
              <w:rPr>
                <w:rFonts w:ascii="Times New Roman" w:hAnsi="Times New Roman" w:cs="Times New Roman"/>
              </w:rPr>
              <w:lastRenderedPageBreak/>
              <w:t>администрации Грибановского муниципального района Мордасов П. А.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lastRenderedPageBreak/>
              <w:t>01.01.20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31.12.20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7" w:type="dxa"/>
            <w:shd w:val="clear" w:color="auto" w:fill="auto"/>
          </w:tcPr>
          <w:p w:rsidR="00C40119" w:rsidRPr="00F240A5" w:rsidRDefault="00C40119" w:rsidP="00977ADC">
            <w:pPr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3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  <w:lang w:val="en-US"/>
              </w:rPr>
            </w:pPr>
            <w:r w:rsidRPr="00F76841">
              <w:rPr>
                <w:rFonts w:ascii="Times New Roman" w:hAnsi="Times New Roman" w:cs="Times New Roman"/>
              </w:rPr>
              <w:t>914 1003</w:t>
            </w:r>
            <w:r w:rsidRPr="00F76841">
              <w:rPr>
                <w:rFonts w:ascii="Times New Roman" w:hAnsi="Times New Roman" w:cs="Times New Roman"/>
                <w:lang w:val="en-US"/>
              </w:rPr>
              <w:t>25201L0180322</w:t>
            </w:r>
          </w:p>
        </w:tc>
        <w:tc>
          <w:tcPr>
            <w:tcW w:w="162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  <w:lang w:val="en-US"/>
              </w:rPr>
            </w:pPr>
            <w:r w:rsidRPr="00F76841">
              <w:rPr>
                <w:rFonts w:ascii="Times New Roman" w:hAnsi="Times New Roman" w:cs="Times New Roman"/>
              </w:rPr>
              <w:t>0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«Обеспечение эпизоотического и ветеринарно-санитарного благополучия на территории Грибановского муниципального района»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01.01.20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31.12.20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7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  <w:r w:rsidRPr="00BE222C">
              <w:rPr>
                <w:rFonts w:ascii="Times New Roman" w:hAnsi="Times New Roman" w:cs="Times New Roman"/>
              </w:rPr>
              <w:t>Выполнение плана по профилактическим противоэпизоотическим мероприятиям</w:t>
            </w:r>
          </w:p>
        </w:tc>
        <w:tc>
          <w:tcPr>
            <w:tcW w:w="1413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BE222C" w:rsidRDefault="00386C60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282E3B">
              <w:rPr>
                <w:rFonts w:ascii="Times New Roman" w:hAnsi="Times New Roman" w:cs="Times New Roman"/>
              </w:rPr>
              <w:t>,9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/>
              </w:rPr>
              <w:t>«Обеспечение проведения противоэпизоотических мероприятий»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Отдел по развитию сельских территорий администрации Грибановского муниципального района, начальник отдела по развитию сельских территорий администрации Грибановского муниципального района Мордасов П. А.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01.01.20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 w:rsidRPr="00F76841">
              <w:rPr>
                <w:rFonts w:ascii="Times New Roman" w:hAnsi="Times New Roman" w:cs="Times New Roman"/>
              </w:rPr>
              <w:t>31.12.20</w:t>
            </w:r>
            <w:r w:rsidR="00282E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7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  <w:r w:rsidRPr="00BE222C">
              <w:rPr>
                <w:rFonts w:ascii="Times New Roman" w:hAnsi="Times New Roman" w:cs="Times New Roman"/>
              </w:rPr>
              <w:t>Выполнение плана по профилактическим противоэпизоотическим мероприятиям</w:t>
            </w:r>
          </w:p>
        </w:tc>
        <w:tc>
          <w:tcPr>
            <w:tcW w:w="1413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BE222C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C40119" w:rsidRPr="00F76841" w:rsidRDefault="00C40119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268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/>
              </w:rPr>
            </w:pPr>
            <w:r w:rsidRPr="00BF61F1">
              <w:rPr>
                <w:rFonts w:ascii="Times New Roman" w:hAnsi="Times New Roman"/>
              </w:rPr>
              <w:t xml:space="preserve"> «</w:t>
            </w:r>
            <w:proofErr w:type="spellStart"/>
            <w:r w:rsidRPr="00BF61F1">
              <w:rPr>
                <w:rFonts w:ascii="Times New Roman" w:hAnsi="Times New Roman"/>
              </w:rPr>
              <w:t>Грантовая</w:t>
            </w:r>
            <w:proofErr w:type="spellEnd"/>
            <w:r w:rsidRPr="00BF61F1">
              <w:rPr>
                <w:rFonts w:ascii="Times New Roman" w:hAnsi="Times New Roman"/>
              </w:rPr>
              <w:t xml:space="preserve"> поддержка местных инициатив граждан, проживающих в сельской местности на территории Грибановского муниципального </w:t>
            </w:r>
            <w:r w:rsidRPr="00BF61F1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40119" w:rsidRPr="00F76841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727" w:type="dxa"/>
            <w:shd w:val="clear" w:color="auto" w:fill="auto"/>
          </w:tcPr>
          <w:p w:rsidR="00C40119" w:rsidRPr="002D71CD" w:rsidRDefault="00C40119" w:rsidP="00977ADC">
            <w:pPr>
              <w:rPr>
                <w:rFonts w:ascii="Times New Roman" w:hAnsi="Times New Roman" w:cs="Times New Roman"/>
              </w:rPr>
            </w:pPr>
            <w:r w:rsidRPr="002D71CD"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местности;</w:t>
            </w:r>
          </w:p>
          <w:p w:rsidR="00C40119" w:rsidRPr="002D71CD" w:rsidRDefault="00C40119" w:rsidP="00977ADC">
            <w:pPr>
              <w:rPr>
                <w:rFonts w:ascii="Times New Roman" w:hAnsi="Times New Roman" w:cs="Times New Roman"/>
              </w:rPr>
            </w:pPr>
            <w:r w:rsidRPr="002D71CD">
              <w:rPr>
                <w:rFonts w:ascii="Times New Roman" w:hAnsi="Times New Roman" w:cs="Times New Roman"/>
              </w:rPr>
              <w:t xml:space="preserve">формирование позитивного отношения к селу и сельскому образу жизни в </w:t>
            </w:r>
          </w:p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  <w:r w:rsidRPr="002D71CD">
              <w:rPr>
                <w:rFonts w:ascii="Times New Roman" w:hAnsi="Times New Roman" w:cs="Times New Roman"/>
              </w:rPr>
              <w:t xml:space="preserve"> Грибановском </w:t>
            </w:r>
            <w:r w:rsidRPr="002D71CD">
              <w:rPr>
                <w:rFonts w:ascii="Times New Roman" w:hAnsi="Times New Roman" w:cs="Times New Roman"/>
              </w:rPr>
              <w:lastRenderedPageBreak/>
              <w:t>муниципальном районе</w:t>
            </w:r>
          </w:p>
        </w:tc>
        <w:tc>
          <w:tcPr>
            <w:tcW w:w="1413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119" w:rsidRPr="00F76841" w:rsidTr="00614DDC">
        <w:trPr>
          <w:trHeight w:val="2310"/>
        </w:trPr>
        <w:tc>
          <w:tcPr>
            <w:tcW w:w="555" w:type="dxa"/>
            <w:shd w:val="clear" w:color="auto" w:fill="auto"/>
            <w:noWrap/>
          </w:tcPr>
          <w:p w:rsidR="00C40119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8" w:type="dxa"/>
            <w:shd w:val="clear" w:color="auto" w:fill="auto"/>
          </w:tcPr>
          <w:p w:rsidR="00C40119" w:rsidRDefault="00C40119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2268" w:type="dxa"/>
            <w:shd w:val="clear" w:color="auto" w:fill="auto"/>
          </w:tcPr>
          <w:p w:rsidR="00C40119" w:rsidRPr="00BF61F1" w:rsidRDefault="00C40119" w:rsidP="00977ADC">
            <w:pPr>
              <w:jc w:val="center"/>
              <w:rPr>
                <w:rFonts w:ascii="Times New Roman" w:hAnsi="Times New Roman"/>
              </w:rPr>
            </w:pPr>
            <w:r w:rsidRPr="00BF61F1">
              <w:rPr>
                <w:rFonts w:ascii="Times New Roman" w:hAnsi="Times New Roman"/>
              </w:rPr>
              <w:t>благоустройство населенных пунктов, расположенных в сельской местности</w:t>
            </w:r>
          </w:p>
        </w:tc>
        <w:tc>
          <w:tcPr>
            <w:tcW w:w="2614" w:type="dxa"/>
            <w:shd w:val="clear" w:color="auto" w:fill="auto"/>
          </w:tcPr>
          <w:p w:rsidR="00C40119" w:rsidRPr="00F76841" w:rsidRDefault="00C40119" w:rsidP="00977ADC">
            <w:pPr>
              <w:jc w:val="center"/>
              <w:rPr>
                <w:rFonts w:ascii="Times New Roman" w:hAnsi="Times New Roman" w:cs="Times New Roman"/>
              </w:rPr>
            </w:pPr>
            <w:r w:rsidRPr="002C2D6C">
              <w:rPr>
                <w:rFonts w:ascii="Times New Roman" w:hAnsi="Times New Roman" w:cs="Times New Roman"/>
              </w:rPr>
              <w:t>Отдел по развитию сельских территорий администрации Грибановского муниципального района, начальник отдела по развитию сельских территорий администрации Грибановского муниципального района Мордасов П. А.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40" w:type="dxa"/>
            <w:shd w:val="clear" w:color="auto" w:fill="auto"/>
          </w:tcPr>
          <w:p w:rsidR="00C40119" w:rsidRPr="00F76841" w:rsidRDefault="00282E3B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727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0119" w:rsidRPr="00BE222C" w:rsidRDefault="00C40119" w:rsidP="0097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0119" w:rsidRPr="00F76841" w:rsidRDefault="00C40119" w:rsidP="00C40119">
      <w:pPr>
        <w:ind w:firstLine="720"/>
        <w:jc w:val="both"/>
        <w:rPr>
          <w:rStyle w:val="a3"/>
          <w:rFonts w:ascii="Times New Roman" w:eastAsiaTheme="majorEastAsia" w:hAnsi="Times New Roman" w:cs="Times New Roman"/>
          <w:color w:val="auto"/>
        </w:rPr>
      </w:pPr>
    </w:p>
    <w:p w:rsidR="00C40119" w:rsidRPr="00F76841" w:rsidRDefault="00C40119" w:rsidP="00C40119">
      <w:pPr>
        <w:jc w:val="both"/>
        <w:rPr>
          <w:rStyle w:val="a3"/>
          <w:rFonts w:ascii="Times New Roman" w:eastAsiaTheme="majorEastAsia" w:hAnsi="Times New Roman" w:cs="Times New Roman"/>
          <w:color w:val="auto"/>
        </w:rPr>
      </w:pPr>
    </w:p>
    <w:bookmarkEnd w:id="27"/>
    <w:p w:rsidR="00C40119" w:rsidRDefault="00C40119" w:rsidP="00C40119">
      <w:pPr>
        <w:rPr>
          <w:rFonts w:ascii="Times New Roman" w:hAnsi="Times New Roman" w:cs="Times New Roman"/>
          <w:sz w:val="28"/>
          <w:szCs w:val="28"/>
        </w:rPr>
      </w:pPr>
      <w:r w:rsidRPr="00F76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5EF" w:rsidRDefault="00E275EF"/>
    <w:sectPr w:rsidR="00E275EF" w:rsidSect="00FA2909">
      <w:pgSz w:w="16800" w:h="11900" w:orient="landscape"/>
      <w:pgMar w:top="851" w:right="851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F3C"/>
    <w:multiLevelType w:val="hybridMultilevel"/>
    <w:tmpl w:val="E41A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D31C4"/>
    <w:multiLevelType w:val="hybridMultilevel"/>
    <w:tmpl w:val="5FAE0EBE"/>
    <w:lvl w:ilvl="0" w:tplc="B3B0F19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051D4"/>
    <w:multiLevelType w:val="hybridMultilevel"/>
    <w:tmpl w:val="D49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7D0827"/>
    <w:multiLevelType w:val="hybridMultilevel"/>
    <w:tmpl w:val="0136C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B0899"/>
    <w:multiLevelType w:val="hybridMultilevel"/>
    <w:tmpl w:val="4844B5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5AC542E"/>
    <w:multiLevelType w:val="hybridMultilevel"/>
    <w:tmpl w:val="96F0010A"/>
    <w:lvl w:ilvl="0" w:tplc="DDCC9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422858"/>
    <w:multiLevelType w:val="hybridMultilevel"/>
    <w:tmpl w:val="205605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16B05"/>
    <w:multiLevelType w:val="hybridMultilevel"/>
    <w:tmpl w:val="22E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3898"/>
    <w:multiLevelType w:val="hybridMultilevel"/>
    <w:tmpl w:val="6434B464"/>
    <w:lvl w:ilvl="0" w:tplc="0419000F">
      <w:start w:val="2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F0F22"/>
    <w:multiLevelType w:val="hybridMultilevel"/>
    <w:tmpl w:val="C17E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A61DC"/>
    <w:multiLevelType w:val="hybridMultilevel"/>
    <w:tmpl w:val="607CD2EC"/>
    <w:lvl w:ilvl="0" w:tplc="4BAEC7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F17C3B"/>
    <w:multiLevelType w:val="hybridMultilevel"/>
    <w:tmpl w:val="6CE02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F5457"/>
    <w:multiLevelType w:val="hybridMultilevel"/>
    <w:tmpl w:val="E36AD7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993F16"/>
    <w:multiLevelType w:val="hybridMultilevel"/>
    <w:tmpl w:val="7EC6F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A4823"/>
    <w:multiLevelType w:val="hybridMultilevel"/>
    <w:tmpl w:val="41B63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9461B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12F4A"/>
    <w:multiLevelType w:val="hybridMultilevel"/>
    <w:tmpl w:val="074C2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574AF"/>
    <w:multiLevelType w:val="hybridMultilevel"/>
    <w:tmpl w:val="77AA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22"/>
  </w:num>
  <w:num w:numId="16">
    <w:abstractNumId w:val="6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2"/>
  </w:num>
  <w:num w:numId="22">
    <w:abstractNumId w:val="9"/>
  </w:num>
  <w:num w:numId="23">
    <w:abstractNumId w:val="20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9"/>
    <w:rsid w:val="00016531"/>
    <w:rsid w:val="00017A98"/>
    <w:rsid w:val="000F5A29"/>
    <w:rsid w:val="00150E45"/>
    <w:rsid w:val="00165069"/>
    <w:rsid w:val="001F672C"/>
    <w:rsid w:val="00282E3B"/>
    <w:rsid w:val="0029631C"/>
    <w:rsid w:val="00340102"/>
    <w:rsid w:val="00384970"/>
    <w:rsid w:val="00386C60"/>
    <w:rsid w:val="003C0658"/>
    <w:rsid w:val="003D2C26"/>
    <w:rsid w:val="00401893"/>
    <w:rsid w:val="004351FA"/>
    <w:rsid w:val="00435CAE"/>
    <w:rsid w:val="0052756C"/>
    <w:rsid w:val="005D1CB1"/>
    <w:rsid w:val="00614DDC"/>
    <w:rsid w:val="00643B78"/>
    <w:rsid w:val="006735F0"/>
    <w:rsid w:val="00787BA0"/>
    <w:rsid w:val="007F57C9"/>
    <w:rsid w:val="0082075D"/>
    <w:rsid w:val="008A4DCE"/>
    <w:rsid w:val="008C3710"/>
    <w:rsid w:val="00977ADC"/>
    <w:rsid w:val="009D54B7"/>
    <w:rsid w:val="009F3A38"/>
    <w:rsid w:val="00AD2B49"/>
    <w:rsid w:val="00B40E3F"/>
    <w:rsid w:val="00B70F7F"/>
    <w:rsid w:val="00B91221"/>
    <w:rsid w:val="00BE23A8"/>
    <w:rsid w:val="00C40119"/>
    <w:rsid w:val="00C84B59"/>
    <w:rsid w:val="00CD7490"/>
    <w:rsid w:val="00DA14D1"/>
    <w:rsid w:val="00E03328"/>
    <w:rsid w:val="00E275EF"/>
    <w:rsid w:val="00EC1D82"/>
    <w:rsid w:val="00F93C7F"/>
    <w:rsid w:val="00FA2909"/>
    <w:rsid w:val="00FA53DD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40119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4011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40119"/>
    <w:pPr>
      <w:outlineLvl w:val="2"/>
    </w:pPr>
  </w:style>
  <w:style w:type="paragraph" w:styleId="4">
    <w:name w:val="heading 4"/>
    <w:basedOn w:val="3"/>
    <w:next w:val="a"/>
    <w:link w:val="40"/>
    <w:qFormat/>
    <w:rsid w:val="00C40119"/>
    <w:pPr>
      <w:outlineLvl w:val="3"/>
    </w:pPr>
  </w:style>
  <w:style w:type="paragraph" w:styleId="5">
    <w:name w:val="heading 5"/>
    <w:basedOn w:val="a"/>
    <w:next w:val="a"/>
    <w:link w:val="50"/>
    <w:qFormat/>
    <w:rsid w:val="00C40119"/>
    <w:pPr>
      <w:keepNext/>
      <w:spacing w:line="28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40119"/>
    <w:pPr>
      <w:keepNext/>
      <w:spacing w:line="280" w:lineRule="auto"/>
      <w:ind w:firstLine="720"/>
      <w:jc w:val="right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40119"/>
    <w:pPr>
      <w:keepNext/>
      <w:spacing w:line="280" w:lineRule="auto"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C40119"/>
    <w:pPr>
      <w:keepNext/>
      <w:tabs>
        <w:tab w:val="center" w:pos="4677"/>
      </w:tabs>
      <w:spacing w:line="280" w:lineRule="auto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40119"/>
    <w:pPr>
      <w:keepNext/>
      <w:widowControl/>
      <w:numPr>
        <w:ilvl w:val="8"/>
        <w:numId w:val="1"/>
      </w:numPr>
      <w:autoSpaceDE/>
      <w:autoSpaceDN/>
      <w:adjustRightInd/>
      <w:spacing w:line="360" w:lineRule="auto"/>
      <w:ind w:firstLine="567"/>
      <w:jc w:val="right"/>
      <w:outlineLvl w:val="8"/>
    </w:pPr>
    <w:rPr>
      <w:rFonts w:ascii="Times New Roman" w:hAnsi="Times New Roman" w:cs="Times New Roman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C4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01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3">
    <w:name w:val="Цветовое выделение"/>
    <w:rsid w:val="00C40119"/>
    <w:rPr>
      <w:b/>
      <w:bCs/>
      <w:color w:val="000080"/>
    </w:rPr>
  </w:style>
  <w:style w:type="character" w:customStyle="1" w:styleId="a4">
    <w:name w:val="Гипертекстовая ссылка"/>
    <w:rsid w:val="00C40119"/>
    <w:rPr>
      <w:b/>
      <w:bCs/>
      <w:color w:val="008000"/>
    </w:rPr>
  </w:style>
  <w:style w:type="character" w:customStyle="1" w:styleId="a5">
    <w:name w:val="Активная гипертекстовая ссылка"/>
    <w:rsid w:val="00C4011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C4011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C40119"/>
    <w:pPr>
      <w:jc w:val="both"/>
    </w:pPr>
  </w:style>
  <w:style w:type="character" w:customStyle="1" w:styleId="a8">
    <w:name w:val="Выделение для Базового Поиска"/>
    <w:rsid w:val="00C40119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C4011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C4011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C4011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C4011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C4011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C4011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C4011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C401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C40119"/>
    <w:pPr>
      <w:ind w:left="1612" w:hanging="892"/>
      <w:jc w:val="both"/>
    </w:pPr>
  </w:style>
  <w:style w:type="character" w:customStyle="1" w:styleId="af2">
    <w:name w:val="Заголовок чужого сообщения"/>
    <w:rsid w:val="00C4011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C4011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C4011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C4011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C40119"/>
    <w:pPr>
      <w:ind w:left="170" w:right="170"/>
    </w:pPr>
  </w:style>
  <w:style w:type="paragraph" w:customStyle="1" w:styleId="af7">
    <w:name w:val="Комментарий"/>
    <w:basedOn w:val="af6"/>
    <w:next w:val="a"/>
    <w:rsid w:val="00C4011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C40119"/>
    <w:pPr>
      <w:spacing w:before="0"/>
    </w:pPr>
  </w:style>
  <w:style w:type="paragraph" w:customStyle="1" w:styleId="af9">
    <w:name w:val="Текст (лев. подпись)"/>
    <w:basedOn w:val="a"/>
    <w:next w:val="a"/>
    <w:rsid w:val="00C40119"/>
  </w:style>
  <w:style w:type="paragraph" w:customStyle="1" w:styleId="afa">
    <w:name w:val="Колонтитул (левый)"/>
    <w:basedOn w:val="af9"/>
    <w:next w:val="a"/>
    <w:rsid w:val="00C4011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C40119"/>
    <w:pPr>
      <w:jc w:val="right"/>
    </w:pPr>
  </w:style>
  <w:style w:type="paragraph" w:customStyle="1" w:styleId="afc">
    <w:name w:val="Колонтитул (правый)"/>
    <w:basedOn w:val="afb"/>
    <w:next w:val="a"/>
    <w:rsid w:val="00C4011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C4011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C40119"/>
    <w:pPr>
      <w:jc w:val="both"/>
    </w:pPr>
  </w:style>
  <w:style w:type="paragraph" w:customStyle="1" w:styleId="aff">
    <w:name w:val="Моноширинный"/>
    <w:basedOn w:val="a"/>
    <w:next w:val="a"/>
    <w:rsid w:val="00C4011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C40119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C4011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C4011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C40119"/>
    <w:pPr>
      <w:jc w:val="both"/>
    </w:pPr>
  </w:style>
  <w:style w:type="paragraph" w:customStyle="1" w:styleId="aff4">
    <w:name w:val="Объект"/>
    <w:basedOn w:val="a"/>
    <w:next w:val="a"/>
    <w:rsid w:val="00C40119"/>
    <w:pPr>
      <w:jc w:val="both"/>
    </w:pPr>
  </w:style>
  <w:style w:type="paragraph" w:customStyle="1" w:styleId="aff5">
    <w:name w:val="Таблицы (моноширинный)"/>
    <w:basedOn w:val="a"/>
    <w:next w:val="a"/>
    <w:rsid w:val="00C4011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C40119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C40119"/>
    <w:rPr>
      <w:color w:val="FF0000"/>
    </w:rPr>
  </w:style>
  <w:style w:type="paragraph" w:customStyle="1" w:styleId="aff8">
    <w:name w:val="Переменная часть"/>
    <w:basedOn w:val="aa"/>
    <w:next w:val="a"/>
    <w:rsid w:val="00C4011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C4011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C4011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C40119"/>
    <w:pPr>
      <w:jc w:val="both"/>
    </w:pPr>
  </w:style>
  <w:style w:type="paragraph" w:customStyle="1" w:styleId="affc">
    <w:name w:val="Постоянная часть"/>
    <w:basedOn w:val="aa"/>
    <w:next w:val="a"/>
    <w:rsid w:val="00C4011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C40119"/>
  </w:style>
  <w:style w:type="paragraph" w:customStyle="1" w:styleId="affe">
    <w:name w:val="Пример."/>
    <w:basedOn w:val="a"/>
    <w:next w:val="a"/>
    <w:rsid w:val="00C4011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C4011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C4011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C40119"/>
    <w:pPr>
      <w:ind w:right="118"/>
      <w:jc w:val="both"/>
    </w:pPr>
  </w:style>
  <w:style w:type="character" w:customStyle="1" w:styleId="afff2">
    <w:name w:val="Сравнение редакций"/>
    <w:basedOn w:val="a3"/>
    <w:rsid w:val="00C40119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C4011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C4011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C40119"/>
    <w:pPr>
      <w:jc w:val="both"/>
    </w:pPr>
  </w:style>
  <w:style w:type="paragraph" w:customStyle="1" w:styleId="afff6">
    <w:name w:val="Текст в таблице"/>
    <w:basedOn w:val="aff3"/>
    <w:next w:val="a"/>
    <w:rsid w:val="00C40119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C40119"/>
    <w:rPr>
      <w:shd w:val="clear" w:color="auto" w:fill="FFFF00"/>
    </w:rPr>
  </w:style>
  <w:style w:type="character" w:customStyle="1" w:styleId="afff8">
    <w:name w:val="Утратил силу"/>
    <w:rsid w:val="00C4011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C40119"/>
    <w:pPr>
      <w:jc w:val="center"/>
    </w:pPr>
  </w:style>
  <w:style w:type="character" w:customStyle="1" w:styleId="afffa">
    <w:name w:val="Нижний колонтитул Знак"/>
    <w:link w:val="afffb"/>
    <w:uiPriority w:val="99"/>
    <w:locked/>
    <w:rsid w:val="00C40119"/>
    <w:rPr>
      <w:lang w:eastAsia="ru-RU"/>
    </w:rPr>
  </w:style>
  <w:style w:type="paragraph" w:styleId="afffb">
    <w:name w:val="footer"/>
    <w:basedOn w:val="a"/>
    <w:link w:val="afffa"/>
    <w:uiPriority w:val="99"/>
    <w:rsid w:val="00C4011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C4011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C40119"/>
    <w:rPr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rsid w:val="00C40119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C40119"/>
    <w:rPr>
      <w:rFonts w:ascii="Arial" w:eastAsia="Times New Roman" w:hAnsi="Arial" w:cs="Arial"/>
      <w:sz w:val="24"/>
      <w:szCs w:val="24"/>
      <w:lang w:eastAsia="ru-RU"/>
    </w:rPr>
  </w:style>
  <w:style w:type="paragraph" w:styleId="afffc">
    <w:name w:val="List Paragraph"/>
    <w:basedOn w:val="a"/>
    <w:qFormat/>
    <w:rsid w:val="00C40119"/>
    <w:pPr>
      <w:widowControl/>
      <w:autoSpaceDE/>
      <w:autoSpaceDN/>
      <w:adjustRightInd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link w:val="ConsPlusNormal0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d">
    <w:name w:val="Table Grid"/>
    <w:basedOn w:val="a1"/>
    <w:rsid w:val="00C401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Subtitle"/>
    <w:basedOn w:val="a"/>
    <w:link w:val="affff"/>
    <w:qFormat/>
    <w:rsid w:val="00C40119"/>
    <w:pPr>
      <w:widowControl/>
      <w:autoSpaceDE/>
      <w:autoSpaceDN/>
      <w:adjustRightInd/>
      <w:jc w:val="center"/>
    </w:pPr>
    <w:rPr>
      <w:rFonts w:ascii="Cambria" w:hAnsi="Cambria" w:cs="Times New Roman"/>
      <w:lang w:val="x-none" w:eastAsia="x-none"/>
    </w:rPr>
  </w:style>
  <w:style w:type="character" w:customStyle="1" w:styleId="affff">
    <w:name w:val="Подзаголовок Знак"/>
    <w:basedOn w:val="a0"/>
    <w:link w:val="afffe"/>
    <w:rsid w:val="00C4011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C401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1">
    <w:name w:val="Знак Знак4"/>
    <w:locked/>
    <w:rsid w:val="00C40119"/>
    <w:rPr>
      <w:rFonts w:ascii="Cambria" w:hAnsi="Cambria"/>
      <w:sz w:val="24"/>
      <w:szCs w:val="24"/>
      <w:lang w:val="x-none" w:eastAsia="x-none" w:bidi="ar-SA"/>
    </w:rPr>
  </w:style>
  <w:style w:type="character" w:customStyle="1" w:styleId="affff0">
    <w:name w:val="Основной текст_"/>
    <w:link w:val="23"/>
    <w:rsid w:val="00C40119"/>
    <w:rPr>
      <w:spacing w:val="-1"/>
      <w:sz w:val="26"/>
      <w:szCs w:val="26"/>
      <w:shd w:val="clear" w:color="auto" w:fill="FFFFFF"/>
    </w:rPr>
  </w:style>
  <w:style w:type="character" w:customStyle="1" w:styleId="13">
    <w:name w:val="Основной текст1"/>
    <w:rsid w:val="00C4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3">
    <w:name w:val="Основной текст2"/>
    <w:basedOn w:val="a"/>
    <w:link w:val="affff0"/>
    <w:rsid w:val="00C40119"/>
    <w:pPr>
      <w:shd w:val="clear" w:color="auto" w:fill="FFFFFF"/>
      <w:autoSpaceDE/>
      <w:autoSpaceDN/>
      <w:adjustRightInd/>
      <w:spacing w:after="600" w:line="322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ffff1">
    <w:name w:val="Body Text"/>
    <w:basedOn w:val="a"/>
    <w:link w:val="affff2"/>
    <w:rsid w:val="00C40119"/>
    <w:pPr>
      <w:spacing w:after="120"/>
    </w:pPr>
    <w:rPr>
      <w:rFonts w:cs="Times New Roman"/>
      <w:lang w:val="x-none" w:eastAsia="x-none"/>
    </w:rPr>
  </w:style>
  <w:style w:type="character" w:customStyle="1" w:styleId="affff2">
    <w:name w:val="Основной текст Знак"/>
    <w:basedOn w:val="a0"/>
    <w:link w:val="affff1"/>
    <w:rsid w:val="00C4011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f3">
    <w:name w:val="Колонтитул_"/>
    <w:link w:val="affff4"/>
    <w:rsid w:val="00C40119"/>
    <w:rPr>
      <w:spacing w:val="1"/>
      <w:sz w:val="26"/>
      <w:szCs w:val="26"/>
      <w:shd w:val="clear" w:color="auto" w:fill="FFFFFF"/>
    </w:rPr>
  </w:style>
  <w:style w:type="paragraph" w:customStyle="1" w:styleId="affff4">
    <w:name w:val="Колонтитул"/>
    <w:basedOn w:val="a"/>
    <w:link w:val="affff3"/>
    <w:rsid w:val="00C40119"/>
    <w:pPr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4">
    <w:name w:val="Знак Знак14"/>
    <w:locked/>
    <w:rsid w:val="00C40119"/>
    <w:rPr>
      <w:lang w:val="ru-RU" w:eastAsia="ru-RU" w:bidi="ar-SA"/>
    </w:rPr>
  </w:style>
  <w:style w:type="character" w:customStyle="1" w:styleId="42">
    <w:name w:val="Знак Знак4"/>
    <w:locked/>
    <w:rsid w:val="00C40119"/>
    <w:rPr>
      <w:rFonts w:ascii="Cambria" w:hAnsi="Cambria" w:cs="Cambria"/>
      <w:sz w:val="24"/>
      <w:szCs w:val="24"/>
      <w:lang w:val="x-none" w:eastAsia="x-none"/>
    </w:rPr>
  </w:style>
  <w:style w:type="paragraph" w:styleId="affff5">
    <w:name w:val="Balloon Text"/>
    <w:basedOn w:val="a"/>
    <w:link w:val="affff6"/>
    <w:rsid w:val="00C40119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rsid w:val="00C40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ff7">
    <w:name w:val="Формула"/>
    <w:basedOn w:val="a"/>
    <w:next w:val="a"/>
    <w:rsid w:val="00C40119"/>
    <w:pPr>
      <w:spacing w:before="240" w:after="240"/>
      <w:ind w:left="420" w:right="420" w:firstLine="300"/>
      <w:jc w:val="both"/>
    </w:pPr>
    <w:rPr>
      <w:rFonts w:cs="Times New Roman"/>
      <w:shd w:val="clear" w:color="auto" w:fill="FAF3E9"/>
    </w:rPr>
  </w:style>
  <w:style w:type="numbering" w:customStyle="1" w:styleId="15">
    <w:name w:val="Нет списка1"/>
    <w:next w:val="a2"/>
    <w:uiPriority w:val="99"/>
    <w:semiHidden/>
    <w:unhideWhenUsed/>
    <w:rsid w:val="00C40119"/>
  </w:style>
  <w:style w:type="paragraph" w:customStyle="1" w:styleId="FR1">
    <w:name w:val="FR1"/>
    <w:rsid w:val="00C40119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ffff8">
    <w:name w:val="Body Text Indent"/>
    <w:basedOn w:val="a"/>
    <w:link w:val="affff9"/>
    <w:rsid w:val="00C40119"/>
    <w:pPr>
      <w:spacing w:line="280" w:lineRule="auto"/>
      <w:ind w:firstLine="142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9">
    <w:name w:val="Основной текст с отступом Знак"/>
    <w:basedOn w:val="a0"/>
    <w:link w:val="affff8"/>
    <w:rsid w:val="00C40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40119"/>
    <w:pPr>
      <w:spacing w:line="280" w:lineRule="auto"/>
      <w:ind w:firstLine="993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40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2"/>
    <w:basedOn w:val="a"/>
    <w:link w:val="25"/>
    <w:rsid w:val="00C40119"/>
    <w:pPr>
      <w:spacing w:line="280" w:lineRule="auto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C40119"/>
    <w:pPr>
      <w:tabs>
        <w:tab w:val="center" w:pos="4677"/>
      </w:tabs>
      <w:spacing w:line="280" w:lineRule="auto"/>
      <w:jc w:val="right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C40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ffa">
    <w:name w:val="Block Text"/>
    <w:basedOn w:val="a"/>
    <w:rsid w:val="00C40119"/>
    <w:pPr>
      <w:tabs>
        <w:tab w:val="center" w:pos="4677"/>
      </w:tabs>
      <w:spacing w:line="280" w:lineRule="auto"/>
      <w:ind w:left="360" w:right="2551"/>
      <w:jc w:val="right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оловок 3"/>
    <w:basedOn w:val="a"/>
    <w:next w:val="a"/>
    <w:rsid w:val="00C40119"/>
    <w:pPr>
      <w:keepNext/>
      <w:widowControl/>
      <w:adjustRightInd/>
      <w:outlineLvl w:val="2"/>
    </w:pPr>
    <w:rPr>
      <w:rFonts w:ascii="Courier" w:hAnsi="Courier" w:cs="Times New Roman"/>
      <w:sz w:val="28"/>
      <w:szCs w:val="28"/>
    </w:rPr>
  </w:style>
  <w:style w:type="table" w:customStyle="1" w:styleId="16">
    <w:name w:val="Сетка таблицы1"/>
    <w:basedOn w:val="a1"/>
    <w:next w:val="afffd"/>
    <w:uiPriority w:val="59"/>
    <w:rsid w:val="00C40119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401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fb">
    <w:name w:val="header"/>
    <w:basedOn w:val="a"/>
    <w:link w:val="affffc"/>
    <w:uiPriority w:val="99"/>
    <w:rsid w:val="00C40119"/>
    <w:pPr>
      <w:tabs>
        <w:tab w:val="center" w:pos="4677"/>
        <w:tab w:val="right" w:pos="9355"/>
      </w:tabs>
      <w:spacing w:line="28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C40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d">
    <w:name w:val="Hyperlink"/>
    <w:uiPriority w:val="99"/>
    <w:unhideWhenUsed/>
    <w:rsid w:val="00C40119"/>
    <w:rPr>
      <w:color w:val="0000FF"/>
      <w:u w:val="single"/>
    </w:rPr>
  </w:style>
  <w:style w:type="character" w:styleId="affffe">
    <w:name w:val="FollowedHyperlink"/>
    <w:uiPriority w:val="99"/>
    <w:unhideWhenUsed/>
    <w:rsid w:val="00C40119"/>
    <w:rPr>
      <w:color w:val="800080"/>
      <w:u w:val="single"/>
    </w:rPr>
  </w:style>
  <w:style w:type="character" w:styleId="afffff">
    <w:name w:val="Strong"/>
    <w:uiPriority w:val="22"/>
    <w:qFormat/>
    <w:rsid w:val="00C40119"/>
    <w:rPr>
      <w:b/>
      <w:bCs/>
    </w:rPr>
  </w:style>
  <w:style w:type="paragraph" w:customStyle="1" w:styleId="formattexttopleveltext">
    <w:name w:val="formattext topleveltext"/>
    <w:basedOn w:val="a"/>
    <w:rsid w:val="00C40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0">
    <w:name w:val="Основной текст 22"/>
    <w:basedOn w:val="a"/>
    <w:rsid w:val="00C40119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ffff0">
    <w:name w:val="Normal (Web)"/>
    <w:basedOn w:val="a"/>
    <w:uiPriority w:val="99"/>
    <w:rsid w:val="00C40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C401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40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7">
    <w:name w:val="Обычный1"/>
    <w:rsid w:val="00C40119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character" w:styleId="afffff1">
    <w:name w:val="page number"/>
    <w:rsid w:val="00C40119"/>
  </w:style>
  <w:style w:type="paragraph" w:customStyle="1" w:styleId="NoSpacing1">
    <w:name w:val="No Spacing1"/>
    <w:rsid w:val="00C40119"/>
    <w:pPr>
      <w:suppressAutoHyphens/>
      <w:spacing w:after="0" w:line="240" w:lineRule="auto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ConsNormal">
    <w:name w:val="ConsNormal"/>
    <w:rsid w:val="00C40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3">
    <w:name w:val="Основной текст (4) + Полужирный"/>
    <w:rsid w:val="00C40119"/>
    <w:rPr>
      <w:b/>
      <w:bCs/>
      <w:sz w:val="21"/>
      <w:szCs w:val="21"/>
    </w:rPr>
  </w:style>
  <w:style w:type="paragraph" w:customStyle="1" w:styleId="18">
    <w:name w:val="Абзац списка1"/>
    <w:basedOn w:val="a"/>
    <w:rsid w:val="00C40119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Без интервала1"/>
    <w:rsid w:val="00C40119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ffff2">
    <w:name w:val="Обычный (паспорт)"/>
    <w:basedOn w:val="a"/>
    <w:rsid w:val="00C40119"/>
    <w:pPr>
      <w:widowControl/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WW8Num5z0">
    <w:name w:val="WW8Num5z0"/>
    <w:rsid w:val="00C4011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40119"/>
    <w:rPr>
      <w:u w:val="none"/>
    </w:rPr>
  </w:style>
  <w:style w:type="character" w:customStyle="1" w:styleId="WW8Num7z0">
    <w:name w:val="WW8Num7z0"/>
    <w:rsid w:val="00C40119"/>
    <w:rPr>
      <w:rFonts w:ascii="Symbol" w:hAnsi="Symbol"/>
    </w:rPr>
  </w:style>
  <w:style w:type="character" w:customStyle="1" w:styleId="WW8Num8z0">
    <w:name w:val="WW8Num8z0"/>
    <w:rsid w:val="00C40119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C401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40119"/>
    <w:rPr>
      <w:b w:val="0"/>
      <w:bCs w:val="0"/>
    </w:rPr>
  </w:style>
  <w:style w:type="character" w:customStyle="1" w:styleId="WW8Num11z0">
    <w:name w:val="WW8Num11z0"/>
    <w:rsid w:val="00C4011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40119"/>
  </w:style>
  <w:style w:type="character" w:customStyle="1" w:styleId="WW-Absatz-Standardschriftart">
    <w:name w:val="WW-Absatz-Standardschriftart"/>
    <w:rsid w:val="00C40119"/>
  </w:style>
  <w:style w:type="character" w:customStyle="1" w:styleId="WW-Absatz-Standardschriftart1">
    <w:name w:val="WW-Absatz-Standardschriftart1"/>
    <w:rsid w:val="00C40119"/>
  </w:style>
  <w:style w:type="character" w:customStyle="1" w:styleId="WW-Absatz-Standardschriftart11">
    <w:name w:val="WW-Absatz-Standardschriftart11"/>
    <w:rsid w:val="00C40119"/>
  </w:style>
  <w:style w:type="character" w:customStyle="1" w:styleId="WW-Absatz-Standardschriftart111">
    <w:name w:val="WW-Absatz-Standardschriftart111"/>
    <w:rsid w:val="00C40119"/>
  </w:style>
  <w:style w:type="character" w:customStyle="1" w:styleId="WW-Absatz-Standardschriftart1111">
    <w:name w:val="WW-Absatz-Standardschriftart1111"/>
    <w:rsid w:val="00C40119"/>
  </w:style>
  <w:style w:type="character" w:customStyle="1" w:styleId="WW-Absatz-Standardschriftart11111">
    <w:name w:val="WW-Absatz-Standardschriftart11111"/>
    <w:rsid w:val="00C40119"/>
  </w:style>
  <w:style w:type="character" w:customStyle="1" w:styleId="WW-Absatz-Standardschriftart111111">
    <w:name w:val="WW-Absatz-Standardschriftart111111"/>
    <w:rsid w:val="00C40119"/>
  </w:style>
  <w:style w:type="character" w:customStyle="1" w:styleId="WW-Absatz-Standardschriftart1111111">
    <w:name w:val="WW-Absatz-Standardschriftart1111111"/>
    <w:rsid w:val="00C40119"/>
  </w:style>
  <w:style w:type="character" w:customStyle="1" w:styleId="WW-Absatz-Standardschriftart11111111">
    <w:name w:val="WW-Absatz-Standardschriftart11111111"/>
    <w:rsid w:val="00C40119"/>
  </w:style>
  <w:style w:type="character" w:customStyle="1" w:styleId="WW-Absatz-Standardschriftart111111111">
    <w:name w:val="WW-Absatz-Standardschriftart111111111"/>
    <w:rsid w:val="00C40119"/>
  </w:style>
  <w:style w:type="character" w:customStyle="1" w:styleId="WW-Absatz-Standardschriftart1111111111">
    <w:name w:val="WW-Absatz-Standardschriftart1111111111"/>
    <w:rsid w:val="00C40119"/>
  </w:style>
  <w:style w:type="character" w:customStyle="1" w:styleId="WW-Absatz-Standardschriftart11111111111">
    <w:name w:val="WW-Absatz-Standardschriftart11111111111"/>
    <w:rsid w:val="00C40119"/>
  </w:style>
  <w:style w:type="character" w:customStyle="1" w:styleId="WW-Absatz-Standardschriftart111111111111">
    <w:name w:val="WW-Absatz-Standardschriftart111111111111"/>
    <w:rsid w:val="00C40119"/>
  </w:style>
  <w:style w:type="character" w:customStyle="1" w:styleId="WW-Absatz-Standardschriftart1111111111111">
    <w:name w:val="WW-Absatz-Standardschriftart1111111111111"/>
    <w:rsid w:val="00C40119"/>
  </w:style>
  <w:style w:type="character" w:customStyle="1" w:styleId="WW8Num7z2">
    <w:name w:val="WW8Num7z2"/>
    <w:rsid w:val="00C4011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C40119"/>
  </w:style>
  <w:style w:type="character" w:customStyle="1" w:styleId="WW8Num8z2">
    <w:name w:val="WW8Num8z2"/>
    <w:rsid w:val="00C4011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C40119"/>
  </w:style>
  <w:style w:type="character" w:customStyle="1" w:styleId="WW-Absatz-Standardschriftart1111111111111111">
    <w:name w:val="WW-Absatz-Standardschriftart1111111111111111"/>
    <w:rsid w:val="00C40119"/>
  </w:style>
  <w:style w:type="character" w:customStyle="1" w:styleId="WW-Absatz-Standardschriftart11111111111111111">
    <w:name w:val="WW-Absatz-Standardschriftart11111111111111111"/>
    <w:rsid w:val="00C40119"/>
  </w:style>
  <w:style w:type="character" w:customStyle="1" w:styleId="WW-Absatz-Standardschriftart111111111111111111">
    <w:name w:val="WW-Absatz-Standardschriftart111111111111111111"/>
    <w:rsid w:val="00C40119"/>
  </w:style>
  <w:style w:type="character" w:customStyle="1" w:styleId="WW-Absatz-Standardschriftart1111111111111111111">
    <w:name w:val="WW-Absatz-Standardschriftart1111111111111111111"/>
    <w:rsid w:val="00C40119"/>
  </w:style>
  <w:style w:type="character" w:customStyle="1" w:styleId="WW-Absatz-Standardschriftart11111111111111111111">
    <w:name w:val="WW-Absatz-Standardschriftart11111111111111111111"/>
    <w:rsid w:val="00C40119"/>
  </w:style>
  <w:style w:type="character" w:customStyle="1" w:styleId="WW-Absatz-Standardschriftart111111111111111111111">
    <w:name w:val="WW-Absatz-Standardschriftart111111111111111111111"/>
    <w:rsid w:val="00C40119"/>
  </w:style>
  <w:style w:type="character" w:customStyle="1" w:styleId="WW-Absatz-Standardschriftart1111111111111111111111">
    <w:name w:val="WW-Absatz-Standardschriftart1111111111111111111111"/>
    <w:rsid w:val="00C40119"/>
  </w:style>
  <w:style w:type="character" w:customStyle="1" w:styleId="WW-Absatz-Standardschriftart11111111111111111111111">
    <w:name w:val="WW-Absatz-Standardschriftart11111111111111111111111"/>
    <w:rsid w:val="00C40119"/>
  </w:style>
  <w:style w:type="character" w:customStyle="1" w:styleId="WW-Absatz-Standardschriftart111111111111111111111111">
    <w:name w:val="WW-Absatz-Standardschriftart111111111111111111111111"/>
    <w:rsid w:val="00C40119"/>
  </w:style>
  <w:style w:type="character" w:customStyle="1" w:styleId="WW-Absatz-Standardschriftart1111111111111111111111111">
    <w:name w:val="WW-Absatz-Standardschriftart1111111111111111111111111"/>
    <w:rsid w:val="00C40119"/>
  </w:style>
  <w:style w:type="character" w:customStyle="1" w:styleId="WW-Absatz-Standardschriftart11111111111111111111111111">
    <w:name w:val="WW-Absatz-Standardschriftart11111111111111111111111111"/>
    <w:rsid w:val="00C40119"/>
  </w:style>
  <w:style w:type="character" w:customStyle="1" w:styleId="WW8Num9z2">
    <w:name w:val="WW8Num9z2"/>
    <w:rsid w:val="00C4011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C40119"/>
  </w:style>
  <w:style w:type="character" w:customStyle="1" w:styleId="WW-Absatz-Standardschriftart1111111111111111111111111111">
    <w:name w:val="WW-Absatz-Standardschriftart1111111111111111111111111111"/>
    <w:rsid w:val="00C40119"/>
  </w:style>
  <w:style w:type="character" w:customStyle="1" w:styleId="WW8Num10z2">
    <w:name w:val="WW8Num10z2"/>
    <w:rsid w:val="00C4011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C40119"/>
  </w:style>
  <w:style w:type="character" w:customStyle="1" w:styleId="WW8Num11z2">
    <w:name w:val="WW8Num11z2"/>
    <w:rsid w:val="00C40119"/>
    <w:rPr>
      <w:b w:val="0"/>
      <w:bCs w:val="0"/>
    </w:rPr>
  </w:style>
  <w:style w:type="character" w:customStyle="1" w:styleId="WW8Num12z2">
    <w:name w:val="WW8Num12z2"/>
    <w:rsid w:val="00C40119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C40119"/>
  </w:style>
  <w:style w:type="character" w:customStyle="1" w:styleId="WW-Absatz-Standardschriftart1111111111111111111111111111111">
    <w:name w:val="WW-Absatz-Standardschriftart1111111111111111111111111111111"/>
    <w:rsid w:val="00C40119"/>
  </w:style>
  <w:style w:type="character" w:customStyle="1" w:styleId="WW-Absatz-Standardschriftart11111111111111111111111111111111">
    <w:name w:val="WW-Absatz-Standardschriftart11111111111111111111111111111111"/>
    <w:rsid w:val="00C40119"/>
  </w:style>
  <w:style w:type="character" w:customStyle="1" w:styleId="WW-Absatz-Standardschriftart111111111111111111111111111111111">
    <w:name w:val="WW-Absatz-Standardschriftart111111111111111111111111111111111"/>
    <w:rsid w:val="00C40119"/>
  </w:style>
  <w:style w:type="character" w:customStyle="1" w:styleId="WW-Absatz-Standardschriftart1111111111111111111111111111111111">
    <w:name w:val="WW-Absatz-Standardschriftart1111111111111111111111111111111111"/>
    <w:rsid w:val="00C40119"/>
  </w:style>
  <w:style w:type="character" w:customStyle="1" w:styleId="WW-Absatz-Standardschriftart11111111111111111111111111111111111">
    <w:name w:val="WW-Absatz-Standardschriftart11111111111111111111111111111111111"/>
    <w:rsid w:val="00C40119"/>
  </w:style>
  <w:style w:type="character" w:customStyle="1" w:styleId="WW-Absatz-Standardschriftart111111111111111111111111111111111111">
    <w:name w:val="WW-Absatz-Standardschriftart111111111111111111111111111111111111"/>
    <w:rsid w:val="00C40119"/>
  </w:style>
  <w:style w:type="character" w:customStyle="1" w:styleId="WW-Absatz-Standardschriftart1111111111111111111111111111111111111">
    <w:name w:val="WW-Absatz-Standardschriftart1111111111111111111111111111111111111"/>
    <w:rsid w:val="00C40119"/>
  </w:style>
  <w:style w:type="character" w:customStyle="1" w:styleId="WW-Absatz-Standardschriftart11111111111111111111111111111111111111">
    <w:name w:val="WW-Absatz-Standardschriftart11111111111111111111111111111111111111"/>
    <w:rsid w:val="00C40119"/>
  </w:style>
  <w:style w:type="character" w:customStyle="1" w:styleId="WW-Absatz-Standardschriftart111111111111111111111111111111111111111">
    <w:name w:val="WW-Absatz-Standardschriftart111111111111111111111111111111111111111"/>
    <w:rsid w:val="00C40119"/>
  </w:style>
  <w:style w:type="character" w:customStyle="1" w:styleId="WW-Absatz-Standardschriftart1111111111111111111111111111111111111111">
    <w:name w:val="WW-Absatz-Standardschriftart1111111111111111111111111111111111111111"/>
    <w:rsid w:val="00C40119"/>
  </w:style>
  <w:style w:type="character" w:customStyle="1" w:styleId="WW-Absatz-Standardschriftart11111111111111111111111111111111111111111">
    <w:name w:val="WW-Absatz-Standardschriftart11111111111111111111111111111111111111111"/>
    <w:rsid w:val="00C40119"/>
  </w:style>
  <w:style w:type="character" w:customStyle="1" w:styleId="WW-Absatz-Standardschriftart111111111111111111111111111111111111111111">
    <w:name w:val="WW-Absatz-Standardschriftart111111111111111111111111111111111111111111"/>
    <w:rsid w:val="00C40119"/>
  </w:style>
  <w:style w:type="character" w:customStyle="1" w:styleId="WW-Absatz-Standardschriftart1111111111111111111111111111111111111111111">
    <w:name w:val="WW-Absatz-Standardschriftart1111111111111111111111111111111111111111111"/>
    <w:rsid w:val="00C40119"/>
  </w:style>
  <w:style w:type="character" w:customStyle="1" w:styleId="WW-Absatz-Standardschriftart11111111111111111111111111111111111111111111">
    <w:name w:val="WW-Absatz-Standardschriftart11111111111111111111111111111111111111111111"/>
    <w:rsid w:val="00C40119"/>
  </w:style>
  <w:style w:type="character" w:customStyle="1" w:styleId="WW-Absatz-Standardschriftart111111111111111111111111111111111111111111111">
    <w:name w:val="WW-Absatz-Standardschriftart111111111111111111111111111111111111111111111"/>
    <w:rsid w:val="00C40119"/>
  </w:style>
  <w:style w:type="character" w:customStyle="1" w:styleId="WW-Absatz-Standardschriftart1111111111111111111111111111111111111111111111">
    <w:name w:val="WW-Absatz-Standardschriftart1111111111111111111111111111111111111111111111"/>
    <w:rsid w:val="00C40119"/>
  </w:style>
  <w:style w:type="character" w:customStyle="1" w:styleId="WW-Absatz-Standardschriftart11111111111111111111111111111111111111111111111">
    <w:name w:val="WW-Absatz-Standardschriftart11111111111111111111111111111111111111111111111"/>
    <w:rsid w:val="00C40119"/>
  </w:style>
  <w:style w:type="character" w:customStyle="1" w:styleId="WW-Absatz-Standardschriftart111111111111111111111111111111111111111111111111">
    <w:name w:val="WW-Absatz-Standardschriftart111111111111111111111111111111111111111111111111"/>
    <w:rsid w:val="00C40119"/>
  </w:style>
  <w:style w:type="character" w:customStyle="1" w:styleId="WW-Absatz-Standardschriftart1111111111111111111111111111111111111111111111111">
    <w:name w:val="WW-Absatz-Standardschriftart1111111111111111111111111111111111111111111111111"/>
    <w:rsid w:val="00C4011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011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011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011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011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011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011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011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011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0119"/>
  </w:style>
  <w:style w:type="character" w:customStyle="1" w:styleId="WW8Num4z0">
    <w:name w:val="WW8Num4z0"/>
    <w:rsid w:val="00C40119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0119"/>
  </w:style>
  <w:style w:type="character" w:customStyle="1" w:styleId="WW8Num3z0">
    <w:name w:val="WW8Num3z0"/>
    <w:rsid w:val="00C4011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011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011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011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011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0119"/>
  </w:style>
  <w:style w:type="character" w:customStyle="1" w:styleId="1a">
    <w:name w:val="Основной шрифт абзаца1"/>
    <w:rsid w:val="00C40119"/>
  </w:style>
  <w:style w:type="character" w:customStyle="1" w:styleId="afffff3">
    <w:name w:val="Маркеры списка"/>
    <w:rsid w:val="00C40119"/>
    <w:rPr>
      <w:rFonts w:ascii="StarSymbol" w:eastAsia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C4011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011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011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011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011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011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011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011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011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0119"/>
  </w:style>
  <w:style w:type="character" w:customStyle="1" w:styleId="WW8Num4z1">
    <w:name w:val="WW8Num4z1"/>
    <w:rsid w:val="00C40119"/>
    <w:rPr>
      <w:rFonts w:ascii="Courier New" w:hAnsi="Courier New" w:cs="Courier New"/>
    </w:rPr>
  </w:style>
  <w:style w:type="character" w:customStyle="1" w:styleId="WW8Num4z2">
    <w:name w:val="WW8Num4z2"/>
    <w:rsid w:val="00C40119"/>
    <w:rPr>
      <w:rFonts w:ascii="Wingdings" w:hAnsi="Wingdings"/>
    </w:rPr>
  </w:style>
  <w:style w:type="character" w:customStyle="1" w:styleId="WW8Num5z1">
    <w:name w:val="WW8Num5z1"/>
    <w:rsid w:val="00C40119"/>
    <w:rPr>
      <w:rFonts w:ascii="Courier New" w:hAnsi="Courier New"/>
    </w:rPr>
  </w:style>
  <w:style w:type="character" w:customStyle="1" w:styleId="WW8Num5z2">
    <w:name w:val="WW8Num5z2"/>
    <w:rsid w:val="00C40119"/>
    <w:rPr>
      <w:rFonts w:ascii="Wingdings" w:hAnsi="Wingdings"/>
    </w:rPr>
  </w:style>
  <w:style w:type="character" w:customStyle="1" w:styleId="WW8Num5z3">
    <w:name w:val="WW8Num5z3"/>
    <w:rsid w:val="00C40119"/>
    <w:rPr>
      <w:rFonts w:ascii="Symbol" w:hAnsi="Symbol"/>
    </w:rPr>
  </w:style>
  <w:style w:type="character" w:customStyle="1" w:styleId="WW8Num7z1">
    <w:name w:val="WW8Num7z1"/>
    <w:rsid w:val="00C40119"/>
    <w:rPr>
      <w:rFonts w:ascii="Courier New" w:hAnsi="Courier New" w:cs="Courier New"/>
    </w:rPr>
  </w:style>
  <w:style w:type="character" w:customStyle="1" w:styleId="WW8Num12z0">
    <w:name w:val="WW8Num12z0"/>
    <w:rsid w:val="00C40119"/>
    <w:rPr>
      <w:rFonts w:ascii="Symbol" w:hAnsi="Symbol"/>
    </w:rPr>
  </w:style>
  <w:style w:type="character" w:customStyle="1" w:styleId="WW8Num12z1">
    <w:name w:val="WW8Num12z1"/>
    <w:rsid w:val="00C40119"/>
    <w:rPr>
      <w:rFonts w:ascii="Courier New" w:hAnsi="Courier New"/>
    </w:rPr>
  </w:style>
  <w:style w:type="character" w:customStyle="1" w:styleId="WW8Num14z0">
    <w:name w:val="WW8Num14z0"/>
    <w:rsid w:val="00C40119"/>
    <w:rPr>
      <w:rFonts w:ascii="Symbol" w:hAnsi="Symbol"/>
    </w:rPr>
  </w:style>
  <w:style w:type="character" w:customStyle="1" w:styleId="WW8Num14z1">
    <w:name w:val="WW8Num14z1"/>
    <w:rsid w:val="00C40119"/>
    <w:rPr>
      <w:rFonts w:ascii="Courier New" w:hAnsi="Courier New"/>
    </w:rPr>
  </w:style>
  <w:style w:type="character" w:customStyle="1" w:styleId="WW8Num14z2">
    <w:name w:val="WW8Num14z2"/>
    <w:rsid w:val="00C40119"/>
    <w:rPr>
      <w:rFonts w:ascii="Wingdings" w:hAnsi="Wingdings"/>
    </w:rPr>
  </w:style>
  <w:style w:type="character" w:customStyle="1" w:styleId="WW8Num15z0">
    <w:name w:val="WW8Num15z0"/>
    <w:rsid w:val="00C40119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C4011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40119"/>
    <w:rPr>
      <w:rFonts w:ascii="Symbol" w:hAnsi="Symbol" w:cs="Times New Roman"/>
    </w:rPr>
  </w:style>
  <w:style w:type="character" w:customStyle="1" w:styleId="WW8Num17z1">
    <w:name w:val="WW8Num17z1"/>
    <w:rsid w:val="00C40119"/>
    <w:rPr>
      <w:rFonts w:ascii="Courier New" w:hAnsi="Courier New" w:cs="Courier New"/>
    </w:rPr>
  </w:style>
  <w:style w:type="character" w:customStyle="1" w:styleId="WW8Num17z2">
    <w:name w:val="WW8Num17z2"/>
    <w:rsid w:val="00C40119"/>
    <w:rPr>
      <w:rFonts w:ascii="Wingdings" w:hAnsi="Wingdings" w:cs="Times New Roman"/>
    </w:rPr>
  </w:style>
  <w:style w:type="character" w:customStyle="1" w:styleId="WW8Num19z0">
    <w:name w:val="WW8Num19z0"/>
    <w:rsid w:val="00C40119"/>
    <w:rPr>
      <w:rFonts w:ascii="Symbol" w:hAnsi="Symbol"/>
    </w:rPr>
  </w:style>
  <w:style w:type="character" w:customStyle="1" w:styleId="WW8Num23z0">
    <w:name w:val="WW8Num23z0"/>
    <w:rsid w:val="00C40119"/>
    <w:rPr>
      <w:rFonts w:ascii="Symbol" w:hAnsi="Symbol"/>
    </w:rPr>
  </w:style>
  <w:style w:type="character" w:customStyle="1" w:styleId="WW8Num24z0">
    <w:name w:val="WW8Num24z0"/>
    <w:rsid w:val="00C40119"/>
    <w:rPr>
      <w:rFonts w:ascii="Symbol" w:hAnsi="Symbol"/>
    </w:rPr>
  </w:style>
  <w:style w:type="character" w:customStyle="1" w:styleId="WW8Num24z1">
    <w:name w:val="WW8Num24z1"/>
    <w:rsid w:val="00C40119"/>
    <w:rPr>
      <w:rFonts w:ascii="Courier New" w:hAnsi="Courier New" w:cs="Courier New"/>
    </w:rPr>
  </w:style>
  <w:style w:type="character" w:customStyle="1" w:styleId="WW8Num24z2">
    <w:name w:val="WW8Num24z2"/>
    <w:rsid w:val="00C40119"/>
    <w:rPr>
      <w:rFonts w:ascii="Wingdings" w:hAnsi="Wingdings"/>
    </w:rPr>
  </w:style>
  <w:style w:type="character" w:customStyle="1" w:styleId="WW8Num25z0">
    <w:name w:val="WW8Num25z0"/>
    <w:rsid w:val="00C40119"/>
    <w:rPr>
      <w:b/>
    </w:rPr>
  </w:style>
  <w:style w:type="character" w:customStyle="1" w:styleId="WW8Num26z0">
    <w:name w:val="WW8Num26z0"/>
    <w:rsid w:val="00C4011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40119"/>
    <w:rPr>
      <w:rFonts w:ascii="Courier New" w:hAnsi="Courier New"/>
    </w:rPr>
  </w:style>
  <w:style w:type="character" w:customStyle="1" w:styleId="WW8Num26z2">
    <w:name w:val="WW8Num26z2"/>
    <w:rsid w:val="00C40119"/>
    <w:rPr>
      <w:rFonts w:ascii="Wingdings" w:hAnsi="Wingdings"/>
    </w:rPr>
  </w:style>
  <w:style w:type="character" w:customStyle="1" w:styleId="WW8Num26z3">
    <w:name w:val="WW8Num26z3"/>
    <w:rsid w:val="00C40119"/>
    <w:rPr>
      <w:rFonts w:ascii="Symbol" w:hAnsi="Symbol"/>
    </w:rPr>
  </w:style>
  <w:style w:type="character" w:customStyle="1" w:styleId="WW8Num27z0">
    <w:name w:val="WW8Num27z0"/>
    <w:rsid w:val="00C40119"/>
    <w:rPr>
      <w:rFonts w:ascii="Symbol" w:hAnsi="Symbol"/>
    </w:rPr>
  </w:style>
  <w:style w:type="character" w:customStyle="1" w:styleId="WW8Num27z1">
    <w:name w:val="WW8Num27z1"/>
    <w:rsid w:val="00C40119"/>
    <w:rPr>
      <w:rFonts w:ascii="Courier New" w:hAnsi="Courier New"/>
    </w:rPr>
  </w:style>
  <w:style w:type="character" w:customStyle="1" w:styleId="WW8Num27z2">
    <w:name w:val="WW8Num27z2"/>
    <w:rsid w:val="00C40119"/>
    <w:rPr>
      <w:rFonts w:ascii="Wingdings" w:hAnsi="Wingdings"/>
    </w:rPr>
  </w:style>
  <w:style w:type="character" w:customStyle="1" w:styleId="WW8Num28z0">
    <w:name w:val="WW8Num28z0"/>
    <w:rsid w:val="00C40119"/>
    <w:rPr>
      <w:rFonts w:ascii="Symbol" w:hAnsi="Symbol"/>
    </w:rPr>
  </w:style>
  <w:style w:type="character" w:customStyle="1" w:styleId="WW8Num28z1">
    <w:name w:val="WW8Num28z1"/>
    <w:rsid w:val="00C40119"/>
    <w:rPr>
      <w:rFonts w:ascii="Courier New" w:hAnsi="Courier New"/>
    </w:rPr>
  </w:style>
  <w:style w:type="character" w:customStyle="1" w:styleId="WW8Num28z2">
    <w:name w:val="WW8Num28z2"/>
    <w:rsid w:val="00C40119"/>
    <w:rPr>
      <w:rFonts w:ascii="Wingdings" w:hAnsi="Wingdings"/>
    </w:rPr>
  </w:style>
  <w:style w:type="character" w:customStyle="1" w:styleId="WW8Num30z0">
    <w:name w:val="WW8Num30z0"/>
    <w:rsid w:val="00C40119"/>
    <w:rPr>
      <w:rFonts w:ascii="Symbol" w:hAnsi="Symbol"/>
    </w:rPr>
  </w:style>
  <w:style w:type="character" w:customStyle="1" w:styleId="WW8Num30z1">
    <w:name w:val="WW8Num30z1"/>
    <w:rsid w:val="00C40119"/>
    <w:rPr>
      <w:rFonts w:ascii="Courier New" w:hAnsi="Courier New"/>
    </w:rPr>
  </w:style>
  <w:style w:type="character" w:customStyle="1" w:styleId="WW8Num30z2">
    <w:name w:val="WW8Num30z2"/>
    <w:rsid w:val="00C40119"/>
    <w:rPr>
      <w:rFonts w:ascii="Wingdings" w:hAnsi="Wingdings"/>
    </w:rPr>
  </w:style>
  <w:style w:type="character" w:customStyle="1" w:styleId="WW8Num32z0">
    <w:name w:val="WW8Num32z0"/>
    <w:rsid w:val="00C4011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40119"/>
    <w:rPr>
      <w:rFonts w:ascii="Courier New" w:hAnsi="Courier New"/>
    </w:rPr>
  </w:style>
  <w:style w:type="character" w:customStyle="1" w:styleId="WW8Num32z2">
    <w:name w:val="WW8Num32z2"/>
    <w:rsid w:val="00C40119"/>
    <w:rPr>
      <w:rFonts w:ascii="Wingdings" w:hAnsi="Wingdings"/>
    </w:rPr>
  </w:style>
  <w:style w:type="character" w:customStyle="1" w:styleId="WW8Num32z3">
    <w:name w:val="WW8Num32z3"/>
    <w:rsid w:val="00C40119"/>
    <w:rPr>
      <w:rFonts w:ascii="Symbol" w:hAnsi="Symbol"/>
    </w:rPr>
  </w:style>
  <w:style w:type="character" w:customStyle="1" w:styleId="WW8Num33z0">
    <w:name w:val="WW8Num33z0"/>
    <w:rsid w:val="00C40119"/>
    <w:rPr>
      <w:rFonts w:ascii="Times New Roman" w:eastAsia="Times New Roman" w:hAnsi="Times New Roman"/>
    </w:rPr>
  </w:style>
  <w:style w:type="character" w:customStyle="1" w:styleId="WW8Num33z1">
    <w:name w:val="WW8Num33z1"/>
    <w:rsid w:val="00C40119"/>
    <w:rPr>
      <w:rFonts w:ascii="Courier New" w:hAnsi="Courier New" w:cs="Courier New"/>
    </w:rPr>
  </w:style>
  <w:style w:type="character" w:customStyle="1" w:styleId="WW8Num33z2">
    <w:name w:val="WW8Num33z2"/>
    <w:rsid w:val="00C40119"/>
    <w:rPr>
      <w:rFonts w:ascii="Wingdings" w:hAnsi="Wingdings" w:cs="Times New Roman"/>
    </w:rPr>
  </w:style>
  <w:style w:type="character" w:customStyle="1" w:styleId="WW8Num33z3">
    <w:name w:val="WW8Num33z3"/>
    <w:rsid w:val="00C40119"/>
    <w:rPr>
      <w:rFonts w:ascii="Symbol" w:hAnsi="Symbol" w:cs="Times New Roman"/>
    </w:rPr>
  </w:style>
  <w:style w:type="character" w:customStyle="1" w:styleId="WW8Num35z0">
    <w:name w:val="WW8Num35z0"/>
    <w:rsid w:val="00C40119"/>
    <w:rPr>
      <w:rFonts w:ascii="Symbol" w:hAnsi="Symbol"/>
    </w:rPr>
  </w:style>
  <w:style w:type="character" w:customStyle="1" w:styleId="WW8Num35z1">
    <w:name w:val="WW8Num35z1"/>
    <w:rsid w:val="00C40119"/>
    <w:rPr>
      <w:rFonts w:ascii="Courier New" w:hAnsi="Courier New"/>
    </w:rPr>
  </w:style>
  <w:style w:type="character" w:customStyle="1" w:styleId="WW8Num35z2">
    <w:name w:val="WW8Num35z2"/>
    <w:rsid w:val="00C40119"/>
    <w:rPr>
      <w:rFonts w:ascii="Wingdings" w:hAnsi="Wingdings"/>
    </w:rPr>
  </w:style>
  <w:style w:type="character" w:customStyle="1" w:styleId="WW8NumSt8z0">
    <w:name w:val="WW8NumSt8z0"/>
    <w:rsid w:val="00C4011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C40119"/>
    <w:rPr>
      <w:b/>
      <w:bCs/>
      <w:color w:val="993300"/>
    </w:rPr>
  </w:style>
  <w:style w:type="character" w:customStyle="1" w:styleId="text1">
    <w:name w:val="text1"/>
    <w:rsid w:val="00C4011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C40119"/>
  </w:style>
  <w:style w:type="character" w:customStyle="1" w:styleId="afffff4">
    <w:name w:val="Символ нумерации"/>
    <w:rsid w:val="00C40119"/>
    <w:rPr>
      <w:b w:val="0"/>
      <w:bCs w:val="0"/>
    </w:rPr>
  </w:style>
  <w:style w:type="paragraph" w:customStyle="1" w:styleId="27">
    <w:name w:val="Название2"/>
    <w:basedOn w:val="a"/>
    <w:rsid w:val="00C40119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28">
    <w:name w:val="Указатель2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ahoma"/>
      <w:lang w:eastAsia="ar-SA"/>
    </w:rPr>
  </w:style>
  <w:style w:type="paragraph" w:styleId="afffff5">
    <w:name w:val="Title"/>
    <w:basedOn w:val="a"/>
    <w:next w:val="afffe"/>
    <w:link w:val="afffff6"/>
    <w:qFormat/>
    <w:rsid w:val="00C40119"/>
    <w:pPr>
      <w:keepNext/>
      <w:widowControl/>
      <w:autoSpaceDE/>
      <w:autoSpaceDN/>
      <w:adjustRightInd/>
      <w:spacing w:before="240" w:after="120"/>
    </w:pPr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character" w:customStyle="1" w:styleId="afffff6">
    <w:name w:val="Название Знак"/>
    <w:basedOn w:val="a0"/>
    <w:link w:val="afffff5"/>
    <w:rsid w:val="00C40119"/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paragraph" w:customStyle="1" w:styleId="afffff7">
    <w:name w:val="Содержимое таблицы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afffff8">
    <w:name w:val="Заголовок таблицы"/>
    <w:basedOn w:val="afffff7"/>
    <w:rsid w:val="00C40119"/>
    <w:pPr>
      <w:jc w:val="center"/>
    </w:pPr>
    <w:rPr>
      <w:b/>
      <w:bCs/>
    </w:rPr>
  </w:style>
  <w:style w:type="paragraph" w:customStyle="1" w:styleId="afffff9">
    <w:name w:val="Содержимое врезки"/>
    <w:basedOn w:val="affff1"/>
    <w:rsid w:val="00C40119"/>
    <w:pPr>
      <w:widowControl/>
      <w:autoSpaceDE/>
      <w:autoSpaceDN/>
      <w:adjustRightInd/>
      <w:spacing w:after="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b">
    <w:name w:val="Название1"/>
    <w:basedOn w:val="a"/>
    <w:rsid w:val="00C40119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c">
    <w:name w:val="Указатель1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ahoma"/>
      <w:lang w:eastAsia="ar-SA"/>
    </w:rPr>
  </w:style>
  <w:style w:type="paragraph" w:customStyle="1" w:styleId="211">
    <w:name w:val="Список 21"/>
    <w:basedOn w:val="a"/>
    <w:rsid w:val="00C4011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d">
    <w:name w:val="Текст1"/>
    <w:basedOn w:val="a"/>
    <w:rsid w:val="00C40119"/>
    <w:pPr>
      <w:widowControl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"/>
    <w:rsid w:val="00C40119"/>
    <w:pPr>
      <w:autoSpaceDN/>
      <w:adjustRightInd/>
      <w:spacing w:after="200" w:line="276" w:lineRule="auto"/>
      <w:ind w:left="1200" w:right="1200"/>
      <w:jc w:val="center"/>
    </w:pPr>
    <w:rPr>
      <w:rFonts w:ascii="Times New Roman" w:hAnsi="Times New Roman" w:cs="Times New Roman"/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C40119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1f">
    <w:name w:val="Обычный (веб)1"/>
    <w:basedOn w:val="a"/>
    <w:rsid w:val="00C40119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1f0">
    <w:name w:val="çàãîëîâîê 1"/>
    <w:basedOn w:val="a"/>
    <w:next w:val="a"/>
    <w:rsid w:val="00C40119"/>
    <w:pPr>
      <w:keepNext/>
      <w:widowControl/>
      <w:autoSpaceDN/>
      <w:adjustRightInd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C40119"/>
    <w:pPr>
      <w:widowControl/>
      <w:autoSpaceDE/>
      <w:autoSpaceDN/>
      <w:adjustRightInd/>
      <w:jc w:val="center"/>
    </w:pPr>
    <w:rPr>
      <w:rFonts w:ascii="Times New Roman" w:hAnsi="Times New Roman" w:cs="Times New Roman"/>
      <w:lang w:eastAsia="ar-SA"/>
    </w:rPr>
  </w:style>
  <w:style w:type="paragraph" w:customStyle="1" w:styleId="213">
    <w:name w:val="Основной текст 21"/>
    <w:basedOn w:val="a"/>
    <w:rsid w:val="00C4011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  <w:lang w:eastAsia="ar-SA"/>
    </w:rPr>
  </w:style>
  <w:style w:type="paragraph" w:customStyle="1" w:styleId="1f1">
    <w:name w:val="заголовок 1"/>
    <w:basedOn w:val="a"/>
    <w:next w:val="a"/>
    <w:rsid w:val="00C40119"/>
    <w:pPr>
      <w:keepNext/>
      <w:widowControl/>
      <w:autoSpaceDN/>
      <w:adjustRightInd/>
      <w:jc w:val="right"/>
    </w:pPr>
    <w:rPr>
      <w:rFonts w:ascii="Times New Roman" w:hAnsi="Times New Roman" w:cs="Times New Roman"/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"/>
    <w:rsid w:val="00C40119"/>
    <w:pPr>
      <w:widowControl/>
      <w:overflowPunct w:val="0"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4">
    <w:name w:val="Основной текст с отступом 21"/>
    <w:basedOn w:val="a"/>
    <w:rsid w:val="00C4011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afffffa">
    <w:name w:val="???????"/>
    <w:rsid w:val="00C401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C40119"/>
    <w:pPr>
      <w:widowControl/>
      <w:numPr>
        <w:numId w:val="2"/>
      </w:numPr>
      <w:overflowPunct w:val="0"/>
      <w:autoSpaceDN/>
      <w:adjustRightInd/>
      <w:ind w:left="-10635" w:firstLine="0"/>
      <w:textAlignment w:val="baseline"/>
    </w:pPr>
    <w:rPr>
      <w:sz w:val="22"/>
      <w:szCs w:val="20"/>
      <w:lang w:eastAsia="ar-SA"/>
    </w:rPr>
  </w:style>
  <w:style w:type="paragraph" w:customStyle="1" w:styleId="320">
    <w:name w:val="Основной текст с отступом 32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xl45">
    <w:name w:val="xl45"/>
    <w:basedOn w:val="a"/>
    <w:rsid w:val="00C4011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after="100"/>
      <w:jc w:val="center"/>
    </w:pPr>
    <w:rPr>
      <w:rFonts w:ascii="Bookman Old Style" w:hAnsi="Bookman Old Style" w:cs="Times New Roman"/>
      <w:b/>
      <w:sz w:val="16"/>
      <w:szCs w:val="20"/>
      <w:lang w:eastAsia="ar-SA"/>
    </w:rPr>
  </w:style>
  <w:style w:type="paragraph" w:customStyle="1" w:styleId="1f2">
    <w:name w:val="Стиль1"/>
    <w:basedOn w:val="a"/>
    <w:rsid w:val="00C40119"/>
    <w:pPr>
      <w:widowControl/>
      <w:autoSpaceDE/>
      <w:autoSpaceDN/>
      <w:adjustRightInd/>
    </w:pPr>
    <w:rPr>
      <w:rFonts w:ascii="NTTimes/Cyrillic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"/>
    <w:rsid w:val="00C4011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after="100"/>
    </w:pPr>
    <w:rPr>
      <w:rFonts w:ascii="Bookman Old Style" w:hAnsi="Bookman Old Style" w:cs="Times New Roman"/>
      <w:b/>
      <w:szCs w:val="20"/>
      <w:lang w:eastAsia="ar-SA"/>
    </w:rPr>
  </w:style>
  <w:style w:type="paragraph" w:customStyle="1" w:styleId="29">
    <w:name w:val="Цитата2"/>
    <w:basedOn w:val="a"/>
    <w:rsid w:val="00C40119"/>
    <w:pPr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FR3">
    <w:name w:val="FR3"/>
    <w:rsid w:val="00C40119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f3">
    <w:name w:val="Обычный1"/>
    <w:basedOn w:val="a"/>
    <w:rsid w:val="00C4011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5">
    <w:name w:val="Основной текст с отступом 21"/>
    <w:basedOn w:val="a"/>
    <w:rsid w:val="00C4011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paragraph" w:customStyle="1" w:styleId="ConsNonformat">
    <w:name w:val="ConsNonformat"/>
    <w:rsid w:val="00C401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C40119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afffffb">
    <w:name w:val="шапка таблицы"/>
    <w:basedOn w:val="a"/>
    <w:rsid w:val="00C40119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C40119"/>
    <w:pPr>
      <w:widowControl/>
      <w:autoSpaceDE/>
      <w:autoSpaceDN/>
      <w:adjustRightInd/>
    </w:pPr>
    <w:rPr>
      <w:rFonts w:ascii="Consultant" w:hAnsi="Consultant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C4011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after="100"/>
      <w:jc w:val="center"/>
    </w:pPr>
    <w:rPr>
      <w:rFonts w:ascii="Bookman Old Style" w:hAnsi="Bookman Old Style" w:cs="Times New Roman"/>
      <w:b/>
      <w:szCs w:val="20"/>
      <w:lang w:eastAsia="ar-SA"/>
    </w:rPr>
  </w:style>
  <w:style w:type="paragraph" w:customStyle="1" w:styleId="font6">
    <w:name w:val="font6"/>
    <w:basedOn w:val="a"/>
    <w:rsid w:val="00C40119"/>
    <w:pPr>
      <w:widowControl/>
      <w:autoSpaceDE/>
      <w:autoSpaceDN/>
      <w:adjustRightInd/>
      <w:spacing w:before="280" w:after="280"/>
    </w:pPr>
    <w:rPr>
      <w:rFonts w:ascii="Times New Roman" w:eastAsia="Arial Unicode MS" w:hAnsi="Times New Roman" w:cs="Times New Roman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C4011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paragraph" w:customStyle="1" w:styleId="110">
    <w:name w:val="Знак1 Знак Знак Знак1"/>
    <w:basedOn w:val="a"/>
    <w:rsid w:val="00C4011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2110">
    <w:name w:val="Основной текст с отступом 211"/>
    <w:basedOn w:val="a"/>
    <w:rsid w:val="00C4011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character" w:customStyle="1" w:styleId="FontStyle17">
    <w:name w:val="Font Style17"/>
    <w:rsid w:val="00C401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40119"/>
    <w:pPr>
      <w:spacing w:line="386" w:lineRule="exact"/>
      <w:ind w:firstLine="715"/>
      <w:jc w:val="both"/>
    </w:pPr>
    <w:rPr>
      <w:rFonts w:ascii="Times New Roman" w:hAnsi="Times New Roman" w:cs="Times New Roman"/>
    </w:rPr>
  </w:style>
  <w:style w:type="character" w:customStyle="1" w:styleId="FontStyle19">
    <w:name w:val="Font Style19"/>
    <w:rsid w:val="00C4011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40119"/>
    <w:pPr>
      <w:spacing w:line="322" w:lineRule="exact"/>
      <w:jc w:val="righ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C40119"/>
    <w:pPr>
      <w:spacing w:line="322" w:lineRule="exact"/>
      <w:ind w:firstLine="715"/>
      <w:jc w:val="both"/>
    </w:pPr>
    <w:rPr>
      <w:rFonts w:ascii="Times New Roman" w:hAnsi="Times New Roman" w:cs="Times New Roman"/>
    </w:rPr>
  </w:style>
  <w:style w:type="character" w:customStyle="1" w:styleId="FontStyle14">
    <w:name w:val="Font Style14"/>
    <w:rsid w:val="00C40119"/>
    <w:rPr>
      <w:rFonts w:ascii="Times New Roman" w:hAnsi="Times New Roman" w:cs="Times New Roman"/>
      <w:sz w:val="26"/>
      <w:szCs w:val="26"/>
    </w:rPr>
  </w:style>
  <w:style w:type="paragraph" w:styleId="afffffc">
    <w:name w:val="Plain Text"/>
    <w:basedOn w:val="a"/>
    <w:link w:val="afffffd"/>
    <w:rsid w:val="00C40119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ffffd">
    <w:name w:val="Текст Знак"/>
    <w:basedOn w:val="a0"/>
    <w:link w:val="afffffc"/>
    <w:rsid w:val="00C40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12">
    <w:name w:val="Style12"/>
    <w:basedOn w:val="a"/>
    <w:rsid w:val="00C40119"/>
    <w:pPr>
      <w:spacing w:line="300" w:lineRule="exact"/>
      <w:ind w:firstLine="655"/>
      <w:jc w:val="both"/>
    </w:pPr>
    <w:rPr>
      <w:rFonts w:ascii="Times New Roman" w:hAnsi="Times New Roman" w:cs="Times New Roman"/>
    </w:rPr>
  </w:style>
  <w:style w:type="character" w:customStyle="1" w:styleId="FontStyle24">
    <w:name w:val="Font Style24"/>
    <w:rsid w:val="00C4011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40119"/>
    <w:pPr>
      <w:spacing w:line="305" w:lineRule="exact"/>
      <w:ind w:firstLine="682"/>
      <w:jc w:val="both"/>
    </w:pPr>
    <w:rPr>
      <w:rFonts w:ascii="Times New Roman" w:hAnsi="Times New Roman" w:cs="Times New Roman"/>
    </w:rPr>
  </w:style>
  <w:style w:type="character" w:customStyle="1" w:styleId="FontStyle20">
    <w:name w:val="Font Style20"/>
    <w:rsid w:val="00C4011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40119"/>
    <w:rPr>
      <w:rFonts w:ascii="Times New Roman" w:hAnsi="Times New Roman" w:cs="Times New Roman"/>
      <w:sz w:val="26"/>
      <w:szCs w:val="26"/>
    </w:rPr>
  </w:style>
  <w:style w:type="character" w:styleId="afffffe">
    <w:name w:val="line number"/>
    <w:rsid w:val="00C40119"/>
  </w:style>
  <w:style w:type="character" w:customStyle="1" w:styleId="grame">
    <w:name w:val="grame"/>
    <w:rsid w:val="00C40119"/>
  </w:style>
  <w:style w:type="character" w:customStyle="1" w:styleId="Bodytext">
    <w:name w:val="Body text_"/>
    <w:rsid w:val="00C40119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40119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4011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40119"/>
    <w:pPr>
      <w:outlineLvl w:val="2"/>
    </w:pPr>
  </w:style>
  <w:style w:type="paragraph" w:styleId="4">
    <w:name w:val="heading 4"/>
    <w:basedOn w:val="3"/>
    <w:next w:val="a"/>
    <w:link w:val="40"/>
    <w:qFormat/>
    <w:rsid w:val="00C40119"/>
    <w:pPr>
      <w:outlineLvl w:val="3"/>
    </w:pPr>
  </w:style>
  <w:style w:type="paragraph" w:styleId="5">
    <w:name w:val="heading 5"/>
    <w:basedOn w:val="a"/>
    <w:next w:val="a"/>
    <w:link w:val="50"/>
    <w:qFormat/>
    <w:rsid w:val="00C40119"/>
    <w:pPr>
      <w:keepNext/>
      <w:spacing w:line="28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40119"/>
    <w:pPr>
      <w:keepNext/>
      <w:spacing w:line="280" w:lineRule="auto"/>
      <w:ind w:firstLine="720"/>
      <w:jc w:val="right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40119"/>
    <w:pPr>
      <w:keepNext/>
      <w:spacing w:line="280" w:lineRule="auto"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C40119"/>
    <w:pPr>
      <w:keepNext/>
      <w:tabs>
        <w:tab w:val="center" w:pos="4677"/>
      </w:tabs>
      <w:spacing w:line="280" w:lineRule="auto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40119"/>
    <w:pPr>
      <w:keepNext/>
      <w:widowControl/>
      <w:numPr>
        <w:ilvl w:val="8"/>
        <w:numId w:val="1"/>
      </w:numPr>
      <w:autoSpaceDE/>
      <w:autoSpaceDN/>
      <w:adjustRightInd/>
      <w:spacing w:line="360" w:lineRule="auto"/>
      <w:ind w:firstLine="567"/>
      <w:jc w:val="right"/>
      <w:outlineLvl w:val="8"/>
    </w:pPr>
    <w:rPr>
      <w:rFonts w:ascii="Times New Roman" w:hAnsi="Times New Roman" w:cs="Times New Roman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C4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01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01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3">
    <w:name w:val="Цветовое выделение"/>
    <w:rsid w:val="00C40119"/>
    <w:rPr>
      <w:b/>
      <w:bCs/>
      <w:color w:val="000080"/>
    </w:rPr>
  </w:style>
  <w:style w:type="character" w:customStyle="1" w:styleId="a4">
    <w:name w:val="Гипертекстовая ссылка"/>
    <w:rsid w:val="00C40119"/>
    <w:rPr>
      <w:b/>
      <w:bCs/>
      <w:color w:val="008000"/>
    </w:rPr>
  </w:style>
  <w:style w:type="character" w:customStyle="1" w:styleId="a5">
    <w:name w:val="Активная гипертекстовая ссылка"/>
    <w:rsid w:val="00C4011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C4011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C40119"/>
    <w:pPr>
      <w:jc w:val="both"/>
    </w:pPr>
  </w:style>
  <w:style w:type="character" w:customStyle="1" w:styleId="a8">
    <w:name w:val="Выделение для Базового Поиска"/>
    <w:rsid w:val="00C40119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C4011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C4011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C4011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C4011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C4011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C4011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C4011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C401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C40119"/>
    <w:pPr>
      <w:ind w:left="1612" w:hanging="892"/>
      <w:jc w:val="both"/>
    </w:pPr>
  </w:style>
  <w:style w:type="character" w:customStyle="1" w:styleId="af2">
    <w:name w:val="Заголовок чужого сообщения"/>
    <w:rsid w:val="00C4011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C4011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C4011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C4011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C40119"/>
    <w:pPr>
      <w:ind w:left="170" w:right="170"/>
    </w:pPr>
  </w:style>
  <w:style w:type="paragraph" w:customStyle="1" w:styleId="af7">
    <w:name w:val="Комментарий"/>
    <w:basedOn w:val="af6"/>
    <w:next w:val="a"/>
    <w:rsid w:val="00C4011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C40119"/>
    <w:pPr>
      <w:spacing w:before="0"/>
    </w:pPr>
  </w:style>
  <w:style w:type="paragraph" w:customStyle="1" w:styleId="af9">
    <w:name w:val="Текст (лев. подпись)"/>
    <w:basedOn w:val="a"/>
    <w:next w:val="a"/>
    <w:rsid w:val="00C40119"/>
  </w:style>
  <w:style w:type="paragraph" w:customStyle="1" w:styleId="afa">
    <w:name w:val="Колонтитул (левый)"/>
    <w:basedOn w:val="af9"/>
    <w:next w:val="a"/>
    <w:rsid w:val="00C4011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C40119"/>
    <w:pPr>
      <w:jc w:val="right"/>
    </w:pPr>
  </w:style>
  <w:style w:type="paragraph" w:customStyle="1" w:styleId="afc">
    <w:name w:val="Колонтитул (правый)"/>
    <w:basedOn w:val="afb"/>
    <w:next w:val="a"/>
    <w:rsid w:val="00C4011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C4011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C40119"/>
    <w:pPr>
      <w:jc w:val="both"/>
    </w:pPr>
  </w:style>
  <w:style w:type="paragraph" w:customStyle="1" w:styleId="aff">
    <w:name w:val="Моноширинный"/>
    <w:basedOn w:val="a"/>
    <w:next w:val="a"/>
    <w:rsid w:val="00C4011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C40119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C4011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C4011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C40119"/>
    <w:pPr>
      <w:jc w:val="both"/>
    </w:pPr>
  </w:style>
  <w:style w:type="paragraph" w:customStyle="1" w:styleId="aff4">
    <w:name w:val="Объект"/>
    <w:basedOn w:val="a"/>
    <w:next w:val="a"/>
    <w:rsid w:val="00C40119"/>
    <w:pPr>
      <w:jc w:val="both"/>
    </w:pPr>
  </w:style>
  <w:style w:type="paragraph" w:customStyle="1" w:styleId="aff5">
    <w:name w:val="Таблицы (моноширинный)"/>
    <w:basedOn w:val="a"/>
    <w:next w:val="a"/>
    <w:rsid w:val="00C4011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C40119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C40119"/>
    <w:rPr>
      <w:color w:val="FF0000"/>
    </w:rPr>
  </w:style>
  <w:style w:type="paragraph" w:customStyle="1" w:styleId="aff8">
    <w:name w:val="Переменная часть"/>
    <w:basedOn w:val="aa"/>
    <w:next w:val="a"/>
    <w:rsid w:val="00C4011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C4011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C4011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C40119"/>
    <w:pPr>
      <w:jc w:val="both"/>
    </w:pPr>
  </w:style>
  <w:style w:type="paragraph" w:customStyle="1" w:styleId="affc">
    <w:name w:val="Постоянная часть"/>
    <w:basedOn w:val="aa"/>
    <w:next w:val="a"/>
    <w:rsid w:val="00C4011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C40119"/>
  </w:style>
  <w:style w:type="paragraph" w:customStyle="1" w:styleId="affe">
    <w:name w:val="Пример."/>
    <w:basedOn w:val="a"/>
    <w:next w:val="a"/>
    <w:rsid w:val="00C4011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C4011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C4011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C40119"/>
    <w:pPr>
      <w:ind w:right="118"/>
      <w:jc w:val="both"/>
    </w:pPr>
  </w:style>
  <w:style w:type="character" w:customStyle="1" w:styleId="afff2">
    <w:name w:val="Сравнение редакций"/>
    <w:basedOn w:val="a3"/>
    <w:rsid w:val="00C40119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C4011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C4011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C40119"/>
    <w:pPr>
      <w:jc w:val="both"/>
    </w:pPr>
  </w:style>
  <w:style w:type="paragraph" w:customStyle="1" w:styleId="afff6">
    <w:name w:val="Текст в таблице"/>
    <w:basedOn w:val="aff3"/>
    <w:next w:val="a"/>
    <w:rsid w:val="00C40119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C40119"/>
    <w:rPr>
      <w:shd w:val="clear" w:color="auto" w:fill="FFFF00"/>
    </w:rPr>
  </w:style>
  <w:style w:type="character" w:customStyle="1" w:styleId="afff8">
    <w:name w:val="Утратил силу"/>
    <w:rsid w:val="00C4011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C40119"/>
    <w:pPr>
      <w:jc w:val="center"/>
    </w:pPr>
  </w:style>
  <w:style w:type="character" w:customStyle="1" w:styleId="afffa">
    <w:name w:val="Нижний колонтитул Знак"/>
    <w:link w:val="afffb"/>
    <w:uiPriority w:val="99"/>
    <w:locked/>
    <w:rsid w:val="00C40119"/>
    <w:rPr>
      <w:lang w:eastAsia="ru-RU"/>
    </w:rPr>
  </w:style>
  <w:style w:type="paragraph" w:styleId="afffb">
    <w:name w:val="footer"/>
    <w:basedOn w:val="a"/>
    <w:link w:val="afffa"/>
    <w:uiPriority w:val="99"/>
    <w:rsid w:val="00C4011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C4011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C40119"/>
    <w:rPr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rsid w:val="00C40119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C40119"/>
    <w:rPr>
      <w:rFonts w:ascii="Arial" w:eastAsia="Times New Roman" w:hAnsi="Arial" w:cs="Arial"/>
      <w:sz w:val="24"/>
      <w:szCs w:val="24"/>
      <w:lang w:eastAsia="ru-RU"/>
    </w:rPr>
  </w:style>
  <w:style w:type="paragraph" w:styleId="afffc">
    <w:name w:val="List Paragraph"/>
    <w:basedOn w:val="a"/>
    <w:qFormat/>
    <w:rsid w:val="00C40119"/>
    <w:pPr>
      <w:widowControl/>
      <w:autoSpaceDE/>
      <w:autoSpaceDN/>
      <w:adjustRightInd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link w:val="ConsPlusNormal0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d">
    <w:name w:val="Table Grid"/>
    <w:basedOn w:val="a1"/>
    <w:rsid w:val="00C401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Subtitle"/>
    <w:basedOn w:val="a"/>
    <w:link w:val="affff"/>
    <w:qFormat/>
    <w:rsid w:val="00C40119"/>
    <w:pPr>
      <w:widowControl/>
      <w:autoSpaceDE/>
      <w:autoSpaceDN/>
      <w:adjustRightInd/>
      <w:jc w:val="center"/>
    </w:pPr>
    <w:rPr>
      <w:rFonts w:ascii="Cambria" w:hAnsi="Cambria" w:cs="Times New Roman"/>
      <w:lang w:val="x-none" w:eastAsia="x-none"/>
    </w:rPr>
  </w:style>
  <w:style w:type="character" w:customStyle="1" w:styleId="affff">
    <w:name w:val="Подзаголовок Знак"/>
    <w:basedOn w:val="a0"/>
    <w:link w:val="afffe"/>
    <w:rsid w:val="00C4011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C401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1">
    <w:name w:val="Знак Знак4"/>
    <w:locked/>
    <w:rsid w:val="00C40119"/>
    <w:rPr>
      <w:rFonts w:ascii="Cambria" w:hAnsi="Cambria"/>
      <w:sz w:val="24"/>
      <w:szCs w:val="24"/>
      <w:lang w:val="x-none" w:eastAsia="x-none" w:bidi="ar-SA"/>
    </w:rPr>
  </w:style>
  <w:style w:type="character" w:customStyle="1" w:styleId="affff0">
    <w:name w:val="Основной текст_"/>
    <w:link w:val="23"/>
    <w:rsid w:val="00C40119"/>
    <w:rPr>
      <w:spacing w:val="-1"/>
      <w:sz w:val="26"/>
      <w:szCs w:val="26"/>
      <w:shd w:val="clear" w:color="auto" w:fill="FFFFFF"/>
    </w:rPr>
  </w:style>
  <w:style w:type="character" w:customStyle="1" w:styleId="13">
    <w:name w:val="Основной текст1"/>
    <w:rsid w:val="00C4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3">
    <w:name w:val="Основной текст2"/>
    <w:basedOn w:val="a"/>
    <w:link w:val="affff0"/>
    <w:rsid w:val="00C40119"/>
    <w:pPr>
      <w:shd w:val="clear" w:color="auto" w:fill="FFFFFF"/>
      <w:autoSpaceDE/>
      <w:autoSpaceDN/>
      <w:adjustRightInd/>
      <w:spacing w:after="600" w:line="322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ffff1">
    <w:name w:val="Body Text"/>
    <w:basedOn w:val="a"/>
    <w:link w:val="affff2"/>
    <w:rsid w:val="00C40119"/>
    <w:pPr>
      <w:spacing w:after="120"/>
    </w:pPr>
    <w:rPr>
      <w:rFonts w:cs="Times New Roman"/>
      <w:lang w:val="x-none" w:eastAsia="x-none"/>
    </w:rPr>
  </w:style>
  <w:style w:type="character" w:customStyle="1" w:styleId="affff2">
    <w:name w:val="Основной текст Знак"/>
    <w:basedOn w:val="a0"/>
    <w:link w:val="affff1"/>
    <w:rsid w:val="00C4011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f3">
    <w:name w:val="Колонтитул_"/>
    <w:link w:val="affff4"/>
    <w:rsid w:val="00C40119"/>
    <w:rPr>
      <w:spacing w:val="1"/>
      <w:sz w:val="26"/>
      <w:szCs w:val="26"/>
      <w:shd w:val="clear" w:color="auto" w:fill="FFFFFF"/>
    </w:rPr>
  </w:style>
  <w:style w:type="paragraph" w:customStyle="1" w:styleId="affff4">
    <w:name w:val="Колонтитул"/>
    <w:basedOn w:val="a"/>
    <w:link w:val="affff3"/>
    <w:rsid w:val="00C40119"/>
    <w:pPr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4">
    <w:name w:val="Знак Знак14"/>
    <w:locked/>
    <w:rsid w:val="00C40119"/>
    <w:rPr>
      <w:lang w:val="ru-RU" w:eastAsia="ru-RU" w:bidi="ar-SA"/>
    </w:rPr>
  </w:style>
  <w:style w:type="character" w:customStyle="1" w:styleId="42">
    <w:name w:val="Знак Знак4"/>
    <w:locked/>
    <w:rsid w:val="00C40119"/>
    <w:rPr>
      <w:rFonts w:ascii="Cambria" w:hAnsi="Cambria" w:cs="Cambria"/>
      <w:sz w:val="24"/>
      <w:szCs w:val="24"/>
      <w:lang w:val="x-none" w:eastAsia="x-none"/>
    </w:rPr>
  </w:style>
  <w:style w:type="paragraph" w:styleId="affff5">
    <w:name w:val="Balloon Text"/>
    <w:basedOn w:val="a"/>
    <w:link w:val="affff6"/>
    <w:rsid w:val="00C40119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rsid w:val="00C40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ff7">
    <w:name w:val="Формула"/>
    <w:basedOn w:val="a"/>
    <w:next w:val="a"/>
    <w:rsid w:val="00C40119"/>
    <w:pPr>
      <w:spacing w:before="240" w:after="240"/>
      <w:ind w:left="420" w:right="420" w:firstLine="300"/>
      <w:jc w:val="both"/>
    </w:pPr>
    <w:rPr>
      <w:rFonts w:cs="Times New Roman"/>
      <w:shd w:val="clear" w:color="auto" w:fill="FAF3E9"/>
    </w:rPr>
  </w:style>
  <w:style w:type="numbering" w:customStyle="1" w:styleId="15">
    <w:name w:val="Нет списка1"/>
    <w:next w:val="a2"/>
    <w:uiPriority w:val="99"/>
    <w:semiHidden/>
    <w:unhideWhenUsed/>
    <w:rsid w:val="00C40119"/>
  </w:style>
  <w:style w:type="paragraph" w:customStyle="1" w:styleId="FR1">
    <w:name w:val="FR1"/>
    <w:rsid w:val="00C40119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ffff8">
    <w:name w:val="Body Text Indent"/>
    <w:basedOn w:val="a"/>
    <w:link w:val="affff9"/>
    <w:rsid w:val="00C40119"/>
    <w:pPr>
      <w:spacing w:line="280" w:lineRule="auto"/>
      <w:ind w:firstLine="142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9">
    <w:name w:val="Основной текст с отступом Знак"/>
    <w:basedOn w:val="a0"/>
    <w:link w:val="affff8"/>
    <w:rsid w:val="00C40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40119"/>
    <w:pPr>
      <w:spacing w:line="280" w:lineRule="auto"/>
      <w:ind w:firstLine="993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40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2"/>
    <w:basedOn w:val="a"/>
    <w:link w:val="25"/>
    <w:rsid w:val="00C40119"/>
    <w:pPr>
      <w:spacing w:line="280" w:lineRule="auto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C40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C40119"/>
    <w:pPr>
      <w:tabs>
        <w:tab w:val="center" w:pos="4677"/>
      </w:tabs>
      <w:spacing w:line="280" w:lineRule="auto"/>
      <w:jc w:val="right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C40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ffa">
    <w:name w:val="Block Text"/>
    <w:basedOn w:val="a"/>
    <w:rsid w:val="00C40119"/>
    <w:pPr>
      <w:tabs>
        <w:tab w:val="center" w:pos="4677"/>
      </w:tabs>
      <w:spacing w:line="280" w:lineRule="auto"/>
      <w:ind w:left="360" w:right="2551"/>
      <w:jc w:val="right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оловок 3"/>
    <w:basedOn w:val="a"/>
    <w:next w:val="a"/>
    <w:rsid w:val="00C40119"/>
    <w:pPr>
      <w:keepNext/>
      <w:widowControl/>
      <w:adjustRightInd/>
      <w:outlineLvl w:val="2"/>
    </w:pPr>
    <w:rPr>
      <w:rFonts w:ascii="Courier" w:hAnsi="Courier" w:cs="Times New Roman"/>
      <w:sz w:val="28"/>
      <w:szCs w:val="28"/>
    </w:rPr>
  </w:style>
  <w:style w:type="table" w:customStyle="1" w:styleId="16">
    <w:name w:val="Сетка таблицы1"/>
    <w:basedOn w:val="a1"/>
    <w:next w:val="afffd"/>
    <w:uiPriority w:val="59"/>
    <w:rsid w:val="00C40119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401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fb">
    <w:name w:val="header"/>
    <w:basedOn w:val="a"/>
    <w:link w:val="affffc"/>
    <w:uiPriority w:val="99"/>
    <w:rsid w:val="00C40119"/>
    <w:pPr>
      <w:tabs>
        <w:tab w:val="center" w:pos="4677"/>
        <w:tab w:val="right" w:pos="9355"/>
      </w:tabs>
      <w:spacing w:line="28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C40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d">
    <w:name w:val="Hyperlink"/>
    <w:uiPriority w:val="99"/>
    <w:unhideWhenUsed/>
    <w:rsid w:val="00C40119"/>
    <w:rPr>
      <w:color w:val="0000FF"/>
      <w:u w:val="single"/>
    </w:rPr>
  </w:style>
  <w:style w:type="character" w:styleId="affffe">
    <w:name w:val="FollowedHyperlink"/>
    <w:uiPriority w:val="99"/>
    <w:unhideWhenUsed/>
    <w:rsid w:val="00C40119"/>
    <w:rPr>
      <w:color w:val="800080"/>
      <w:u w:val="single"/>
    </w:rPr>
  </w:style>
  <w:style w:type="character" w:styleId="afffff">
    <w:name w:val="Strong"/>
    <w:uiPriority w:val="22"/>
    <w:qFormat/>
    <w:rsid w:val="00C40119"/>
    <w:rPr>
      <w:b/>
      <w:bCs/>
    </w:rPr>
  </w:style>
  <w:style w:type="paragraph" w:customStyle="1" w:styleId="formattexttopleveltext">
    <w:name w:val="formattext topleveltext"/>
    <w:basedOn w:val="a"/>
    <w:rsid w:val="00C40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0">
    <w:name w:val="Основной текст 22"/>
    <w:basedOn w:val="a"/>
    <w:rsid w:val="00C40119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ConsPlusNonformat">
    <w:name w:val="ConsPlusNonformat"/>
    <w:uiPriority w:val="99"/>
    <w:rsid w:val="00C40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ffff0">
    <w:name w:val="Normal (Web)"/>
    <w:basedOn w:val="a"/>
    <w:uiPriority w:val="99"/>
    <w:rsid w:val="00C40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C401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40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7">
    <w:name w:val="Обычный1"/>
    <w:rsid w:val="00C40119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character" w:styleId="afffff1">
    <w:name w:val="page number"/>
    <w:rsid w:val="00C40119"/>
  </w:style>
  <w:style w:type="paragraph" w:customStyle="1" w:styleId="NoSpacing1">
    <w:name w:val="No Spacing1"/>
    <w:rsid w:val="00C40119"/>
    <w:pPr>
      <w:suppressAutoHyphens/>
      <w:spacing w:after="0" w:line="240" w:lineRule="auto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ConsNormal">
    <w:name w:val="ConsNormal"/>
    <w:rsid w:val="00C40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3">
    <w:name w:val="Основной текст (4) + Полужирный"/>
    <w:rsid w:val="00C40119"/>
    <w:rPr>
      <w:b/>
      <w:bCs/>
      <w:sz w:val="21"/>
      <w:szCs w:val="21"/>
    </w:rPr>
  </w:style>
  <w:style w:type="paragraph" w:customStyle="1" w:styleId="18">
    <w:name w:val="Абзац списка1"/>
    <w:basedOn w:val="a"/>
    <w:rsid w:val="00C40119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Без интервала1"/>
    <w:rsid w:val="00C40119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ffff2">
    <w:name w:val="Обычный (паспорт)"/>
    <w:basedOn w:val="a"/>
    <w:rsid w:val="00C40119"/>
    <w:pPr>
      <w:widowControl/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WW8Num5z0">
    <w:name w:val="WW8Num5z0"/>
    <w:rsid w:val="00C4011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40119"/>
    <w:rPr>
      <w:u w:val="none"/>
    </w:rPr>
  </w:style>
  <w:style w:type="character" w:customStyle="1" w:styleId="WW8Num7z0">
    <w:name w:val="WW8Num7z0"/>
    <w:rsid w:val="00C40119"/>
    <w:rPr>
      <w:rFonts w:ascii="Symbol" w:hAnsi="Symbol"/>
    </w:rPr>
  </w:style>
  <w:style w:type="character" w:customStyle="1" w:styleId="WW8Num8z0">
    <w:name w:val="WW8Num8z0"/>
    <w:rsid w:val="00C40119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C401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40119"/>
    <w:rPr>
      <w:b w:val="0"/>
      <w:bCs w:val="0"/>
    </w:rPr>
  </w:style>
  <w:style w:type="character" w:customStyle="1" w:styleId="WW8Num11z0">
    <w:name w:val="WW8Num11z0"/>
    <w:rsid w:val="00C4011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40119"/>
  </w:style>
  <w:style w:type="character" w:customStyle="1" w:styleId="WW-Absatz-Standardschriftart">
    <w:name w:val="WW-Absatz-Standardschriftart"/>
    <w:rsid w:val="00C40119"/>
  </w:style>
  <w:style w:type="character" w:customStyle="1" w:styleId="WW-Absatz-Standardschriftart1">
    <w:name w:val="WW-Absatz-Standardschriftart1"/>
    <w:rsid w:val="00C40119"/>
  </w:style>
  <w:style w:type="character" w:customStyle="1" w:styleId="WW-Absatz-Standardschriftart11">
    <w:name w:val="WW-Absatz-Standardschriftart11"/>
    <w:rsid w:val="00C40119"/>
  </w:style>
  <w:style w:type="character" w:customStyle="1" w:styleId="WW-Absatz-Standardschriftart111">
    <w:name w:val="WW-Absatz-Standardschriftart111"/>
    <w:rsid w:val="00C40119"/>
  </w:style>
  <w:style w:type="character" w:customStyle="1" w:styleId="WW-Absatz-Standardschriftart1111">
    <w:name w:val="WW-Absatz-Standardschriftart1111"/>
    <w:rsid w:val="00C40119"/>
  </w:style>
  <w:style w:type="character" w:customStyle="1" w:styleId="WW-Absatz-Standardschriftart11111">
    <w:name w:val="WW-Absatz-Standardschriftart11111"/>
    <w:rsid w:val="00C40119"/>
  </w:style>
  <w:style w:type="character" w:customStyle="1" w:styleId="WW-Absatz-Standardschriftart111111">
    <w:name w:val="WW-Absatz-Standardschriftart111111"/>
    <w:rsid w:val="00C40119"/>
  </w:style>
  <w:style w:type="character" w:customStyle="1" w:styleId="WW-Absatz-Standardschriftart1111111">
    <w:name w:val="WW-Absatz-Standardschriftart1111111"/>
    <w:rsid w:val="00C40119"/>
  </w:style>
  <w:style w:type="character" w:customStyle="1" w:styleId="WW-Absatz-Standardschriftart11111111">
    <w:name w:val="WW-Absatz-Standardschriftart11111111"/>
    <w:rsid w:val="00C40119"/>
  </w:style>
  <w:style w:type="character" w:customStyle="1" w:styleId="WW-Absatz-Standardschriftart111111111">
    <w:name w:val="WW-Absatz-Standardschriftart111111111"/>
    <w:rsid w:val="00C40119"/>
  </w:style>
  <w:style w:type="character" w:customStyle="1" w:styleId="WW-Absatz-Standardschriftart1111111111">
    <w:name w:val="WW-Absatz-Standardschriftart1111111111"/>
    <w:rsid w:val="00C40119"/>
  </w:style>
  <w:style w:type="character" w:customStyle="1" w:styleId="WW-Absatz-Standardschriftart11111111111">
    <w:name w:val="WW-Absatz-Standardschriftart11111111111"/>
    <w:rsid w:val="00C40119"/>
  </w:style>
  <w:style w:type="character" w:customStyle="1" w:styleId="WW-Absatz-Standardschriftart111111111111">
    <w:name w:val="WW-Absatz-Standardschriftart111111111111"/>
    <w:rsid w:val="00C40119"/>
  </w:style>
  <w:style w:type="character" w:customStyle="1" w:styleId="WW-Absatz-Standardschriftart1111111111111">
    <w:name w:val="WW-Absatz-Standardschriftart1111111111111"/>
    <w:rsid w:val="00C40119"/>
  </w:style>
  <w:style w:type="character" w:customStyle="1" w:styleId="WW8Num7z2">
    <w:name w:val="WW8Num7z2"/>
    <w:rsid w:val="00C4011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C40119"/>
  </w:style>
  <w:style w:type="character" w:customStyle="1" w:styleId="WW8Num8z2">
    <w:name w:val="WW8Num8z2"/>
    <w:rsid w:val="00C4011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C40119"/>
  </w:style>
  <w:style w:type="character" w:customStyle="1" w:styleId="WW-Absatz-Standardschriftart1111111111111111">
    <w:name w:val="WW-Absatz-Standardschriftart1111111111111111"/>
    <w:rsid w:val="00C40119"/>
  </w:style>
  <w:style w:type="character" w:customStyle="1" w:styleId="WW-Absatz-Standardschriftart11111111111111111">
    <w:name w:val="WW-Absatz-Standardschriftart11111111111111111"/>
    <w:rsid w:val="00C40119"/>
  </w:style>
  <w:style w:type="character" w:customStyle="1" w:styleId="WW-Absatz-Standardschriftart111111111111111111">
    <w:name w:val="WW-Absatz-Standardschriftart111111111111111111"/>
    <w:rsid w:val="00C40119"/>
  </w:style>
  <w:style w:type="character" w:customStyle="1" w:styleId="WW-Absatz-Standardschriftart1111111111111111111">
    <w:name w:val="WW-Absatz-Standardschriftart1111111111111111111"/>
    <w:rsid w:val="00C40119"/>
  </w:style>
  <w:style w:type="character" w:customStyle="1" w:styleId="WW-Absatz-Standardschriftart11111111111111111111">
    <w:name w:val="WW-Absatz-Standardschriftart11111111111111111111"/>
    <w:rsid w:val="00C40119"/>
  </w:style>
  <w:style w:type="character" w:customStyle="1" w:styleId="WW-Absatz-Standardschriftart111111111111111111111">
    <w:name w:val="WW-Absatz-Standardschriftart111111111111111111111"/>
    <w:rsid w:val="00C40119"/>
  </w:style>
  <w:style w:type="character" w:customStyle="1" w:styleId="WW-Absatz-Standardschriftart1111111111111111111111">
    <w:name w:val="WW-Absatz-Standardschriftart1111111111111111111111"/>
    <w:rsid w:val="00C40119"/>
  </w:style>
  <w:style w:type="character" w:customStyle="1" w:styleId="WW-Absatz-Standardschriftart11111111111111111111111">
    <w:name w:val="WW-Absatz-Standardschriftart11111111111111111111111"/>
    <w:rsid w:val="00C40119"/>
  </w:style>
  <w:style w:type="character" w:customStyle="1" w:styleId="WW-Absatz-Standardschriftart111111111111111111111111">
    <w:name w:val="WW-Absatz-Standardschriftart111111111111111111111111"/>
    <w:rsid w:val="00C40119"/>
  </w:style>
  <w:style w:type="character" w:customStyle="1" w:styleId="WW-Absatz-Standardschriftart1111111111111111111111111">
    <w:name w:val="WW-Absatz-Standardschriftart1111111111111111111111111"/>
    <w:rsid w:val="00C40119"/>
  </w:style>
  <w:style w:type="character" w:customStyle="1" w:styleId="WW-Absatz-Standardschriftart11111111111111111111111111">
    <w:name w:val="WW-Absatz-Standardschriftart11111111111111111111111111"/>
    <w:rsid w:val="00C40119"/>
  </w:style>
  <w:style w:type="character" w:customStyle="1" w:styleId="WW8Num9z2">
    <w:name w:val="WW8Num9z2"/>
    <w:rsid w:val="00C4011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C40119"/>
  </w:style>
  <w:style w:type="character" w:customStyle="1" w:styleId="WW-Absatz-Standardschriftart1111111111111111111111111111">
    <w:name w:val="WW-Absatz-Standardschriftart1111111111111111111111111111"/>
    <w:rsid w:val="00C40119"/>
  </w:style>
  <w:style w:type="character" w:customStyle="1" w:styleId="WW8Num10z2">
    <w:name w:val="WW8Num10z2"/>
    <w:rsid w:val="00C4011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C40119"/>
  </w:style>
  <w:style w:type="character" w:customStyle="1" w:styleId="WW8Num11z2">
    <w:name w:val="WW8Num11z2"/>
    <w:rsid w:val="00C40119"/>
    <w:rPr>
      <w:b w:val="0"/>
      <w:bCs w:val="0"/>
    </w:rPr>
  </w:style>
  <w:style w:type="character" w:customStyle="1" w:styleId="WW8Num12z2">
    <w:name w:val="WW8Num12z2"/>
    <w:rsid w:val="00C40119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C40119"/>
  </w:style>
  <w:style w:type="character" w:customStyle="1" w:styleId="WW-Absatz-Standardschriftart1111111111111111111111111111111">
    <w:name w:val="WW-Absatz-Standardschriftart1111111111111111111111111111111"/>
    <w:rsid w:val="00C40119"/>
  </w:style>
  <w:style w:type="character" w:customStyle="1" w:styleId="WW-Absatz-Standardschriftart11111111111111111111111111111111">
    <w:name w:val="WW-Absatz-Standardschriftart11111111111111111111111111111111"/>
    <w:rsid w:val="00C40119"/>
  </w:style>
  <w:style w:type="character" w:customStyle="1" w:styleId="WW-Absatz-Standardschriftart111111111111111111111111111111111">
    <w:name w:val="WW-Absatz-Standardschriftart111111111111111111111111111111111"/>
    <w:rsid w:val="00C40119"/>
  </w:style>
  <w:style w:type="character" w:customStyle="1" w:styleId="WW-Absatz-Standardschriftart1111111111111111111111111111111111">
    <w:name w:val="WW-Absatz-Standardschriftart1111111111111111111111111111111111"/>
    <w:rsid w:val="00C40119"/>
  </w:style>
  <w:style w:type="character" w:customStyle="1" w:styleId="WW-Absatz-Standardschriftart11111111111111111111111111111111111">
    <w:name w:val="WW-Absatz-Standardschriftart11111111111111111111111111111111111"/>
    <w:rsid w:val="00C40119"/>
  </w:style>
  <w:style w:type="character" w:customStyle="1" w:styleId="WW-Absatz-Standardschriftart111111111111111111111111111111111111">
    <w:name w:val="WW-Absatz-Standardschriftart111111111111111111111111111111111111"/>
    <w:rsid w:val="00C40119"/>
  </w:style>
  <w:style w:type="character" w:customStyle="1" w:styleId="WW-Absatz-Standardschriftart1111111111111111111111111111111111111">
    <w:name w:val="WW-Absatz-Standardschriftart1111111111111111111111111111111111111"/>
    <w:rsid w:val="00C40119"/>
  </w:style>
  <w:style w:type="character" w:customStyle="1" w:styleId="WW-Absatz-Standardschriftart11111111111111111111111111111111111111">
    <w:name w:val="WW-Absatz-Standardschriftart11111111111111111111111111111111111111"/>
    <w:rsid w:val="00C40119"/>
  </w:style>
  <w:style w:type="character" w:customStyle="1" w:styleId="WW-Absatz-Standardschriftart111111111111111111111111111111111111111">
    <w:name w:val="WW-Absatz-Standardschriftart111111111111111111111111111111111111111"/>
    <w:rsid w:val="00C40119"/>
  </w:style>
  <w:style w:type="character" w:customStyle="1" w:styleId="WW-Absatz-Standardschriftart1111111111111111111111111111111111111111">
    <w:name w:val="WW-Absatz-Standardschriftart1111111111111111111111111111111111111111"/>
    <w:rsid w:val="00C40119"/>
  </w:style>
  <w:style w:type="character" w:customStyle="1" w:styleId="WW-Absatz-Standardschriftart11111111111111111111111111111111111111111">
    <w:name w:val="WW-Absatz-Standardschriftart11111111111111111111111111111111111111111"/>
    <w:rsid w:val="00C40119"/>
  </w:style>
  <w:style w:type="character" w:customStyle="1" w:styleId="WW-Absatz-Standardschriftart111111111111111111111111111111111111111111">
    <w:name w:val="WW-Absatz-Standardschriftart111111111111111111111111111111111111111111"/>
    <w:rsid w:val="00C40119"/>
  </w:style>
  <w:style w:type="character" w:customStyle="1" w:styleId="WW-Absatz-Standardschriftart1111111111111111111111111111111111111111111">
    <w:name w:val="WW-Absatz-Standardschriftart1111111111111111111111111111111111111111111"/>
    <w:rsid w:val="00C40119"/>
  </w:style>
  <w:style w:type="character" w:customStyle="1" w:styleId="WW-Absatz-Standardschriftart11111111111111111111111111111111111111111111">
    <w:name w:val="WW-Absatz-Standardschriftart11111111111111111111111111111111111111111111"/>
    <w:rsid w:val="00C40119"/>
  </w:style>
  <w:style w:type="character" w:customStyle="1" w:styleId="WW-Absatz-Standardschriftart111111111111111111111111111111111111111111111">
    <w:name w:val="WW-Absatz-Standardschriftart111111111111111111111111111111111111111111111"/>
    <w:rsid w:val="00C40119"/>
  </w:style>
  <w:style w:type="character" w:customStyle="1" w:styleId="WW-Absatz-Standardschriftart1111111111111111111111111111111111111111111111">
    <w:name w:val="WW-Absatz-Standardschriftart1111111111111111111111111111111111111111111111"/>
    <w:rsid w:val="00C40119"/>
  </w:style>
  <w:style w:type="character" w:customStyle="1" w:styleId="WW-Absatz-Standardschriftart11111111111111111111111111111111111111111111111">
    <w:name w:val="WW-Absatz-Standardschriftart11111111111111111111111111111111111111111111111"/>
    <w:rsid w:val="00C40119"/>
  </w:style>
  <w:style w:type="character" w:customStyle="1" w:styleId="WW-Absatz-Standardschriftart111111111111111111111111111111111111111111111111">
    <w:name w:val="WW-Absatz-Standardschriftart111111111111111111111111111111111111111111111111"/>
    <w:rsid w:val="00C40119"/>
  </w:style>
  <w:style w:type="character" w:customStyle="1" w:styleId="WW-Absatz-Standardschriftart1111111111111111111111111111111111111111111111111">
    <w:name w:val="WW-Absatz-Standardschriftart1111111111111111111111111111111111111111111111111"/>
    <w:rsid w:val="00C4011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011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011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011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011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011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011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011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011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0119"/>
  </w:style>
  <w:style w:type="character" w:customStyle="1" w:styleId="WW8Num4z0">
    <w:name w:val="WW8Num4z0"/>
    <w:rsid w:val="00C40119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0119"/>
  </w:style>
  <w:style w:type="character" w:customStyle="1" w:styleId="WW8Num3z0">
    <w:name w:val="WW8Num3z0"/>
    <w:rsid w:val="00C4011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011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011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011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011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0119"/>
  </w:style>
  <w:style w:type="character" w:customStyle="1" w:styleId="1a">
    <w:name w:val="Основной шрифт абзаца1"/>
    <w:rsid w:val="00C40119"/>
  </w:style>
  <w:style w:type="character" w:customStyle="1" w:styleId="afffff3">
    <w:name w:val="Маркеры списка"/>
    <w:rsid w:val="00C40119"/>
    <w:rPr>
      <w:rFonts w:ascii="StarSymbol" w:eastAsia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C4011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011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011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011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011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011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011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011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011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0119"/>
  </w:style>
  <w:style w:type="character" w:customStyle="1" w:styleId="WW8Num4z1">
    <w:name w:val="WW8Num4z1"/>
    <w:rsid w:val="00C40119"/>
    <w:rPr>
      <w:rFonts w:ascii="Courier New" w:hAnsi="Courier New" w:cs="Courier New"/>
    </w:rPr>
  </w:style>
  <w:style w:type="character" w:customStyle="1" w:styleId="WW8Num4z2">
    <w:name w:val="WW8Num4z2"/>
    <w:rsid w:val="00C40119"/>
    <w:rPr>
      <w:rFonts w:ascii="Wingdings" w:hAnsi="Wingdings"/>
    </w:rPr>
  </w:style>
  <w:style w:type="character" w:customStyle="1" w:styleId="WW8Num5z1">
    <w:name w:val="WW8Num5z1"/>
    <w:rsid w:val="00C40119"/>
    <w:rPr>
      <w:rFonts w:ascii="Courier New" w:hAnsi="Courier New"/>
    </w:rPr>
  </w:style>
  <w:style w:type="character" w:customStyle="1" w:styleId="WW8Num5z2">
    <w:name w:val="WW8Num5z2"/>
    <w:rsid w:val="00C40119"/>
    <w:rPr>
      <w:rFonts w:ascii="Wingdings" w:hAnsi="Wingdings"/>
    </w:rPr>
  </w:style>
  <w:style w:type="character" w:customStyle="1" w:styleId="WW8Num5z3">
    <w:name w:val="WW8Num5z3"/>
    <w:rsid w:val="00C40119"/>
    <w:rPr>
      <w:rFonts w:ascii="Symbol" w:hAnsi="Symbol"/>
    </w:rPr>
  </w:style>
  <w:style w:type="character" w:customStyle="1" w:styleId="WW8Num7z1">
    <w:name w:val="WW8Num7z1"/>
    <w:rsid w:val="00C40119"/>
    <w:rPr>
      <w:rFonts w:ascii="Courier New" w:hAnsi="Courier New" w:cs="Courier New"/>
    </w:rPr>
  </w:style>
  <w:style w:type="character" w:customStyle="1" w:styleId="WW8Num12z0">
    <w:name w:val="WW8Num12z0"/>
    <w:rsid w:val="00C40119"/>
    <w:rPr>
      <w:rFonts w:ascii="Symbol" w:hAnsi="Symbol"/>
    </w:rPr>
  </w:style>
  <w:style w:type="character" w:customStyle="1" w:styleId="WW8Num12z1">
    <w:name w:val="WW8Num12z1"/>
    <w:rsid w:val="00C40119"/>
    <w:rPr>
      <w:rFonts w:ascii="Courier New" w:hAnsi="Courier New"/>
    </w:rPr>
  </w:style>
  <w:style w:type="character" w:customStyle="1" w:styleId="WW8Num14z0">
    <w:name w:val="WW8Num14z0"/>
    <w:rsid w:val="00C40119"/>
    <w:rPr>
      <w:rFonts w:ascii="Symbol" w:hAnsi="Symbol"/>
    </w:rPr>
  </w:style>
  <w:style w:type="character" w:customStyle="1" w:styleId="WW8Num14z1">
    <w:name w:val="WW8Num14z1"/>
    <w:rsid w:val="00C40119"/>
    <w:rPr>
      <w:rFonts w:ascii="Courier New" w:hAnsi="Courier New"/>
    </w:rPr>
  </w:style>
  <w:style w:type="character" w:customStyle="1" w:styleId="WW8Num14z2">
    <w:name w:val="WW8Num14z2"/>
    <w:rsid w:val="00C40119"/>
    <w:rPr>
      <w:rFonts w:ascii="Wingdings" w:hAnsi="Wingdings"/>
    </w:rPr>
  </w:style>
  <w:style w:type="character" w:customStyle="1" w:styleId="WW8Num15z0">
    <w:name w:val="WW8Num15z0"/>
    <w:rsid w:val="00C40119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C4011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40119"/>
    <w:rPr>
      <w:rFonts w:ascii="Symbol" w:hAnsi="Symbol" w:cs="Times New Roman"/>
    </w:rPr>
  </w:style>
  <w:style w:type="character" w:customStyle="1" w:styleId="WW8Num17z1">
    <w:name w:val="WW8Num17z1"/>
    <w:rsid w:val="00C40119"/>
    <w:rPr>
      <w:rFonts w:ascii="Courier New" w:hAnsi="Courier New" w:cs="Courier New"/>
    </w:rPr>
  </w:style>
  <w:style w:type="character" w:customStyle="1" w:styleId="WW8Num17z2">
    <w:name w:val="WW8Num17z2"/>
    <w:rsid w:val="00C40119"/>
    <w:rPr>
      <w:rFonts w:ascii="Wingdings" w:hAnsi="Wingdings" w:cs="Times New Roman"/>
    </w:rPr>
  </w:style>
  <w:style w:type="character" w:customStyle="1" w:styleId="WW8Num19z0">
    <w:name w:val="WW8Num19z0"/>
    <w:rsid w:val="00C40119"/>
    <w:rPr>
      <w:rFonts w:ascii="Symbol" w:hAnsi="Symbol"/>
    </w:rPr>
  </w:style>
  <w:style w:type="character" w:customStyle="1" w:styleId="WW8Num23z0">
    <w:name w:val="WW8Num23z0"/>
    <w:rsid w:val="00C40119"/>
    <w:rPr>
      <w:rFonts w:ascii="Symbol" w:hAnsi="Symbol"/>
    </w:rPr>
  </w:style>
  <w:style w:type="character" w:customStyle="1" w:styleId="WW8Num24z0">
    <w:name w:val="WW8Num24z0"/>
    <w:rsid w:val="00C40119"/>
    <w:rPr>
      <w:rFonts w:ascii="Symbol" w:hAnsi="Symbol"/>
    </w:rPr>
  </w:style>
  <w:style w:type="character" w:customStyle="1" w:styleId="WW8Num24z1">
    <w:name w:val="WW8Num24z1"/>
    <w:rsid w:val="00C40119"/>
    <w:rPr>
      <w:rFonts w:ascii="Courier New" w:hAnsi="Courier New" w:cs="Courier New"/>
    </w:rPr>
  </w:style>
  <w:style w:type="character" w:customStyle="1" w:styleId="WW8Num24z2">
    <w:name w:val="WW8Num24z2"/>
    <w:rsid w:val="00C40119"/>
    <w:rPr>
      <w:rFonts w:ascii="Wingdings" w:hAnsi="Wingdings"/>
    </w:rPr>
  </w:style>
  <w:style w:type="character" w:customStyle="1" w:styleId="WW8Num25z0">
    <w:name w:val="WW8Num25z0"/>
    <w:rsid w:val="00C40119"/>
    <w:rPr>
      <w:b/>
    </w:rPr>
  </w:style>
  <w:style w:type="character" w:customStyle="1" w:styleId="WW8Num26z0">
    <w:name w:val="WW8Num26z0"/>
    <w:rsid w:val="00C4011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40119"/>
    <w:rPr>
      <w:rFonts w:ascii="Courier New" w:hAnsi="Courier New"/>
    </w:rPr>
  </w:style>
  <w:style w:type="character" w:customStyle="1" w:styleId="WW8Num26z2">
    <w:name w:val="WW8Num26z2"/>
    <w:rsid w:val="00C40119"/>
    <w:rPr>
      <w:rFonts w:ascii="Wingdings" w:hAnsi="Wingdings"/>
    </w:rPr>
  </w:style>
  <w:style w:type="character" w:customStyle="1" w:styleId="WW8Num26z3">
    <w:name w:val="WW8Num26z3"/>
    <w:rsid w:val="00C40119"/>
    <w:rPr>
      <w:rFonts w:ascii="Symbol" w:hAnsi="Symbol"/>
    </w:rPr>
  </w:style>
  <w:style w:type="character" w:customStyle="1" w:styleId="WW8Num27z0">
    <w:name w:val="WW8Num27z0"/>
    <w:rsid w:val="00C40119"/>
    <w:rPr>
      <w:rFonts w:ascii="Symbol" w:hAnsi="Symbol"/>
    </w:rPr>
  </w:style>
  <w:style w:type="character" w:customStyle="1" w:styleId="WW8Num27z1">
    <w:name w:val="WW8Num27z1"/>
    <w:rsid w:val="00C40119"/>
    <w:rPr>
      <w:rFonts w:ascii="Courier New" w:hAnsi="Courier New"/>
    </w:rPr>
  </w:style>
  <w:style w:type="character" w:customStyle="1" w:styleId="WW8Num27z2">
    <w:name w:val="WW8Num27z2"/>
    <w:rsid w:val="00C40119"/>
    <w:rPr>
      <w:rFonts w:ascii="Wingdings" w:hAnsi="Wingdings"/>
    </w:rPr>
  </w:style>
  <w:style w:type="character" w:customStyle="1" w:styleId="WW8Num28z0">
    <w:name w:val="WW8Num28z0"/>
    <w:rsid w:val="00C40119"/>
    <w:rPr>
      <w:rFonts w:ascii="Symbol" w:hAnsi="Symbol"/>
    </w:rPr>
  </w:style>
  <w:style w:type="character" w:customStyle="1" w:styleId="WW8Num28z1">
    <w:name w:val="WW8Num28z1"/>
    <w:rsid w:val="00C40119"/>
    <w:rPr>
      <w:rFonts w:ascii="Courier New" w:hAnsi="Courier New"/>
    </w:rPr>
  </w:style>
  <w:style w:type="character" w:customStyle="1" w:styleId="WW8Num28z2">
    <w:name w:val="WW8Num28z2"/>
    <w:rsid w:val="00C40119"/>
    <w:rPr>
      <w:rFonts w:ascii="Wingdings" w:hAnsi="Wingdings"/>
    </w:rPr>
  </w:style>
  <w:style w:type="character" w:customStyle="1" w:styleId="WW8Num30z0">
    <w:name w:val="WW8Num30z0"/>
    <w:rsid w:val="00C40119"/>
    <w:rPr>
      <w:rFonts w:ascii="Symbol" w:hAnsi="Symbol"/>
    </w:rPr>
  </w:style>
  <w:style w:type="character" w:customStyle="1" w:styleId="WW8Num30z1">
    <w:name w:val="WW8Num30z1"/>
    <w:rsid w:val="00C40119"/>
    <w:rPr>
      <w:rFonts w:ascii="Courier New" w:hAnsi="Courier New"/>
    </w:rPr>
  </w:style>
  <w:style w:type="character" w:customStyle="1" w:styleId="WW8Num30z2">
    <w:name w:val="WW8Num30z2"/>
    <w:rsid w:val="00C40119"/>
    <w:rPr>
      <w:rFonts w:ascii="Wingdings" w:hAnsi="Wingdings"/>
    </w:rPr>
  </w:style>
  <w:style w:type="character" w:customStyle="1" w:styleId="WW8Num32z0">
    <w:name w:val="WW8Num32z0"/>
    <w:rsid w:val="00C4011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40119"/>
    <w:rPr>
      <w:rFonts w:ascii="Courier New" w:hAnsi="Courier New"/>
    </w:rPr>
  </w:style>
  <w:style w:type="character" w:customStyle="1" w:styleId="WW8Num32z2">
    <w:name w:val="WW8Num32z2"/>
    <w:rsid w:val="00C40119"/>
    <w:rPr>
      <w:rFonts w:ascii="Wingdings" w:hAnsi="Wingdings"/>
    </w:rPr>
  </w:style>
  <w:style w:type="character" w:customStyle="1" w:styleId="WW8Num32z3">
    <w:name w:val="WW8Num32z3"/>
    <w:rsid w:val="00C40119"/>
    <w:rPr>
      <w:rFonts w:ascii="Symbol" w:hAnsi="Symbol"/>
    </w:rPr>
  </w:style>
  <w:style w:type="character" w:customStyle="1" w:styleId="WW8Num33z0">
    <w:name w:val="WW8Num33z0"/>
    <w:rsid w:val="00C40119"/>
    <w:rPr>
      <w:rFonts w:ascii="Times New Roman" w:eastAsia="Times New Roman" w:hAnsi="Times New Roman"/>
    </w:rPr>
  </w:style>
  <w:style w:type="character" w:customStyle="1" w:styleId="WW8Num33z1">
    <w:name w:val="WW8Num33z1"/>
    <w:rsid w:val="00C40119"/>
    <w:rPr>
      <w:rFonts w:ascii="Courier New" w:hAnsi="Courier New" w:cs="Courier New"/>
    </w:rPr>
  </w:style>
  <w:style w:type="character" w:customStyle="1" w:styleId="WW8Num33z2">
    <w:name w:val="WW8Num33z2"/>
    <w:rsid w:val="00C40119"/>
    <w:rPr>
      <w:rFonts w:ascii="Wingdings" w:hAnsi="Wingdings" w:cs="Times New Roman"/>
    </w:rPr>
  </w:style>
  <w:style w:type="character" w:customStyle="1" w:styleId="WW8Num33z3">
    <w:name w:val="WW8Num33z3"/>
    <w:rsid w:val="00C40119"/>
    <w:rPr>
      <w:rFonts w:ascii="Symbol" w:hAnsi="Symbol" w:cs="Times New Roman"/>
    </w:rPr>
  </w:style>
  <w:style w:type="character" w:customStyle="1" w:styleId="WW8Num35z0">
    <w:name w:val="WW8Num35z0"/>
    <w:rsid w:val="00C40119"/>
    <w:rPr>
      <w:rFonts w:ascii="Symbol" w:hAnsi="Symbol"/>
    </w:rPr>
  </w:style>
  <w:style w:type="character" w:customStyle="1" w:styleId="WW8Num35z1">
    <w:name w:val="WW8Num35z1"/>
    <w:rsid w:val="00C40119"/>
    <w:rPr>
      <w:rFonts w:ascii="Courier New" w:hAnsi="Courier New"/>
    </w:rPr>
  </w:style>
  <w:style w:type="character" w:customStyle="1" w:styleId="WW8Num35z2">
    <w:name w:val="WW8Num35z2"/>
    <w:rsid w:val="00C40119"/>
    <w:rPr>
      <w:rFonts w:ascii="Wingdings" w:hAnsi="Wingdings"/>
    </w:rPr>
  </w:style>
  <w:style w:type="character" w:customStyle="1" w:styleId="WW8NumSt8z0">
    <w:name w:val="WW8NumSt8z0"/>
    <w:rsid w:val="00C4011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C40119"/>
    <w:rPr>
      <w:b/>
      <w:bCs/>
      <w:color w:val="993300"/>
    </w:rPr>
  </w:style>
  <w:style w:type="character" w:customStyle="1" w:styleId="text1">
    <w:name w:val="text1"/>
    <w:rsid w:val="00C4011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C40119"/>
  </w:style>
  <w:style w:type="character" w:customStyle="1" w:styleId="afffff4">
    <w:name w:val="Символ нумерации"/>
    <w:rsid w:val="00C40119"/>
    <w:rPr>
      <w:b w:val="0"/>
      <w:bCs w:val="0"/>
    </w:rPr>
  </w:style>
  <w:style w:type="paragraph" w:customStyle="1" w:styleId="27">
    <w:name w:val="Название2"/>
    <w:basedOn w:val="a"/>
    <w:rsid w:val="00C40119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28">
    <w:name w:val="Указатель2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ahoma"/>
      <w:lang w:eastAsia="ar-SA"/>
    </w:rPr>
  </w:style>
  <w:style w:type="paragraph" w:styleId="afffff5">
    <w:name w:val="Title"/>
    <w:basedOn w:val="a"/>
    <w:next w:val="afffe"/>
    <w:link w:val="afffff6"/>
    <w:qFormat/>
    <w:rsid w:val="00C40119"/>
    <w:pPr>
      <w:keepNext/>
      <w:widowControl/>
      <w:autoSpaceDE/>
      <w:autoSpaceDN/>
      <w:adjustRightInd/>
      <w:spacing w:before="240" w:after="120"/>
    </w:pPr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character" w:customStyle="1" w:styleId="afffff6">
    <w:name w:val="Название Знак"/>
    <w:basedOn w:val="a0"/>
    <w:link w:val="afffff5"/>
    <w:rsid w:val="00C40119"/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paragraph" w:customStyle="1" w:styleId="afffff7">
    <w:name w:val="Содержимое таблицы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afffff8">
    <w:name w:val="Заголовок таблицы"/>
    <w:basedOn w:val="afffff7"/>
    <w:rsid w:val="00C40119"/>
    <w:pPr>
      <w:jc w:val="center"/>
    </w:pPr>
    <w:rPr>
      <w:b/>
      <w:bCs/>
    </w:rPr>
  </w:style>
  <w:style w:type="paragraph" w:customStyle="1" w:styleId="afffff9">
    <w:name w:val="Содержимое врезки"/>
    <w:basedOn w:val="affff1"/>
    <w:rsid w:val="00C40119"/>
    <w:pPr>
      <w:widowControl/>
      <w:autoSpaceDE/>
      <w:autoSpaceDN/>
      <w:adjustRightInd/>
      <w:spacing w:after="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b">
    <w:name w:val="Название1"/>
    <w:basedOn w:val="a"/>
    <w:rsid w:val="00C40119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c">
    <w:name w:val="Указатель1"/>
    <w:basedOn w:val="a"/>
    <w:rsid w:val="00C40119"/>
    <w:pPr>
      <w:widowControl/>
      <w:suppressLineNumbers/>
      <w:autoSpaceDE/>
      <w:autoSpaceDN/>
      <w:adjustRightInd/>
    </w:pPr>
    <w:rPr>
      <w:rFonts w:ascii="Times New Roman" w:hAnsi="Times New Roman" w:cs="Tahoma"/>
      <w:lang w:eastAsia="ar-SA"/>
    </w:rPr>
  </w:style>
  <w:style w:type="paragraph" w:customStyle="1" w:styleId="211">
    <w:name w:val="Список 21"/>
    <w:basedOn w:val="a"/>
    <w:rsid w:val="00C4011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d">
    <w:name w:val="Текст1"/>
    <w:basedOn w:val="a"/>
    <w:rsid w:val="00C40119"/>
    <w:pPr>
      <w:widowControl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"/>
    <w:rsid w:val="00C40119"/>
    <w:pPr>
      <w:autoSpaceDN/>
      <w:adjustRightInd/>
      <w:spacing w:after="200" w:line="276" w:lineRule="auto"/>
      <w:ind w:left="1200" w:right="1200"/>
      <w:jc w:val="center"/>
    </w:pPr>
    <w:rPr>
      <w:rFonts w:ascii="Times New Roman" w:hAnsi="Times New Roman" w:cs="Times New Roman"/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C40119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1f">
    <w:name w:val="Обычный (веб)1"/>
    <w:basedOn w:val="a"/>
    <w:rsid w:val="00C40119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1f0">
    <w:name w:val="çàãîëîâîê 1"/>
    <w:basedOn w:val="a"/>
    <w:next w:val="a"/>
    <w:rsid w:val="00C40119"/>
    <w:pPr>
      <w:keepNext/>
      <w:widowControl/>
      <w:autoSpaceDN/>
      <w:adjustRightInd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C40119"/>
    <w:pPr>
      <w:widowControl/>
      <w:autoSpaceDE/>
      <w:autoSpaceDN/>
      <w:adjustRightInd/>
      <w:jc w:val="center"/>
    </w:pPr>
    <w:rPr>
      <w:rFonts w:ascii="Times New Roman" w:hAnsi="Times New Roman" w:cs="Times New Roman"/>
      <w:lang w:eastAsia="ar-SA"/>
    </w:rPr>
  </w:style>
  <w:style w:type="paragraph" w:customStyle="1" w:styleId="213">
    <w:name w:val="Основной текст 21"/>
    <w:basedOn w:val="a"/>
    <w:rsid w:val="00C4011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  <w:lang w:eastAsia="ar-SA"/>
    </w:rPr>
  </w:style>
  <w:style w:type="paragraph" w:customStyle="1" w:styleId="1f1">
    <w:name w:val="заголовок 1"/>
    <w:basedOn w:val="a"/>
    <w:next w:val="a"/>
    <w:rsid w:val="00C40119"/>
    <w:pPr>
      <w:keepNext/>
      <w:widowControl/>
      <w:autoSpaceDN/>
      <w:adjustRightInd/>
      <w:jc w:val="right"/>
    </w:pPr>
    <w:rPr>
      <w:rFonts w:ascii="Times New Roman" w:hAnsi="Times New Roman" w:cs="Times New Roman"/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"/>
    <w:rsid w:val="00C40119"/>
    <w:pPr>
      <w:widowControl/>
      <w:overflowPunct w:val="0"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4">
    <w:name w:val="Основной текст с отступом 21"/>
    <w:basedOn w:val="a"/>
    <w:rsid w:val="00C4011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afffffa">
    <w:name w:val="???????"/>
    <w:rsid w:val="00C401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C40119"/>
    <w:pPr>
      <w:widowControl/>
      <w:numPr>
        <w:numId w:val="2"/>
      </w:numPr>
      <w:overflowPunct w:val="0"/>
      <w:autoSpaceDN/>
      <w:adjustRightInd/>
      <w:ind w:left="-10635" w:firstLine="0"/>
      <w:textAlignment w:val="baseline"/>
    </w:pPr>
    <w:rPr>
      <w:sz w:val="22"/>
      <w:szCs w:val="20"/>
      <w:lang w:eastAsia="ar-SA"/>
    </w:rPr>
  </w:style>
  <w:style w:type="paragraph" w:customStyle="1" w:styleId="320">
    <w:name w:val="Основной текст с отступом 32"/>
    <w:basedOn w:val="a"/>
    <w:rsid w:val="00C401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xl45">
    <w:name w:val="xl45"/>
    <w:basedOn w:val="a"/>
    <w:rsid w:val="00C4011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after="100"/>
      <w:jc w:val="center"/>
    </w:pPr>
    <w:rPr>
      <w:rFonts w:ascii="Bookman Old Style" w:hAnsi="Bookman Old Style" w:cs="Times New Roman"/>
      <w:b/>
      <w:sz w:val="16"/>
      <w:szCs w:val="20"/>
      <w:lang w:eastAsia="ar-SA"/>
    </w:rPr>
  </w:style>
  <w:style w:type="paragraph" w:customStyle="1" w:styleId="1f2">
    <w:name w:val="Стиль1"/>
    <w:basedOn w:val="a"/>
    <w:rsid w:val="00C40119"/>
    <w:pPr>
      <w:widowControl/>
      <w:autoSpaceDE/>
      <w:autoSpaceDN/>
      <w:adjustRightInd/>
    </w:pPr>
    <w:rPr>
      <w:rFonts w:ascii="NTTimes/Cyrillic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"/>
    <w:rsid w:val="00C4011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after="100"/>
    </w:pPr>
    <w:rPr>
      <w:rFonts w:ascii="Bookman Old Style" w:hAnsi="Bookman Old Style" w:cs="Times New Roman"/>
      <w:b/>
      <w:szCs w:val="20"/>
      <w:lang w:eastAsia="ar-SA"/>
    </w:rPr>
  </w:style>
  <w:style w:type="paragraph" w:customStyle="1" w:styleId="29">
    <w:name w:val="Цитата2"/>
    <w:basedOn w:val="a"/>
    <w:rsid w:val="00C40119"/>
    <w:pPr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FR3">
    <w:name w:val="FR3"/>
    <w:rsid w:val="00C40119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f3">
    <w:name w:val="Обычный1"/>
    <w:basedOn w:val="a"/>
    <w:rsid w:val="00C4011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5">
    <w:name w:val="Основной текст с отступом 21"/>
    <w:basedOn w:val="a"/>
    <w:rsid w:val="00C4011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paragraph" w:customStyle="1" w:styleId="ConsNonformat">
    <w:name w:val="ConsNonformat"/>
    <w:rsid w:val="00C401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C40119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afffffb">
    <w:name w:val="шапка таблицы"/>
    <w:basedOn w:val="a"/>
    <w:rsid w:val="00C40119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C40119"/>
    <w:pPr>
      <w:widowControl/>
      <w:autoSpaceDE/>
      <w:autoSpaceDN/>
      <w:adjustRightInd/>
    </w:pPr>
    <w:rPr>
      <w:rFonts w:ascii="Consultant" w:hAnsi="Consultant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C4011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after="100"/>
      <w:jc w:val="center"/>
    </w:pPr>
    <w:rPr>
      <w:rFonts w:ascii="Bookman Old Style" w:hAnsi="Bookman Old Style" w:cs="Times New Roman"/>
      <w:b/>
      <w:szCs w:val="20"/>
      <w:lang w:eastAsia="ar-SA"/>
    </w:rPr>
  </w:style>
  <w:style w:type="paragraph" w:customStyle="1" w:styleId="font6">
    <w:name w:val="font6"/>
    <w:basedOn w:val="a"/>
    <w:rsid w:val="00C40119"/>
    <w:pPr>
      <w:widowControl/>
      <w:autoSpaceDE/>
      <w:autoSpaceDN/>
      <w:adjustRightInd/>
      <w:spacing w:before="280" w:after="280"/>
    </w:pPr>
    <w:rPr>
      <w:rFonts w:ascii="Times New Roman" w:eastAsia="Arial Unicode MS" w:hAnsi="Times New Roman" w:cs="Times New Roman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C4011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paragraph" w:customStyle="1" w:styleId="110">
    <w:name w:val="Знак1 Знак Знак Знак1"/>
    <w:basedOn w:val="a"/>
    <w:rsid w:val="00C4011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2110">
    <w:name w:val="Основной текст с отступом 211"/>
    <w:basedOn w:val="a"/>
    <w:rsid w:val="00C4011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character" w:customStyle="1" w:styleId="FontStyle17">
    <w:name w:val="Font Style17"/>
    <w:rsid w:val="00C401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40119"/>
    <w:pPr>
      <w:spacing w:line="386" w:lineRule="exact"/>
      <w:ind w:firstLine="715"/>
      <w:jc w:val="both"/>
    </w:pPr>
    <w:rPr>
      <w:rFonts w:ascii="Times New Roman" w:hAnsi="Times New Roman" w:cs="Times New Roman"/>
    </w:rPr>
  </w:style>
  <w:style w:type="character" w:customStyle="1" w:styleId="FontStyle19">
    <w:name w:val="Font Style19"/>
    <w:rsid w:val="00C4011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40119"/>
    <w:pPr>
      <w:spacing w:line="322" w:lineRule="exact"/>
      <w:jc w:val="righ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C40119"/>
    <w:pPr>
      <w:spacing w:line="322" w:lineRule="exact"/>
      <w:ind w:firstLine="715"/>
      <w:jc w:val="both"/>
    </w:pPr>
    <w:rPr>
      <w:rFonts w:ascii="Times New Roman" w:hAnsi="Times New Roman" w:cs="Times New Roman"/>
    </w:rPr>
  </w:style>
  <w:style w:type="character" w:customStyle="1" w:styleId="FontStyle14">
    <w:name w:val="Font Style14"/>
    <w:rsid w:val="00C40119"/>
    <w:rPr>
      <w:rFonts w:ascii="Times New Roman" w:hAnsi="Times New Roman" w:cs="Times New Roman"/>
      <w:sz w:val="26"/>
      <w:szCs w:val="26"/>
    </w:rPr>
  </w:style>
  <w:style w:type="paragraph" w:styleId="afffffc">
    <w:name w:val="Plain Text"/>
    <w:basedOn w:val="a"/>
    <w:link w:val="afffffd"/>
    <w:rsid w:val="00C40119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ffffd">
    <w:name w:val="Текст Знак"/>
    <w:basedOn w:val="a0"/>
    <w:link w:val="afffffc"/>
    <w:rsid w:val="00C40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12">
    <w:name w:val="Style12"/>
    <w:basedOn w:val="a"/>
    <w:rsid w:val="00C40119"/>
    <w:pPr>
      <w:spacing w:line="300" w:lineRule="exact"/>
      <w:ind w:firstLine="655"/>
      <w:jc w:val="both"/>
    </w:pPr>
    <w:rPr>
      <w:rFonts w:ascii="Times New Roman" w:hAnsi="Times New Roman" w:cs="Times New Roman"/>
    </w:rPr>
  </w:style>
  <w:style w:type="character" w:customStyle="1" w:styleId="FontStyle24">
    <w:name w:val="Font Style24"/>
    <w:rsid w:val="00C4011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40119"/>
    <w:pPr>
      <w:spacing w:line="305" w:lineRule="exact"/>
      <w:ind w:firstLine="682"/>
      <w:jc w:val="both"/>
    </w:pPr>
    <w:rPr>
      <w:rFonts w:ascii="Times New Roman" w:hAnsi="Times New Roman" w:cs="Times New Roman"/>
    </w:rPr>
  </w:style>
  <w:style w:type="character" w:customStyle="1" w:styleId="FontStyle20">
    <w:name w:val="Font Style20"/>
    <w:rsid w:val="00C4011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40119"/>
    <w:rPr>
      <w:rFonts w:ascii="Times New Roman" w:hAnsi="Times New Roman" w:cs="Times New Roman"/>
      <w:sz w:val="26"/>
      <w:szCs w:val="26"/>
    </w:rPr>
  </w:style>
  <w:style w:type="character" w:styleId="afffffe">
    <w:name w:val="line number"/>
    <w:rsid w:val="00C40119"/>
  </w:style>
  <w:style w:type="character" w:customStyle="1" w:styleId="grame">
    <w:name w:val="grame"/>
    <w:rsid w:val="00C40119"/>
  </w:style>
  <w:style w:type="character" w:customStyle="1" w:styleId="Bodytext">
    <w:name w:val="Body text_"/>
    <w:rsid w:val="00C40119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hyperlink" Target="garantF1://12088234.0" TargetMode="External"/><Relationship Id="rId18" Type="http://schemas.openxmlformats.org/officeDocument/2006/relationships/hyperlink" Target="consultantplus://offline/ref=E8A47C8D9A7832E71F145125CD5201F4F249DFA6B9988FCBDD0253E7390FE929E00399A098C850A4909AA401B35BB31D975FE8F2D076BD8CE9C0E0u4l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2073544.1000" TargetMode="External"/><Relationship Id="rId17" Type="http://schemas.openxmlformats.org/officeDocument/2006/relationships/hyperlink" Target="consultantplus://offline/ref=E8A47C8D9A7832E71F144F28DB3E5EF1F04389AAB7928295815D08BA6E06E37EA74CC0E2DDC354A79694F654FC5AEF59C54CE8FDD074B593uEl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47C8D9A7832E71F144F28DB3E5EF1F24688AFB8968295815D08BA6E06E37EA74CC0E5D79100E0C592A202A60FEA47C052E9uFl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020007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47C8D9A7832E71F144F28DB3E5EF1F04389AAB7928295815D08BA6E06E37EA74CC0E2DDC650A29694F654FC5AEF59C54CE8FDD074B593uEl2M" TargetMode="External"/><Relationship Id="rId10" Type="http://schemas.openxmlformats.org/officeDocument/2006/relationships/hyperlink" Target="garantF1://1208823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042484.0" TargetMode="External"/><Relationship Id="rId14" Type="http://schemas.openxmlformats.org/officeDocument/2006/relationships/hyperlink" Target="garantF1://18020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045B-379B-443E-A0FB-2BBC265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92</Pages>
  <Words>21178</Words>
  <Characters>120718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П. Овсянникова</cp:lastModifiedBy>
  <cp:revision>50</cp:revision>
  <cp:lastPrinted>2022-02-02T07:43:00Z</cp:lastPrinted>
  <dcterms:created xsi:type="dcterms:W3CDTF">2022-01-21T11:15:00Z</dcterms:created>
  <dcterms:modified xsi:type="dcterms:W3CDTF">2022-02-02T13:04:00Z</dcterms:modified>
</cp:coreProperties>
</file>