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A419BE" w:rsidRPr="0094564A" w:rsidRDefault="00A419BE" w:rsidP="001266DF">
                            <w:pPr>
                              <w:ind w:right="93"/>
                              <w:jc w:val="center"/>
                              <w:rPr>
                                <w:sz w:val="52"/>
                                <w:szCs w:val="52"/>
                              </w:rPr>
                            </w:pPr>
                            <w:r>
                              <w:rPr>
                                <w:b/>
                                <w:bCs/>
                                <w:sz w:val="52"/>
                                <w:szCs w:val="52"/>
                              </w:rPr>
                              <w:t>№ 121</w:t>
                            </w:r>
                          </w:p>
                          <w:p w:rsidR="00A419BE" w:rsidRDefault="00A419BE" w:rsidP="00C12DCF">
                            <w:pPr>
                              <w:jc w:val="center"/>
                              <w:rPr>
                                <w:b/>
                                <w:bCs/>
                                <w:sz w:val="36"/>
                                <w:szCs w:val="36"/>
                              </w:rPr>
                            </w:pPr>
                            <w:r w:rsidRPr="0094564A">
                              <w:rPr>
                                <w:b/>
                                <w:bCs/>
                                <w:sz w:val="36"/>
                                <w:szCs w:val="36"/>
                              </w:rPr>
                              <w:t xml:space="preserve"> </w:t>
                            </w:r>
                            <w:r>
                              <w:rPr>
                                <w:b/>
                                <w:bCs/>
                                <w:sz w:val="36"/>
                                <w:szCs w:val="36"/>
                              </w:rPr>
                              <w:t>30</w:t>
                            </w:r>
                          </w:p>
                          <w:p w:rsidR="00A419BE" w:rsidRDefault="00A419BE" w:rsidP="00C12DCF">
                            <w:pPr>
                              <w:jc w:val="center"/>
                              <w:rPr>
                                <w:b/>
                                <w:bCs/>
                                <w:sz w:val="36"/>
                                <w:szCs w:val="36"/>
                              </w:rPr>
                            </w:pPr>
                            <w:r>
                              <w:rPr>
                                <w:b/>
                                <w:bCs/>
                                <w:sz w:val="36"/>
                                <w:szCs w:val="36"/>
                              </w:rPr>
                              <w:t>марта</w:t>
                            </w:r>
                          </w:p>
                          <w:p w:rsidR="00A419BE" w:rsidRPr="0094564A" w:rsidRDefault="00A419BE" w:rsidP="00F5175E">
                            <w:pPr>
                              <w:jc w:val="center"/>
                              <w:rPr>
                                <w:b/>
                                <w:bCs/>
                                <w:sz w:val="36"/>
                                <w:szCs w:val="36"/>
                              </w:rPr>
                            </w:pPr>
                            <w:r>
                              <w:rPr>
                                <w:b/>
                                <w:bCs/>
                                <w:sz w:val="36"/>
                                <w:szCs w:val="36"/>
                              </w:rPr>
                              <w:t>2023</w:t>
                            </w:r>
                            <w:r w:rsidRPr="0094564A">
                              <w:rPr>
                                <w:b/>
                                <w:bCs/>
                                <w:sz w:val="36"/>
                                <w:szCs w:val="36"/>
                              </w:rPr>
                              <w:t xml:space="preserve"> года </w:t>
                            </w:r>
                          </w:p>
                          <w:p w:rsidR="00A419BE" w:rsidRPr="0094564A" w:rsidRDefault="00A419BE"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A419BE" w:rsidRPr="0094564A" w:rsidRDefault="00A419BE" w:rsidP="001266DF">
                      <w:pPr>
                        <w:ind w:right="93"/>
                        <w:jc w:val="center"/>
                        <w:rPr>
                          <w:sz w:val="52"/>
                          <w:szCs w:val="52"/>
                        </w:rPr>
                      </w:pPr>
                      <w:r>
                        <w:rPr>
                          <w:b/>
                          <w:bCs/>
                          <w:sz w:val="52"/>
                          <w:szCs w:val="52"/>
                        </w:rPr>
                        <w:t>№ 121</w:t>
                      </w:r>
                    </w:p>
                    <w:p w:rsidR="00A419BE" w:rsidRDefault="00A419BE" w:rsidP="00C12DCF">
                      <w:pPr>
                        <w:jc w:val="center"/>
                        <w:rPr>
                          <w:b/>
                          <w:bCs/>
                          <w:sz w:val="36"/>
                          <w:szCs w:val="36"/>
                        </w:rPr>
                      </w:pPr>
                      <w:r w:rsidRPr="0094564A">
                        <w:rPr>
                          <w:b/>
                          <w:bCs/>
                          <w:sz w:val="36"/>
                          <w:szCs w:val="36"/>
                        </w:rPr>
                        <w:t xml:space="preserve"> </w:t>
                      </w:r>
                      <w:r>
                        <w:rPr>
                          <w:b/>
                          <w:bCs/>
                          <w:sz w:val="36"/>
                          <w:szCs w:val="36"/>
                        </w:rPr>
                        <w:t>30</w:t>
                      </w:r>
                    </w:p>
                    <w:p w:rsidR="00A419BE" w:rsidRDefault="00A419BE" w:rsidP="00C12DCF">
                      <w:pPr>
                        <w:jc w:val="center"/>
                        <w:rPr>
                          <w:b/>
                          <w:bCs/>
                          <w:sz w:val="36"/>
                          <w:szCs w:val="36"/>
                        </w:rPr>
                      </w:pPr>
                      <w:r>
                        <w:rPr>
                          <w:b/>
                          <w:bCs/>
                          <w:sz w:val="36"/>
                          <w:szCs w:val="36"/>
                        </w:rPr>
                        <w:t>марта</w:t>
                      </w:r>
                    </w:p>
                    <w:p w:rsidR="00A419BE" w:rsidRPr="0094564A" w:rsidRDefault="00A419BE" w:rsidP="00F5175E">
                      <w:pPr>
                        <w:jc w:val="center"/>
                        <w:rPr>
                          <w:b/>
                          <w:bCs/>
                          <w:sz w:val="36"/>
                          <w:szCs w:val="36"/>
                        </w:rPr>
                      </w:pPr>
                      <w:r>
                        <w:rPr>
                          <w:b/>
                          <w:bCs/>
                          <w:sz w:val="36"/>
                          <w:szCs w:val="36"/>
                        </w:rPr>
                        <w:t>2023</w:t>
                      </w:r>
                      <w:r w:rsidRPr="0094564A">
                        <w:rPr>
                          <w:b/>
                          <w:bCs/>
                          <w:sz w:val="36"/>
                          <w:szCs w:val="36"/>
                        </w:rPr>
                        <w:t xml:space="preserve"> года </w:t>
                      </w:r>
                    </w:p>
                    <w:p w:rsidR="00A419BE" w:rsidRPr="0094564A" w:rsidRDefault="00A419BE"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19BE" w:rsidRPr="0094564A" w:rsidRDefault="00A419BE"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A419BE" w:rsidRPr="0094564A" w:rsidRDefault="00A419B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A419BE" w:rsidRPr="0094564A" w:rsidRDefault="00A419BE"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A419BE" w:rsidRPr="0094564A" w:rsidRDefault="00A419B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DA0CC3" w:rsidRPr="00DA0CC3" w:rsidRDefault="00DA0CC3" w:rsidP="007C5436">
      <w:pPr>
        <w:autoSpaceDE w:val="0"/>
        <w:autoSpaceDN w:val="0"/>
        <w:adjustRightInd w:val="0"/>
        <w:jc w:val="center"/>
        <w:rPr>
          <w:b/>
        </w:rPr>
      </w:pPr>
      <w:r w:rsidRPr="00DA0CC3">
        <w:rPr>
          <w:b/>
        </w:rPr>
        <w:t xml:space="preserve">Официальная информация администрации </w:t>
      </w:r>
    </w:p>
    <w:p w:rsidR="00DA0CC3" w:rsidRPr="00186F4C" w:rsidRDefault="00DA0CC3" w:rsidP="007C5436">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____________________________________________________________________________________</w:t>
      </w:r>
    </w:p>
    <w:p w:rsidR="00C12834" w:rsidRPr="00C12834" w:rsidRDefault="00C12834" w:rsidP="007C5436">
      <w:pPr>
        <w:rPr>
          <w:sz w:val="16"/>
          <w:szCs w:val="16"/>
        </w:rPr>
      </w:pPr>
    </w:p>
    <w:p w:rsidR="003D3889" w:rsidRPr="003D3889" w:rsidRDefault="003D3889" w:rsidP="003D3889">
      <w:pPr>
        <w:jc w:val="center"/>
        <w:rPr>
          <w:b/>
          <w:sz w:val="16"/>
          <w:szCs w:val="16"/>
        </w:rPr>
      </w:pPr>
      <w:r w:rsidRPr="003D3889">
        <w:rPr>
          <w:b/>
          <w:sz w:val="16"/>
          <w:szCs w:val="16"/>
        </w:rPr>
        <w:t xml:space="preserve">АДМИНИСТРАЦИЯ </w:t>
      </w:r>
    </w:p>
    <w:p w:rsidR="003D3889" w:rsidRPr="003D3889" w:rsidRDefault="003D3889" w:rsidP="003D3889">
      <w:pPr>
        <w:jc w:val="center"/>
        <w:rPr>
          <w:b/>
          <w:sz w:val="16"/>
          <w:szCs w:val="16"/>
        </w:rPr>
      </w:pPr>
      <w:r w:rsidRPr="003D3889">
        <w:rPr>
          <w:b/>
          <w:sz w:val="16"/>
          <w:szCs w:val="16"/>
        </w:rPr>
        <w:t>ГРИБАНОВСКОГО МУНИЦИПАЛЬНОГО РАЙОНА</w:t>
      </w:r>
    </w:p>
    <w:p w:rsidR="003D3889" w:rsidRPr="003D3889" w:rsidRDefault="003D3889" w:rsidP="003D3889">
      <w:pPr>
        <w:keepNext/>
        <w:jc w:val="center"/>
        <w:outlineLvl w:val="1"/>
        <w:rPr>
          <w:b/>
          <w:sz w:val="16"/>
          <w:szCs w:val="16"/>
        </w:rPr>
      </w:pPr>
      <w:r w:rsidRPr="003D3889">
        <w:rPr>
          <w:b/>
          <w:sz w:val="16"/>
          <w:szCs w:val="16"/>
        </w:rPr>
        <w:t>ВОРОНЕЖСКОЙ ОБЛАСТИ</w:t>
      </w:r>
    </w:p>
    <w:p w:rsidR="003D3889" w:rsidRPr="003D3889" w:rsidRDefault="003D3889" w:rsidP="003D3889">
      <w:pPr>
        <w:rPr>
          <w:b/>
          <w:sz w:val="16"/>
          <w:szCs w:val="16"/>
        </w:rPr>
      </w:pPr>
    </w:p>
    <w:p w:rsidR="003D3889" w:rsidRPr="003D3889" w:rsidRDefault="003D3889" w:rsidP="003D3889">
      <w:pPr>
        <w:keepNext/>
        <w:jc w:val="center"/>
        <w:outlineLvl w:val="1"/>
        <w:rPr>
          <w:sz w:val="16"/>
          <w:szCs w:val="16"/>
        </w:rPr>
      </w:pPr>
      <w:proofErr w:type="gramStart"/>
      <w:r w:rsidRPr="003D3889">
        <w:rPr>
          <w:b/>
          <w:sz w:val="16"/>
          <w:szCs w:val="16"/>
        </w:rPr>
        <w:t>П</w:t>
      </w:r>
      <w:proofErr w:type="gramEnd"/>
      <w:r w:rsidRPr="003D3889">
        <w:rPr>
          <w:b/>
          <w:sz w:val="16"/>
          <w:szCs w:val="16"/>
        </w:rPr>
        <w:t xml:space="preserve"> О С Т А Н О В Л Е Н И Е</w:t>
      </w:r>
    </w:p>
    <w:p w:rsidR="00EC7E15" w:rsidRDefault="003D3889" w:rsidP="00EC7E15">
      <w:pPr>
        <w:keepNext/>
        <w:outlineLvl w:val="0"/>
        <w:rPr>
          <w:bCs/>
          <w:sz w:val="16"/>
          <w:szCs w:val="16"/>
        </w:rPr>
      </w:pPr>
      <w:r w:rsidRPr="003D3889">
        <w:rPr>
          <w:bCs/>
          <w:sz w:val="16"/>
          <w:szCs w:val="16"/>
        </w:rPr>
        <w:t>от 20.03.2023 г. № 150</w:t>
      </w:r>
    </w:p>
    <w:p w:rsidR="003D3889" w:rsidRPr="003D3889" w:rsidRDefault="003D3889" w:rsidP="00EC7E15">
      <w:pPr>
        <w:keepNext/>
        <w:outlineLvl w:val="0"/>
        <w:rPr>
          <w:bCs/>
          <w:sz w:val="16"/>
          <w:szCs w:val="16"/>
        </w:rPr>
      </w:pPr>
      <w:proofErr w:type="spellStart"/>
      <w:r w:rsidRPr="003D3889">
        <w:rPr>
          <w:bCs/>
          <w:sz w:val="16"/>
          <w:szCs w:val="16"/>
        </w:rPr>
        <w:t>пгт</w:t>
      </w:r>
      <w:proofErr w:type="spellEnd"/>
      <w:r w:rsidRPr="003D3889">
        <w:rPr>
          <w:bCs/>
          <w:sz w:val="16"/>
          <w:szCs w:val="16"/>
        </w:rPr>
        <w:t>. Грибановский</w:t>
      </w:r>
      <w:r w:rsidRPr="003D3889">
        <w:rPr>
          <w:bCs/>
          <w:sz w:val="16"/>
          <w:szCs w:val="16"/>
        </w:rPr>
        <w:tab/>
      </w:r>
    </w:p>
    <w:p w:rsidR="003D3889" w:rsidRPr="003D3889" w:rsidRDefault="003D3889" w:rsidP="003D3889">
      <w:pPr>
        <w:tabs>
          <w:tab w:val="left" w:pos="2657"/>
        </w:tabs>
        <w:rPr>
          <w:bCs/>
          <w:sz w:val="16"/>
          <w:szCs w:val="16"/>
        </w:rPr>
      </w:pPr>
    </w:p>
    <w:tbl>
      <w:tblPr>
        <w:tblW w:w="8728" w:type="dxa"/>
        <w:tblInd w:w="108" w:type="dxa"/>
        <w:tblLook w:val="04A0" w:firstRow="1" w:lastRow="0" w:firstColumn="1" w:lastColumn="0" w:noHBand="0" w:noVBand="1"/>
      </w:tblPr>
      <w:tblGrid>
        <w:gridCol w:w="4676"/>
        <w:gridCol w:w="4052"/>
      </w:tblGrid>
      <w:tr w:rsidR="003D3889" w:rsidRPr="003D3889" w:rsidTr="003D3889">
        <w:trPr>
          <w:trHeight w:val="954"/>
        </w:trPr>
        <w:tc>
          <w:tcPr>
            <w:tcW w:w="4676" w:type="dxa"/>
          </w:tcPr>
          <w:p w:rsidR="003D3889" w:rsidRPr="003D3889" w:rsidRDefault="003D3889" w:rsidP="003D3889">
            <w:pPr>
              <w:ind w:left="-108"/>
              <w:jc w:val="both"/>
              <w:rPr>
                <w:sz w:val="16"/>
                <w:szCs w:val="16"/>
              </w:rPr>
            </w:pPr>
            <w:r w:rsidRPr="003D3889">
              <w:rPr>
                <w:sz w:val="16"/>
                <w:szCs w:val="16"/>
              </w:rPr>
              <w:t>О внесении изменений в примерное положение об оплате труда работников муниципальных казенных общеобразовательных учреждений Грибановского муниципального района, утвержденное постановлением администрации Грибановского муниципального района № 72 от 16.02.2018</w:t>
            </w:r>
          </w:p>
        </w:tc>
        <w:tc>
          <w:tcPr>
            <w:tcW w:w="4052" w:type="dxa"/>
          </w:tcPr>
          <w:p w:rsidR="003D3889" w:rsidRPr="003D3889" w:rsidRDefault="003D3889" w:rsidP="003D3889">
            <w:pPr>
              <w:keepNext/>
              <w:tabs>
                <w:tab w:val="left" w:pos="2657"/>
              </w:tabs>
              <w:overflowPunct w:val="0"/>
              <w:autoSpaceDE w:val="0"/>
              <w:autoSpaceDN w:val="0"/>
              <w:adjustRightInd w:val="0"/>
              <w:outlineLvl w:val="0"/>
              <w:rPr>
                <w:sz w:val="16"/>
                <w:szCs w:val="16"/>
              </w:rPr>
            </w:pPr>
          </w:p>
        </w:tc>
      </w:tr>
    </w:tbl>
    <w:p w:rsidR="003D3889" w:rsidRDefault="003D3889" w:rsidP="003D3889">
      <w:pPr>
        <w:tabs>
          <w:tab w:val="left" w:pos="851"/>
          <w:tab w:val="left" w:pos="3180"/>
        </w:tabs>
        <w:ind w:firstLine="851"/>
        <w:jc w:val="both"/>
        <w:rPr>
          <w:sz w:val="16"/>
          <w:szCs w:val="16"/>
        </w:rPr>
      </w:pPr>
    </w:p>
    <w:p w:rsidR="003D3889" w:rsidRPr="003D3889" w:rsidRDefault="00EC7E15" w:rsidP="00EC7E15">
      <w:pPr>
        <w:tabs>
          <w:tab w:val="left" w:pos="851"/>
          <w:tab w:val="left" w:pos="3180"/>
        </w:tabs>
        <w:jc w:val="both"/>
        <w:rPr>
          <w:b/>
          <w:sz w:val="16"/>
          <w:szCs w:val="16"/>
        </w:rPr>
      </w:pPr>
      <w:r>
        <w:rPr>
          <w:sz w:val="16"/>
          <w:szCs w:val="16"/>
        </w:rPr>
        <w:t xml:space="preserve">                 </w:t>
      </w:r>
      <w:r w:rsidR="003D3889" w:rsidRPr="003D3889">
        <w:rPr>
          <w:sz w:val="16"/>
          <w:szCs w:val="16"/>
        </w:rPr>
        <w:t xml:space="preserve">Во исполнении распоряжения Правительства Воронежской области от 07.02.2023 № 51-р «О повышении (индексации) оплаты труда», приказа департамента образования Воронежской области от 01.03.2023 г. №197 «О внесении изменений в приказ департамента образования, науки и молодежной политики Воронежской области от 29.12.2017  № 1576»,  а так же с целью увеличения заработной платы педагогических работников администрация Грибановского муниципального района </w:t>
      </w:r>
      <w:proofErr w:type="gramStart"/>
      <w:r w:rsidR="003D3889" w:rsidRPr="003D3889">
        <w:rPr>
          <w:b/>
          <w:sz w:val="16"/>
          <w:szCs w:val="16"/>
        </w:rPr>
        <w:t>п</w:t>
      </w:r>
      <w:proofErr w:type="gramEnd"/>
      <w:r w:rsidR="003D3889" w:rsidRPr="003D3889">
        <w:rPr>
          <w:b/>
          <w:sz w:val="16"/>
          <w:szCs w:val="16"/>
        </w:rPr>
        <w:t xml:space="preserve"> о с т а н о в </w:t>
      </w:r>
      <w:proofErr w:type="gramStart"/>
      <w:r w:rsidR="003D3889" w:rsidRPr="003D3889">
        <w:rPr>
          <w:b/>
          <w:sz w:val="16"/>
          <w:szCs w:val="16"/>
        </w:rPr>
        <w:t>л</w:t>
      </w:r>
      <w:proofErr w:type="gramEnd"/>
      <w:r w:rsidR="003D3889" w:rsidRPr="003D3889">
        <w:rPr>
          <w:b/>
          <w:sz w:val="16"/>
          <w:szCs w:val="16"/>
        </w:rPr>
        <w:t xml:space="preserve"> я е т:</w:t>
      </w:r>
    </w:p>
    <w:p w:rsidR="003D3889" w:rsidRPr="003D3889" w:rsidRDefault="003D3889" w:rsidP="003D3889">
      <w:pPr>
        <w:tabs>
          <w:tab w:val="left" w:pos="851"/>
        </w:tabs>
        <w:ind w:firstLine="709"/>
        <w:jc w:val="both"/>
        <w:rPr>
          <w:sz w:val="16"/>
          <w:szCs w:val="16"/>
        </w:rPr>
      </w:pPr>
      <w:r w:rsidRPr="003D3889">
        <w:rPr>
          <w:sz w:val="16"/>
          <w:szCs w:val="16"/>
        </w:rPr>
        <w:t xml:space="preserve">1. Внести в примерное положение об оплате труда работников муниципальных казенных общеобразовательных учреждений Грибановского муниципального района, утвержденное постановлением администрации Грибановского муниципального района от 16.02.2018  № 72 «Об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 следующие изменения: </w:t>
      </w:r>
    </w:p>
    <w:p w:rsidR="003D3889" w:rsidRPr="003D3889" w:rsidRDefault="003D3889" w:rsidP="003D3889">
      <w:pPr>
        <w:tabs>
          <w:tab w:val="left" w:pos="851"/>
        </w:tabs>
        <w:ind w:firstLine="709"/>
        <w:jc w:val="both"/>
        <w:rPr>
          <w:sz w:val="16"/>
          <w:szCs w:val="16"/>
        </w:rPr>
      </w:pPr>
      <w:r w:rsidRPr="003D3889">
        <w:rPr>
          <w:sz w:val="16"/>
          <w:szCs w:val="16"/>
        </w:rPr>
        <w:t xml:space="preserve">1.1.  Раздел 3 «Формирование фонда оплаты труда муниципального общеобразовательного учреждения» изложить в следующей редакции: </w:t>
      </w:r>
    </w:p>
    <w:p w:rsidR="003D3889" w:rsidRPr="003D3889" w:rsidRDefault="003D3889" w:rsidP="00EC7E15">
      <w:pPr>
        <w:tabs>
          <w:tab w:val="left" w:pos="851"/>
        </w:tabs>
        <w:ind w:firstLine="709"/>
        <w:rPr>
          <w:sz w:val="16"/>
          <w:szCs w:val="16"/>
        </w:rPr>
      </w:pPr>
      <w:r w:rsidRPr="003D3889">
        <w:rPr>
          <w:sz w:val="16"/>
          <w:szCs w:val="16"/>
        </w:rPr>
        <w:t>«3. Формирование фонда оплаты труда муниципального общеобразовательного учреждения»</w:t>
      </w:r>
    </w:p>
    <w:p w:rsidR="003D3889" w:rsidRPr="003D3889" w:rsidRDefault="00EC7E15" w:rsidP="00EC7E15">
      <w:pPr>
        <w:autoSpaceDE w:val="0"/>
        <w:jc w:val="both"/>
        <w:rPr>
          <w:sz w:val="16"/>
          <w:szCs w:val="16"/>
        </w:rPr>
      </w:pPr>
      <w:r>
        <w:rPr>
          <w:sz w:val="16"/>
          <w:szCs w:val="16"/>
        </w:rPr>
        <w:t xml:space="preserve">                </w:t>
      </w:r>
      <w:bookmarkStart w:id="0" w:name="_GoBack"/>
      <w:bookmarkEnd w:id="0"/>
      <w:proofErr w:type="gramStart"/>
      <w:r w:rsidR="003D3889" w:rsidRPr="003D3889">
        <w:rPr>
          <w:sz w:val="16"/>
          <w:szCs w:val="16"/>
        </w:rPr>
        <w:t xml:space="preserve">Формирование фонда оплаты труда муниципального общеобразовательного учреждения </w:t>
      </w:r>
      <w:r w:rsidR="003D3889" w:rsidRPr="003D3889">
        <w:rPr>
          <w:sz w:val="16"/>
          <w:szCs w:val="16"/>
          <w:lang w:eastAsia="ar-SA"/>
        </w:rPr>
        <w:t xml:space="preserve">осуществляется в пределах объема средств общеобразовательного учреждения на текущий финансовый год, определенного в соответствии методикой расчета объема субвенций бюджетам муниципальных учреждений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w:t>
      </w:r>
      <w:r w:rsidR="003D3889" w:rsidRPr="003D3889">
        <w:rPr>
          <w:sz w:val="16"/>
          <w:szCs w:val="16"/>
        </w:rPr>
        <w:t>(приложение 4</w:t>
      </w:r>
      <w:proofErr w:type="gramEnd"/>
      <w:r w:rsidR="003D3889" w:rsidRPr="003D3889">
        <w:rPr>
          <w:sz w:val="16"/>
          <w:szCs w:val="16"/>
        </w:rPr>
        <w:t xml:space="preserve"> к Закону Воронежской области от 17 ноября 2005 года № 68-ОЗ «О межбюджетных отношениях органов государственной власти и органов местного самоуправления в Воронежской области») и отражается в плане финансово-хозяйственной деятельности общеобразовательного учреждения (для бюджетных учреждений) или в бюджетной смете (для казенных учреждений).</w:t>
      </w:r>
    </w:p>
    <w:p w:rsidR="003D3889" w:rsidRPr="003D3889" w:rsidRDefault="003D3889" w:rsidP="003D3889">
      <w:pPr>
        <w:autoSpaceDE w:val="0"/>
        <w:ind w:firstLine="851"/>
        <w:jc w:val="both"/>
        <w:rPr>
          <w:sz w:val="16"/>
          <w:szCs w:val="16"/>
        </w:rPr>
      </w:pPr>
      <w:r w:rsidRPr="003D3889">
        <w:rPr>
          <w:sz w:val="16"/>
          <w:szCs w:val="16"/>
        </w:rPr>
        <w:t>Фонд оплаты труда рассчитывается по следующей формуле:</w:t>
      </w:r>
    </w:p>
    <w:p w:rsidR="003D3889" w:rsidRPr="003D3889" w:rsidRDefault="003D3889" w:rsidP="003D3889">
      <w:pPr>
        <w:autoSpaceDE w:val="0"/>
        <w:ind w:firstLine="851"/>
        <w:jc w:val="both"/>
        <w:rPr>
          <w:sz w:val="16"/>
          <w:szCs w:val="16"/>
        </w:rPr>
      </w:pPr>
      <w:r w:rsidRPr="003D3889">
        <w:rPr>
          <w:sz w:val="16"/>
          <w:szCs w:val="16"/>
        </w:rPr>
        <w:fldChar w:fldCharType="begin"/>
      </w:r>
      <w:r w:rsidRPr="003D3889">
        <w:rPr>
          <w:sz w:val="16"/>
          <w:szCs w:val="16"/>
        </w:rPr>
        <w:instrText xml:space="preserve"> QUOTE </w:instrText>
      </w:r>
      <w:r w:rsidR="00A419BE">
        <w:rPr>
          <w:position w:val="-17"/>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28.5pt" equationxml="&lt;">
            <v:imagedata r:id="rId10" o:title="" chromakey="white"/>
          </v:shape>
        </w:pict>
      </w:r>
      <w:r w:rsidRPr="003D3889">
        <w:rPr>
          <w:sz w:val="16"/>
          <w:szCs w:val="16"/>
        </w:rPr>
        <w:instrText xml:space="preserve"> </w:instrText>
      </w:r>
      <w:r w:rsidRPr="003D3889">
        <w:rPr>
          <w:sz w:val="16"/>
          <w:szCs w:val="16"/>
        </w:rPr>
        <w:fldChar w:fldCharType="separate"/>
      </w:r>
      <w:r w:rsidR="00A419BE">
        <w:rPr>
          <w:position w:val="-17"/>
          <w:sz w:val="16"/>
          <w:szCs w:val="16"/>
        </w:rPr>
        <w:pict>
          <v:shape id="_x0000_i1026" type="#_x0000_t75" style="width:175.5pt;height:28.5pt" equationxml="&lt;">
            <v:imagedata r:id="rId10" o:title="" chromakey="white"/>
          </v:shape>
        </w:pict>
      </w:r>
      <w:r w:rsidRPr="003D3889">
        <w:rPr>
          <w:sz w:val="16"/>
          <w:szCs w:val="16"/>
        </w:rPr>
        <w:fldChar w:fldCharType="end"/>
      </w:r>
      <w:r w:rsidRPr="003D3889">
        <w:rPr>
          <w:sz w:val="16"/>
          <w:szCs w:val="16"/>
        </w:rPr>
        <w:tab/>
        <w:t>, где:</w:t>
      </w:r>
    </w:p>
    <w:p w:rsidR="003D3889" w:rsidRPr="003D3889" w:rsidRDefault="003D3889" w:rsidP="003D3889">
      <w:pPr>
        <w:autoSpaceDE w:val="0"/>
        <w:ind w:firstLine="851"/>
        <w:jc w:val="both"/>
        <w:rPr>
          <w:bCs/>
          <w:sz w:val="16"/>
          <w:szCs w:val="16"/>
        </w:rPr>
      </w:pPr>
      <w:proofErr w:type="spellStart"/>
      <w:r w:rsidRPr="003D3889">
        <w:rPr>
          <w:bCs/>
          <w:sz w:val="16"/>
          <w:szCs w:val="16"/>
        </w:rPr>
        <w:t>ФОТ</w:t>
      </w:r>
      <w:r w:rsidRPr="003D3889">
        <w:rPr>
          <w:bCs/>
          <w:sz w:val="16"/>
          <w:szCs w:val="16"/>
          <w:vertAlign w:val="subscript"/>
        </w:rPr>
        <w:t>оо</w:t>
      </w:r>
      <w:proofErr w:type="spellEnd"/>
      <w:r w:rsidRPr="003D3889">
        <w:rPr>
          <w:bCs/>
          <w:sz w:val="16"/>
          <w:szCs w:val="16"/>
        </w:rPr>
        <w:t xml:space="preserve"> </w:t>
      </w:r>
      <w:r w:rsidRPr="003D3889">
        <w:rPr>
          <w:sz w:val="16"/>
          <w:szCs w:val="16"/>
        </w:rPr>
        <w:t>– фонд оплаты труда общеобразовательного учреждения;</w:t>
      </w:r>
    </w:p>
    <w:p w:rsidR="003D3889" w:rsidRPr="003D3889" w:rsidRDefault="003D3889" w:rsidP="003D3889">
      <w:pPr>
        <w:autoSpaceDE w:val="0"/>
        <w:ind w:firstLine="851"/>
        <w:jc w:val="both"/>
        <w:rPr>
          <w:bCs/>
          <w:sz w:val="16"/>
          <w:szCs w:val="16"/>
        </w:rPr>
      </w:pPr>
      <w:r w:rsidRPr="003D3889">
        <w:rPr>
          <w:bCs/>
          <w:sz w:val="16"/>
          <w:szCs w:val="16"/>
        </w:rPr>
        <w:t>С</w:t>
      </w:r>
      <w:proofErr w:type="gramStart"/>
      <w:r w:rsidRPr="003D3889">
        <w:rPr>
          <w:bCs/>
          <w:sz w:val="16"/>
          <w:szCs w:val="16"/>
          <w:vertAlign w:val="subscript"/>
        </w:rPr>
        <w:t>1</w:t>
      </w:r>
      <w:proofErr w:type="gramEnd"/>
      <w:r w:rsidRPr="003D3889">
        <w:rPr>
          <w:bCs/>
          <w:sz w:val="16"/>
          <w:szCs w:val="16"/>
        </w:rPr>
        <w:t xml:space="preserve"> </w:t>
      </w:r>
      <w:r w:rsidRPr="003D3889">
        <w:rPr>
          <w:sz w:val="16"/>
          <w:szCs w:val="16"/>
        </w:rPr>
        <w:t>– сумма субвенции (субсидии) для возмещения нормативных затрат, связанных с обеспечением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а также дополнительного образования детей в общеобразовательных учреждениях из областного бюджета;</w:t>
      </w:r>
    </w:p>
    <w:p w:rsidR="003D3889" w:rsidRPr="003D3889" w:rsidRDefault="003D3889" w:rsidP="003D3889">
      <w:pPr>
        <w:autoSpaceDE w:val="0"/>
        <w:ind w:firstLine="851"/>
        <w:jc w:val="both"/>
        <w:rPr>
          <w:sz w:val="16"/>
          <w:szCs w:val="16"/>
        </w:rPr>
      </w:pPr>
      <w:proofErr w:type="spellStart"/>
      <w:r w:rsidRPr="003D3889">
        <w:rPr>
          <w:bCs/>
          <w:sz w:val="16"/>
          <w:szCs w:val="16"/>
        </w:rPr>
        <w:t>Уч</w:t>
      </w:r>
      <w:proofErr w:type="gramStart"/>
      <w:r w:rsidRPr="003D3889">
        <w:rPr>
          <w:bCs/>
          <w:sz w:val="16"/>
          <w:szCs w:val="16"/>
        </w:rPr>
        <w:t>.р</w:t>
      </w:r>
      <w:proofErr w:type="spellEnd"/>
      <w:proofErr w:type="gramEnd"/>
      <w:r w:rsidRPr="003D3889">
        <w:rPr>
          <w:sz w:val="16"/>
          <w:szCs w:val="16"/>
        </w:rPr>
        <w:t xml:space="preserve"> – доля учебных расходов в нормативе финансового обеспечения реализации общеобразовательных программ;</w:t>
      </w:r>
    </w:p>
    <w:p w:rsidR="003D3889" w:rsidRPr="003D3889" w:rsidRDefault="003D3889" w:rsidP="003D3889">
      <w:pPr>
        <w:tabs>
          <w:tab w:val="left" w:pos="851"/>
        </w:tabs>
        <w:jc w:val="both"/>
        <w:rPr>
          <w:sz w:val="16"/>
          <w:szCs w:val="16"/>
        </w:rPr>
      </w:pPr>
      <w:r w:rsidRPr="003D3889">
        <w:rPr>
          <w:bCs/>
          <w:sz w:val="16"/>
          <w:szCs w:val="16"/>
        </w:rPr>
        <w:tab/>
        <w:t>С</w:t>
      </w:r>
      <w:proofErr w:type="gramStart"/>
      <w:r w:rsidRPr="003D3889">
        <w:rPr>
          <w:bCs/>
          <w:sz w:val="16"/>
          <w:szCs w:val="16"/>
          <w:vertAlign w:val="subscript"/>
        </w:rPr>
        <w:t>2</w:t>
      </w:r>
      <w:proofErr w:type="gramEnd"/>
      <w:r w:rsidRPr="003D3889">
        <w:rPr>
          <w:bCs/>
          <w:sz w:val="16"/>
          <w:szCs w:val="16"/>
        </w:rPr>
        <w:t xml:space="preserve"> </w:t>
      </w:r>
      <w:r w:rsidRPr="003D3889">
        <w:rPr>
          <w:sz w:val="16"/>
          <w:szCs w:val="16"/>
        </w:rPr>
        <w:t>– сумма субвенции (субсидии) для возмещения нормативных затрат на обеспечение государственных услуг и работ из областного бюджета;</w:t>
      </w:r>
    </w:p>
    <w:p w:rsidR="003D3889" w:rsidRPr="003D3889" w:rsidRDefault="003D3889" w:rsidP="003D3889">
      <w:pPr>
        <w:autoSpaceDE w:val="0"/>
        <w:ind w:firstLine="851"/>
        <w:jc w:val="both"/>
        <w:rPr>
          <w:bCs/>
          <w:sz w:val="16"/>
          <w:szCs w:val="16"/>
        </w:rPr>
      </w:pPr>
      <w:r w:rsidRPr="003D3889">
        <w:rPr>
          <w:sz w:val="16"/>
          <w:szCs w:val="16"/>
        </w:rPr>
        <w:t>С</w:t>
      </w:r>
      <w:r w:rsidRPr="003D3889">
        <w:rPr>
          <w:sz w:val="16"/>
          <w:szCs w:val="16"/>
          <w:vertAlign w:val="subscript"/>
        </w:rPr>
        <w:t>3</w:t>
      </w:r>
      <w:r w:rsidRPr="003D3889">
        <w:rPr>
          <w:sz w:val="16"/>
          <w:szCs w:val="16"/>
        </w:rPr>
        <w:t xml:space="preserve"> – сумма субвенции (субсидии) для возмещения нормативных затрат на обеспечение муниципальных услуг и работ из муниципального бюджета;</w:t>
      </w:r>
    </w:p>
    <w:p w:rsidR="003D3889" w:rsidRPr="003D3889" w:rsidRDefault="003D3889" w:rsidP="003D3889">
      <w:pPr>
        <w:autoSpaceDE w:val="0"/>
        <w:ind w:firstLine="851"/>
        <w:jc w:val="both"/>
        <w:rPr>
          <w:sz w:val="16"/>
          <w:szCs w:val="16"/>
        </w:rPr>
      </w:pPr>
      <w:r w:rsidRPr="003D3889">
        <w:rPr>
          <w:bCs/>
          <w:sz w:val="16"/>
          <w:szCs w:val="16"/>
        </w:rPr>
        <w:t>В</w:t>
      </w:r>
      <w:r w:rsidRPr="003D3889">
        <w:rPr>
          <w:sz w:val="16"/>
          <w:szCs w:val="16"/>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roofErr w:type="gramStart"/>
      <w:r w:rsidRPr="003D3889">
        <w:rPr>
          <w:sz w:val="16"/>
          <w:szCs w:val="16"/>
        </w:rPr>
        <w:t>.».</w:t>
      </w:r>
      <w:proofErr w:type="gramEnd"/>
    </w:p>
    <w:p w:rsidR="003D3889" w:rsidRPr="003D3889" w:rsidRDefault="003D3889" w:rsidP="003D3889">
      <w:pPr>
        <w:autoSpaceDE w:val="0"/>
        <w:ind w:firstLine="851"/>
        <w:jc w:val="both"/>
        <w:rPr>
          <w:sz w:val="16"/>
          <w:szCs w:val="16"/>
        </w:rPr>
      </w:pPr>
      <w:r w:rsidRPr="003D3889">
        <w:rPr>
          <w:sz w:val="16"/>
          <w:szCs w:val="16"/>
        </w:rPr>
        <w:t>1.2.  Раздел 4 «Распределение фонда оплаты труда» изложить в следующей редакции:</w:t>
      </w:r>
    </w:p>
    <w:p w:rsidR="003D3889" w:rsidRPr="003D3889" w:rsidRDefault="003D3889" w:rsidP="003D3889">
      <w:pPr>
        <w:ind w:firstLine="851"/>
        <w:jc w:val="both"/>
        <w:rPr>
          <w:sz w:val="16"/>
          <w:szCs w:val="16"/>
        </w:rPr>
      </w:pPr>
      <w:r w:rsidRPr="003D3889">
        <w:rPr>
          <w:sz w:val="16"/>
          <w:szCs w:val="16"/>
        </w:rPr>
        <w:t>«4.1. Фонд оплаты труда общеобразовательного учреждения состоит из базовой части (</w:t>
      </w:r>
      <w:proofErr w:type="spellStart"/>
      <w:r w:rsidRPr="003D3889">
        <w:rPr>
          <w:sz w:val="16"/>
          <w:szCs w:val="16"/>
        </w:rPr>
        <w:t>ФОТ</w:t>
      </w:r>
      <w:r w:rsidRPr="003D3889">
        <w:rPr>
          <w:sz w:val="16"/>
          <w:szCs w:val="16"/>
          <w:vertAlign w:val="subscript"/>
        </w:rPr>
        <w:t>б</w:t>
      </w:r>
      <w:proofErr w:type="spellEnd"/>
      <w:r w:rsidRPr="003D3889">
        <w:rPr>
          <w:sz w:val="16"/>
          <w:szCs w:val="16"/>
        </w:rPr>
        <w:t>) и стимулирующей части (</w:t>
      </w:r>
      <w:proofErr w:type="spellStart"/>
      <w:r w:rsidRPr="003D3889">
        <w:rPr>
          <w:sz w:val="16"/>
          <w:szCs w:val="16"/>
        </w:rPr>
        <w:t>ФОТ</w:t>
      </w:r>
      <w:r w:rsidRPr="003D3889">
        <w:rPr>
          <w:sz w:val="16"/>
          <w:szCs w:val="16"/>
          <w:vertAlign w:val="subscript"/>
        </w:rPr>
        <w:t>ст</w:t>
      </w:r>
      <w:proofErr w:type="spellEnd"/>
      <w:r w:rsidRPr="003D3889">
        <w:rPr>
          <w:sz w:val="16"/>
          <w:szCs w:val="16"/>
        </w:rPr>
        <w:t>).</w:t>
      </w:r>
    </w:p>
    <w:p w:rsidR="003D3889" w:rsidRPr="003D3889" w:rsidRDefault="003D3889" w:rsidP="003D3889">
      <w:pPr>
        <w:tabs>
          <w:tab w:val="left" w:pos="851"/>
        </w:tabs>
        <w:ind w:firstLine="851"/>
        <w:jc w:val="both"/>
        <w:rPr>
          <w:sz w:val="16"/>
          <w:szCs w:val="16"/>
        </w:rPr>
      </w:pPr>
      <w:r w:rsidRPr="003D3889">
        <w:rPr>
          <w:sz w:val="16"/>
          <w:szCs w:val="16"/>
        </w:rPr>
        <w:t xml:space="preserve">Фактическая доля </w:t>
      </w:r>
      <w:proofErr w:type="spellStart"/>
      <w:r w:rsidRPr="003D3889">
        <w:rPr>
          <w:sz w:val="16"/>
          <w:szCs w:val="16"/>
        </w:rPr>
        <w:t>ФОТ</w:t>
      </w:r>
      <w:r w:rsidRPr="003D3889">
        <w:rPr>
          <w:sz w:val="16"/>
          <w:szCs w:val="16"/>
          <w:vertAlign w:val="subscript"/>
        </w:rPr>
        <w:t>ст</w:t>
      </w:r>
      <w:proofErr w:type="spellEnd"/>
      <w:r w:rsidRPr="003D3889">
        <w:rPr>
          <w:sz w:val="16"/>
          <w:szCs w:val="16"/>
        </w:rPr>
        <w:t xml:space="preserve"> ежегодно устанавливается общеобразовательным учреждением в диапазоне от 15 до 30% от общего ФОТ.</w:t>
      </w:r>
    </w:p>
    <w:p w:rsidR="003D3889" w:rsidRPr="003D3889" w:rsidRDefault="003D3889" w:rsidP="003D3889">
      <w:pPr>
        <w:ind w:firstLine="851"/>
        <w:jc w:val="both"/>
        <w:rPr>
          <w:sz w:val="16"/>
          <w:szCs w:val="16"/>
        </w:rPr>
      </w:pPr>
      <w:r w:rsidRPr="003D3889">
        <w:rPr>
          <w:sz w:val="16"/>
          <w:szCs w:val="16"/>
        </w:rPr>
        <w:t xml:space="preserve">4.2. Базовая часть фонда оплаты труда обеспечивает гарантированную заработную плату руководителей (руководитель общеобразовательного учреждения, руководитель структурного подразделения, заместители руководителя и др.), педагогического (учителя, </w:t>
      </w:r>
      <w:r w:rsidRPr="003D3889">
        <w:rPr>
          <w:sz w:val="16"/>
          <w:szCs w:val="16"/>
        </w:rPr>
        <w:lastRenderedPageBreak/>
        <w:t>преподаватели, мастера производственного обучения, воспитатели, педагоги-психологи, психологи, социальные педагоги, педагоги дополнительного образования и др.) и прочего персонала общеобразовательного учреждения.</w:t>
      </w:r>
    </w:p>
    <w:p w:rsidR="003D3889" w:rsidRPr="003D3889" w:rsidRDefault="003D3889" w:rsidP="003D3889">
      <w:pPr>
        <w:ind w:firstLine="851"/>
        <w:jc w:val="both"/>
        <w:rPr>
          <w:sz w:val="16"/>
          <w:szCs w:val="16"/>
        </w:rPr>
      </w:pPr>
      <w:r w:rsidRPr="003D3889">
        <w:rPr>
          <w:sz w:val="16"/>
          <w:szCs w:val="16"/>
        </w:rPr>
        <w:t>4.3. Руководитель на основе рекомендаций (Приложение 1 к положению) формирует и утверждает штатное расписание общеобразовательного учреждения в пределах фонда оплаты труда с учётом следующих условий:</w:t>
      </w:r>
    </w:p>
    <w:p w:rsidR="003D3889" w:rsidRPr="003D3889" w:rsidRDefault="003D3889" w:rsidP="003D3889">
      <w:pPr>
        <w:ind w:firstLine="709"/>
        <w:jc w:val="both"/>
        <w:rPr>
          <w:sz w:val="16"/>
          <w:szCs w:val="16"/>
        </w:rPr>
      </w:pPr>
      <w:r w:rsidRPr="003D3889">
        <w:rPr>
          <w:sz w:val="16"/>
          <w:szCs w:val="16"/>
        </w:rPr>
        <w:t>1) Доля фонда оплаты труда административно-управленческого персонала не должна превышать 10% (без учета оплаты за учебную нагрузку), из них доля фонда оплаты труда руководителя не должна превышать 8 %</w:t>
      </w:r>
      <w:r w:rsidRPr="003D3889">
        <w:rPr>
          <w:sz w:val="16"/>
          <w:szCs w:val="16"/>
          <w:vertAlign w:val="superscript"/>
        </w:rPr>
        <w:t>1</w:t>
      </w:r>
      <w:r w:rsidRPr="003D3889">
        <w:rPr>
          <w:sz w:val="16"/>
          <w:szCs w:val="16"/>
        </w:rPr>
        <w:t xml:space="preserve"> от общего фонда оплаты труда общеобразовательного учреждения, за исключением общеобразовательных учреждений, отнесенных в соответствии с приказом департамента </w:t>
      </w:r>
      <w:proofErr w:type="gramStart"/>
      <w:r w:rsidRPr="003D3889">
        <w:rPr>
          <w:sz w:val="16"/>
          <w:szCs w:val="16"/>
        </w:rPr>
        <w:t>к</w:t>
      </w:r>
      <w:proofErr w:type="gramEnd"/>
      <w:r w:rsidRPr="003D3889">
        <w:rPr>
          <w:sz w:val="16"/>
          <w:szCs w:val="16"/>
        </w:rPr>
        <w:t xml:space="preserve"> малокомплектным. Для </w:t>
      </w:r>
      <w:proofErr w:type="gramStart"/>
      <w:r w:rsidRPr="003D3889">
        <w:rPr>
          <w:sz w:val="16"/>
          <w:szCs w:val="16"/>
        </w:rPr>
        <w:t>вышеуказанных</w:t>
      </w:r>
      <w:proofErr w:type="gramEnd"/>
      <w:r w:rsidRPr="003D3889">
        <w:rPr>
          <w:sz w:val="16"/>
          <w:szCs w:val="16"/>
        </w:rPr>
        <w:t xml:space="preserve"> общеобразовательных </w:t>
      </w:r>
      <w:proofErr w:type="spellStart"/>
      <w:r w:rsidRPr="003D3889">
        <w:rPr>
          <w:sz w:val="16"/>
          <w:szCs w:val="16"/>
        </w:rPr>
        <w:t>учрежденийий</w:t>
      </w:r>
      <w:proofErr w:type="spellEnd"/>
      <w:r w:rsidRPr="003D3889">
        <w:rPr>
          <w:sz w:val="16"/>
          <w:szCs w:val="16"/>
        </w:rPr>
        <w:t xml:space="preserve"> доля фонда оплаты труда руководителя может составлять до 10%.</w:t>
      </w:r>
    </w:p>
    <w:p w:rsidR="003D3889" w:rsidRPr="003D3889" w:rsidRDefault="003D3889" w:rsidP="003D3889">
      <w:pPr>
        <w:ind w:firstLine="851"/>
        <w:jc w:val="both"/>
        <w:rPr>
          <w:sz w:val="16"/>
          <w:szCs w:val="16"/>
        </w:rPr>
      </w:pPr>
      <w:r w:rsidRPr="003D3889">
        <w:rPr>
          <w:sz w:val="16"/>
          <w:szCs w:val="16"/>
        </w:rPr>
        <w:t>При этом плановая доля фонда стимулирующих выплат должна составлять не менее 30% от фонда оплаты труда административно-управленческого персонала.</w:t>
      </w:r>
    </w:p>
    <w:p w:rsidR="003D3889" w:rsidRPr="003D3889" w:rsidRDefault="003D3889" w:rsidP="003D3889">
      <w:pPr>
        <w:ind w:firstLine="851"/>
        <w:jc w:val="both"/>
        <w:rPr>
          <w:sz w:val="16"/>
          <w:szCs w:val="16"/>
        </w:rPr>
      </w:pPr>
      <w:r w:rsidRPr="003D3889">
        <w:rPr>
          <w:sz w:val="16"/>
          <w:szCs w:val="16"/>
        </w:rPr>
        <w:t>2) Доля фонда оплаты труда педагогического персонала может быть установлена в диапазоне от 70 до 75%.</w:t>
      </w:r>
    </w:p>
    <w:p w:rsidR="003D3889" w:rsidRPr="003D3889" w:rsidRDefault="003D3889" w:rsidP="003D3889">
      <w:pPr>
        <w:ind w:firstLine="851"/>
        <w:jc w:val="both"/>
        <w:rPr>
          <w:sz w:val="16"/>
          <w:szCs w:val="16"/>
        </w:rPr>
      </w:pPr>
      <w:r w:rsidRPr="003D3889">
        <w:rPr>
          <w:sz w:val="16"/>
          <w:szCs w:val="16"/>
        </w:rPr>
        <w:t>4.4. Оплата труда работников общеобразовательного учреждения производится на основании трудовых договоров между руководителем и работниками учреждения</w:t>
      </w:r>
      <w:proofErr w:type="gramStart"/>
      <w:r w:rsidRPr="003D3889">
        <w:rPr>
          <w:sz w:val="16"/>
          <w:szCs w:val="16"/>
        </w:rPr>
        <w:t>.».</w:t>
      </w:r>
      <w:proofErr w:type="gramEnd"/>
    </w:p>
    <w:p w:rsidR="003D3889" w:rsidRPr="003D3889" w:rsidRDefault="003D3889" w:rsidP="003D3889">
      <w:pPr>
        <w:ind w:firstLine="851"/>
        <w:jc w:val="both"/>
        <w:rPr>
          <w:sz w:val="16"/>
          <w:szCs w:val="16"/>
        </w:rPr>
      </w:pPr>
      <w:r w:rsidRPr="003D3889">
        <w:rPr>
          <w:sz w:val="16"/>
          <w:szCs w:val="16"/>
        </w:rPr>
        <w:t xml:space="preserve">1.3. Раздел 5 «Расчет заработной платы работников» изложить в следующей редакции: </w:t>
      </w:r>
    </w:p>
    <w:p w:rsidR="003D3889" w:rsidRPr="003D3889" w:rsidRDefault="003D3889" w:rsidP="003D3889">
      <w:pPr>
        <w:suppressAutoHyphens/>
        <w:autoSpaceDE w:val="0"/>
        <w:ind w:firstLine="540"/>
        <w:jc w:val="center"/>
        <w:rPr>
          <w:bCs/>
          <w:sz w:val="16"/>
          <w:szCs w:val="16"/>
          <w:lang w:eastAsia="ar-SA"/>
        </w:rPr>
      </w:pPr>
      <w:r w:rsidRPr="003D3889">
        <w:rPr>
          <w:bCs/>
          <w:sz w:val="16"/>
          <w:szCs w:val="16"/>
          <w:lang w:eastAsia="ar-SA"/>
        </w:rPr>
        <w:t>«5. Расчет заработной платы работников</w:t>
      </w:r>
    </w:p>
    <w:p w:rsidR="003D3889" w:rsidRPr="003D3889" w:rsidRDefault="003D3889" w:rsidP="003D3889">
      <w:pPr>
        <w:ind w:firstLine="851"/>
        <w:jc w:val="both"/>
        <w:rPr>
          <w:sz w:val="16"/>
          <w:szCs w:val="16"/>
        </w:rPr>
      </w:pPr>
      <w:r w:rsidRPr="003D3889">
        <w:rPr>
          <w:sz w:val="16"/>
          <w:szCs w:val="16"/>
        </w:rPr>
        <w:t>5.1. Заработная плата работников общеобразовательного учреждения рассчитывается по следующей формуле:</w:t>
      </w:r>
    </w:p>
    <w:p w:rsidR="003D3889" w:rsidRPr="003D3889" w:rsidRDefault="003D3889" w:rsidP="003D3889">
      <w:pPr>
        <w:ind w:firstLine="851"/>
        <w:jc w:val="both"/>
        <w:rPr>
          <w:sz w:val="16"/>
          <w:szCs w:val="16"/>
        </w:rPr>
      </w:pPr>
      <w:proofErr w:type="spellStart"/>
      <w:r w:rsidRPr="003D3889">
        <w:rPr>
          <w:sz w:val="16"/>
          <w:szCs w:val="16"/>
        </w:rPr>
        <w:t>Зп</w:t>
      </w:r>
      <w:proofErr w:type="spellEnd"/>
      <w:r w:rsidRPr="003D3889">
        <w:rPr>
          <w:sz w:val="16"/>
          <w:szCs w:val="16"/>
        </w:rPr>
        <w:t xml:space="preserve"> = Од + К + С</w:t>
      </w:r>
      <w:proofErr w:type="gramStart"/>
      <w:r w:rsidRPr="003D3889">
        <w:rPr>
          <w:sz w:val="16"/>
          <w:szCs w:val="16"/>
        </w:rPr>
        <w:t xml:space="preserve"> ,</w:t>
      </w:r>
      <w:proofErr w:type="gramEnd"/>
      <w:r w:rsidRPr="003D3889">
        <w:rPr>
          <w:sz w:val="16"/>
          <w:szCs w:val="16"/>
        </w:rPr>
        <w:t xml:space="preserve"> где:</w:t>
      </w:r>
    </w:p>
    <w:p w:rsidR="003D3889" w:rsidRPr="003D3889" w:rsidRDefault="003D3889" w:rsidP="003D3889">
      <w:pPr>
        <w:ind w:firstLine="851"/>
        <w:jc w:val="both"/>
        <w:rPr>
          <w:bCs/>
          <w:sz w:val="16"/>
          <w:szCs w:val="16"/>
        </w:rPr>
      </w:pPr>
      <w:proofErr w:type="spellStart"/>
      <w:r w:rsidRPr="003D3889">
        <w:rPr>
          <w:bCs/>
          <w:sz w:val="16"/>
          <w:szCs w:val="16"/>
        </w:rPr>
        <w:t>Зп</w:t>
      </w:r>
      <w:proofErr w:type="spellEnd"/>
      <w:r w:rsidRPr="003D3889">
        <w:rPr>
          <w:sz w:val="16"/>
          <w:szCs w:val="16"/>
        </w:rPr>
        <w:t xml:space="preserve"> – заработная плата;</w:t>
      </w:r>
    </w:p>
    <w:p w:rsidR="003D3889" w:rsidRPr="003D3889" w:rsidRDefault="003D3889" w:rsidP="003D3889">
      <w:pPr>
        <w:ind w:firstLine="851"/>
        <w:jc w:val="both"/>
        <w:rPr>
          <w:bCs/>
          <w:sz w:val="16"/>
          <w:szCs w:val="16"/>
        </w:rPr>
      </w:pPr>
      <w:r w:rsidRPr="003D3889">
        <w:rPr>
          <w:bCs/>
          <w:sz w:val="16"/>
          <w:szCs w:val="16"/>
        </w:rPr>
        <w:t xml:space="preserve">Од </w:t>
      </w:r>
      <w:r w:rsidRPr="003D3889">
        <w:rPr>
          <w:sz w:val="16"/>
          <w:szCs w:val="16"/>
        </w:rPr>
        <w:t>– оклад (должностной оклад);</w:t>
      </w:r>
    </w:p>
    <w:p w:rsidR="003D3889" w:rsidRPr="003D3889" w:rsidRDefault="003D3889" w:rsidP="003D3889">
      <w:pPr>
        <w:ind w:firstLine="851"/>
        <w:jc w:val="both"/>
        <w:rPr>
          <w:bCs/>
          <w:sz w:val="16"/>
          <w:szCs w:val="16"/>
        </w:rPr>
      </w:pPr>
      <w:proofErr w:type="gramStart"/>
      <w:r w:rsidRPr="003D3889">
        <w:rPr>
          <w:bCs/>
          <w:sz w:val="16"/>
          <w:szCs w:val="16"/>
        </w:rPr>
        <w:t>К</w:t>
      </w:r>
      <w:r w:rsidRPr="003D3889">
        <w:rPr>
          <w:sz w:val="16"/>
          <w:szCs w:val="16"/>
        </w:rPr>
        <w:t>–</w:t>
      </w:r>
      <w:proofErr w:type="gramEnd"/>
      <w:r w:rsidRPr="003D3889">
        <w:rPr>
          <w:sz w:val="16"/>
          <w:szCs w:val="16"/>
        </w:rPr>
        <w:t xml:space="preserve"> компенсационные выплаты;</w:t>
      </w:r>
    </w:p>
    <w:p w:rsidR="003D3889" w:rsidRPr="003D3889" w:rsidRDefault="003D3889" w:rsidP="003D3889">
      <w:pPr>
        <w:ind w:firstLine="851"/>
        <w:jc w:val="both"/>
        <w:rPr>
          <w:bCs/>
          <w:sz w:val="16"/>
          <w:szCs w:val="16"/>
        </w:rPr>
      </w:pPr>
      <w:proofErr w:type="gramStart"/>
      <w:r w:rsidRPr="003D3889">
        <w:rPr>
          <w:bCs/>
          <w:sz w:val="16"/>
          <w:szCs w:val="16"/>
        </w:rPr>
        <w:t>С</w:t>
      </w:r>
      <w:r w:rsidRPr="003D3889">
        <w:rPr>
          <w:sz w:val="16"/>
          <w:szCs w:val="16"/>
        </w:rPr>
        <w:t>–</w:t>
      </w:r>
      <w:proofErr w:type="gramEnd"/>
      <w:r w:rsidRPr="003D3889">
        <w:rPr>
          <w:sz w:val="16"/>
          <w:szCs w:val="16"/>
        </w:rPr>
        <w:t xml:space="preserve"> стимулирующие выплаты.</w:t>
      </w:r>
    </w:p>
    <w:p w:rsidR="003D3889" w:rsidRPr="003D3889" w:rsidRDefault="003D3889" w:rsidP="003D3889">
      <w:pPr>
        <w:ind w:firstLine="851"/>
        <w:jc w:val="both"/>
        <w:rPr>
          <w:sz w:val="16"/>
          <w:szCs w:val="16"/>
        </w:rPr>
      </w:pPr>
      <w:r w:rsidRPr="003D3889">
        <w:rPr>
          <w:sz w:val="16"/>
          <w:szCs w:val="16"/>
        </w:rPr>
        <w:t>Оклад (должностной оклад) рассчитывается по формуле:</w:t>
      </w:r>
    </w:p>
    <w:p w:rsidR="003D3889" w:rsidRPr="003D3889" w:rsidRDefault="003D3889" w:rsidP="003D3889">
      <w:pPr>
        <w:ind w:firstLine="851"/>
        <w:jc w:val="both"/>
        <w:rPr>
          <w:bCs/>
          <w:sz w:val="16"/>
          <w:szCs w:val="16"/>
        </w:rPr>
      </w:pPr>
      <w:r w:rsidRPr="003D3889">
        <w:rPr>
          <w:i/>
          <w:sz w:val="16"/>
          <w:szCs w:val="16"/>
        </w:rPr>
        <w:t>Од</w:t>
      </w:r>
      <w:proofErr w:type="gramStart"/>
      <w:r w:rsidRPr="003D3889">
        <w:rPr>
          <w:i/>
          <w:sz w:val="16"/>
          <w:szCs w:val="16"/>
        </w:rPr>
        <w:t>=</w:t>
      </w:r>
      <w:proofErr w:type="spellStart"/>
      <w:r w:rsidRPr="003D3889">
        <w:rPr>
          <w:i/>
          <w:sz w:val="16"/>
          <w:szCs w:val="16"/>
        </w:rPr>
        <w:t>Б</w:t>
      </w:r>
      <w:proofErr w:type="gramEnd"/>
      <w:r w:rsidRPr="003D3889">
        <w:rPr>
          <w:i/>
          <w:sz w:val="16"/>
          <w:szCs w:val="16"/>
        </w:rPr>
        <w:t>×К</w:t>
      </w:r>
      <w:r w:rsidRPr="003D3889">
        <w:rPr>
          <w:i/>
          <w:sz w:val="16"/>
          <w:szCs w:val="16"/>
          <w:vertAlign w:val="subscript"/>
        </w:rPr>
        <w:t>с</w:t>
      </w:r>
      <w:r w:rsidRPr="003D3889">
        <w:rPr>
          <w:i/>
          <w:sz w:val="16"/>
          <w:szCs w:val="16"/>
        </w:rPr>
        <w:t>+К</w:t>
      </w:r>
      <w:r w:rsidRPr="003D3889">
        <w:rPr>
          <w:i/>
          <w:sz w:val="16"/>
          <w:szCs w:val="16"/>
          <w:vertAlign w:val="subscript"/>
        </w:rPr>
        <w:t>н</w:t>
      </w:r>
      <w:proofErr w:type="spellEnd"/>
      <w:r w:rsidRPr="003D3889">
        <w:rPr>
          <w:sz w:val="16"/>
          <w:szCs w:val="16"/>
        </w:rPr>
        <w:t>, где:</w:t>
      </w:r>
    </w:p>
    <w:p w:rsidR="003D3889" w:rsidRPr="003D3889" w:rsidRDefault="003D3889" w:rsidP="003D3889">
      <w:pPr>
        <w:ind w:firstLine="851"/>
        <w:jc w:val="both"/>
        <w:rPr>
          <w:bCs/>
          <w:sz w:val="16"/>
          <w:szCs w:val="16"/>
        </w:rPr>
      </w:pPr>
      <w:proofErr w:type="gramStart"/>
      <w:r w:rsidRPr="003D3889">
        <w:rPr>
          <w:bCs/>
          <w:sz w:val="16"/>
          <w:szCs w:val="16"/>
        </w:rPr>
        <w:t>Б</w:t>
      </w:r>
      <w:proofErr w:type="gramEnd"/>
      <w:r w:rsidRPr="003D3889">
        <w:rPr>
          <w:sz w:val="16"/>
          <w:szCs w:val="16"/>
        </w:rPr>
        <w:t xml:space="preserve"> – оклад по ПКГ (Приложение 6 «</w:t>
      </w:r>
      <w:r w:rsidRPr="003D3889">
        <w:rPr>
          <w:kern w:val="36"/>
          <w:sz w:val="16"/>
          <w:szCs w:val="16"/>
        </w:rPr>
        <w:t>Р</w:t>
      </w:r>
      <w:r w:rsidRPr="003D3889">
        <w:rPr>
          <w:bCs/>
          <w:sz w:val="16"/>
          <w:szCs w:val="16"/>
        </w:rPr>
        <w:t>екомендуемые минимальные оклады по профессионально - квалификационным группам (ПКГ) должностей работников образовательных учреждений»</w:t>
      </w:r>
      <w:r w:rsidRPr="003D3889">
        <w:rPr>
          <w:sz w:val="16"/>
          <w:szCs w:val="16"/>
        </w:rPr>
        <w:t xml:space="preserve"> к настоящему приказу);</w:t>
      </w:r>
    </w:p>
    <w:p w:rsidR="003D3889" w:rsidRPr="003D3889" w:rsidRDefault="003D3889" w:rsidP="003D3889">
      <w:pPr>
        <w:ind w:firstLine="851"/>
        <w:jc w:val="both"/>
        <w:rPr>
          <w:bCs/>
          <w:sz w:val="16"/>
          <w:szCs w:val="16"/>
        </w:rPr>
      </w:pPr>
      <w:r w:rsidRPr="003D3889">
        <w:rPr>
          <w:bCs/>
          <w:sz w:val="16"/>
          <w:szCs w:val="16"/>
        </w:rPr>
        <w:t>К</w:t>
      </w:r>
      <w:r w:rsidRPr="003D3889">
        <w:rPr>
          <w:bCs/>
          <w:sz w:val="16"/>
          <w:szCs w:val="16"/>
          <w:vertAlign w:val="subscript"/>
        </w:rPr>
        <w:t>с</w:t>
      </w:r>
      <w:r w:rsidRPr="003D3889">
        <w:rPr>
          <w:sz w:val="16"/>
          <w:szCs w:val="16"/>
        </w:rPr>
        <w:t xml:space="preserve"> - коэффициент удорожания по местонахождению общеобразовательного учреждения (город - 1, село - 1,25)</w:t>
      </w:r>
      <w:r w:rsidRPr="003D3889">
        <w:rPr>
          <w:sz w:val="16"/>
          <w:szCs w:val="16"/>
          <w:vertAlign w:val="superscript"/>
        </w:rPr>
        <w:t>2</w:t>
      </w:r>
      <w:r w:rsidRPr="003D3889">
        <w:rPr>
          <w:sz w:val="16"/>
          <w:szCs w:val="16"/>
        </w:rPr>
        <w:t>;</w:t>
      </w:r>
    </w:p>
    <w:p w:rsidR="003D3889" w:rsidRPr="003D3889" w:rsidRDefault="003D3889" w:rsidP="003D3889">
      <w:pPr>
        <w:ind w:firstLine="851"/>
        <w:jc w:val="both"/>
        <w:rPr>
          <w:sz w:val="16"/>
          <w:szCs w:val="16"/>
        </w:rPr>
      </w:pPr>
      <w:proofErr w:type="spellStart"/>
      <w:r w:rsidRPr="003D3889">
        <w:rPr>
          <w:bCs/>
          <w:sz w:val="16"/>
          <w:szCs w:val="16"/>
        </w:rPr>
        <w:t>К</w:t>
      </w:r>
      <w:r w:rsidRPr="003D3889">
        <w:rPr>
          <w:bCs/>
          <w:sz w:val="16"/>
          <w:szCs w:val="16"/>
          <w:vertAlign w:val="subscript"/>
        </w:rPr>
        <w:t>н</w:t>
      </w:r>
      <w:proofErr w:type="spellEnd"/>
      <w:r w:rsidRPr="003D3889">
        <w:rPr>
          <w:sz w:val="16"/>
          <w:szCs w:val="16"/>
        </w:rPr>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3D3889" w:rsidRPr="003D3889" w:rsidRDefault="003D3889" w:rsidP="003D3889">
      <w:pPr>
        <w:ind w:firstLine="851"/>
        <w:jc w:val="both"/>
        <w:rPr>
          <w:sz w:val="16"/>
          <w:szCs w:val="16"/>
        </w:rPr>
      </w:pPr>
      <w:r w:rsidRPr="003D3889">
        <w:rPr>
          <w:sz w:val="16"/>
          <w:szCs w:val="16"/>
        </w:rPr>
        <w:t>При этом постоянно гарантированной величиной является оклад (должностной оклад), ставка заработной платы и сумма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3D3889" w:rsidRPr="003D3889" w:rsidRDefault="003D3889" w:rsidP="003D3889">
      <w:pPr>
        <w:widowControl w:val="0"/>
        <w:suppressAutoHyphens/>
        <w:autoSpaceDE w:val="0"/>
        <w:jc w:val="both"/>
        <w:rPr>
          <w:sz w:val="16"/>
          <w:szCs w:val="16"/>
          <w:lang w:eastAsia="ar-SA"/>
        </w:rPr>
      </w:pPr>
      <w:r w:rsidRPr="003D3889">
        <w:rPr>
          <w:sz w:val="16"/>
          <w:szCs w:val="16"/>
          <w:lang w:eastAsia="ar-SA"/>
        </w:rPr>
        <w:t>(</w:t>
      </w:r>
      <w:r w:rsidRPr="003D3889">
        <w:rPr>
          <w:sz w:val="16"/>
          <w:szCs w:val="16"/>
          <w:vertAlign w:val="superscript"/>
          <w:lang w:eastAsia="ar-SA"/>
        </w:rPr>
        <w:t>1</w:t>
      </w:r>
      <w:r w:rsidRPr="003D3889">
        <w:rPr>
          <w:sz w:val="16"/>
          <w:szCs w:val="16"/>
          <w:lang w:eastAsia="ar-SA"/>
        </w:rPr>
        <w:t>значение доли ФОТ руководителя принимается самостоятельно учредителем общеобразовательного учреждения.)</w:t>
      </w:r>
    </w:p>
    <w:p w:rsidR="003D3889" w:rsidRPr="003D3889" w:rsidRDefault="003D3889" w:rsidP="003D3889">
      <w:pPr>
        <w:ind w:firstLine="851"/>
        <w:jc w:val="both"/>
        <w:rPr>
          <w:sz w:val="16"/>
          <w:szCs w:val="16"/>
          <w:vertAlign w:val="superscript"/>
        </w:rPr>
      </w:pPr>
    </w:p>
    <w:p w:rsidR="003D3889" w:rsidRPr="003D3889" w:rsidRDefault="003D3889" w:rsidP="003D3889">
      <w:pPr>
        <w:ind w:firstLine="708"/>
        <w:jc w:val="right"/>
        <w:rPr>
          <w:bCs/>
          <w:sz w:val="16"/>
          <w:szCs w:val="16"/>
        </w:rPr>
      </w:pPr>
      <w:r w:rsidRPr="003D3889">
        <w:rPr>
          <w:sz w:val="16"/>
          <w:szCs w:val="16"/>
        </w:rPr>
        <w:t xml:space="preserve">Таблица 1 </w:t>
      </w:r>
    </w:p>
    <w:p w:rsidR="003D3889" w:rsidRPr="003D3889" w:rsidRDefault="003D3889" w:rsidP="003D3889">
      <w:pPr>
        <w:ind w:firstLine="708"/>
        <w:jc w:val="center"/>
        <w:rPr>
          <w:bCs/>
          <w:sz w:val="16"/>
          <w:szCs w:val="16"/>
        </w:rPr>
      </w:pPr>
      <w:r w:rsidRPr="003D3889">
        <w:rPr>
          <w:bCs/>
          <w:sz w:val="16"/>
          <w:szCs w:val="16"/>
        </w:rPr>
        <w:t>Рекомендуемые размеры постоянных повышающих надбавок к окладу (должностному окладу) ставке заработной платы</w:t>
      </w:r>
    </w:p>
    <w:p w:rsidR="003D3889" w:rsidRPr="003D3889" w:rsidRDefault="003D3889" w:rsidP="003D3889">
      <w:pPr>
        <w:ind w:firstLine="708"/>
        <w:jc w:val="center"/>
        <w:rPr>
          <w:bCs/>
          <w:sz w:val="16"/>
          <w:szCs w:val="16"/>
        </w:rPr>
      </w:pPr>
    </w:p>
    <w:tbl>
      <w:tblPr>
        <w:tblW w:w="10704" w:type="dxa"/>
        <w:tblInd w:w="-106" w:type="dxa"/>
        <w:tblLayout w:type="fixed"/>
        <w:tblLook w:val="04A0" w:firstRow="1" w:lastRow="0" w:firstColumn="1" w:lastColumn="0" w:noHBand="0" w:noVBand="1"/>
      </w:tblPr>
      <w:tblGrid>
        <w:gridCol w:w="709"/>
        <w:gridCol w:w="3687"/>
        <w:gridCol w:w="992"/>
        <w:gridCol w:w="5316"/>
      </w:tblGrid>
      <w:tr w:rsidR="003D3889" w:rsidRPr="003D3889" w:rsidTr="003D3889">
        <w:trPr>
          <w:trHeight w:val="580"/>
          <w:tblHeader/>
        </w:trPr>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bCs/>
                <w:sz w:val="16"/>
                <w:szCs w:val="16"/>
              </w:rPr>
            </w:pPr>
            <w:r w:rsidRPr="003D3889">
              <w:rPr>
                <w:bCs/>
                <w:sz w:val="16"/>
                <w:szCs w:val="16"/>
              </w:rPr>
              <w:t xml:space="preserve">№ </w:t>
            </w:r>
            <w:proofErr w:type="gramStart"/>
            <w:r w:rsidRPr="003D3889">
              <w:rPr>
                <w:bCs/>
                <w:sz w:val="16"/>
                <w:szCs w:val="16"/>
              </w:rPr>
              <w:t>п</w:t>
            </w:r>
            <w:proofErr w:type="gramEnd"/>
            <w:r w:rsidRPr="003D3889">
              <w:rPr>
                <w:bCs/>
                <w:sz w:val="16"/>
                <w:szCs w:val="16"/>
              </w:rPr>
              <w:t>/п</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bCs/>
                <w:sz w:val="16"/>
                <w:szCs w:val="16"/>
              </w:rPr>
            </w:pPr>
            <w:r w:rsidRPr="003D3889">
              <w:rPr>
                <w:bCs/>
                <w:sz w:val="16"/>
                <w:szCs w:val="16"/>
              </w:rPr>
              <w:t>Категории работников и основания установления надбавок</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bCs/>
                <w:sz w:val="16"/>
                <w:szCs w:val="16"/>
              </w:rPr>
            </w:pPr>
            <w:proofErr w:type="spellStart"/>
            <w:r w:rsidRPr="003D3889">
              <w:rPr>
                <w:bCs/>
                <w:sz w:val="16"/>
                <w:szCs w:val="16"/>
              </w:rPr>
              <w:t>РазмерК</w:t>
            </w:r>
            <w:r w:rsidRPr="003D3889">
              <w:rPr>
                <w:bCs/>
                <w:sz w:val="16"/>
                <w:szCs w:val="16"/>
                <w:vertAlign w:val="subscript"/>
              </w:rPr>
              <w:t>н</w:t>
            </w:r>
            <w:proofErr w:type="spellEnd"/>
          </w:p>
        </w:tc>
        <w:tc>
          <w:tcPr>
            <w:tcW w:w="5316" w:type="dxa"/>
            <w:tcBorders>
              <w:top w:val="single" w:sz="4" w:space="0" w:color="000000"/>
              <w:left w:val="single" w:sz="4" w:space="0" w:color="000000"/>
              <w:bottom w:val="single" w:sz="4" w:space="0" w:color="000000"/>
              <w:right w:val="single" w:sz="4" w:space="0" w:color="000000"/>
            </w:tcBorders>
            <w:hideMark/>
          </w:tcPr>
          <w:p w:rsidR="003D3889" w:rsidRPr="003D3889" w:rsidRDefault="003D3889" w:rsidP="003D3889">
            <w:pPr>
              <w:tabs>
                <w:tab w:val="center" w:pos="1750"/>
                <w:tab w:val="right" w:pos="3500"/>
              </w:tabs>
              <w:rPr>
                <w:sz w:val="16"/>
                <w:szCs w:val="16"/>
              </w:rPr>
            </w:pPr>
            <w:r w:rsidRPr="003D3889">
              <w:rPr>
                <w:bCs/>
                <w:sz w:val="16"/>
                <w:szCs w:val="16"/>
              </w:rPr>
              <w:tab/>
              <w:t>Примечания</w:t>
            </w:r>
            <w:r w:rsidRPr="003D3889">
              <w:rPr>
                <w:bCs/>
                <w:sz w:val="16"/>
                <w:szCs w:val="16"/>
              </w:rPr>
              <w:tab/>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Педагогическим работникам при наличии квалификационной категории</w:t>
            </w:r>
          </w:p>
        </w:tc>
        <w:tc>
          <w:tcPr>
            <w:tcW w:w="992" w:type="dxa"/>
            <w:tcBorders>
              <w:top w:val="single" w:sz="4" w:space="0" w:color="000000"/>
              <w:left w:val="single" w:sz="4" w:space="0" w:color="000000"/>
              <w:bottom w:val="single" w:sz="4" w:space="0" w:color="000000"/>
              <w:right w:val="nil"/>
            </w:tcBorders>
          </w:tcPr>
          <w:p w:rsidR="003D3889" w:rsidRPr="003D3889" w:rsidRDefault="003D3889" w:rsidP="003D3889">
            <w:pPr>
              <w:snapToGrid w:val="0"/>
              <w:jc w:val="both"/>
              <w:rPr>
                <w:sz w:val="16"/>
                <w:szCs w:val="16"/>
              </w:rPr>
            </w:pP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3D3889" w:rsidRPr="003D3889" w:rsidRDefault="003D3889" w:rsidP="003D3889">
            <w:pPr>
              <w:jc w:val="both"/>
              <w:rPr>
                <w:sz w:val="16"/>
                <w:szCs w:val="16"/>
              </w:rPr>
            </w:pPr>
            <w:r w:rsidRPr="003D3889">
              <w:rPr>
                <w:sz w:val="16"/>
                <w:szCs w:val="16"/>
              </w:rPr>
              <w:t>Коэффициент за квалификационную категорию сохраняется до конца месяца, в котором закончился срок действия квалификационной категории.</w:t>
            </w:r>
          </w:p>
          <w:p w:rsidR="003D3889" w:rsidRPr="003D3889" w:rsidRDefault="003D3889" w:rsidP="003D3889">
            <w:pPr>
              <w:jc w:val="both"/>
              <w:rPr>
                <w:sz w:val="16"/>
                <w:szCs w:val="16"/>
              </w:rPr>
            </w:pPr>
            <w:r w:rsidRPr="003D3889">
              <w:rPr>
                <w:sz w:val="16"/>
                <w:szCs w:val="16"/>
              </w:rPr>
              <w:t>Коэффициент за квалификационную категорию сохраняется на год в следующих случаях:</w:t>
            </w:r>
          </w:p>
          <w:p w:rsidR="003D3889" w:rsidRPr="003D3889" w:rsidRDefault="003D3889" w:rsidP="003D3889">
            <w:pPr>
              <w:jc w:val="both"/>
              <w:rPr>
                <w:sz w:val="16"/>
                <w:szCs w:val="16"/>
              </w:rPr>
            </w:pPr>
            <w:r w:rsidRPr="003D3889">
              <w:rPr>
                <w:sz w:val="16"/>
                <w:szCs w:val="16"/>
              </w:rPr>
              <w:t>- длительный отпуск до года;</w:t>
            </w:r>
          </w:p>
          <w:p w:rsidR="003D3889" w:rsidRPr="003D3889" w:rsidRDefault="003D3889" w:rsidP="003D3889">
            <w:pPr>
              <w:jc w:val="both"/>
              <w:rPr>
                <w:sz w:val="16"/>
                <w:szCs w:val="16"/>
              </w:rPr>
            </w:pPr>
            <w:r w:rsidRPr="003D3889">
              <w:rPr>
                <w:sz w:val="16"/>
                <w:szCs w:val="16"/>
              </w:rPr>
              <w:t>- заграничная командировка;</w:t>
            </w:r>
          </w:p>
          <w:p w:rsidR="003D3889" w:rsidRPr="003D3889" w:rsidRDefault="003D3889" w:rsidP="003D3889">
            <w:pPr>
              <w:jc w:val="both"/>
              <w:rPr>
                <w:sz w:val="16"/>
                <w:szCs w:val="16"/>
              </w:rPr>
            </w:pPr>
            <w:r w:rsidRPr="003D3889">
              <w:rPr>
                <w:sz w:val="16"/>
                <w:szCs w:val="16"/>
              </w:rPr>
              <w:t>- длительное лечение (более 6 месяцев);</w:t>
            </w:r>
          </w:p>
          <w:p w:rsidR="003D3889" w:rsidRPr="003D3889" w:rsidRDefault="003D3889" w:rsidP="003D3889">
            <w:pPr>
              <w:jc w:val="both"/>
              <w:rPr>
                <w:sz w:val="16"/>
                <w:szCs w:val="16"/>
              </w:rPr>
            </w:pPr>
            <w:r w:rsidRPr="003D3889">
              <w:rPr>
                <w:sz w:val="16"/>
                <w:szCs w:val="16"/>
              </w:rPr>
              <w:t>- в течение года до ухода работника на пенсию по возрасту</w:t>
            </w:r>
            <w:r w:rsidRPr="003D3889">
              <w:rPr>
                <w:sz w:val="16"/>
                <w:szCs w:val="16"/>
                <w:vertAlign w:val="superscript"/>
              </w:rPr>
              <w:t>3</w:t>
            </w:r>
            <w:r w:rsidRPr="003D3889">
              <w:rPr>
                <w:sz w:val="16"/>
                <w:szCs w:val="16"/>
              </w:rPr>
              <w:t>.</w:t>
            </w:r>
          </w:p>
          <w:p w:rsidR="003D3889" w:rsidRPr="003D3889" w:rsidRDefault="003D3889" w:rsidP="003D3889">
            <w:pPr>
              <w:jc w:val="both"/>
              <w:rPr>
                <w:sz w:val="16"/>
                <w:szCs w:val="16"/>
              </w:rPr>
            </w:pPr>
            <w:r w:rsidRPr="003D3889">
              <w:rPr>
                <w:sz w:val="16"/>
                <w:szCs w:val="16"/>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xml:space="preserve">- высшая квалификационная категория </w:t>
            </w:r>
          </w:p>
        </w:tc>
        <w:tc>
          <w:tcPr>
            <w:tcW w:w="992" w:type="dxa"/>
            <w:tcBorders>
              <w:top w:val="single" w:sz="4" w:space="0" w:color="000000"/>
              <w:left w:val="single" w:sz="4" w:space="0" w:color="000000"/>
              <w:bottom w:val="single" w:sz="4" w:space="0" w:color="000000"/>
              <w:right w:val="nil"/>
            </w:tcBorders>
          </w:tcPr>
          <w:p w:rsidR="003D3889" w:rsidRPr="003D3889" w:rsidRDefault="003D3889" w:rsidP="003D3889">
            <w:pPr>
              <w:jc w:val="both"/>
              <w:rPr>
                <w:sz w:val="16"/>
                <w:szCs w:val="16"/>
              </w:rPr>
            </w:pPr>
          </w:p>
          <w:p w:rsidR="003D3889" w:rsidRPr="003D3889" w:rsidRDefault="003D3889" w:rsidP="003D3889">
            <w:pPr>
              <w:jc w:val="both"/>
              <w:rPr>
                <w:sz w:val="16"/>
                <w:szCs w:val="16"/>
              </w:rPr>
            </w:pPr>
            <w:r w:rsidRPr="003D3889">
              <w:rPr>
                <w:sz w:val="16"/>
                <w:szCs w:val="16"/>
              </w:rPr>
              <w:t>5 100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rPr>
          <w:trHeight w:val="562"/>
        </w:trPr>
        <w:tc>
          <w:tcPr>
            <w:tcW w:w="709" w:type="dxa"/>
            <w:tcBorders>
              <w:top w:val="single" w:sz="4" w:space="0" w:color="000000"/>
              <w:left w:val="single" w:sz="4" w:space="0" w:color="000000"/>
              <w:bottom w:val="nil"/>
              <w:right w:val="nil"/>
            </w:tcBorders>
            <w:hideMark/>
          </w:tcPr>
          <w:p w:rsidR="003D3889" w:rsidRPr="003D3889" w:rsidRDefault="003D3889" w:rsidP="003D3889">
            <w:pPr>
              <w:jc w:val="both"/>
              <w:rPr>
                <w:sz w:val="16"/>
                <w:szCs w:val="16"/>
              </w:rPr>
            </w:pPr>
            <w:r w:rsidRPr="003D3889">
              <w:rPr>
                <w:sz w:val="16"/>
                <w:szCs w:val="16"/>
              </w:rPr>
              <w:t>1.2.</w:t>
            </w:r>
          </w:p>
        </w:tc>
        <w:tc>
          <w:tcPr>
            <w:tcW w:w="3687" w:type="dxa"/>
            <w:tcBorders>
              <w:top w:val="single" w:sz="4" w:space="0" w:color="000000"/>
              <w:left w:val="single" w:sz="4" w:space="0" w:color="000000"/>
              <w:bottom w:val="nil"/>
              <w:right w:val="nil"/>
            </w:tcBorders>
          </w:tcPr>
          <w:p w:rsidR="003D3889" w:rsidRPr="003D3889" w:rsidRDefault="003D3889" w:rsidP="003D3889">
            <w:pPr>
              <w:jc w:val="both"/>
              <w:rPr>
                <w:sz w:val="16"/>
                <w:szCs w:val="16"/>
              </w:rPr>
            </w:pPr>
            <w:r w:rsidRPr="003D3889">
              <w:rPr>
                <w:sz w:val="16"/>
                <w:szCs w:val="16"/>
              </w:rPr>
              <w:t>- первая квалификационная категория</w:t>
            </w:r>
          </w:p>
          <w:p w:rsidR="003D3889" w:rsidRPr="003D3889" w:rsidRDefault="003D3889" w:rsidP="003D3889">
            <w:pPr>
              <w:jc w:val="both"/>
              <w:rPr>
                <w:sz w:val="16"/>
                <w:szCs w:val="16"/>
              </w:rPr>
            </w:pPr>
          </w:p>
        </w:tc>
        <w:tc>
          <w:tcPr>
            <w:tcW w:w="992" w:type="dxa"/>
            <w:tcBorders>
              <w:top w:val="single" w:sz="4" w:space="0" w:color="000000"/>
              <w:left w:val="single" w:sz="4" w:space="0" w:color="000000"/>
              <w:bottom w:val="nil"/>
              <w:right w:val="nil"/>
            </w:tcBorders>
            <w:hideMark/>
          </w:tcPr>
          <w:p w:rsidR="003D3889" w:rsidRPr="003D3889" w:rsidRDefault="003D3889" w:rsidP="003D3889">
            <w:pPr>
              <w:jc w:val="both"/>
              <w:rPr>
                <w:sz w:val="16"/>
                <w:szCs w:val="16"/>
              </w:rPr>
            </w:pPr>
            <w:r w:rsidRPr="003D3889">
              <w:rPr>
                <w:sz w:val="16"/>
                <w:szCs w:val="16"/>
              </w:rPr>
              <w:t>2 550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2.</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Учителям, получившим статус «Учитель-методист»</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5 100</w:t>
            </w:r>
          </w:p>
        </w:tc>
        <w:tc>
          <w:tcPr>
            <w:tcW w:w="5316" w:type="dxa"/>
            <w:tcBorders>
              <w:top w:val="single" w:sz="4" w:space="0" w:color="000000"/>
              <w:left w:val="single" w:sz="4" w:space="0" w:color="000000"/>
              <w:bottom w:val="single" w:sz="4" w:space="0" w:color="000000"/>
              <w:right w:val="single" w:sz="4" w:space="0" w:color="000000"/>
            </w:tcBorders>
            <w:hideMark/>
          </w:tcPr>
          <w:p w:rsidR="003D3889" w:rsidRPr="003D3889" w:rsidRDefault="003D3889" w:rsidP="003D3889">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16"/>
                <w:szCs w:val="16"/>
              </w:rPr>
            </w:pPr>
            <w:r w:rsidRPr="003D3889">
              <w:rPr>
                <w:sz w:val="16"/>
                <w:szCs w:val="16"/>
              </w:rPr>
              <w:t>Список учителей, получивших статус «Учитель-методист», определяется приказом департамента образования Воронежской области</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3.</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xml:space="preserve">Работникам за стаж непрерывной работы (выслугу лет). При стаже: </w:t>
            </w:r>
          </w:p>
        </w:tc>
        <w:tc>
          <w:tcPr>
            <w:tcW w:w="992" w:type="dxa"/>
            <w:tcBorders>
              <w:top w:val="single" w:sz="4" w:space="0" w:color="000000"/>
              <w:left w:val="single" w:sz="4" w:space="0" w:color="000000"/>
              <w:bottom w:val="single" w:sz="4" w:space="0" w:color="000000"/>
              <w:right w:val="nil"/>
            </w:tcBorders>
          </w:tcPr>
          <w:p w:rsidR="003D3889" w:rsidRPr="003D3889" w:rsidRDefault="003D3889" w:rsidP="003D3889">
            <w:pPr>
              <w:snapToGrid w:val="0"/>
              <w:jc w:val="both"/>
              <w:rPr>
                <w:sz w:val="16"/>
                <w:szCs w:val="16"/>
              </w:rPr>
            </w:pP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3D3889" w:rsidRPr="003D3889" w:rsidRDefault="003D3889" w:rsidP="003D3889">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16"/>
                <w:szCs w:val="16"/>
              </w:rPr>
            </w:pPr>
            <w:r w:rsidRPr="003D3889">
              <w:rPr>
                <w:sz w:val="16"/>
                <w:szCs w:val="16"/>
              </w:rPr>
              <w:t xml:space="preserve">Выплата за стаж непрерывной работы может осуществляться работникам, для которых данное общеобразовательное учреждение является местом основной работы. </w:t>
            </w:r>
          </w:p>
          <w:p w:rsidR="003D3889" w:rsidRPr="003D3889" w:rsidRDefault="003D3889" w:rsidP="003D3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rPr>
            </w:pPr>
            <w:r w:rsidRPr="003D3889">
              <w:rPr>
                <w:sz w:val="16"/>
                <w:szCs w:val="16"/>
              </w:rPr>
              <w:t>В стаж непрерывной работы включается:</w:t>
            </w:r>
          </w:p>
          <w:p w:rsidR="003D3889" w:rsidRPr="003D3889" w:rsidRDefault="003D3889" w:rsidP="003D3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both"/>
              <w:rPr>
                <w:sz w:val="16"/>
                <w:szCs w:val="16"/>
                <w:shd w:val="clear" w:color="auto" w:fill="FFFFFF"/>
                <w:lang w:eastAsia="ar-SA"/>
              </w:rPr>
            </w:pPr>
            <w:r w:rsidRPr="003D3889">
              <w:rPr>
                <w:sz w:val="16"/>
                <w:szCs w:val="16"/>
                <w:lang w:eastAsia="ar-SA"/>
              </w:rPr>
              <w:t>- время работы в данном учреждении;</w:t>
            </w:r>
          </w:p>
          <w:p w:rsidR="003D3889" w:rsidRPr="003D3889" w:rsidRDefault="003D3889" w:rsidP="003D3889">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z w:val="16"/>
                <w:szCs w:val="16"/>
                <w:shd w:val="clear" w:color="auto" w:fill="FFFFFF"/>
              </w:rPr>
            </w:pPr>
            <w:r w:rsidRPr="003D3889">
              <w:rPr>
                <w:sz w:val="16"/>
                <w:szCs w:val="16"/>
                <w:shd w:val="clear" w:color="auto" w:fill="FFFFFF"/>
              </w:rPr>
              <w:t>- время военной службы граждан, если в течение трех месяцев после увольнения с этой службы они поступили на работу в то же учреждение;</w:t>
            </w:r>
          </w:p>
          <w:p w:rsidR="003D3889" w:rsidRPr="003D3889" w:rsidRDefault="003D3889" w:rsidP="003D3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shd w:val="clear" w:color="auto" w:fill="FFFFFF"/>
              </w:rPr>
            </w:pPr>
            <w:r w:rsidRPr="003D3889">
              <w:rPr>
                <w:sz w:val="16"/>
                <w:szCs w:val="16"/>
                <w:shd w:val="clear" w:color="auto" w:fill="FFFFFF"/>
              </w:rPr>
              <w:t>- время отпуска по уходу за ребенком до достижения им возраста трех лет работникам, состоящим в трудовых отношениях с учреждением.</w:t>
            </w:r>
          </w:p>
          <w:p w:rsidR="003D3889" w:rsidRPr="003D3889" w:rsidRDefault="003D3889" w:rsidP="003D38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rPr>
            </w:pPr>
            <w:r w:rsidRPr="003D3889">
              <w:rPr>
                <w:sz w:val="16"/>
                <w:szCs w:val="16"/>
                <w:shd w:val="clear" w:color="auto" w:fill="FFFFFF"/>
              </w:rPr>
              <w:t>Для педагогических работников в непрерывный трудовой стаж  входит стаж педагогической работы в общеобразовательных учреждениях.</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3.1.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от 3 до 5 лет</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260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3.2.</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от 5 до 10 лет</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390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3.3.</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от 10 до 15 лет</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650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3.4.</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свыше 15 лет</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900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4.</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Руководящим работникам, специалистам, служащим за наличие ученой степени и ученого звания:</w:t>
            </w:r>
          </w:p>
        </w:tc>
        <w:tc>
          <w:tcPr>
            <w:tcW w:w="992" w:type="dxa"/>
            <w:tcBorders>
              <w:top w:val="single" w:sz="4" w:space="0" w:color="000000"/>
              <w:left w:val="single" w:sz="4" w:space="0" w:color="000000"/>
              <w:bottom w:val="single" w:sz="4" w:space="0" w:color="000000"/>
              <w:right w:val="nil"/>
            </w:tcBorders>
          </w:tcPr>
          <w:p w:rsidR="003D3889" w:rsidRPr="003D3889" w:rsidRDefault="003D3889" w:rsidP="003D3889">
            <w:pPr>
              <w:snapToGrid w:val="0"/>
              <w:jc w:val="both"/>
              <w:rPr>
                <w:sz w:val="16"/>
                <w:szCs w:val="16"/>
              </w:rPr>
            </w:pPr>
          </w:p>
        </w:tc>
        <w:tc>
          <w:tcPr>
            <w:tcW w:w="5316" w:type="dxa"/>
            <w:vMerge w:val="restart"/>
            <w:tcBorders>
              <w:top w:val="single" w:sz="4" w:space="0" w:color="000000"/>
              <w:left w:val="single" w:sz="4" w:space="0" w:color="000000"/>
              <w:bottom w:val="single" w:sz="4" w:space="0" w:color="000000"/>
              <w:right w:val="single" w:sz="4" w:space="0" w:color="000000"/>
            </w:tcBorders>
          </w:tcPr>
          <w:p w:rsidR="003D3889" w:rsidRPr="003D3889" w:rsidRDefault="003D3889" w:rsidP="003D3889">
            <w:pPr>
              <w:widowControl w:val="0"/>
              <w:autoSpaceDE w:val="0"/>
              <w:snapToGrid w:val="0"/>
              <w:jc w:val="both"/>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4.1.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при наличии ученой степени доктора наук по профилю общеобразовательного учреждения и/или педагогической деятельности (преподаваемых дисциплин);</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2600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rPr>
          <w:trHeight w:val="797"/>
        </w:trPr>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4.2.</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xml:space="preserve">- при наличии ученой степени кандидата наук по профилю </w:t>
            </w:r>
            <w:proofErr w:type="spellStart"/>
            <w:r w:rsidRPr="003D3889">
              <w:rPr>
                <w:sz w:val="16"/>
                <w:szCs w:val="16"/>
              </w:rPr>
              <w:t>общеобобразовательного</w:t>
            </w:r>
            <w:proofErr w:type="spellEnd"/>
            <w:r w:rsidRPr="003D3889">
              <w:rPr>
                <w:sz w:val="16"/>
                <w:szCs w:val="16"/>
              </w:rPr>
              <w:t xml:space="preserve"> учреждения и/или педагогической деятельности (преподаваемых дисциплин);</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1600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proofErr w:type="gramStart"/>
            <w:r w:rsidRPr="003D3889">
              <w:rPr>
                <w:sz w:val="16"/>
                <w:szCs w:val="16"/>
              </w:rPr>
              <w:t xml:space="preserve">Руководящим работникам, специалистам, служащим за наличие наград ведомственных (по </w:t>
            </w:r>
            <w:r w:rsidRPr="003D3889">
              <w:rPr>
                <w:sz w:val="16"/>
                <w:szCs w:val="16"/>
              </w:rPr>
              <w:lastRenderedPageBreak/>
              <w:t>профилю образовательного учреждения и/или педагогической деятельности (преподаваемых дисциплин):</w:t>
            </w:r>
            <w:proofErr w:type="gramEnd"/>
          </w:p>
        </w:tc>
        <w:tc>
          <w:tcPr>
            <w:tcW w:w="992" w:type="dxa"/>
            <w:tcBorders>
              <w:top w:val="single" w:sz="4" w:space="0" w:color="000000"/>
              <w:left w:val="single" w:sz="4" w:space="0" w:color="000000"/>
              <w:bottom w:val="single" w:sz="4" w:space="0" w:color="000000"/>
              <w:right w:val="nil"/>
            </w:tcBorders>
          </w:tcPr>
          <w:p w:rsidR="003D3889" w:rsidRPr="003D3889" w:rsidRDefault="003D3889" w:rsidP="003D3889">
            <w:pPr>
              <w:jc w:val="both"/>
              <w:rPr>
                <w:sz w:val="16"/>
                <w:szCs w:val="16"/>
              </w:rPr>
            </w:pP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3D3889" w:rsidRPr="003D3889" w:rsidRDefault="003D3889" w:rsidP="003D3889">
            <w:pPr>
              <w:snapToGrid w:val="0"/>
              <w:jc w:val="both"/>
              <w:rPr>
                <w:sz w:val="16"/>
                <w:szCs w:val="16"/>
              </w:rPr>
            </w:pPr>
            <w:r w:rsidRPr="003D3889">
              <w:rPr>
                <w:sz w:val="16"/>
                <w:szCs w:val="16"/>
              </w:rPr>
              <w:t xml:space="preserve">Выплата за награду при формировании должностного оклада учитывается один раз по наиболее </w:t>
            </w:r>
            <w:proofErr w:type="gramStart"/>
            <w:r w:rsidRPr="003D3889">
              <w:rPr>
                <w:sz w:val="16"/>
                <w:szCs w:val="16"/>
              </w:rPr>
              <w:t>высокой</w:t>
            </w:r>
            <w:proofErr w:type="gramEnd"/>
            <w:r w:rsidRPr="003D3889">
              <w:rPr>
                <w:sz w:val="16"/>
                <w:szCs w:val="16"/>
              </w:rPr>
              <w:t>.</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lastRenderedPageBreak/>
              <w:t>5.1.1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Почетное звание «Народный учитель РФ»</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4 500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5.1.2</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Почетное звание «Заслуженный учитель РФ», «Заслуженный работник культуры РФ», «Заслуженный работник физической культуры РФ», «Заслуженный мастер спорта РФ», «Заслуженный мастер производственного обучения РФ», «Заслуженный преподаватель РФ»</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3 500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5.1.3</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Почетное звание «Почетный работник общего образования», «Почетный работник НПО РФ», «Почетный работник СПО РФ», «Почетный работник ВПО РФ», «Почетный работник науки и техники РФ», «Ветеран сферы образования»; «</w:t>
            </w:r>
            <w:r w:rsidRPr="003D3889">
              <w:rPr>
                <w:color w:val="22272F"/>
                <w:sz w:val="16"/>
                <w:szCs w:val="16"/>
                <w:shd w:val="clear" w:color="auto" w:fill="FFFFFF"/>
              </w:rPr>
              <w:t xml:space="preserve">Почетный работник сферы образования РФ», «Почетный работник науки и техники РФ», «Почетный работник сферы воспитания детей и молодежи Российской Федерации», «Почетный работник сферы молодежной политики Российской Федерации», «Ветеран сферы воспитания и образования», «Почетный работник воспитания и просвещения» </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2 600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5.1.4</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Нагрудный знак «</w:t>
            </w:r>
            <w:r w:rsidRPr="003D3889">
              <w:rPr>
                <w:color w:val="22272F"/>
                <w:sz w:val="16"/>
                <w:szCs w:val="16"/>
                <w:shd w:val="clear" w:color="auto" w:fill="FFFFFF"/>
              </w:rPr>
              <w:t>За развитие научно-исследовательской работы студентов», «Отличник народного просвещения», «Отличник просвещения РСФСР»</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1 600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5.1.5</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Почетная грамота, Благодарность  Министерства образования и науки РФ</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1 020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5.2.</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Руководящим работникам, специалистам, служащим за наличие ведомственных наград Министерства просвещения РФ:</w:t>
            </w:r>
          </w:p>
        </w:tc>
        <w:tc>
          <w:tcPr>
            <w:tcW w:w="992" w:type="dxa"/>
            <w:tcBorders>
              <w:top w:val="single" w:sz="4" w:space="0" w:color="000000"/>
              <w:left w:val="single" w:sz="4" w:space="0" w:color="000000"/>
              <w:bottom w:val="single" w:sz="4" w:space="0" w:color="000000"/>
              <w:right w:val="nil"/>
            </w:tcBorders>
          </w:tcPr>
          <w:p w:rsidR="003D3889" w:rsidRPr="003D3889" w:rsidRDefault="003D3889" w:rsidP="003D3889">
            <w:pPr>
              <w:jc w:val="both"/>
              <w:rPr>
                <w:sz w:val="16"/>
                <w:szCs w:val="16"/>
              </w:rPr>
            </w:pP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5.2.1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медаль Ушинского К.Д., Медаль Выготского Л.С.;</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5 100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5.2.2</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shd w:val="clear" w:color="auto" w:fill="FFFFFF"/>
              <w:jc w:val="both"/>
              <w:rPr>
                <w:color w:val="22272F"/>
                <w:sz w:val="16"/>
                <w:szCs w:val="16"/>
              </w:rPr>
            </w:pPr>
            <w:r w:rsidRPr="003D3889">
              <w:rPr>
                <w:color w:val="22272F"/>
                <w:sz w:val="16"/>
                <w:szCs w:val="16"/>
              </w:rPr>
              <w:t>почетное звание «Почетный работник сферы образования Российской Федерации»; почетное звание «Почетный работник сферы воспитания детей и молодежи Российской Федерации»;</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2 600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5.2.3</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color w:val="22272F"/>
                <w:sz w:val="16"/>
                <w:szCs w:val="16"/>
                <w:shd w:val="clear" w:color="auto" w:fill="FFFFFF"/>
              </w:rPr>
            </w:pPr>
            <w:r w:rsidRPr="003D3889">
              <w:rPr>
                <w:color w:val="22272F"/>
                <w:sz w:val="16"/>
                <w:szCs w:val="16"/>
                <w:shd w:val="clear" w:color="auto" w:fill="FFFFFF"/>
              </w:rPr>
              <w:t>нагрудный знак «За милосердие и благотворительность», нагрудный знак «Почетный наставник», нагрудный знак «За верность профессии», нагрудный знак «Молодость и Профессионализм»; «Отличник просвещения»</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1600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5.2.4</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color w:val="22272F"/>
                <w:sz w:val="16"/>
                <w:szCs w:val="16"/>
                <w:shd w:val="clear" w:color="auto" w:fill="FFFFFF"/>
              </w:rPr>
            </w:pPr>
            <w:r w:rsidRPr="003D3889">
              <w:rPr>
                <w:color w:val="22272F"/>
                <w:sz w:val="16"/>
                <w:szCs w:val="16"/>
                <w:shd w:val="clear" w:color="auto" w:fill="FFFFFF"/>
              </w:rPr>
              <w:t>почетная грамота Министерства просвещения РФ</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1 020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5.3.</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color w:val="22272F"/>
                <w:sz w:val="16"/>
                <w:szCs w:val="16"/>
                <w:highlight w:val="yellow"/>
                <w:shd w:val="clear" w:color="auto" w:fill="FFFFFF"/>
              </w:rPr>
            </w:pPr>
            <w:r w:rsidRPr="003D3889">
              <w:rPr>
                <w:sz w:val="16"/>
                <w:szCs w:val="16"/>
              </w:rPr>
              <w:t>Руководящим работникам, специалистам, служащим за наличие</w:t>
            </w:r>
            <w:r w:rsidRPr="003D3889">
              <w:rPr>
                <w:color w:val="22272F"/>
                <w:sz w:val="16"/>
                <w:szCs w:val="16"/>
                <w:shd w:val="clear" w:color="auto" w:fill="FFFFFF"/>
              </w:rPr>
              <w:t xml:space="preserve"> региональной награды п</w:t>
            </w:r>
            <w:r w:rsidRPr="003D3889">
              <w:rPr>
                <w:sz w:val="16"/>
                <w:szCs w:val="16"/>
              </w:rPr>
              <w:t>очетный знак департамента образования Воронежской области «За заслуги в сфере образования Воронежской области»</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snapToGrid w:val="0"/>
              <w:jc w:val="both"/>
              <w:rPr>
                <w:sz w:val="16"/>
                <w:szCs w:val="16"/>
              </w:rPr>
            </w:pPr>
            <w:r w:rsidRPr="003D3889">
              <w:rPr>
                <w:sz w:val="16"/>
                <w:szCs w:val="16"/>
              </w:rPr>
              <w:t>2 550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6.</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Специалистам (в возрасте до 30 лет), впервые</w:t>
            </w:r>
            <w:proofErr w:type="gramStart"/>
            <w:r w:rsidRPr="003D3889">
              <w:rPr>
                <w:sz w:val="16"/>
                <w:szCs w:val="16"/>
                <w:vertAlign w:val="superscript"/>
              </w:rPr>
              <w:t>4</w:t>
            </w:r>
            <w:proofErr w:type="gramEnd"/>
            <w:r w:rsidRPr="003D3889">
              <w:rPr>
                <w:sz w:val="16"/>
                <w:szCs w:val="16"/>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2" w:type="dxa"/>
            <w:tcBorders>
              <w:top w:val="single" w:sz="4" w:space="0" w:color="000000"/>
              <w:left w:val="single" w:sz="4" w:space="0" w:color="000000"/>
              <w:bottom w:val="single" w:sz="4" w:space="0" w:color="000000"/>
              <w:right w:val="nil"/>
            </w:tcBorders>
          </w:tcPr>
          <w:p w:rsidR="003D3889" w:rsidRPr="003D3889" w:rsidRDefault="003D3889" w:rsidP="003D3889">
            <w:pPr>
              <w:snapToGrid w:val="0"/>
              <w:jc w:val="both"/>
              <w:rPr>
                <w:sz w:val="16"/>
                <w:szCs w:val="16"/>
              </w:rPr>
            </w:pP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3D3889" w:rsidRPr="003D3889" w:rsidRDefault="003D3889" w:rsidP="003D3889">
            <w:pPr>
              <w:shd w:val="clear" w:color="auto" w:fill="FFFFFF"/>
              <w:jc w:val="both"/>
              <w:rPr>
                <w:sz w:val="16"/>
                <w:szCs w:val="16"/>
              </w:rPr>
            </w:pPr>
            <w:r w:rsidRPr="003D3889">
              <w:rPr>
                <w:sz w:val="16"/>
                <w:szCs w:val="16"/>
              </w:rPr>
              <w:t>Молодыми специалистами являются лица в возрасте до 30 лет:</w:t>
            </w:r>
          </w:p>
          <w:p w:rsidR="003D3889" w:rsidRPr="003D3889" w:rsidRDefault="003D3889" w:rsidP="003D3889">
            <w:pPr>
              <w:shd w:val="clear" w:color="auto" w:fill="FFFFFF"/>
              <w:jc w:val="both"/>
              <w:rPr>
                <w:sz w:val="16"/>
                <w:szCs w:val="16"/>
              </w:rPr>
            </w:pPr>
            <w:r w:rsidRPr="003D3889">
              <w:rPr>
                <w:sz w:val="16"/>
                <w:szCs w:val="16"/>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3D3889" w:rsidRPr="003D3889" w:rsidRDefault="003D3889" w:rsidP="003D3889">
            <w:pPr>
              <w:shd w:val="clear" w:color="auto" w:fill="FFFFFF"/>
              <w:ind w:firstLine="34"/>
              <w:jc w:val="both"/>
              <w:rPr>
                <w:sz w:val="16"/>
                <w:szCs w:val="16"/>
              </w:rPr>
            </w:pPr>
            <w:r w:rsidRPr="003D3889">
              <w:rPr>
                <w:sz w:val="16"/>
                <w:szCs w:val="16"/>
              </w:rPr>
              <w:t xml:space="preserve">- </w:t>
            </w:r>
            <w:proofErr w:type="gramStart"/>
            <w:r w:rsidRPr="003D3889">
              <w:rPr>
                <w:sz w:val="16"/>
                <w:szCs w:val="16"/>
              </w:rPr>
              <w:t>имеющие</w:t>
            </w:r>
            <w:proofErr w:type="gramEnd"/>
            <w:r w:rsidRPr="003D3889">
              <w:rPr>
                <w:sz w:val="16"/>
                <w:szCs w:val="16"/>
              </w:rPr>
              <w:t xml:space="preserve"> законченное высшее (среднее) профессиональное образование;</w:t>
            </w:r>
          </w:p>
          <w:p w:rsidR="003D3889" w:rsidRPr="003D3889" w:rsidRDefault="003D3889" w:rsidP="003D3889">
            <w:pPr>
              <w:shd w:val="clear" w:color="auto" w:fill="FFFFFF"/>
              <w:ind w:firstLine="34"/>
              <w:jc w:val="both"/>
              <w:rPr>
                <w:sz w:val="16"/>
                <w:szCs w:val="16"/>
              </w:rPr>
            </w:pPr>
            <w:r w:rsidRPr="003D3889">
              <w:rPr>
                <w:sz w:val="16"/>
                <w:szCs w:val="16"/>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3D3889" w:rsidRPr="003D3889" w:rsidRDefault="003D3889" w:rsidP="003D3889">
            <w:pPr>
              <w:shd w:val="clear" w:color="auto" w:fill="FFFFFF"/>
              <w:ind w:firstLine="539"/>
              <w:jc w:val="both"/>
              <w:rPr>
                <w:sz w:val="16"/>
                <w:szCs w:val="16"/>
              </w:rPr>
            </w:pPr>
            <w:r w:rsidRPr="003D3889">
              <w:rPr>
                <w:sz w:val="16"/>
                <w:szCs w:val="16"/>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3D3889" w:rsidRPr="003D3889" w:rsidRDefault="003D3889" w:rsidP="003D3889">
            <w:pPr>
              <w:shd w:val="clear" w:color="auto" w:fill="FFFFFF"/>
              <w:ind w:firstLine="539"/>
              <w:jc w:val="both"/>
              <w:rPr>
                <w:sz w:val="16"/>
                <w:szCs w:val="16"/>
              </w:rPr>
            </w:pPr>
            <w:proofErr w:type="gramStart"/>
            <w:r w:rsidRPr="003D3889">
              <w:rPr>
                <w:sz w:val="16"/>
                <w:szCs w:val="16"/>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w:t>
            </w:r>
            <w:proofErr w:type="gramEnd"/>
            <w:r w:rsidRPr="003D3889">
              <w:rPr>
                <w:sz w:val="16"/>
                <w:szCs w:val="16"/>
              </w:rPr>
              <w:t xml:space="preserve"> </w:t>
            </w:r>
            <w:proofErr w:type="gramStart"/>
            <w:r w:rsidRPr="003D3889">
              <w:rPr>
                <w:sz w:val="16"/>
                <w:szCs w:val="16"/>
              </w:rPr>
              <w:t xml:space="preserve">с даты </w:t>
            </w:r>
            <w:r w:rsidRPr="003D3889">
              <w:rPr>
                <w:sz w:val="16"/>
                <w:szCs w:val="16"/>
              </w:rPr>
              <w:lastRenderedPageBreak/>
              <w:t>трудоустройства</w:t>
            </w:r>
            <w:proofErr w:type="gramEnd"/>
            <w:r w:rsidRPr="003D3889">
              <w:rPr>
                <w:sz w:val="16"/>
                <w:szCs w:val="16"/>
              </w:rPr>
              <w:t xml:space="preserve"> в учреждения образования в качестве специалистов по окончании указанных событий и при предоставлении подтверждающих документов.</w:t>
            </w:r>
          </w:p>
          <w:p w:rsidR="003D3889" w:rsidRPr="003D3889" w:rsidRDefault="003D3889" w:rsidP="003D3889">
            <w:pPr>
              <w:jc w:val="both"/>
              <w:rPr>
                <w:sz w:val="16"/>
                <w:szCs w:val="16"/>
              </w:rPr>
            </w:pPr>
            <w:r w:rsidRPr="003D3889">
              <w:rPr>
                <w:sz w:val="16"/>
                <w:szCs w:val="16"/>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6.1.</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widowControl w:val="0"/>
              <w:autoSpaceDE w:val="0"/>
              <w:jc w:val="both"/>
              <w:rPr>
                <w:sz w:val="16"/>
                <w:szCs w:val="16"/>
              </w:rPr>
            </w:pPr>
            <w:proofErr w:type="gramStart"/>
            <w:r w:rsidRPr="003D3889">
              <w:rPr>
                <w:sz w:val="16"/>
                <w:szCs w:val="16"/>
              </w:rPr>
              <w:t>- с общеобразовательным учреждением, расположенном в городской местности или в поселке городского типа;</w:t>
            </w:r>
            <w:proofErr w:type="gramEnd"/>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4 000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6.2.</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widowControl w:val="0"/>
              <w:autoSpaceDE w:val="0"/>
              <w:jc w:val="both"/>
              <w:rPr>
                <w:sz w:val="16"/>
                <w:szCs w:val="16"/>
              </w:rPr>
            </w:pPr>
            <w:proofErr w:type="gramStart"/>
            <w:r w:rsidRPr="003D3889">
              <w:rPr>
                <w:sz w:val="16"/>
                <w:szCs w:val="16"/>
              </w:rPr>
              <w:t>- с общеобразовательным учреждением, расположенном в городской местности или в поселке городского типа (при наличии диплома с отличием);</w:t>
            </w:r>
            <w:proofErr w:type="gramEnd"/>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5 000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6.3.</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widowControl w:val="0"/>
              <w:autoSpaceDE w:val="0"/>
              <w:jc w:val="both"/>
              <w:rPr>
                <w:sz w:val="16"/>
                <w:szCs w:val="16"/>
              </w:rPr>
            </w:pPr>
            <w:r w:rsidRPr="003D3889">
              <w:rPr>
                <w:sz w:val="16"/>
                <w:szCs w:val="16"/>
              </w:rPr>
              <w:t xml:space="preserve">- с общеобразовательным учреждением, </w:t>
            </w:r>
            <w:proofErr w:type="gramStart"/>
            <w:r w:rsidRPr="003D3889">
              <w:rPr>
                <w:sz w:val="16"/>
                <w:szCs w:val="16"/>
              </w:rPr>
              <w:t>расположенном</w:t>
            </w:r>
            <w:proofErr w:type="gramEnd"/>
            <w:r w:rsidRPr="003D3889">
              <w:rPr>
                <w:sz w:val="16"/>
                <w:szCs w:val="16"/>
              </w:rPr>
              <w:t xml:space="preserve"> в сельской местности;</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6 000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6.4.</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widowControl w:val="0"/>
              <w:autoSpaceDE w:val="0"/>
              <w:jc w:val="both"/>
              <w:rPr>
                <w:sz w:val="16"/>
                <w:szCs w:val="16"/>
              </w:rPr>
            </w:pPr>
            <w:proofErr w:type="gramStart"/>
            <w:r w:rsidRPr="003D3889">
              <w:rPr>
                <w:sz w:val="16"/>
                <w:szCs w:val="16"/>
              </w:rPr>
              <w:t>- с общеобразовательным учреждением, расположенном в сельской местности (при наличии диплома с отличием).</w:t>
            </w:r>
            <w:proofErr w:type="gramEnd"/>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7 000</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lastRenderedPageBreak/>
              <w:t>7.</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Учителям и другим педагогическим работникам за индивидуальное обучение на дому для детей с ОВЗ (при наличии соответствующего медицинского заключения).</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2 600</w:t>
            </w:r>
          </w:p>
        </w:tc>
        <w:tc>
          <w:tcPr>
            <w:tcW w:w="5316" w:type="dxa"/>
            <w:tcBorders>
              <w:top w:val="single" w:sz="4" w:space="0" w:color="000000"/>
              <w:left w:val="single" w:sz="4" w:space="0" w:color="000000"/>
              <w:bottom w:val="single" w:sz="4" w:space="0" w:color="000000"/>
              <w:right w:val="single" w:sz="4" w:space="0" w:color="000000"/>
            </w:tcBorders>
          </w:tcPr>
          <w:p w:rsidR="003D3889" w:rsidRPr="003D3889" w:rsidRDefault="003D3889" w:rsidP="003D3889">
            <w:pPr>
              <w:snapToGrid w:val="0"/>
              <w:jc w:val="both"/>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8</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Педагогическим работникам, работающим в «Ресурсном классе»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12 200</w:t>
            </w:r>
          </w:p>
        </w:tc>
        <w:tc>
          <w:tcPr>
            <w:tcW w:w="5316" w:type="dxa"/>
            <w:tcBorders>
              <w:top w:val="single" w:sz="4" w:space="0" w:color="000000"/>
              <w:left w:val="single" w:sz="4" w:space="0" w:color="000000"/>
              <w:bottom w:val="single" w:sz="4" w:space="0" w:color="000000"/>
              <w:right w:val="single" w:sz="4" w:space="0" w:color="000000"/>
            </w:tcBorders>
            <w:hideMark/>
          </w:tcPr>
          <w:p w:rsidR="003D3889" w:rsidRPr="003D3889" w:rsidRDefault="003D3889" w:rsidP="003D3889">
            <w:pPr>
              <w:jc w:val="both"/>
              <w:rPr>
                <w:sz w:val="16"/>
                <w:szCs w:val="16"/>
              </w:rPr>
            </w:pPr>
            <w:r w:rsidRPr="003D3889">
              <w:rPr>
                <w:sz w:val="16"/>
                <w:szCs w:val="16"/>
              </w:rPr>
              <w:t xml:space="preserve">Применяется только к работникам занимающим должности: </w:t>
            </w:r>
            <w:proofErr w:type="spellStart"/>
            <w:r w:rsidRPr="003D3889">
              <w:rPr>
                <w:sz w:val="16"/>
                <w:szCs w:val="16"/>
              </w:rPr>
              <w:t>тьютора</w:t>
            </w:r>
            <w:proofErr w:type="spellEnd"/>
            <w:r w:rsidRPr="003D3889">
              <w:rPr>
                <w:sz w:val="16"/>
                <w:szCs w:val="16"/>
              </w:rPr>
              <w:t>, учителя и педагога-психолога.</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9.</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 xml:space="preserve">Учителям за работу с </w:t>
            </w:r>
            <w:proofErr w:type="gramStart"/>
            <w:r w:rsidRPr="003D3889">
              <w:rPr>
                <w:sz w:val="16"/>
                <w:szCs w:val="16"/>
              </w:rPr>
              <w:t>обучающимися</w:t>
            </w:r>
            <w:proofErr w:type="gramEnd"/>
            <w:r w:rsidRPr="003D3889">
              <w:rPr>
                <w:sz w:val="16"/>
                <w:szCs w:val="16"/>
              </w:rPr>
              <w:t>, имеющими ограниченные возможности здоровья (далее-ОВЗ)</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650</w:t>
            </w:r>
          </w:p>
        </w:tc>
        <w:tc>
          <w:tcPr>
            <w:tcW w:w="5316" w:type="dxa"/>
            <w:tcBorders>
              <w:top w:val="single" w:sz="4" w:space="0" w:color="000000"/>
              <w:left w:val="single" w:sz="4" w:space="0" w:color="000000"/>
              <w:bottom w:val="single" w:sz="4" w:space="0" w:color="auto"/>
              <w:right w:val="single" w:sz="4" w:space="0" w:color="000000"/>
            </w:tcBorders>
            <w:hideMark/>
          </w:tcPr>
          <w:p w:rsidR="003D3889" w:rsidRPr="003D3889" w:rsidRDefault="003D3889" w:rsidP="003D3889">
            <w:pPr>
              <w:jc w:val="both"/>
              <w:rPr>
                <w:sz w:val="16"/>
                <w:szCs w:val="16"/>
              </w:rPr>
            </w:pPr>
            <w:r w:rsidRPr="003D3889">
              <w:rPr>
                <w:sz w:val="16"/>
                <w:szCs w:val="16"/>
              </w:rPr>
              <w:t>За каждого обучающегося с ОВЗ в классе, но не более 2550 при условии организации инклюзивного обучения</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10</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Учителям, осуществляющим дистанционное обучение на основе видео-конференц-связи (с эффектом присутствия) за каждого обучающегося с ОВЗ или инвалида</w:t>
            </w:r>
          </w:p>
        </w:tc>
        <w:tc>
          <w:tcPr>
            <w:tcW w:w="992" w:type="dxa"/>
            <w:tcBorders>
              <w:top w:val="single" w:sz="4" w:space="0" w:color="000000"/>
              <w:left w:val="single" w:sz="4" w:space="0" w:color="000000"/>
              <w:bottom w:val="single" w:sz="4" w:space="0" w:color="000000"/>
              <w:right w:val="single" w:sz="4" w:space="0" w:color="auto"/>
            </w:tcBorders>
            <w:hideMark/>
          </w:tcPr>
          <w:p w:rsidR="003D3889" w:rsidRPr="003D3889" w:rsidRDefault="003D3889" w:rsidP="003D3889">
            <w:pPr>
              <w:jc w:val="both"/>
              <w:rPr>
                <w:sz w:val="16"/>
                <w:szCs w:val="16"/>
              </w:rPr>
            </w:pPr>
            <w:r w:rsidRPr="003D3889">
              <w:rPr>
                <w:sz w:val="16"/>
                <w:szCs w:val="16"/>
              </w:rPr>
              <w:t>1 300</w:t>
            </w:r>
          </w:p>
        </w:tc>
        <w:tc>
          <w:tcPr>
            <w:tcW w:w="531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jc w:val="both"/>
              <w:rPr>
                <w:sz w:val="16"/>
                <w:szCs w:val="16"/>
              </w:rPr>
            </w:pPr>
            <w:r w:rsidRPr="003D3889">
              <w:rPr>
                <w:sz w:val="16"/>
                <w:szCs w:val="16"/>
              </w:rPr>
              <w:t>Данная повышающая надбавка применяется только к учебным  часам, проводимым в режиме видео-конференц-связи, но не более 2 600 руб.</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11</w:t>
            </w:r>
          </w:p>
        </w:tc>
        <w:tc>
          <w:tcPr>
            <w:tcW w:w="3687" w:type="dxa"/>
            <w:tcBorders>
              <w:top w:val="single" w:sz="4" w:space="0" w:color="000000"/>
              <w:left w:val="single" w:sz="4" w:space="0" w:color="000000"/>
              <w:bottom w:val="single" w:sz="4" w:space="0" w:color="000000"/>
              <w:right w:val="nil"/>
            </w:tcBorders>
            <w:vAlign w:val="center"/>
            <w:hideMark/>
          </w:tcPr>
          <w:p w:rsidR="003D3889" w:rsidRPr="003D3889" w:rsidRDefault="003D3889" w:rsidP="003D3889">
            <w:pPr>
              <w:widowControl w:val="0"/>
              <w:autoSpaceDE w:val="0"/>
              <w:rPr>
                <w:sz w:val="16"/>
                <w:szCs w:val="16"/>
                <w:vertAlign w:val="superscript"/>
              </w:rPr>
            </w:pPr>
            <w:r w:rsidRPr="003D3889">
              <w:rPr>
                <w:sz w:val="16"/>
                <w:szCs w:val="16"/>
              </w:rPr>
              <w:t xml:space="preserve">За реализацию общеобразовательных и других программ в </w:t>
            </w:r>
            <w:proofErr w:type="gramStart"/>
            <w:r w:rsidRPr="003D3889">
              <w:rPr>
                <w:sz w:val="16"/>
                <w:szCs w:val="16"/>
              </w:rPr>
              <w:t>сетевой</w:t>
            </w:r>
            <w:proofErr w:type="gramEnd"/>
            <w:r w:rsidRPr="003D3889">
              <w:rPr>
                <w:sz w:val="16"/>
                <w:szCs w:val="16"/>
              </w:rPr>
              <w:t xml:space="preserve"> форме</w:t>
            </w:r>
            <w:r w:rsidRPr="003D3889">
              <w:rPr>
                <w:sz w:val="16"/>
                <w:szCs w:val="16"/>
                <w:vertAlign w:val="superscript"/>
              </w:rPr>
              <w:t>5</w:t>
            </w:r>
          </w:p>
        </w:tc>
        <w:tc>
          <w:tcPr>
            <w:tcW w:w="992" w:type="dxa"/>
            <w:tcBorders>
              <w:top w:val="single" w:sz="4" w:space="0" w:color="000000"/>
              <w:left w:val="single" w:sz="4" w:space="0" w:color="000000"/>
              <w:bottom w:val="single" w:sz="4" w:space="0" w:color="000000"/>
              <w:right w:val="single" w:sz="4" w:space="0" w:color="auto"/>
            </w:tcBorders>
            <w:hideMark/>
          </w:tcPr>
          <w:p w:rsidR="003D3889" w:rsidRPr="003D3889" w:rsidRDefault="003D3889" w:rsidP="003D3889">
            <w:pPr>
              <w:jc w:val="both"/>
              <w:rPr>
                <w:sz w:val="16"/>
                <w:szCs w:val="16"/>
              </w:rPr>
            </w:pPr>
            <w:r w:rsidRPr="003D3889">
              <w:rPr>
                <w:sz w:val="16"/>
                <w:szCs w:val="16"/>
              </w:rPr>
              <w:t>7000</w:t>
            </w:r>
          </w:p>
        </w:tc>
        <w:tc>
          <w:tcPr>
            <w:tcW w:w="531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jc w:val="both"/>
              <w:rPr>
                <w:sz w:val="16"/>
                <w:szCs w:val="16"/>
              </w:rPr>
            </w:pPr>
            <w:r w:rsidRPr="003D3889">
              <w:rPr>
                <w:sz w:val="16"/>
                <w:szCs w:val="16"/>
              </w:rPr>
              <w:t xml:space="preserve">Реализация может быть в дистанционном формате, с приездом педагога в школу и подвозом детей в школу (по месту работы педагога) </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12.</w:t>
            </w:r>
          </w:p>
        </w:tc>
        <w:tc>
          <w:tcPr>
            <w:tcW w:w="3687" w:type="dxa"/>
            <w:tcBorders>
              <w:top w:val="single" w:sz="4" w:space="0" w:color="000000"/>
              <w:left w:val="single" w:sz="4" w:space="0" w:color="000000"/>
              <w:bottom w:val="single" w:sz="4" w:space="0" w:color="000000"/>
              <w:right w:val="nil"/>
            </w:tcBorders>
            <w:vAlign w:val="center"/>
            <w:hideMark/>
          </w:tcPr>
          <w:p w:rsidR="003D3889" w:rsidRPr="003D3889" w:rsidRDefault="003D3889" w:rsidP="003D3889">
            <w:pPr>
              <w:widowControl w:val="0"/>
              <w:autoSpaceDE w:val="0"/>
              <w:rPr>
                <w:sz w:val="16"/>
                <w:szCs w:val="16"/>
              </w:rPr>
            </w:pPr>
            <w:r w:rsidRPr="003D3889">
              <w:rPr>
                <w:sz w:val="16"/>
                <w:szCs w:val="16"/>
              </w:rPr>
              <w:t>Педагогическим работникам, реализующим общеобразовательные программы дошкольного образования, за исключением педагогов-психологов, учителей-логопедов, учителей-дефектологов</w:t>
            </w:r>
          </w:p>
        </w:tc>
        <w:tc>
          <w:tcPr>
            <w:tcW w:w="992" w:type="dxa"/>
            <w:tcBorders>
              <w:top w:val="single" w:sz="4" w:space="0" w:color="000000"/>
              <w:left w:val="single" w:sz="4" w:space="0" w:color="000000"/>
              <w:bottom w:val="single" w:sz="4" w:space="0" w:color="000000"/>
              <w:right w:val="single" w:sz="4" w:space="0" w:color="auto"/>
            </w:tcBorders>
            <w:hideMark/>
          </w:tcPr>
          <w:p w:rsidR="003D3889" w:rsidRPr="003D3889" w:rsidRDefault="003D3889" w:rsidP="003D3889">
            <w:pPr>
              <w:jc w:val="both"/>
              <w:rPr>
                <w:sz w:val="16"/>
                <w:szCs w:val="16"/>
              </w:rPr>
            </w:pPr>
            <w:r w:rsidRPr="003D3889">
              <w:rPr>
                <w:sz w:val="16"/>
                <w:szCs w:val="16"/>
              </w:rPr>
              <w:t>3850</w:t>
            </w:r>
          </w:p>
        </w:tc>
        <w:tc>
          <w:tcPr>
            <w:tcW w:w="5316"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jc w:val="both"/>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13.</w:t>
            </w:r>
          </w:p>
        </w:tc>
        <w:tc>
          <w:tcPr>
            <w:tcW w:w="3687" w:type="dxa"/>
            <w:tcBorders>
              <w:top w:val="single" w:sz="4" w:space="0" w:color="000000"/>
              <w:left w:val="single" w:sz="4" w:space="0" w:color="000000"/>
              <w:bottom w:val="single" w:sz="4" w:space="0" w:color="000000"/>
              <w:right w:val="nil"/>
            </w:tcBorders>
            <w:vAlign w:val="center"/>
            <w:hideMark/>
          </w:tcPr>
          <w:p w:rsidR="003D3889" w:rsidRPr="003D3889" w:rsidRDefault="003D3889" w:rsidP="003D3889">
            <w:pPr>
              <w:widowControl w:val="0"/>
              <w:autoSpaceDE w:val="0"/>
              <w:rPr>
                <w:sz w:val="16"/>
                <w:szCs w:val="16"/>
              </w:rPr>
            </w:pPr>
            <w:r w:rsidRPr="003D3889">
              <w:rPr>
                <w:sz w:val="16"/>
                <w:szCs w:val="16"/>
              </w:rPr>
              <w:t>Педаго</w:t>
            </w:r>
            <w:proofErr w:type="gramStart"/>
            <w:r w:rsidRPr="003D3889">
              <w:rPr>
                <w:sz w:val="16"/>
                <w:szCs w:val="16"/>
              </w:rPr>
              <w:t>г-</w:t>
            </w:r>
            <w:proofErr w:type="gramEnd"/>
            <w:r w:rsidRPr="003D3889">
              <w:rPr>
                <w:sz w:val="16"/>
                <w:szCs w:val="16"/>
              </w:rPr>
              <w:t xml:space="preserve"> психолог (за исключением работающих в «Ресурсных классах»), учитель-логопед, учитель-дефектолог, социальный педагог</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18900</w:t>
            </w:r>
          </w:p>
        </w:tc>
        <w:tc>
          <w:tcPr>
            <w:tcW w:w="5316" w:type="dxa"/>
            <w:tcBorders>
              <w:top w:val="single" w:sz="4" w:space="0" w:color="auto"/>
              <w:left w:val="single" w:sz="4" w:space="0" w:color="000000"/>
              <w:bottom w:val="single" w:sz="4" w:space="0" w:color="auto"/>
              <w:right w:val="single" w:sz="4" w:space="0" w:color="000000"/>
            </w:tcBorders>
          </w:tcPr>
          <w:p w:rsidR="003D3889" w:rsidRPr="003D3889" w:rsidRDefault="003D3889" w:rsidP="003D3889">
            <w:pPr>
              <w:jc w:val="both"/>
              <w:rPr>
                <w:sz w:val="16"/>
                <w:szCs w:val="16"/>
              </w:rPr>
            </w:pP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14.</w:t>
            </w:r>
          </w:p>
        </w:tc>
        <w:tc>
          <w:tcPr>
            <w:tcW w:w="3687" w:type="dxa"/>
            <w:tcBorders>
              <w:top w:val="single" w:sz="4" w:space="0" w:color="000000"/>
              <w:left w:val="single" w:sz="4" w:space="0" w:color="000000"/>
              <w:bottom w:val="single" w:sz="4" w:space="0" w:color="000000"/>
              <w:right w:val="nil"/>
            </w:tcBorders>
            <w:vAlign w:val="center"/>
          </w:tcPr>
          <w:p w:rsidR="003D3889" w:rsidRPr="003D3889" w:rsidRDefault="003D3889" w:rsidP="003D3889">
            <w:pPr>
              <w:widowControl w:val="0"/>
              <w:autoSpaceDE w:val="0"/>
              <w:rPr>
                <w:sz w:val="16"/>
                <w:szCs w:val="16"/>
              </w:rPr>
            </w:pPr>
            <w:r w:rsidRPr="003D3889">
              <w:rPr>
                <w:sz w:val="16"/>
                <w:szCs w:val="16"/>
              </w:rPr>
              <w:t>Методист</w:t>
            </w:r>
          </w:p>
          <w:p w:rsidR="003D3889" w:rsidRPr="003D3889" w:rsidRDefault="003D3889" w:rsidP="003D3889">
            <w:pPr>
              <w:widowControl w:val="0"/>
              <w:autoSpaceDE w:val="0"/>
              <w:rPr>
                <w:sz w:val="16"/>
                <w:szCs w:val="16"/>
              </w:rPr>
            </w:pPr>
          </w:p>
          <w:p w:rsidR="003D3889" w:rsidRPr="003D3889" w:rsidRDefault="003D3889" w:rsidP="003D3889">
            <w:pPr>
              <w:widowControl w:val="0"/>
              <w:autoSpaceDE w:val="0"/>
              <w:rPr>
                <w:sz w:val="16"/>
                <w:szCs w:val="16"/>
              </w:rPr>
            </w:pPr>
          </w:p>
          <w:p w:rsidR="003D3889" w:rsidRPr="003D3889" w:rsidRDefault="003D3889" w:rsidP="003D3889">
            <w:pPr>
              <w:widowControl w:val="0"/>
              <w:autoSpaceDE w:val="0"/>
              <w:rPr>
                <w:sz w:val="16"/>
                <w:szCs w:val="16"/>
              </w:rPr>
            </w:pPr>
          </w:p>
          <w:p w:rsidR="003D3889" w:rsidRPr="003D3889" w:rsidRDefault="003D3889" w:rsidP="003D3889">
            <w:pPr>
              <w:widowControl w:val="0"/>
              <w:autoSpaceDE w:val="0"/>
              <w:rPr>
                <w:sz w:val="16"/>
                <w:szCs w:val="16"/>
              </w:rPr>
            </w:pP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15000</w:t>
            </w:r>
          </w:p>
        </w:tc>
        <w:tc>
          <w:tcPr>
            <w:tcW w:w="5316" w:type="dxa"/>
            <w:tcBorders>
              <w:top w:val="single" w:sz="4" w:space="0" w:color="auto"/>
              <w:left w:val="single" w:sz="4" w:space="0" w:color="000000"/>
              <w:bottom w:val="single" w:sz="4" w:space="0" w:color="auto"/>
              <w:right w:val="single" w:sz="4" w:space="0" w:color="000000"/>
            </w:tcBorders>
            <w:hideMark/>
          </w:tcPr>
          <w:p w:rsidR="003D3889" w:rsidRPr="003D3889" w:rsidRDefault="003D3889" w:rsidP="003D3889">
            <w:pPr>
              <w:jc w:val="both"/>
              <w:rPr>
                <w:sz w:val="16"/>
                <w:szCs w:val="16"/>
              </w:rPr>
            </w:pPr>
            <w:r w:rsidRPr="003D3889">
              <w:rPr>
                <w:sz w:val="16"/>
                <w:szCs w:val="16"/>
              </w:rPr>
              <w:t>Применятся для методистов по приказу департамента образования Воронежской области</w:t>
            </w:r>
            <w:r w:rsidRPr="003D3889">
              <w:rPr>
                <w:bCs/>
                <w:sz w:val="16"/>
                <w:szCs w:val="16"/>
              </w:rPr>
              <w:t xml:space="preserve"> «Об организации деятельности регионального методического актива Воронежской области» </w:t>
            </w:r>
            <w:r w:rsidRPr="003D3889">
              <w:rPr>
                <w:sz w:val="16"/>
                <w:szCs w:val="16"/>
              </w:rPr>
              <w:t xml:space="preserve"> </w:t>
            </w:r>
          </w:p>
        </w:tc>
      </w:tr>
      <w:tr w:rsidR="003D3889" w:rsidRPr="003D3889" w:rsidTr="003D3889">
        <w:tc>
          <w:tcPr>
            <w:tcW w:w="709"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15.</w:t>
            </w:r>
          </w:p>
        </w:tc>
        <w:tc>
          <w:tcPr>
            <w:tcW w:w="3687" w:type="dxa"/>
            <w:tcBorders>
              <w:top w:val="single" w:sz="4" w:space="0" w:color="000000"/>
              <w:left w:val="single" w:sz="4" w:space="0" w:color="000000"/>
              <w:bottom w:val="single" w:sz="4" w:space="0" w:color="000000"/>
              <w:right w:val="nil"/>
            </w:tcBorders>
            <w:hideMark/>
          </w:tcPr>
          <w:p w:rsidR="003D3889" w:rsidRPr="003D3889" w:rsidRDefault="003D3889" w:rsidP="003D3889">
            <w:pPr>
              <w:jc w:val="both"/>
              <w:rPr>
                <w:sz w:val="16"/>
                <w:szCs w:val="16"/>
              </w:rPr>
            </w:pPr>
            <w:r w:rsidRPr="003D3889">
              <w:rPr>
                <w:sz w:val="16"/>
                <w:szCs w:val="16"/>
              </w:rPr>
              <w:t>Советник директора по воспитанию и взаимодействию с детскими общественными объединениями</w:t>
            </w:r>
          </w:p>
        </w:tc>
        <w:tc>
          <w:tcPr>
            <w:tcW w:w="992" w:type="dxa"/>
            <w:tcBorders>
              <w:top w:val="single" w:sz="4" w:space="0" w:color="000000"/>
              <w:left w:val="single" w:sz="4" w:space="0" w:color="000000"/>
              <w:bottom w:val="single" w:sz="4" w:space="0" w:color="000000"/>
              <w:right w:val="nil"/>
            </w:tcBorders>
            <w:hideMark/>
          </w:tcPr>
          <w:p w:rsidR="003D3889" w:rsidRPr="003D3889" w:rsidRDefault="003D3889" w:rsidP="003D3889">
            <w:pPr>
              <w:snapToGrid w:val="0"/>
              <w:jc w:val="both"/>
              <w:rPr>
                <w:sz w:val="16"/>
                <w:szCs w:val="16"/>
              </w:rPr>
            </w:pPr>
            <w:r w:rsidRPr="003D3889">
              <w:rPr>
                <w:sz w:val="16"/>
                <w:szCs w:val="16"/>
              </w:rPr>
              <w:t>20 000</w:t>
            </w:r>
          </w:p>
        </w:tc>
        <w:tc>
          <w:tcPr>
            <w:tcW w:w="5316" w:type="dxa"/>
            <w:tcBorders>
              <w:top w:val="single" w:sz="4" w:space="0" w:color="auto"/>
              <w:left w:val="single" w:sz="4" w:space="0" w:color="000000"/>
              <w:bottom w:val="single" w:sz="4" w:space="0" w:color="000000"/>
              <w:right w:val="single" w:sz="4" w:space="0" w:color="000000"/>
            </w:tcBorders>
          </w:tcPr>
          <w:p w:rsidR="003D3889" w:rsidRPr="003D3889" w:rsidRDefault="003D3889" w:rsidP="003D3889">
            <w:pPr>
              <w:jc w:val="both"/>
              <w:rPr>
                <w:sz w:val="16"/>
                <w:szCs w:val="16"/>
              </w:rPr>
            </w:pPr>
          </w:p>
        </w:tc>
      </w:tr>
    </w:tbl>
    <w:p w:rsidR="003D3889" w:rsidRPr="003D3889" w:rsidRDefault="003D3889" w:rsidP="003D3889">
      <w:pPr>
        <w:ind w:firstLine="851"/>
        <w:jc w:val="both"/>
        <w:rPr>
          <w:sz w:val="16"/>
          <w:szCs w:val="16"/>
        </w:rPr>
      </w:pPr>
    </w:p>
    <w:p w:rsidR="003D3889" w:rsidRPr="003D3889" w:rsidRDefault="003D3889" w:rsidP="003D3889">
      <w:pPr>
        <w:jc w:val="both"/>
        <w:rPr>
          <w:sz w:val="16"/>
          <w:szCs w:val="16"/>
        </w:rPr>
      </w:pPr>
      <w:r w:rsidRPr="003D3889">
        <w:rPr>
          <w:sz w:val="16"/>
          <w:szCs w:val="16"/>
        </w:rPr>
        <w:t xml:space="preserve">          (</w:t>
      </w:r>
      <w:r w:rsidRPr="003D3889">
        <w:rPr>
          <w:sz w:val="16"/>
          <w:szCs w:val="16"/>
          <w:vertAlign w:val="superscript"/>
        </w:rPr>
        <w:t>2</w:t>
      </w:r>
      <w:r w:rsidRPr="003D3889">
        <w:rPr>
          <w:sz w:val="16"/>
          <w:szCs w:val="16"/>
        </w:rPr>
        <w:t>применяется только в отношении педагогических работников)</w:t>
      </w:r>
    </w:p>
    <w:p w:rsidR="003D3889" w:rsidRPr="003D3889" w:rsidRDefault="003D3889" w:rsidP="003D3889">
      <w:pPr>
        <w:widowControl w:val="0"/>
        <w:suppressAutoHyphens/>
        <w:autoSpaceDE w:val="0"/>
        <w:ind w:firstLine="720"/>
        <w:jc w:val="both"/>
        <w:rPr>
          <w:sz w:val="16"/>
          <w:szCs w:val="16"/>
          <w:lang w:eastAsia="ar-SA"/>
        </w:rPr>
      </w:pPr>
      <w:r w:rsidRPr="003D3889">
        <w:rPr>
          <w:sz w:val="16"/>
          <w:szCs w:val="16"/>
          <w:lang w:eastAsia="ar-SA"/>
        </w:rPr>
        <w:t>(</w:t>
      </w:r>
      <w:r w:rsidRPr="003D3889">
        <w:rPr>
          <w:sz w:val="16"/>
          <w:szCs w:val="16"/>
          <w:vertAlign w:val="superscript"/>
          <w:lang w:eastAsia="ar-SA"/>
        </w:rPr>
        <w:t>3</w:t>
      </w:r>
      <w:r w:rsidRPr="003D3889">
        <w:rPr>
          <w:sz w:val="16"/>
          <w:szCs w:val="16"/>
          <w:lang w:eastAsia="ar-SA"/>
        </w:rPr>
        <w:t xml:space="preserve">в </w:t>
      </w:r>
      <w:proofErr w:type="gramStart"/>
      <w:r w:rsidRPr="003D3889">
        <w:rPr>
          <w:sz w:val="16"/>
          <w:szCs w:val="16"/>
          <w:lang w:eastAsia="ar-SA"/>
        </w:rPr>
        <w:t>соответствии</w:t>
      </w:r>
      <w:proofErr w:type="gramEnd"/>
      <w:r w:rsidRPr="003D3889">
        <w:rPr>
          <w:sz w:val="16"/>
          <w:szCs w:val="16"/>
          <w:lang w:eastAsia="ar-SA"/>
        </w:rPr>
        <w:t xml:space="preserve"> с законодательством РФ, устанавливающим пенсионный возраст: то есть если определен возраст выхода на пенсию 60 лет, а работник уходит в 61 год, вышеуказанная норма на него не распространяется)</w:t>
      </w:r>
    </w:p>
    <w:p w:rsidR="003D3889" w:rsidRPr="003D3889" w:rsidRDefault="003D3889" w:rsidP="003D3889">
      <w:pPr>
        <w:widowControl w:val="0"/>
        <w:suppressAutoHyphens/>
        <w:autoSpaceDE w:val="0"/>
        <w:ind w:firstLine="720"/>
        <w:jc w:val="both"/>
        <w:rPr>
          <w:sz w:val="16"/>
          <w:szCs w:val="16"/>
          <w:lang w:eastAsia="ar-SA"/>
        </w:rPr>
      </w:pPr>
      <w:r w:rsidRPr="003D3889">
        <w:rPr>
          <w:sz w:val="16"/>
          <w:szCs w:val="16"/>
          <w:lang w:eastAsia="ar-SA"/>
        </w:rPr>
        <w:t>(</w:t>
      </w:r>
      <w:r w:rsidRPr="003D3889">
        <w:rPr>
          <w:sz w:val="16"/>
          <w:szCs w:val="16"/>
          <w:vertAlign w:val="superscript"/>
          <w:lang w:eastAsia="ar-SA"/>
        </w:rPr>
        <w:t>4</w:t>
      </w:r>
      <w:r w:rsidRPr="003D3889">
        <w:rPr>
          <w:sz w:val="16"/>
          <w:szCs w:val="16"/>
          <w:lang w:eastAsia="ar-SA"/>
        </w:rPr>
        <w:t xml:space="preserve">не позднее одного года со дня получения </w:t>
      </w:r>
      <w:proofErr w:type="gramStart"/>
      <w:r w:rsidRPr="003D3889">
        <w:rPr>
          <w:sz w:val="16"/>
          <w:szCs w:val="16"/>
          <w:lang w:eastAsia="ar-SA"/>
        </w:rPr>
        <w:t>документа</w:t>
      </w:r>
      <w:proofErr w:type="gramEnd"/>
      <w:r w:rsidRPr="003D3889">
        <w:rPr>
          <w:sz w:val="16"/>
          <w:szCs w:val="16"/>
          <w:lang w:eastAsia="ar-SA"/>
        </w:rPr>
        <w:t xml:space="preserve"> об образовании установленного образца впервые поступившие на работу по полученной профессии, специальности)</w:t>
      </w:r>
    </w:p>
    <w:p w:rsidR="003D3889" w:rsidRPr="003D3889" w:rsidRDefault="003D3889" w:rsidP="003D3889">
      <w:pPr>
        <w:widowControl w:val="0"/>
        <w:suppressAutoHyphens/>
        <w:autoSpaceDE w:val="0"/>
        <w:ind w:firstLine="720"/>
        <w:jc w:val="both"/>
        <w:rPr>
          <w:sz w:val="16"/>
          <w:szCs w:val="16"/>
          <w:lang w:eastAsia="ar-SA"/>
        </w:rPr>
      </w:pPr>
      <w:r w:rsidRPr="003D3889">
        <w:rPr>
          <w:sz w:val="16"/>
          <w:szCs w:val="16"/>
          <w:lang w:eastAsia="ar-SA"/>
        </w:rPr>
        <w:t>(</w:t>
      </w:r>
      <w:r w:rsidRPr="003D3889">
        <w:rPr>
          <w:sz w:val="16"/>
          <w:szCs w:val="16"/>
          <w:vertAlign w:val="superscript"/>
          <w:lang w:eastAsia="ar-SA"/>
        </w:rPr>
        <w:t>5</w:t>
      </w:r>
      <w:r w:rsidRPr="003D3889">
        <w:rPr>
          <w:sz w:val="16"/>
          <w:szCs w:val="16"/>
          <w:lang w:eastAsia="ar-SA"/>
        </w:rPr>
        <w:t>программы должен реализовывать специалист по профилю базового образования)</w:t>
      </w:r>
    </w:p>
    <w:p w:rsidR="003D3889" w:rsidRPr="003D3889" w:rsidRDefault="003D3889" w:rsidP="003D3889">
      <w:pPr>
        <w:ind w:firstLine="851"/>
        <w:jc w:val="both"/>
        <w:rPr>
          <w:sz w:val="16"/>
          <w:szCs w:val="16"/>
        </w:rPr>
      </w:pPr>
    </w:p>
    <w:p w:rsidR="003D3889" w:rsidRPr="003D3889" w:rsidRDefault="003D3889" w:rsidP="003D3889">
      <w:pPr>
        <w:ind w:firstLine="851"/>
        <w:jc w:val="both"/>
        <w:rPr>
          <w:sz w:val="16"/>
          <w:szCs w:val="16"/>
        </w:rPr>
      </w:pPr>
      <w:r w:rsidRPr="003D3889">
        <w:rPr>
          <w:sz w:val="16"/>
          <w:szCs w:val="16"/>
        </w:rPr>
        <w:t>5.2. При наличии нескольких оснований для установления постоянных повышающих надбавок расчет суммы постоянных повышающих надбавок к окладу производится по формуле:</w:t>
      </w:r>
    </w:p>
    <w:p w:rsidR="003D3889" w:rsidRPr="003D3889" w:rsidRDefault="003D3889" w:rsidP="003D3889">
      <w:pPr>
        <w:jc w:val="both"/>
        <w:rPr>
          <w:sz w:val="16"/>
          <w:szCs w:val="16"/>
        </w:rPr>
      </w:pPr>
      <w:proofErr w:type="spellStart"/>
      <w:r w:rsidRPr="003D3889">
        <w:rPr>
          <w:sz w:val="16"/>
          <w:szCs w:val="16"/>
        </w:rPr>
        <w:t>К</w:t>
      </w:r>
      <w:r w:rsidRPr="003D3889">
        <w:rPr>
          <w:sz w:val="16"/>
          <w:szCs w:val="16"/>
          <w:vertAlign w:val="subscript"/>
        </w:rPr>
        <w:t>н</w:t>
      </w:r>
      <w:proofErr w:type="spellEnd"/>
      <w:r w:rsidRPr="003D3889">
        <w:rPr>
          <w:sz w:val="16"/>
          <w:szCs w:val="16"/>
          <w:vertAlign w:val="subscript"/>
        </w:rPr>
        <w:t xml:space="preserve"> </w:t>
      </w:r>
      <w:r w:rsidRPr="003D3889">
        <w:rPr>
          <w:sz w:val="16"/>
          <w:szCs w:val="16"/>
        </w:rPr>
        <w:t>= к</w:t>
      </w:r>
      <w:proofErr w:type="gramStart"/>
      <w:r w:rsidRPr="003D3889">
        <w:rPr>
          <w:sz w:val="16"/>
          <w:szCs w:val="16"/>
          <w:vertAlign w:val="subscript"/>
        </w:rPr>
        <w:t>1</w:t>
      </w:r>
      <w:proofErr w:type="gramEnd"/>
      <w:r w:rsidRPr="003D3889">
        <w:rPr>
          <w:sz w:val="16"/>
          <w:szCs w:val="16"/>
          <w:vertAlign w:val="subscript"/>
        </w:rPr>
        <w:t xml:space="preserve"> </w:t>
      </w:r>
      <w:r w:rsidRPr="003D3889">
        <w:rPr>
          <w:sz w:val="16"/>
          <w:szCs w:val="16"/>
        </w:rPr>
        <w:t>+к</w:t>
      </w:r>
      <w:r w:rsidRPr="003D3889">
        <w:rPr>
          <w:sz w:val="16"/>
          <w:szCs w:val="16"/>
          <w:vertAlign w:val="subscript"/>
        </w:rPr>
        <w:t>2</w:t>
      </w:r>
      <w:r w:rsidRPr="003D3889">
        <w:rPr>
          <w:sz w:val="16"/>
          <w:szCs w:val="16"/>
        </w:rPr>
        <w:t>+…+ к</w:t>
      </w:r>
      <w:r w:rsidRPr="003D3889">
        <w:rPr>
          <w:sz w:val="16"/>
          <w:szCs w:val="16"/>
          <w:vertAlign w:val="subscript"/>
          <w:lang w:val="en-US"/>
        </w:rPr>
        <w:t>n</w:t>
      </w:r>
    </w:p>
    <w:p w:rsidR="003D3889" w:rsidRPr="003D3889" w:rsidRDefault="003D3889" w:rsidP="003D3889">
      <w:pPr>
        <w:ind w:firstLine="851"/>
        <w:jc w:val="both"/>
        <w:rPr>
          <w:sz w:val="16"/>
          <w:szCs w:val="16"/>
        </w:rPr>
      </w:pPr>
      <w:r w:rsidRPr="003D3889">
        <w:rPr>
          <w:sz w:val="16"/>
          <w:szCs w:val="16"/>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3D3889" w:rsidRPr="003D3889" w:rsidRDefault="003D3889" w:rsidP="003D3889">
      <w:pPr>
        <w:ind w:firstLine="708"/>
        <w:jc w:val="both"/>
        <w:rPr>
          <w:sz w:val="16"/>
          <w:szCs w:val="16"/>
        </w:rPr>
      </w:pPr>
      <w:r w:rsidRPr="003D3889">
        <w:rPr>
          <w:sz w:val="16"/>
          <w:szCs w:val="16"/>
        </w:rPr>
        <w:t>5.4. Особенности расчета оплаты педагогической работы в организации.</w:t>
      </w:r>
    </w:p>
    <w:p w:rsidR="003D3889" w:rsidRPr="003D3889" w:rsidRDefault="003D3889" w:rsidP="003D3889">
      <w:pPr>
        <w:ind w:firstLine="851"/>
        <w:jc w:val="both"/>
        <w:rPr>
          <w:sz w:val="16"/>
          <w:szCs w:val="16"/>
        </w:rPr>
      </w:pPr>
      <w:r w:rsidRPr="003D3889">
        <w:rPr>
          <w:sz w:val="16"/>
          <w:szCs w:val="16"/>
        </w:rPr>
        <w:t>Расчет оплаты труда педагогического работника за часы педагогической нагрузки определенные учебным планом и штатным расписанием учреждения производится по следующей формуле:</w:t>
      </w:r>
    </w:p>
    <w:p w:rsidR="003D3889" w:rsidRPr="003D3889" w:rsidRDefault="00A419BE" w:rsidP="003D3889">
      <w:pPr>
        <w:ind w:firstLine="708"/>
        <w:jc w:val="both"/>
        <w:rPr>
          <w:sz w:val="16"/>
          <w:szCs w:val="16"/>
        </w:rPr>
      </w:pPr>
      <w:r>
        <w:rPr>
          <w:sz w:val="16"/>
          <w:szCs w:val="16"/>
        </w:rPr>
        <w:pict>
          <v:shape id="_x0000_i1027" type="#_x0000_t75" style="width:268.5pt;height:32.25pt" equationxml="&lt;">
            <v:imagedata r:id="rId11" o:title="" chromakey="white"/>
          </v:shape>
        </w:pict>
      </w:r>
    </w:p>
    <w:p w:rsidR="003D3889" w:rsidRPr="003D3889" w:rsidRDefault="003D3889" w:rsidP="003D3889">
      <w:pPr>
        <w:ind w:firstLine="708"/>
        <w:jc w:val="both"/>
        <w:rPr>
          <w:bCs/>
          <w:sz w:val="16"/>
          <w:szCs w:val="16"/>
        </w:rPr>
      </w:pPr>
      <w:proofErr w:type="spellStart"/>
      <w:r w:rsidRPr="003D3889">
        <w:rPr>
          <w:sz w:val="16"/>
          <w:szCs w:val="16"/>
        </w:rPr>
        <w:t>О</w:t>
      </w:r>
      <w:r w:rsidRPr="003D3889">
        <w:rPr>
          <w:sz w:val="16"/>
          <w:szCs w:val="16"/>
          <w:vertAlign w:val="subscript"/>
        </w:rPr>
        <w:t>ч</w:t>
      </w:r>
      <w:proofErr w:type="spellEnd"/>
      <w:r w:rsidRPr="003D3889">
        <w:rPr>
          <w:sz w:val="16"/>
          <w:szCs w:val="16"/>
        </w:rPr>
        <w:t xml:space="preserve"> – оплата труда педагогического работника за часы педагогической нагрузки определенные учебным планом и штатным расписанием учреждения;</w:t>
      </w:r>
    </w:p>
    <w:p w:rsidR="003D3889" w:rsidRPr="003D3889" w:rsidRDefault="003D3889" w:rsidP="003D3889">
      <w:pPr>
        <w:ind w:firstLine="851"/>
        <w:jc w:val="both"/>
        <w:rPr>
          <w:bCs/>
          <w:sz w:val="16"/>
          <w:szCs w:val="16"/>
        </w:rPr>
      </w:pPr>
      <w:r w:rsidRPr="003D3889">
        <w:rPr>
          <w:bCs/>
          <w:sz w:val="16"/>
          <w:szCs w:val="16"/>
        </w:rPr>
        <w:t>Б</w:t>
      </w:r>
      <w:r w:rsidRPr="003D3889">
        <w:rPr>
          <w:sz w:val="16"/>
          <w:szCs w:val="16"/>
        </w:rPr>
        <w:t>–оклад по ПКГ (Приложение 6 к настоящему приказу);</w:t>
      </w:r>
    </w:p>
    <w:p w:rsidR="003D3889" w:rsidRPr="003D3889" w:rsidRDefault="003D3889" w:rsidP="003D3889">
      <w:pPr>
        <w:ind w:firstLine="851"/>
        <w:jc w:val="both"/>
        <w:rPr>
          <w:bCs/>
          <w:sz w:val="16"/>
          <w:szCs w:val="16"/>
        </w:rPr>
      </w:pPr>
      <w:r w:rsidRPr="003D3889">
        <w:rPr>
          <w:bCs/>
          <w:sz w:val="16"/>
          <w:szCs w:val="16"/>
        </w:rPr>
        <w:t>К</w:t>
      </w:r>
      <w:r w:rsidRPr="003D3889">
        <w:rPr>
          <w:bCs/>
          <w:sz w:val="16"/>
          <w:szCs w:val="16"/>
          <w:vertAlign w:val="subscript"/>
        </w:rPr>
        <w:t>с</w:t>
      </w:r>
      <w:r w:rsidRPr="003D3889">
        <w:rPr>
          <w:sz w:val="16"/>
          <w:szCs w:val="16"/>
        </w:rPr>
        <w:t xml:space="preserve"> - коэффициент удорожания по местонахождению учреждения (город - 1, село - 1,25)</w:t>
      </w:r>
      <w:r w:rsidRPr="003D3889">
        <w:rPr>
          <w:sz w:val="16"/>
          <w:szCs w:val="16"/>
          <w:vertAlign w:val="superscript"/>
        </w:rPr>
        <w:t>6</w:t>
      </w:r>
      <w:r w:rsidRPr="003D3889">
        <w:rPr>
          <w:sz w:val="16"/>
          <w:szCs w:val="16"/>
        </w:rPr>
        <w:t>;</w:t>
      </w:r>
    </w:p>
    <w:p w:rsidR="003D3889" w:rsidRPr="003D3889" w:rsidRDefault="003D3889" w:rsidP="003D3889">
      <w:pPr>
        <w:ind w:firstLine="851"/>
        <w:jc w:val="both"/>
        <w:rPr>
          <w:bCs/>
          <w:sz w:val="16"/>
          <w:szCs w:val="16"/>
        </w:rPr>
      </w:pPr>
      <w:proofErr w:type="spellStart"/>
      <w:r w:rsidRPr="003D3889">
        <w:rPr>
          <w:bCs/>
          <w:sz w:val="16"/>
          <w:szCs w:val="16"/>
        </w:rPr>
        <w:t>К</w:t>
      </w:r>
      <w:r w:rsidRPr="003D3889">
        <w:rPr>
          <w:bCs/>
          <w:sz w:val="16"/>
          <w:szCs w:val="16"/>
          <w:vertAlign w:val="subscript"/>
        </w:rPr>
        <w:t>н</w:t>
      </w:r>
      <w:proofErr w:type="spellEnd"/>
      <w:r w:rsidRPr="003D3889">
        <w:rPr>
          <w:sz w:val="16"/>
          <w:szCs w:val="16"/>
        </w:rPr>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3D3889" w:rsidRPr="003D3889" w:rsidRDefault="003D3889" w:rsidP="003D3889">
      <w:pPr>
        <w:ind w:firstLine="851"/>
        <w:jc w:val="both"/>
        <w:rPr>
          <w:sz w:val="16"/>
          <w:szCs w:val="16"/>
        </w:rPr>
      </w:pPr>
      <w:proofErr w:type="spellStart"/>
      <w:r w:rsidRPr="003D3889">
        <w:rPr>
          <w:bCs/>
          <w:sz w:val="16"/>
          <w:szCs w:val="16"/>
        </w:rPr>
        <w:t>Кпр</w:t>
      </w:r>
      <w:proofErr w:type="spellEnd"/>
      <w:r w:rsidRPr="003D3889">
        <w:rPr>
          <w:sz w:val="16"/>
          <w:szCs w:val="16"/>
        </w:rPr>
        <w:t xml:space="preserve"> - коэффициент, учитывающий особенности обучения предметам, устанавливается следующим образом (Таблица 2):</w:t>
      </w:r>
      <w:r w:rsidRPr="003D3889">
        <w:rPr>
          <w:sz w:val="16"/>
          <w:szCs w:val="16"/>
        </w:rPr>
        <w:tab/>
      </w:r>
    </w:p>
    <w:p w:rsidR="003D3889" w:rsidRPr="003D3889" w:rsidRDefault="003D3889" w:rsidP="003D3889">
      <w:pPr>
        <w:ind w:firstLine="708"/>
        <w:jc w:val="right"/>
        <w:rPr>
          <w:bCs/>
          <w:sz w:val="16"/>
          <w:szCs w:val="16"/>
        </w:rPr>
      </w:pPr>
      <w:r w:rsidRPr="003D3889">
        <w:rPr>
          <w:sz w:val="16"/>
          <w:szCs w:val="16"/>
        </w:rPr>
        <w:t>Таблица 2.</w:t>
      </w:r>
    </w:p>
    <w:tbl>
      <w:tblPr>
        <w:tblW w:w="9495" w:type="dxa"/>
        <w:tblInd w:w="-7" w:type="dxa"/>
        <w:tblLayout w:type="fixed"/>
        <w:tblCellMar>
          <w:left w:w="40" w:type="dxa"/>
          <w:right w:w="40" w:type="dxa"/>
        </w:tblCellMar>
        <w:tblLook w:val="04A0" w:firstRow="1" w:lastRow="0" w:firstColumn="1" w:lastColumn="0" w:noHBand="0" w:noVBand="1"/>
      </w:tblPr>
      <w:tblGrid>
        <w:gridCol w:w="568"/>
        <w:gridCol w:w="6800"/>
        <w:gridCol w:w="2127"/>
      </w:tblGrid>
      <w:tr w:rsidR="003D3889" w:rsidRPr="003D3889" w:rsidTr="003D3889">
        <w:trPr>
          <w:trHeight w:val="165"/>
        </w:trPr>
        <w:tc>
          <w:tcPr>
            <w:tcW w:w="568"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jc w:val="center"/>
              <w:rPr>
                <w:bCs/>
                <w:sz w:val="16"/>
                <w:szCs w:val="16"/>
              </w:rPr>
            </w:pPr>
            <w:r w:rsidRPr="003D3889">
              <w:rPr>
                <w:bCs/>
                <w:sz w:val="16"/>
                <w:szCs w:val="16"/>
              </w:rPr>
              <w:t xml:space="preserve">№ </w:t>
            </w:r>
            <w:proofErr w:type="gramStart"/>
            <w:r w:rsidRPr="003D3889">
              <w:rPr>
                <w:bCs/>
                <w:sz w:val="16"/>
                <w:szCs w:val="16"/>
              </w:rPr>
              <w:t>п</w:t>
            </w:r>
            <w:proofErr w:type="gramEnd"/>
            <w:r w:rsidRPr="003D3889">
              <w:rPr>
                <w:bCs/>
                <w:sz w:val="16"/>
                <w:szCs w:val="16"/>
              </w:rPr>
              <w:t>/п</w:t>
            </w:r>
          </w:p>
        </w:tc>
        <w:tc>
          <w:tcPr>
            <w:tcW w:w="6804" w:type="dxa"/>
            <w:tcBorders>
              <w:top w:val="single" w:sz="4" w:space="0" w:color="000000"/>
              <w:left w:val="single" w:sz="4" w:space="0" w:color="000000"/>
              <w:bottom w:val="single" w:sz="4" w:space="0" w:color="000000"/>
              <w:right w:val="nil"/>
            </w:tcBorders>
            <w:shd w:val="clear" w:color="auto" w:fill="FFFFFF"/>
            <w:vAlign w:val="center"/>
            <w:hideMark/>
          </w:tcPr>
          <w:p w:rsidR="003D3889" w:rsidRPr="003D3889" w:rsidRDefault="003D3889" w:rsidP="003D3889">
            <w:pPr>
              <w:jc w:val="center"/>
              <w:rPr>
                <w:bCs/>
                <w:sz w:val="16"/>
                <w:szCs w:val="16"/>
              </w:rPr>
            </w:pPr>
            <w:r w:rsidRPr="003D3889">
              <w:rPr>
                <w:bCs/>
                <w:sz w:val="16"/>
                <w:szCs w:val="16"/>
              </w:rPr>
              <w:t>Сумма баллов</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889" w:rsidRPr="003D3889" w:rsidRDefault="003D3889" w:rsidP="003D3889">
            <w:pPr>
              <w:jc w:val="center"/>
              <w:rPr>
                <w:sz w:val="16"/>
                <w:szCs w:val="16"/>
              </w:rPr>
            </w:pPr>
            <w:r w:rsidRPr="003D3889">
              <w:rPr>
                <w:bCs/>
                <w:sz w:val="16"/>
                <w:szCs w:val="16"/>
              </w:rPr>
              <w:t>Значение коэффициента</w:t>
            </w:r>
          </w:p>
        </w:tc>
      </w:tr>
      <w:tr w:rsidR="003D3889" w:rsidRPr="003D3889" w:rsidTr="003D3889">
        <w:trPr>
          <w:trHeight w:val="148"/>
        </w:trPr>
        <w:tc>
          <w:tcPr>
            <w:tcW w:w="568"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jc w:val="center"/>
              <w:rPr>
                <w:sz w:val="16"/>
                <w:szCs w:val="16"/>
              </w:rPr>
            </w:pPr>
            <w:r w:rsidRPr="003D3889">
              <w:rPr>
                <w:sz w:val="16"/>
                <w:szCs w:val="16"/>
              </w:rPr>
              <w:t>1.</w:t>
            </w:r>
          </w:p>
        </w:tc>
        <w:tc>
          <w:tcPr>
            <w:tcW w:w="6804"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rPr>
                <w:sz w:val="16"/>
                <w:szCs w:val="16"/>
              </w:rPr>
            </w:pPr>
            <w:r w:rsidRPr="003D3889">
              <w:rPr>
                <w:sz w:val="16"/>
                <w:szCs w:val="16"/>
              </w:rPr>
              <w:t>Если сумма баллов особенности предмета больше 3</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889" w:rsidRPr="003D3889" w:rsidRDefault="003D3889" w:rsidP="003D3889">
            <w:pPr>
              <w:jc w:val="center"/>
              <w:rPr>
                <w:sz w:val="16"/>
                <w:szCs w:val="16"/>
              </w:rPr>
            </w:pPr>
            <w:r w:rsidRPr="003D3889">
              <w:rPr>
                <w:sz w:val="16"/>
                <w:szCs w:val="16"/>
              </w:rPr>
              <w:t>1,15</w:t>
            </w:r>
          </w:p>
        </w:tc>
      </w:tr>
      <w:tr w:rsidR="003D3889" w:rsidRPr="003D3889" w:rsidTr="003D3889">
        <w:trPr>
          <w:trHeight w:val="133"/>
        </w:trPr>
        <w:tc>
          <w:tcPr>
            <w:tcW w:w="568"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jc w:val="center"/>
              <w:rPr>
                <w:sz w:val="16"/>
                <w:szCs w:val="16"/>
              </w:rPr>
            </w:pPr>
            <w:r w:rsidRPr="003D3889">
              <w:rPr>
                <w:sz w:val="16"/>
                <w:szCs w:val="16"/>
              </w:rPr>
              <w:t>2.</w:t>
            </w:r>
          </w:p>
        </w:tc>
        <w:tc>
          <w:tcPr>
            <w:tcW w:w="6804"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rPr>
                <w:sz w:val="16"/>
                <w:szCs w:val="16"/>
              </w:rPr>
            </w:pPr>
            <w:r w:rsidRPr="003D3889">
              <w:rPr>
                <w:sz w:val="16"/>
                <w:szCs w:val="16"/>
              </w:rPr>
              <w:t>Если сумма баллов особенности предмета не больше 3, но больше 2</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889" w:rsidRPr="003D3889" w:rsidRDefault="003D3889" w:rsidP="003D3889">
            <w:pPr>
              <w:jc w:val="center"/>
              <w:rPr>
                <w:sz w:val="16"/>
                <w:szCs w:val="16"/>
              </w:rPr>
            </w:pPr>
            <w:r w:rsidRPr="003D3889">
              <w:rPr>
                <w:sz w:val="16"/>
                <w:szCs w:val="16"/>
              </w:rPr>
              <w:t>1,10</w:t>
            </w:r>
          </w:p>
        </w:tc>
      </w:tr>
      <w:tr w:rsidR="003D3889" w:rsidRPr="003D3889" w:rsidTr="003D3889">
        <w:trPr>
          <w:trHeight w:val="156"/>
        </w:trPr>
        <w:tc>
          <w:tcPr>
            <w:tcW w:w="568"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jc w:val="center"/>
              <w:rPr>
                <w:sz w:val="16"/>
                <w:szCs w:val="16"/>
              </w:rPr>
            </w:pPr>
            <w:r w:rsidRPr="003D3889">
              <w:rPr>
                <w:sz w:val="16"/>
                <w:szCs w:val="16"/>
              </w:rPr>
              <w:lastRenderedPageBreak/>
              <w:t>3.</w:t>
            </w:r>
          </w:p>
        </w:tc>
        <w:tc>
          <w:tcPr>
            <w:tcW w:w="6804"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rPr>
                <w:sz w:val="16"/>
                <w:szCs w:val="16"/>
              </w:rPr>
            </w:pPr>
            <w:r w:rsidRPr="003D3889">
              <w:rPr>
                <w:sz w:val="16"/>
                <w:szCs w:val="16"/>
              </w:rPr>
              <w:t>Если сумма баллов особенности предмета не больше 2, но больше 1</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889" w:rsidRPr="003D3889" w:rsidRDefault="003D3889" w:rsidP="003D3889">
            <w:pPr>
              <w:jc w:val="center"/>
              <w:rPr>
                <w:sz w:val="16"/>
                <w:szCs w:val="16"/>
              </w:rPr>
            </w:pPr>
            <w:r w:rsidRPr="003D3889">
              <w:rPr>
                <w:sz w:val="16"/>
                <w:szCs w:val="16"/>
              </w:rPr>
              <w:t>1,05</w:t>
            </w:r>
          </w:p>
        </w:tc>
      </w:tr>
      <w:tr w:rsidR="003D3889" w:rsidRPr="003D3889" w:rsidTr="003D3889">
        <w:trPr>
          <w:trHeight w:val="280"/>
        </w:trPr>
        <w:tc>
          <w:tcPr>
            <w:tcW w:w="568"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jc w:val="center"/>
              <w:rPr>
                <w:sz w:val="16"/>
                <w:szCs w:val="16"/>
              </w:rPr>
            </w:pPr>
            <w:r w:rsidRPr="003D3889">
              <w:rPr>
                <w:sz w:val="16"/>
                <w:szCs w:val="16"/>
              </w:rPr>
              <w:t>4.</w:t>
            </w:r>
          </w:p>
        </w:tc>
        <w:tc>
          <w:tcPr>
            <w:tcW w:w="6804"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rPr>
                <w:sz w:val="16"/>
                <w:szCs w:val="16"/>
              </w:rPr>
            </w:pPr>
            <w:r w:rsidRPr="003D3889">
              <w:rPr>
                <w:sz w:val="16"/>
                <w:szCs w:val="16"/>
              </w:rPr>
              <w:t>Если сумма баллов особенности предмета не больше 1</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889" w:rsidRPr="003D3889" w:rsidRDefault="003D3889" w:rsidP="003D3889">
            <w:pPr>
              <w:jc w:val="center"/>
              <w:rPr>
                <w:sz w:val="16"/>
                <w:szCs w:val="16"/>
              </w:rPr>
            </w:pPr>
            <w:r w:rsidRPr="003D3889">
              <w:rPr>
                <w:sz w:val="16"/>
                <w:szCs w:val="16"/>
              </w:rPr>
              <w:t>1,00</w:t>
            </w:r>
          </w:p>
        </w:tc>
      </w:tr>
    </w:tbl>
    <w:p w:rsidR="003D3889" w:rsidRPr="003D3889" w:rsidRDefault="003D3889" w:rsidP="003D3889">
      <w:pPr>
        <w:shd w:val="clear" w:color="auto" w:fill="FFFFFF"/>
        <w:ind w:firstLine="708"/>
        <w:jc w:val="both"/>
        <w:rPr>
          <w:bCs/>
          <w:sz w:val="16"/>
          <w:szCs w:val="16"/>
        </w:rPr>
      </w:pPr>
    </w:p>
    <w:p w:rsidR="003D3889" w:rsidRPr="003D3889" w:rsidRDefault="003D3889" w:rsidP="003D3889">
      <w:pPr>
        <w:shd w:val="clear" w:color="auto" w:fill="FFFFFF"/>
        <w:ind w:firstLine="708"/>
        <w:jc w:val="both"/>
        <w:rPr>
          <w:sz w:val="16"/>
          <w:szCs w:val="16"/>
        </w:rPr>
      </w:pPr>
      <w:proofErr w:type="spellStart"/>
      <w:r w:rsidRPr="003D3889">
        <w:rPr>
          <w:bCs/>
          <w:sz w:val="16"/>
          <w:szCs w:val="16"/>
        </w:rPr>
        <w:t>Кпр</w:t>
      </w:r>
      <w:proofErr w:type="spellEnd"/>
      <w:r w:rsidRPr="003D3889">
        <w:rPr>
          <w:sz w:val="16"/>
          <w:szCs w:val="16"/>
        </w:rPr>
        <w:t xml:space="preserve"> вычисляется исходя из суммы баллов особенности предмета (Таблица 3).</w:t>
      </w:r>
    </w:p>
    <w:p w:rsidR="003D3889" w:rsidRPr="003D3889" w:rsidRDefault="003D3889" w:rsidP="003D3889">
      <w:pPr>
        <w:jc w:val="right"/>
        <w:rPr>
          <w:bCs/>
          <w:sz w:val="16"/>
          <w:szCs w:val="16"/>
        </w:rPr>
      </w:pPr>
      <w:r w:rsidRPr="003D3889">
        <w:rPr>
          <w:sz w:val="16"/>
          <w:szCs w:val="16"/>
        </w:rPr>
        <w:t>Таблица 3.</w:t>
      </w:r>
    </w:p>
    <w:p w:rsidR="003D3889" w:rsidRPr="003D3889" w:rsidRDefault="003D3889" w:rsidP="003D3889">
      <w:pPr>
        <w:shd w:val="clear" w:color="auto" w:fill="FFFFFF"/>
        <w:ind w:firstLine="567"/>
        <w:jc w:val="center"/>
        <w:rPr>
          <w:bCs/>
          <w:sz w:val="16"/>
          <w:szCs w:val="16"/>
        </w:rPr>
      </w:pPr>
      <w:r w:rsidRPr="003D3889">
        <w:rPr>
          <w:bCs/>
          <w:sz w:val="16"/>
          <w:szCs w:val="16"/>
        </w:rPr>
        <w:t>Расчёт коэффициента за особенность предмета (</w:t>
      </w:r>
      <w:proofErr w:type="spellStart"/>
      <w:r w:rsidRPr="003D3889">
        <w:rPr>
          <w:bCs/>
          <w:sz w:val="16"/>
          <w:szCs w:val="16"/>
        </w:rPr>
        <w:t>Кпр</w:t>
      </w:r>
      <w:proofErr w:type="spellEnd"/>
      <w:r w:rsidRPr="003D3889">
        <w:rPr>
          <w:bCs/>
          <w:sz w:val="16"/>
          <w:szCs w:val="16"/>
        </w:rPr>
        <w:t>)</w:t>
      </w:r>
    </w:p>
    <w:p w:rsidR="003D3889" w:rsidRPr="003D3889" w:rsidRDefault="003D3889" w:rsidP="003D3889">
      <w:pPr>
        <w:shd w:val="clear" w:color="auto" w:fill="FFFFFF"/>
        <w:ind w:firstLine="567"/>
        <w:jc w:val="center"/>
        <w:rPr>
          <w:sz w:val="16"/>
          <w:szCs w:val="16"/>
        </w:rPr>
      </w:pPr>
    </w:p>
    <w:tbl>
      <w:tblPr>
        <w:tblW w:w="9495" w:type="dxa"/>
        <w:tblInd w:w="-5" w:type="dxa"/>
        <w:tblLayout w:type="fixed"/>
        <w:tblLook w:val="04A0" w:firstRow="1" w:lastRow="0" w:firstColumn="1" w:lastColumn="0" w:noHBand="0" w:noVBand="1"/>
      </w:tblPr>
      <w:tblGrid>
        <w:gridCol w:w="567"/>
        <w:gridCol w:w="3967"/>
        <w:gridCol w:w="727"/>
        <w:gridCol w:w="691"/>
        <w:gridCol w:w="567"/>
        <w:gridCol w:w="567"/>
        <w:gridCol w:w="506"/>
        <w:gridCol w:w="628"/>
        <w:gridCol w:w="566"/>
        <w:gridCol w:w="709"/>
      </w:tblGrid>
      <w:tr w:rsidR="003D3889" w:rsidRPr="003D3889" w:rsidTr="003D3889">
        <w:trPr>
          <w:trHeight w:val="497"/>
        </w:trPr>
        <w:tc>
          <w:tcPr>
            <w:tcW w:w="568" w:type="dxa"/>
            <w:tcBorders>
              <w:top w:val="single" w:sz="4" w:space="0" w:color="000000"/>
              <w:left w:val="single" w:sz="4" w:space="0" w:color="000000"/>
              <w:bottom w:val="nil"/>
              <w:right w:val="nil"/>
            </w:tcBorders>
            <w:hideMark/>
          </w:tcPr>
          <w:p w:rsidR="003D3889" w:rsidRPr="003D3889" w:rsidRDefault="003D3889" w:rsidP="003D3889">
            <w:pPr>
              <w:jc w:val="center"/>
              <w:rPr>
                <w:bCs/>
                <w:sz w:val="16"/>
                <w:szCs w:val="16"/>
              </w:rPr>
            </w:pPr>
            <w:r w:rsidRPr="003D3889">
              <w:rPr>
                <w:bCs/>
                <w:sz w:val="16"/>
                <w:szCs w:val="16"/>
              </w:rPr>
              <w:t xml:space="preserve">№ </w:t>
            </w:r>
            <w:proofErr w:type="gramStart"/>
            <w:r w:rsidRPr="003D3889">
              <w:rPr>
                <w:bCs/>
                <w:sz w:val="16"/>
                <w:szCs w:val="16"/>
              </w:rPr>
              <w:t>п</w:t>
            </w:r>
            <w:proofErr w:type="gramEnd"/>
            <w:r w:rsidRPr="003D3889">
              <w:rPr>
                <w:bCs/>
                <w:sz w:val="16"/>
                <w:szCs w:val="16"/>
              </w:rPr>
              <w:t>/п</w:t>
            </w:r>
          </w:p>
        </w:tc>
        <w:tc>
          <w:tcPr>
            <w:tcW w:w="3969" w:type="dxa"/>
            <w:vMerge w:val="restart"/>
            <w:tcBorders>
              <w:top w:val="single" w:sz="4" w:space="0" w:color="000000"/>
              <w:left w:val="single" w:sz="4" w:space="0" w:color="000000"/>
              <w:bottom w:val="single" w:sz="4" w:space="0" w:color="000000"/>
              <w:right w:val="nil"/>
            </w:tcBorders>
          </w:tcPr>
          <w:p w:rsidR="003D3889" w:rsidRPr="003D3889" w:rsidRDefault="003D3889" w:rsidP="003D3889">
            <w:pPr>
              <w:snapToGrid w:val="0"/>
              <w:jc w:val="center"/>
              <w:rPr>
                <w:bCs/>
                <w:sz w:val="16"/>
                <w:szCs w:val="16"/>
              </w:rPr>
            </w:pPr>
          </w:p>
          <w:p w:rsidR="003D3889" w:rsidRPr="003D3889" w:rsidRDefault="003D3889" w:rsidP="003D3889">
            <w:pPr>
              <w:jc w:val="center"/>
              <w:rPr>
                <w:bCs/>
                <w:sz w:val="16"/>
                <w:szCs w:val="16"/>
              </w:rPr>
            </w:pPr>
            <w:r w:rsidRPr="003D3889">
              <w:rPr>
                <w:bCs/>
                <w:sz w:val="16"/>
                <w:szCs w:val="16"/>
              </w:rPr>
              <w:t>Предметы</w:t>
            </w:r>
          </w:p>
        </w:tc>
        <w:tc>
          <w:tcPr>
            <w:tcW w:w="3686" w:type="dxa"/>
            <w:gridSpan w:val="6"/>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bCs/>
                <w:sz w:val="16"/>
                <w:szCs w:val="16"/>
              </w:rPr>
            </w:pPr>
            <w:r w:rsidRPr="003D3889">
              <w:rPr>
                <w:bCs/>
                <w:sz w:val="16"/>
                <w:szCs w:val="16"/>
              </w:rPr>
              <w:t>Показатели</w:t>
            </w:r>
          </w:p>
        </w:tc>
        <w:tc>
          <w:tcPr>
            <w:tcW w:w="566" w:type="dxa"/>
            <w:vMerge w:val="restart"/>
            <w:tcBorders>
              <w:top w:val="single" w:sz="4" w:space="0" w:color="000000"/>
              <w:left w:val="single" w:sz="4" w:space="0" w:color="000000"/>
              <w:bottom w:val="single" w:sz="4" w:space="0" w:color="000000"/>
              <w:right w:val="nil"/>
            </w:tcBorders>
            <w:textDirection w:val="btLr"/>
            <w:hideMark/>
          </w:tcPr>
          <w:p w:rsidR="003D3889" w:rsidRPr="003D3889" w:rsidRDefault="003D3889" w:rsidP="003D3889">
            <w:pPr>
              <w:rPr>
                <w:bCs/>
                <w:sz w:val="16"/>
                <w:szCs w:val="16"/>
              </w:rPr>
            </w:pPr>
            <w:r w:rsidRPr="003D3889">
              <w:rPr>
                <w:bCs/>
                <w:sz w:val="16"/>
                <w:szCs w:val="16"/>
              </w:rPr>
              <w:t>Сумма баллов</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3D3889" w:rsidRPr="003D3889" w:rsidRDefault="003D3889" w:rsidP="003D3889">
            <w:pPr>
              <w:rPr>
                <w:sz w:val="16"/>
                <w:szCs w:val="16"/>
              </w:rPr>
            </w:pPr>
            <w:r w:rsidRPr="003D3889">
              <w:rPr>
                <w:bCs/>
                <w:sz w:val="16"/>
                <w:szCs w:val="16"/>
              </w:rPr>
              <w:t xml:space="preserve"> Значение </w:t>
            </w:r>
            <w:proofErr w:type="spellStart"/>
            <w:r w:rsidRPr="003D3889">
              <w:rPr>
                <w:bCs/>
                <w:sz w:val="16"/>
                <w:szCs w:val="16"/>
              </w:rPr>
              <w:t>Кпр</w:t>
            </w:r>
            <w:proofErr w:type="spellEnd"/>
          </w:p>
        </w:tc>
      </w:tr>
      <w:tr w:rsidR="003D3889" w:rsidRPr="003D3889" w:rsidTr="003D3889">
        <w:trPr>
          <w:trHeight w:val="1897"/>
        </w:trPr>
        <w:tc>
          <w:tcPr>
            <w:tcW w:w="568" w:type="dxa"/>
            <w:tcBorders>
              <w:top w:val="nil"/>
              <w:left w:val="single" w:sz="4" w:space="0" w:color="000000"/>
              <w:bottom w:val="single" w:sz="4" w:space="0" w:color="000000"/>
              <w:right w:val="nil"/>
            </w:tcBorders>
          </w:tcPr>
          <w:p w:rsidR="003D3889" w:rsidRPr="003D3889" w:rsidRDefault="003D3889" w:rsidP="003D3889">
            <w:pPr>
              <w:snapToGrid w:val="0"/>
              <w:rPr>
                <w:bCs/>
                <w:sz w:val="16"/>
                <w:szCs w:val="16"/>
              </w:rPr>
            </w:pPr>
          </w:p>
        </w:tc>
        <w:tc>
          <w:tcPr>
            <w:tcW w:w="3969" w:type="dxa"/>
            <w:vMerge/>
            <w:tcBorders>
              <w:top w:val="single" w:sz="4" w:space="0" w:color="000000"/>
              <w:left w:val="single" w:sz="4" w:space="0" w:color="000000"/>
              <w:bottom w:val="single" w:sz="4" w:space="0" w:color="000000"/>
              <w:right w:val="nil"/>
            </w:tcBorders>
            <w:vAlign w:val="center"/>
            <w:hideMark/>
          </w:tcPr>
          <w:p w:rsidR="003D3889" w:rsidRPr="003D3889" w:rsidRDefault="003D3889" w:rsidP="003D3889">
            <w:pPr>
              <w:rPr>
                <w:bCs/>
                <w:sz w:val="16"/>
                <w:szCs w:val="16"/>
              </w:rPr>
            </w:pPr>
          </w:p>
        </w:tc>
        <w:tc>
          <w:tcPr>
            <w:tcW w:w="727" w:type="dxa"/>
            <w:tcBorders>
              <w:top w:val="nil"/>
              <w:left w:val="single" w:sz="4" w:space="0" w:color="000000"/>
              <w:bottom w:val="single" w:sz="4" w:space="0" w:color="000000"/>
              <w:right w:val="nil"/>
            </w:tcBorders>
            <w:textDirection w:val="btLr"/>
            <w:hideMark/>
          </w:tcPr>
          <w:p w:rsidR="003D3889" w:rsidRPr="003D3889" w:rsidRDefault="003D3889" w:rsidP="003D3889">
            <w:pPr>
              <w:ind w:left="113"/>
              <w:rPr>
                <w:bCs/>
                <w:sz w:val="16"/>
                <w:szCs w:val="16"/>
              </w:rPr>
            </w:pPr>
            <w:r w:rsidRPr="003D3889">
              <w:rPr>
                <w:bCs/>
                <w:sz w:val="16"/>
                <w:szCs w:val="16"/>
              </w:rPr>
              <w:t>ЕГЭ (ГВЭ)</w:t>
            </w:r>
          </w:p>
        </w:tc>
        <w:tc>
          <w:tcPr>
            <w:tcW w:w="691" w:type="dxa"/>
            <w:tcBorders>
              <w:top w:val="nil"/>
              <w:left w:val="single" w:sz="4" w:space="0" w:color="000000"/>
              <w:bottom w:val="single" w:sz="4" w:space="0" w:color="000000"/>
              <w:right w:val="nil"/>
            </w:tcBorders>
            <w:textDirection w:val="btLr"/>
            <w:hideMark/>
          </w:tcPr>
          <w:p w:rsidR="003D3889" w:rsidRPr="003D3889" w:rsidRDefault="003D3889" w:rsidP="003D3889">
            <w:pPr>
              <w:rPr>
                <w:bCs/>
                <w:sz w:val="16"/>
                <w:szCs w:val="16"/>
              </w:rPr>
            </w:pPr>
            <w:r w:rsidRPr="003D3889">
              <w:rPr>
                <w:bCs/>
                <w:sz w:val="16"/>
                <w:szCs w:val="16"/>
              </w:rPr>
              <w:t>Подготовка</w:t>
            </w:r>
          </w:p>
        </w:tc>
        <w:tc>
          <w:tcPr>
            <w:tcW w:w="567" w:type="dxa"/>
            <w:tcBorders>
              <w:top w:val="nil"/>
              <w:left w:val="single" w:sz="4" w:space="0" w:color="000000"/>
              <w:bottom w:val="single" w:sz="4" w:space="0" w:color="000000"/>
              <w:right w:val="nil"/>
            </w:tcBorders>
            <w:textDirection w:val="btLr"/>
            <w:hideMark/>
          </w:tcPr>
          <w:p w:rsidR="003D3889" w:rsidRPr="003D3889" w:rsidRDefault="003D3889" w:rsidP="003D3889">
            <w:pPr>
              <w:rPr>
                <w:bCs/>
                <w:sz w:val="16"/>
                <w:szCs w:val="16"/>
              </w:rPr>
            </w:pPr>
            <w:r w:rsidRPr="003D3889">
              <w:rPr>
                <w:bCs/>
                <w:sz w:val="16"/>
                <w:szCs w:val="16"/>
              </w:rPr>
              <w:t>Лабораторные</w:t>
            </w:r>
          </w:p>
        </w:tc>
        <w:tc>
          <w:tcPr>
            <w:tcW w:w="567" w:type="dxa"/>
            <w:tcBorders>
              <w:top w:val="nil"/>
              <w:left w:val="single" w:sz="4" w:space="0" w:color="000000"/>
              <w:bottom w:val="single" w:sz="4" w:space="0" w:color="000000"/>
              <w:right w:val="nil"/>
            </w:tcBorders>
            <w:textDirection w:val="btLr"/>
            <w:hideMark/>
          </w:tcPr>
          <w:p w:rsidR="003D3889" w:rsidRPr="003D3889" w:rsidRDefault="003D3889" w:rsidP="003D3889">
            <w:pPr>
              <w:ind w:left="113"/>
              <w:rPr>
                <w:bCs/>
                <w:sz w:val="16"/>
                <w:szCs w:val="16"/>
              </w:rPr>
            </w:pPr>
            <w:r w:rsidRPr="003D3889">
              <w:rPr>
                <w:bCs/>
                <w:sz w:val="16"/>
                <w:szCs w:val="16"/>
              </w:rPr>
              <w:t>Условия</w:t>
            </w:r>
          </w:p>
        </w:tc>
        <w:tc>
          <w:tcPr>
            <w:tcW w:w="506" w:type="dxa"/>
            <w:tcBorders>
              <w:top w:val="nil"/>
              <w:left w:val="single" w:sz="4" w:space="0" w:color="000000"/>
              <w:bottom w:val="single" w:sz="4" w:space="0" w:color="000000"/>
              <w:right w:val="nil"/>
            </w:tcBorders>
            <w:textDirection w:val="btLr"/>
            <w:hideMark/>
          </w:tcPr>
          <w:p w:rsidR="003D3889" w:rsidRPr="003D3889" w:rsidRDefault="003D3889" w:rsidP="003D3889">
            <w:pPr>
              <w:ind w:left="113"/>
              <w:rPr>
                <w:bCs/>
                <w:sz w:val="16"/>
                <w:szCs w:val="16"/>
              </w:rPr>
            </w:pPr>
            <w:r w:rsidRPr="003D3889">
              <w:rPr>
                <w:bCs/>
                <w:sz w:val="16"/>
                <w:szCs w:val="16"/>
              </w:rPr>
              <w:t>Тетради</w:t>
            </w:r>
          </w:p>
        </w:tc>
        <w:tc>
          <w:tcPr>
            <w:tcW w:w="628" w:type="dxa"/>
            <w:tcBorders>
              <w:top w:val="nil"/>
              <w:left w:val="single" w:sz="4" w:space="0" w:color="000000"/>
              <w:bottom w:val="single" w:sz="4" w:space="0" w:color="000000"/>
              <w:right w:val="nil"/>
            </w:tcBorders>
            <w:textDirection w:val="btLr"/>
            <w:hideMark/>
          </w:tcPr>
          <w:p w:rsidR="003D3889" w:rsidRPr="003D3889" w:rsidRDefault="003D3889" w:rsidP="003D3889">
            <w:pPr>
              <w:rPr>
                <w:sz w:val="16"/>
                <w:szCs w:val="16"/>
              </w:rPr>
            </w:pPr>
            <w:r w:rsidRPr="003D3889">
              <w:rPr>
                <w:bCs/>
                <w:sz w:val="16"/>
                <w:szCs w:val="16"/>
              </w:rPr>
              <w:t>ТБ</w:t>
            </w:r>
          </w:p>
        </w:tc>
        <w:tc>
          <w:tcPr>
            <w:tcW w:w="566" w:type="dxa"/>
            <w:vMerge/>
            <w:tcBorders>
              <w:top w:val="single" w:sz="4" w:space="0" w:color="000000"/>
              <w:left w:val="single" w:sz="4" w:space="0" w:color="000000"/>
              <w:bottom w:val="single" w:sz="4" w:space="0" w:color="000000"/>
              <w:right w:val="nil"/>
            </w:tcBorders>
            <w:vAlign w:val="center"/>
            <w:hideMark/>
          </w:tcPr>
          <w:p w:rsidR="003D3889" w:rsidRPr="003D3889" w:rsidRDefault="003D3889" w:rsidP="003D3889">
            <w:pPr>
              <w:rPr>
                <w:bCs/>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3889" w:rsidRPr="003D3889" w:rsidRDefault="003D3889" w:rsidP="003D3889">
            <w:pPr>
              <w:rPr>
                <w:sz w:val="16"/>
                <w:szCs w:val="16"/>
              </w:rPr>
            </w:pPr>
          </w:p>
        </w:tc>
      </w:tr>
      <w:tr w:rsidR="003D3889" w:rsidRPr="003D3889" w:rsidTr="003D3889">
        <w:trPr>
          <w:trHeight w:val="195"/>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Начальная школа</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2</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3</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2.</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Русский язык</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2</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2</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3.</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Литература</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1</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3</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4.</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Иностранный язык</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1</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3</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5.</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Математика</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2</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2</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4,5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6.</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История, обществознание, экономика, право</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1</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3</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7.</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Естествознание</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1,05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8.</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География</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1</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2,5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9.</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Физика</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1</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3,5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10.</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Химия</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hideMark/>
          </w:tcPr>
          <w:p w:rsidR="003D3889" w:rsidRPr="003D3889" w:rsidRDefault="003D3889" w:rsidP="003D3889">
            <w:pPr>
              <w:ind w:hanging="9"/>
              <w:jc w:val="center"/>
              <w:rPr>
                <w:sz w:val="16"/>
                <w:szCs w:val="16"/>
              </w:rPr>
            </w:pPr>
            <w:r w:rsidRPr="003D3889">
              <w:rPr>
                <w:sz w:val="16"/>
                <w:szCs w:val="16"/>
              </w:rPr>
              <w:t>1</w:t>
            </w: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4,5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11.</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 xml:space="preserve">Биология </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2,5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12.</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Информатика и ИКТ</w:t>
            </w:r>
          </w:p>
        </w:tc>
        <w:tc>
          <w:tcPr>
            <w:tcW w:w="727"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w:t>
            </w: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1</w:t>
            </w: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hideMark/>
          </w:tcPr>
          <w:p w:rsidR="003D3889" w:rsidRPr="003D3889" w:rsidRDefault="003D3889" w:rsidP="003D3889">
            <w:pPr>
              <w:ind w:hanging="9"/>
              <w:jc w:val="center"/>
              <w:rPr>
                <w:sz w:val="16"/>
                <w:szCs w:val="16"/>
              </w:rPr>
            </w:pPr>
            <w:r w:rsidRPr="003D3889">
              <w:rPr>
                <w:sz w:val="16"/>
                <w:szCs w:val="16"/>
              </w:rPr>
              <w:t>1</w:t>
            </w: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4</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1,15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13.</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shd w:val="clear" w:color="auto" w:fill="00FF00"/>
              </w:rPr>
            </w:pPr>
            <w:r w:rsidRPr="003D3889">
              <w:rPr>
                <w:sz w:val="16"/>
                <w:szCs w:val="16"/>
              </w:rPr>
              <w:t>Изобразительное искусство, МХК</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shd w:val="clear" w:color="auto" w:fill="00FF00"/>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0</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14.</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Черчение</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hideMark/>
          </w:tcPr>
          <w:p w:rsidR="003D3889" w:rsidRPr="003D3889" w:rsidRDefault="003D3889" w:rsidP="003D3889">
            <w:pPr>
              <w:ind w:firstLine="18"/>
              <w:jc w:val="center"/>
              <w:rPr>
                <w:sz w:val="16"/>
                <w:szCs w:val="16"/>
              </w:rPr>
            </w:pPr>
            <w:r w:rsidRPr="003D3889">
              <w:rPr>
                <w:sz w:val="16"/>
                <w:szCs w:val="16"/>
              </w:rPr>
              <w:t>1</w:t>
            </w: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1,05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15.</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Технология, трудовое обучение</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hideMark/>
          </w:tcPr>
          <w:p w:rsidR="003D3889" w:rsidRPr="003D3889" w:rsidRDefault="003D3889" w:rsidP="003D3889">
            <w:pPr>
              <w:ind w:hanging="9"/>
              <w:jc w:val="center"/>
              <w:rPr>
                <w:sz w:val="16"/>
                <w:szCs w:val="16"/>
              </w:rPr>
            </w:pPr>
            <w:r w:rsidRPr="003D3889">
              <w:rPr>
                <w:sz w:val="16"/>
                <w:szCs w:val="16"/>
              </w:rPr>
              <w:t>1</w:t>
            </w: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1,05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16.</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Физическая культура</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hideMark/>
          </w:tcPr>
          <w:p w:rsidR="003D3889" w:rsidRPr="003D3889" w:rsidRDefault="003D3889" w:rsidP="003D3889">
            <w:pPr>
              <w:ind w:hanging="9"/>
              <w:jc w:val="center"/>
              <w:rPr>
                <w:sz w:val="16"/>
                <w:szCs w:val="16"/>
              </w:rPr>
            </w:pPr>
            <w:r w:rsidRPr="003D3889">
              <w:rPr>
                <w:sz w:val="16"/>
                <w:szCs w:val="16"/>
              </w:rPr>
              <w:t>1</w:t>
            </w: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1,5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1,05</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17.</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Музыка</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single" w:sz="4" w:space="0" w:color="000000"/>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single" w:sz="4" w:space="0" w:color="000000"/>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0,5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w:t>
            </w:r>
          </w:p>
        </w:tc>
      </w:tr>
      <w:tr w:rsidR="003D3889" w:rsidRPr="003D3889" w:rsidTr="003D3889">
        <w:trPr>
          <w:trHeight w:val="193"/>
        </w:trPr>
        <w:tc>
          <w:tcPr>
            <w:tcW w:w="568"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18.</w:t>
            </w:r>
          </w:p>
        </w:tc>
        <w:tc>
          <w:tcPr>
            <w:tcW w:w="3969" w:type="dxa"/>
            <w:tcBorders>
              <w:top w:val="nil"/>
              <w:left w:val="single" w:sz="4" w:space="0" w:color="000000"/>
              <w:bottom w:val="single" w:sz="4" w:space="0" w:color="000000"/>
              <w:right w:val="nil"/>
            </w:tcBorders>
            <w:hideMark/>
          </w:tcPr>
          <w:p w:rsidR="003D3889" w:rsidRPr="003D3889" w:rsidRDefault="003D3889" w:rsidP="003D3889">
            <w:pPr>
              <w:rPr>
                <w:sz w:val="16"/>
                <w:szCs w:val="16"/>
              </w:rPr>
            </w:pPr>
            <w:r w:rsidRPr="003D3889">
              <w:rPr>
                <w:sz w:val="16"/>
                <w:szCs w:val="16"/>
              </w:rPr>
              <w:t>ОБЖ</w:t>
            </w:r>
          </w:p>
        </w:tc>
        <w:tc>
          <w:tcPr>
            <w:tcW w:w="72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691" w:type="dxa"/>
            <w:tcBorders>
              <w:top w:val="nil"/>
              <w:left w:val="single" w:sz="4" w:space="0" w:color="000000"/>
              <w:bottom w:val="single" w:sz="4" w:space="0" w:color="000000"/>
              <w:right w:val="nil"/>
            </w:tcBorders>
            <w:hideMark/>
          </w:tcPr>
          <w:p w:rsidR="003D3889" w:rsidRPr="003D3889" w:rsidRDefault="003D3889" w:rsidP="003D3889">
            <w:pPr>
              <w:ind w:firstLine="45"/>
              <w:jc w:val="center"/>
              <w:rPr>
                <w:sz w:val="16"/>
                <w:szCs w:val="16"/>
              </w:rPr>
            </w:pPr>
            <w:r w:rsidRPr="003D3889">
              <w:rPr>
                <w:sz w:val="16"/>
                <w:szCs w:val="16"/>
              </w:rPr>
              <w:t>0,5</w:t>
            </w:r>
          </w:p>
        </w:tc>
        <w:tc>
          <w:tcPr>
            <w:tcW w:w="567" w:type="dxa"/>
            <w:tcBorders>
              <w:top w:val="nil"/>
              <w:left w:val="single" w:sz="4" w:space="0" w:color="000000"/>
              <w:bottom w:val="single" w:sz="4" w:space="0" w:color="000000"/>
              <w:right w:val="nil"/>
            </w:tcBorders>
          </w:tcPr>
          <w:p w:rsidR="003D3889" w:rsidRPr="003D3889" w:rsidRDefault="003D3889" w:rsidP="003D3889">
            <w:pPr>
              <w:snapToGrid w:val="0"/>
              <w:jc w:val="center"/>
              <w:rPr>
                <w:sz w:val="16"/>
                <w:szCs w:val="16"/>
              </w:rPr>
            </w:pPr>
          </w:p>
        </w:tc>
        <w:tc>
          <w:tcPr>
            <w:tcW w:w="567" w:type="dxa"/>
            <w:tcBorders>
              <w:top w:val="nil"/>
              <w:left w:val="single" w:sz="4" w:space="0" w:color="000000"/>
              <w:bottom w:val="single" w:sz="4" w:space="0" w:color="000000"/>
              <w:right w:val="nil"/>
            </w:tcBorders>
          </w:tcPr>
          <w:p w:rsidR="003D3889" w:rsidRPr="003D3889" w:rsidRDefault="003D3889" w:rsidP="003D3889">
            <w:pPr>
              <w:snapToGrid w:val="0"/>
              <w:ind w:firstLine="45"/>
              <w:jc w:val="center"/>
              <w:rPr>
                <w:sz w:val="16"/>
                <w:szCs w:val="16"/>
              </w:rPr>
            </w:pPr>
          </w:p>
        </w:tc>
        <w:tc>
          <w:tcPr>
            <w:tcW w:w="506" w:type="dxa"/>
            <w:tcBorders>
              <w:top w:val="nil"/>
              <w:left w:val="single" w:sz="4" w:space="0" w:color="000000"/>
              <w:bottom w:val="single" w:sz="4" w:space="0" w:color="000000"/>
              <w:right w:val="nil"/>
            </w:tcBorders>
          </w:tcPr>
          <w:p w:rsidR="003D3889" w:rsidRPr="003D3889" w:rsidRDefault="003D3889" w:rsidP="003D3889">
            <w:pPr>
              <w:snapToGrid w:val="0"/>
              <w:ind w:firstLine="18"/>
              <w:jc w:val="center"/>
              <w:rPr>
                <w:sz w:val="16"/>
                <w:szCs w:val="16"/>
              </w:rPr>
            </w:pPr>
          </w:p>
        </w:tc>
        <w:tc>
          <w:tcPr>
            <w:tcW w:w="628" w:type="dxa"/>
            <w:tcBorders>
              <w:top w:val="nil"/>
              <w:left w:val="single" w:sz="4" w:space="0" w:color="000000"/>
              <w:bottom w:val="single" w:sz="4" w:space="0" w:color="000000"/>
              <w:right w:val="nil"/>
            </w:tcBorders>
          </w:tcPr>
          <w:p w:rsidR="003D3889" w:rsidRPr="003D3889" w:rsidRDefault="003D3889" w:rsidP="003D3889">
            <w:pPr>
              <w:snapToGrid w:val="0"/>
              <w:ind w:hanging="9"/>
              <w:jc w:val="center"/>
              <w:rPr>
                <w:sz w:val="16"/>
                <w:szCs w:val="16"/>
              </w:rPr>
            </w:pPr>
          </w:p>
        </w:tc>
        <w:tc>
          <w:tcPr>
            <w:tcW w:w="566" w:type="dxa"/>
            <w:tcBorders>
              <w:top w:val="nil"/>
              <w:left w:val="single" w:sz="4" w:space="0" w:color="000000"/>
              <w:bottom w:val="single" w:sz="4" w:space="0" w:color="000000"/>
              <w:right w:val="nil"/>
            </w:tcBorders>
            <w:hideMark/>
          </w:tcPr>
          <w:p w:rsidR="003D3889" w:rsidRPr="003D3889" w:rsidRDefault="003D3889" w:rsidP="003D3889">
            <w:pPr>
              <w:jc w:val="center"/>
              <w:rPr>
                <w:sz w:val="16"/>
                <w:szCs w:val="16"/>
              </w:rPr>
            </w:pPr>
            <w:r w:rsidRPr="003D3889">
              <w:rPr>
                <w:sz w:val="16"/>
                <w:szCs w:val="16"/>
              </w:rPr>
              <w:t>0,5</w:t>
            </w:r>
          </w:p>
        </w:tc>
        <w:tc>
          <w:tcPr>
            <w:tcW w:w="709" w:type="dxa"/>
            <w:tcBorders>
              <w:top w:val="nil"/>
              <w:left w:val="single" w:sz="4" w:space="0" w:color="000000"/>
              <w:bottom w:val="single" w:sz="4" w:space="0" w:color="000000"/>
              <w:right w:val="single" w:sz="4" w:space="0" w:color="000000"/>
            </w:tcBorders>
            <w:hideMark/>
          </w:tcPr>
          <w:p w:rsidR="003D3889" w:rsidRPr="003D3889" w:rsidRDefault="003D3889" w:rsidP="003D3889">
            <w:pPr>
              <w:jc w:val="center"/>
              <w:rPr>
                <w:sz w:val="16"/>
                <w:szCs w:val="16"/>
              </w:rPr>
            </w:pPr>
            <w:r w:rsidRPr="003D3889">
              <w:rPr>
                <w:sz w:val="16"/>
                <w:szCs w:val="16"/>
              </w:rPr>
              <w:t>1</w:t>
            </w:r>
          </w:p>
        </w:tc>
      </w:tr>
    </w:tbl>
    <w:p w:rsidR="003D3889" w:rsidRPr="003D3889" w:rsidRDefault="003D3889" w:rsidP="003D3889">
      <w:pPr>
        <w:shd w:val="clear" w:color="auto" w:fill="FFFFFF"/>
        <w:rPr>
          <w:sz w:val="16"/>
          <w:szCs w:val="16"/>
        </w:rPr>
      </w:pPr>
    </w:p>
    <w:p w:rsidR="003D3889" w:rsidRPr="003D3889" w:rsidRDefault="003D3889" w:rsidP="003D3889">
      <w:pPr>
        <w:shd w:val="clear" w:color="auto" w:fill="FFFFFF"/>
        <w:rPr>
          <w:sz w:val="16"/>
          <w:szCs w:val="16"/>
        </w:rPr>
      </w:pPr>
      <w:r w:rsidRPr="003D3889">
        <w:rPr>
          <w:sz w:val="16"/>
          <w:szCs w:val="16"/>
        </w:rPr>
        <w:t xml:space="preserve">              (</w:t>
      </w:r>
      <w:r w:rsidRPr="003D3889">
        <w:rPr>
          <w:sz w:val="16"/>
          <w:szCs w:val="16"/>
          <w:vertAlign w:val="superscript"/>
        </w:rPr>
        <w:t>6</w:t>
      </w:r>
      <w:r w:rsidRPr="003D3889">
        <w:rPr>
          <w:sz w:val="16"/>
          <w:szCs w:val="16"/>
        </w:rPr>
        <w:t>применяется только в отношении педагогических работников)</w:t>
      </w:r>
    </w:p>
    <w:p w:rsidR="003D3889" w:rsidRPr="003D3889" w:rsidRDefault="003D3889" w:rsidP="003D3889">
      <w:pPr>
        <w:shd w:val="clear" w:color="auto" w:fill="FFFFFF"/>
        <w:rPr>
          <w:sz w:val="16"/>
          <w:szCs w:val="16"/>
        </w:rPr>
      </w:pPr>
    </w:p>
    <w:p w:rsidR="003D3889" w:rsidRPr="003D3889" w:rsidRDefault="003D3889" w:rsidP="003D3889">
      <w:pPr>
        <w:ind w:firstLine="851"/>
        <w:jc w:val="both"/>
        <w:rPr>
          <w:bCs/>
          <w:sz w:val="16"/>
          <w:szCs w:val="16"/>
        </w:rPr>
      </w:pPr>
      <w:r w:rsidRPr="003D3889">
        <w:rPr>
          <w:sz w:val="16"/>
          <w:szCs w:val="16"/>
        </w:rPr>
        <w:t>где показатели особенности предметов имеют следующие значения:</w:t>
      </w:r>
    </w:p>
    <w:p w:rsidR="003D3889" w:rsidRPr="003D3889" w:rsidRDefault="003D3889" w:rsidP="003D3889">
      <w:pPr>
        <w:ind w:firstLine="851"/>
        <w:jc w:val="both"/>
        <w:rPr>
          <w:bCs/>
          <w:spacing w:val="-4"/>
          <w:sz w:val="16"/>
          <w:szCs w:val="16"/>
        </w:rPr>
      </w:pPr>
      <w:r w:rsidRPr="003D3889">
        <w:rPr>
          <w:bCs/>
          <w:sz w:val="16"/>
          <w:szCs w:val="16"/>
        </w:rPr>
        <w:t>ЕГЭ</w:t>
      </w:r>
      <w:r w:rsidRPr="003D3889">
        <w:rPr>
          <w:sz w:val="16"/>
          <w:szCs w:val="16"/>
        </w:rPr>
        <w:t xml:space="preserve"> - участие предмета в ЕГЭ (2 - обязательный, 1 - по выбору, 0 - нет);</w:t>
      </w:r>
    </w:p>
    <w:p w:rsidR="003D3889" w:rsidRPr="003D3889" w:rsidRDefault="003D3889" w:rsidP="003D3889">
      <w:pPr>
        <w:ind w:firstLine="851"/>
        <w:jc w:val="both"/>
        <w:rPr>
          <w:bCs/>
          <w:sz w:val="16"/>
          <w:szCs w:val="16"/>
        </w:rPr>
      </w:pPr>
      <w:r w:rsidRPr="003D3889">
        <w:rPr>
          <w:bCs/>
          <w:spacing w:val="-4"/>
          <w:sz w:val="16"/>
          <w:szCs w:val="16"/>
        </w:rPr>
        <w:t>Подготовка</w:t>
      </w:r>
      <w:r w:rsidRPr="003D3889">
        <w:rPr>
          <w:spacing w:val="-4"/>
          <w:sz w:val="16"/>
          <w:szCs w:val="16"/>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 0,5);</w:t>
      </w:r>
    </w:p>
    <w:p w:rsidR="003D3889" w:rsidRPr="003D3889" w:rsidRDefault="003D3889" w:rsidP="003D3889">
      <w:pPr>
        <w:ind w:firstLine="851"/>
        <w:jc w:val="both"/>
        <w:rPr>
          <w:bCs/>
          <w:sz w:val="16"/>
          <w:szCs w:val="16"/>
        </w:rPr>
      </w:pPr>
      <w:proofErr w:type="gramStart"/>
      <w:r w:rsidRPr="003D3889">
        <w:rPr>
          <w:bCs/>
          <w:sz w:val="16"/>
          <w:szCs w:val="16"/>
        </w:rPr>
        <w:t>Лабораторные</w:t>
      </w:r>
      <w:r w:rsidRPr="003D3889">
        <w:rPr>
          <w:sz w:val="16"/>
          <w:szCs w:val="16"/>
        </w:rPr>
        <w:t xml:space="preserve"> - требуется подготовка лабораторного и демонстрационного оборудования (1; 0);</w:t>
      </w:r>
      <w:proofErr w:type="gramEnd"/>
    </w:p>
    <w:p w:rsidR="003D3889" w:rsidRPr="003D3889" w:rsidRDefault="003D3889" w:rsidP="003D3889">
      <w:pPr>
        <w:ind w:firstLine="851"/>
        <w:jc w:val="both"/>
        <w:rPr>
          <w:bCs/>
          <w:sz w:val="16"/>
          <w:szCs w:val="16"/>
        </w:rPr>
      </w:pPr>
      <w:r w:rsidRPr="003D3889">
        <w:rPr>
          <w:bCs/>
          <w:sz w:val="16"/>
          <w:szCs w:val="16"/>
        </w:rPr>
        <w:t>Условия</w:t>
      </w:r>
      <w:r w:rsidRPr="003D3889">
        <w:rPr>
          <w:sz w:val="16"/>
          <w:szCs w:val="16"/>
        </w:rPr>
        <w:t xml:space="preserve"> - неблагоприятные условия труда педагога (химия, информатика (1; 0));</w:t>
      </w:r>
    </w:p>
    <w:p w:rsidR="003D3889" w:rsidRPr="003D3889" w:rsidRDefault="003D3889" w:rsidP="003D3889">
      <w:pPr>
        <w:ind w:firstLine="851"/>
        <w:jc w:val="both"/>
        <w:rPr>
          <w:sz w:val="16"/>
          <w:szCs w:val="16"/>
        </w:rPr>
      </w:pPr>
      <w:r w:rsidRPr="003D3889">
        <w:rPr>
          <w:bCs/>
          <w:sz w:val="16"/>
          <w:szCs w:val="16"/>
        </w:rPr>
        <w:t>Тетради</w:t>
      </w:r>
      <w:r w:rsidRPr="003D3889">
        <w:rPr>
          <w:sz w:val="16"/>
          <w:szCs w:val="16"/>
        </w:rPr>
        <w:t xml:space="preserve"> - проверка тетрадей (2- проверка высокой трудоемкости, 1 - проверка средней трудоемкости, 0 - не требуется);</w:t>
      </w:r>
    </w:p>
    <w:p w:rsidR="003D3889" w:rsidRPr="003D3889" w:rsidRDefault="003D3889" w:rsidP="003D3889">
      <w:pPr>
        <w:ind w:firstLine="851"/>
        <w:jc w:val="both"/>
        <w:rPr>
          <w:sz w:val="16"/>
          <w:szCs w:val="16"/>
        </w:rPr>
      </w:pPr>
      <w:r w:rsidRPr="003D3889">
        <w:rPr>
          <w:bCs/>
          <w:sz w:val="16"/>
          <w:szCs w:val="16"/>
        </w:rPr>
        <w:t>ТБ</w:t>
      </w:r>
      <w:r w:rsidRPr="003D3889">
        <w:rPr>
          <w:sz w:val="16"/>
          <w:szCs w:val="16"/>
        </w:rPr>
        <w:t xml:space="preserve"> - особые требования по охране труда и здоровья обучающихся        (1; 0).</w:t>
      </w:r>
    </w:p>
    <w:p w:rsidR="003D3889" w:rsidRPr="003D3889" w:rsidRDefault="003D3889" w:rsidP="003D3889">
      <w:pPr>
        <w:shd w:val="clear" w:color="auto" w:fill="FFFFFF"/>
        <w:ind w:firstLine="567"/>
        <w:jc w:val="both"/>
        <w:rPr>
          <w:sz w:val="16"/>
          <w:szCs w:val="16"/>
        </w:rPr>
      </w:pPr>
      <w:proofErr w:type="spellStart"/>
      <w:r w:rsidRPr="003D3889">
        <w:rPr>
          <w:bCs/>
          <w:sz w:val="16"/>
          <w:szCs w:val="16"/>
        </w:rPr>
        <w:t>Кк</w:t>
      </w:r>
      <w:proofErr w:type="spellEnd"/>
      <w:r w:rsidRPr="003D3889">
        <w:rPr>
          <w:sz w:val="16"/>
          <w:szCs w:val="16"/>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w:t>
      </w:r>
      <w:proofErr w:type="gramStart"/>
      <w:r w:rsidRPr="003D3889">
        <w:rPr>
          <w:sz w:val="16"/>
          <w:szCs w:val="16"/>
        </w:rPr>
        <w:t>изо</w:t>
      </w:r>
      <w:proofErr w:type="gramEnd"/>
      <w:r w:rsidRPr="003D3889">
        <w:rPr>
          <w:sz w:val="16"/>
          <w:szCs w:val="16"/>
        </w:rPr>
        <w:t>, музыка и т.д.) (Таблица 4):</w:t>
      </w:r>
    </w:p>
    <w:p w:rsidR="003D3889" w:rsidRPr="003D3889" w:rsidRDefault="003D3889" w:rsidP="003D3889">
      <w:pPr>
        <w:shd w:val="clear" w:color="auto" w:fill="FFFFFF"/>
        <w:ind w:firstLine="567"/>
        <w:jc w:val="right"/>
        <w:rPr>
          <w:sz w:val="16"/>
          <w:szCs w:val="16"/>
        </w:rPr>
      </w:pPr>
      <w:r w:rsidRPr="003D3889">
        <w:rPr>
          <w:sz w:val="16"/>
          <w:szCs w:val="16"/>
        </w:rPr>
        <w:t>Таблица 4.</w:t>
      </w:r>
    </w:p>
    <w:tbl>
      <w:tblPr>
        <w:tblW w:w="0" w:type="auto"/>
        <w:tblInd w:w="-38" w:type="dxa"/>
        <w:tblLayout w:type="fixed"/>
        <w:tblCellMar>
          <w:left w:w="40" w:type="dxa"/>
          <w:right w:w="40" w:type="dxa"/>
        </w:tblCellMar>
        <w:tblLook w:val="04A0" w:firstRow="1" w:lastRow="0" w:firstColumn="1" w:lastColumn="0" w:noHBand="0" w:noVBand="1"/>
      </w:tblPr>
      <w:tblGrid>
        <w:gridCol w:w="709"/>
        <w:gridCol w:w="1985"/>
        <w:gridCol w:w="6828"/>
      </w:tblGrid>
      <w:tr w:rsidR="003D3889" w:rsidRPr="003D3889" w:rsidTr="003D3889">
        <w:trPr>
          <w:trHeight w:val="358"/>
        </w:trPr>
        <w:tc>
          <w:tcPr>
            <w:tcW w:w="709"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shd w:val="clear" w:color="auto" w:fill="FFFFFF"/>
              <w:jc w:val="center"/>
              <w:rPr>
                <w:sz w:val="16"/>
                <w:szCs w:val="16"/>
              </w:rPr>
            </w:pPr>
            <w:proofErr w:type="gramStart"/>
            <w:r w:rsidRPr="003D3889">
              <w:rPr>
                <w:sz w:val="16"/>
                <w:szCs w:val="16"/>
              </w:rPr>
              <w:t>п</w:t>
            </w:r>
            <w:proofErr w:type="gramEnd"/>
            <w:r w:rsidRPr="003D3889">
              <w:rPr>
                <w:sz w:val="16"/>
                <w:szCs w:val="16"/>
              </w:rPr>
              <w:t>/п</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3D3889" w:rsidRPr="003D3889" w:rsidRDefault="003D3889" w:rsidP="003D3889">
            <w:pPr>
              <w:shd w:val="clear" w:color="auto" w:fill="FFFFFF"/>
              <w:jc w:val="center"/>
              <w:rPr>
                <w:sz w:val="16"/>
                <w:szCs w:val="16"/>
              </w:rPr>
            </w:pPr>
            <w:r w:rsidRPr="003D3889">
              <w:rPr>
                <w:sz w:val="16"/>
                <w:szCs w:val="16"/>
              </w:rPr>
              <w:t>Значение коэффициентов</w:t>
            </w:r>
          </w:p>
        </w:tc>
        <w:tc>
          <w:tcPr>
            <w:tcW w:w="6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889" w:rsidRPr="003D3889" w:rsidRDefault="003D3889" w:rsidP="003D3889">
            <w:pPr>
              <w:shd w:val="clear" w:color="auto" w:fill="FFFFFF"/>
              <w:jc w:val="center"/>
              <w:rPr>
                <w:sz w:val="16"/>
                <w:szCs w:val="16"/>
              </w:rPr>
            </w:pPr>
            <w:r w:rsidRPr="003D3889">
              <w:rPr>
                <w:sz w:val="16"/>
                <w:szCs w:val="16"/>
              </w:rPr>
              <w:t>Показатели</w:t>
            </w:r>
          </w:p>
        </w:tc>
      </w:tr>
      <w:tr w:rsidR="003D3889" w:rsidRPr="003D3889" w:rsidTr="003D3889">
        <w:trPr>
          <w:trHeight w:val="145"/>
        </w:trPr>
        <w:tc>
          <w:tcPr>
            <w:tcW w:w="709"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shd w:val="clear" w:color="auto" w:fill="FFFFFF"/>
              <w:jc w:val="center"/>
              <w:rPr>
                <w:sz w:val="16"/>
                <w:szCs w:val="16"/>
              </w:rPr>
            </w:pPr>
            <w:r w:rsidRPr="003D3889">
              <w:rPr>
                <w:sz w:val="16"/>
                <w:szCs w:val="16"/>
              </w:rPr>
              <w:t>1</w:t>
            </w:r>
          </w:p>
        </w:tc>
        <w:tc>
          <w:tcPr>
            <w:tcW w:w="1985"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shd w:val="clear" w:color="auto" w:fill="FFFFFF"/>
              <w:jc w:val="center"/>
              <w:rPr>
                <w:sz w:val="16"/>
                <w:szCs w:val="16"/>
              </w:rPr>
            </w:pPr>
            <w:r w:rsidRPr="003D3889">
              <w:rPr>
                <w:sz w:val="16"/>
                <w:szCs w:val="16"/>
              </w:rPr>
              <w:t>0,2</w:t>
            </w:r>
          </w:p>
        </w:tc>
        <w:tc>
          <w:tcPr>
            <w:tcW w:w="6828" w:type="dxa"/>
            <w:tcBorders>
              <w:top w:val="single" w:sz="4" w:space="0" w:color="000000"/>
              <w:left w:val="single" w:sz="4" w:space="0" w:color="000000"/>
              <w:bottom w:val="single" w:sz="4" w:space="0" w:color="000000"/>
              <w:right w:val="single" w:sz="4" w:space="0" w:color="000000"/>
            </w:tcBorders>
            <w:shd w:val="clear" w:color="auto" w:fill="FFFFFF"/>
            <w:hideMark/>
          </w:tcPr>
          <w:p w:rsidR="003D3889" w:rsidRPr="003D3889" w:rsidRDefault="003D3889" w:rsidP="003D3889">
            <w:pPr>
              <w:shd w:val="clear" w:color="auto" w:fill="FFFFFF"/>
              <w:rPr>
                <w:sz w:val="16"/>
                <w:szCs w:val="16"/>
              </w:rPr>
            </w:pPr>
            <w:r w:rsidRPr="003D3889">
              <w:rPr>
                <w:sz w:val="16"/>
                <w:szCs w:val="16"/>
              </w:rPr>
              <w:t>На уроке объединены учащиеся из 2-х классов</w:t>
            </w:r>
          </w:p>
        </w:tc>
      </w:tr>
      <w:tr w:rsidR="003D3889" w:rsidRPr="003D3889" w:rsidTr="003D3889">
        <w:trPr>
          <w:trHeight w:val="252"/>
        </w:trPr>
        <w:tc>
          <w:tcPr>
            <w:tcW w:w="709"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shd w:val="clear" w:color="auto" w:fill="FFFFFF"/>
              <w:jc w:val="center"/>
              <w:rPr>
                <w:sz w:val="16"/>
                <w:szCs w:val="16"/>
              </w:rPr>
            </w:pPr>
            <w:r w:rsidRPr="003D3889">
              <w:rPr>
                <w:sz w:val="16"/>
                <w:szCs w:val="16"/>
              </w:rPr>
              <w:t>2</w:t>
            </w:r>
          </w:p>
        </w:tc>
        <w:tc>
          <w:tcPr>
            <w:tcW w:w="1985" w:type="dxa"/>
            <w:tcBorders>
              <w:top w:val="single" w:sz="4" w:space="0" w:color="000000"/>
              <w:left w:val="single" w:sz="4" w:space="0" w:color="000000"/>
              <w:bottom w:val="single" w:sz="4" w:space="0" w:color="000000"/>
              <w:right w:val="nil"/>
            </w:tcBorders>
            <w:shd w:val="clear" w:color="auto" w:fill="FFFFFF"/>
            <w:hideMark/>
          </w:tcPr>
          <w:p w:rsidR="003D3889" w:rsidRPr="003D3889" w:rsidRDefault="003D3889" w:rsidP="003D3889">
            <w:pPr>
              <w:shd w:val="clear" w:color="auto" w:fill="FFFFFF"/>
              <w:jc w:val="center"/>
              <w:rPr>
                <w:sz w:val="16"/>
                <w:szCs w:val="16"/>
              </w:rPr>
            </w:pPr>
            <w:r w:rsidRPr="003D3889">
              <w:rPr>
                <w:sz w:val="16"/>
                <w:szCs w:val="16"/>
              </w:rPr>
              <w:t>0,3</w:t>
            </w:r>
          </w:p>
        </w:tc>
        <w:tc>
          <w:tcPr>
            <w:tcW w:w="6828" w:type="dxa"/>
            <w:tcBorders>
              <w:top w:val="single" w:sz="4" w:space="0" w:color="000000"/>
              <w:left w:val="single" w:sz="4" w:space="0" w:color="000000"/>
              <w:bottom w:val="single" w:sz="4" w:space="0" w:color="000000"/>
              <w:right w:val="single" w:sz="4" w:space="0" w:color="000000"/>
            </w:tcBorders>
            <w:shd w:val="clear" w:color="auto" w:fill="FFFFFF"/>
            <w:hideMark/>
          </w:tcPr>
          <w:p w:rsidR="003D3889" w:rsidRPr="003D3889" w:rsidRDefault="003D3889" w:rsidP="003D3889">
            <w:pPr>
              <w:shd w:val="clear" w:color="auto" w:fill="FFFFFF"/>
              <w:rPr>
                <w:sz w:val="16"/>
                <w:szCs w:val="16"/>
              </w:rPr>
            </w:pPr>
            <w:r w:rsidRPr="003D3889">
              <w:rPr>
                <w:sz w:val="16"/>
                <w:szCs w:val="16"/>
              </w:rPr>
              <w:t>На уроке объединены учащиеся более чем из 2-х классов</w:t>
            </w:r>
          </w:p>
        </w:tc>
      </w:tr>
    </w:tbl>
    <w:p w:rsidR="003D3889" w:rsidRPr="003D3889" w:rsidRDefault="003D3889" w:rsidP="003D3889">
      <w:pPr>
        <w:ind w:firstLine="851"/>
        <w:jc w:val="both"/>
        <w:rPr>
          <w:sz w:val="16"/>
          <w:szCs w:val="16"/>
        </w:rPr>
      </w:pPr>
    </w:p>
    <w:p w:rsidR="003D3889" w:rsidRPr="003D3889" w:rsidRDefault="003D3889" w:rsidP="003D3889">
      <w:pPr>
        <w:ind w:firstLine="851"/>
        <w:jc w:val="both"/>
        <w:rPr>
          <w:bCs/>
          <w:sz w:val="16"/>
          <w:szCs w:val="16"/>
        </w:rPr>
      </w:pPr>
      <w:proofErr w:type="spellStart"/>
      <w:r w:rsidRPr="003D3889">
        <w:rPr>
          <w:bCs/>
          <w:sz w:val="16"/>
          <w:szCs w:val="16"/>
        </w:rPr>
        <w:t>Фн</w:t>
      </w:r>
      <w:proofErr w:type="spellEnd"/>
      <w:r w:rsidRPr="003D3889">
        <w:rPr>
          <w:sz w:val="16"/>
          <w:szCs w:val="16"/>
        </w:rPr>
        <w:t xml:space="preserve"> - фактическая учебная нагрузка в неделю;</w:t>
      </w:r>
    </w:p>
    <w:p w:rsidR="003D3889" w:rsidRPr="003D3889" w:rsidRDefault="003D3889" w:rsidP="003D3889">
      <w:pPr>
        <w:ind w:firstLine="851"/>
        <w:jc w:val="both"/>
        <w:rPr>
          <w:bCs/>
          <w:sz w:val="16"/>
          <w:szCs w:val="16"/>
        </w:rPr>
      </w:pPr>
      <w:proofErr w:type="spellStart"/>
      <w:r w:rsidRPr="003D3889">
        <w:rPr>
          <w:bCs/>
          <w:sz w:val="16"/>
          <w:szCs w:val="16"/>
        </w:rPr>
        <w:t>Нчс</w:t>
      </w:r>
      <w:proofErr w:type="spellEnd"/>
      <w:r w:rsidRPr="003D3889">
        <w:rPr>
          <w:sz w:val="16"/>
          <w:szCs w:val="16"/>
        </w:rPr>
        <w:t xml:space="preserve"> - норма часов педагогической работы в неделю за ставку заработной платы (в соответствии с п</w:t>
      </w:r>
      <w:r w:rsidRPr="003D3889">
        <w:rPr>
          <w:color w:val="22272F"/>
          <w:sz w:val="16"/>
          <w:szCs w:val="16"/>
          <w:shd w:val="clear" w:color="auto" w:fill="FFFFFF"/>
        </w:rPr>
        <w:t>риказом Министерства образования и науки РФ от 22.12.2014 г. № 1601</w:t>
      </w:r>
      <w:r w:rsidRPr="003D3889">
        <w:rPr>
          <w:sz w:val="16"/>
          <w:szCs w:val="16"/>
        </w:rPr>
        <w:t>).</w:t>
      </w:r>
    </w:p>
    <w:p w:rsidR="003D3889" w:rsidRPr="003D3889" w:rsidRDefault="003D3889" w:rsidP="003D3889">
      <w:pPr>
        <w:ind w:firstLine="851"/>
        <w:jc w:val="both"/>
        <w:rPr>
          <w:sz w:val="16"/>
          <w:szCs w:val="16"/>
        </w:rPr>
      </w:pPr>
      <w:r w:rsidRPr="003D3889">
        <w:rPr>
          <w:sz w:val="16"/>
          <w:szCs w:val="16"/>
        </w:rPr>
        <w:t>Размер оплаты за фактическую учебную нагрузку учителя рассчитывается по каждому предмету и классу отдельно, полученные значения суммируются.</w:t>
      </w:r>
    </w:p>
    <w:p w:rsidR="003D3889" w:rsidRPr="003D3889" w:rsidRDefault="003D3889" w:rsidP="003D3889">
      <w:pPr>
        <w:ind w:firstLine="851"/>
        <w:jc w:val="both"/>
        <w:rPr>
          <w:sz w:val="16"/>
          <w:szCs w:val="16"/>
        </w:rPr>
      </w:pPr>
      <w:r w:rsidRPr="003D3889">
        <w:rPr>
          <w:sz w:val="16"/>
          <w:szCs w:val="16"/>
        </w:rPr>
        <w:t>Оплата труда за внеурочную деятельность рассчитывается по должности «учитель», за реализацию программ дополнительного образования по должности «педагог дополнительного образования» (доплата за квалификационную категорию сохраняется при условии совпадения профиля).</w:t>
      </w:r>
    </w:p>
    <w:p w:rsidR="003D3889" w:rsidRPr="003D3889" w:rsidRDefault="003D3889" w:rsidP="003D3889">
      <w:pPr>
        <w:ind w:firstLine="851"/>
        <w:jc w:val="both"/>
        <w:rPr>
          <w:sz w:val="16"/>
          <w:szCs w:val="16"/>
        </w:rPr>
      </w:pPr>
      <w:r w:rsidRPr="003D3889">
        <w:rPr>
          <w:sz w:val="16"/>
          <w:szCs w:val="16"/>
        </w:rPr>
        <w:t>Все расчеты в тарификации производятся в целых числах, округление по правилам математики</w:t>
      </w:r>
      <w:proofErr w:type="gramStart"/>
      <w:r w:rsidRPr="003D3889">
        <w:rPr>
          <w:sz w:val="16"/>
          <w:szCs w:val="16"/>
        </w:rPr>
        <w:t>.».</w:t>
      </w:r>
      <w:proofErr w:type="gramEnd"/>
    </w:p>
    <w:p w:rsidR="003D3889" w:rsidRPr="003D3889" w:rsidRDefault="003D3889" w:rsidP="003D3889">
      <w:pPr>
        <w:ind w:firstLine="708"/>
        <w:jc w:val="both"/>
        <w:rPr>
          <w:kern w:val="36"/>
          <w:sz w:val="16"/>
          <w:szCs w:val="16"/>
        </w:rPr>
      </w:pPr>
      <w:r w:rsidRPr="003D3889">
        <w:rPr>
          <w:kern w:val="36"/>
          <w:sz w:val="16"/>
          <w:szCs w:val="16"/>
        </w:rPr>
        <w:t xml:space="preserve">1.4. Приложение № 6 к примерному положению об оплате труда работников общеобразовательных учреждений Грибановского муниципального района изложить в новой редакции согласно приложению к настоящему постановлению. </w:t>
      </w:r>
    </w:p>
    <w:p w:rsidR="003D3889" w:rsidRPr="003D3889" w:rsidRDefault="003D3889" w:rsidP="003D3889">
      <w:pPr>
        <w:ind w:firstLine="709"/>
        <w:jc w:val="both"/>
        <w:rPr>
          <w:sz w:val="16"/>
          <w:szCs w:val="16"/>
        </w:rPr>
      </w:pPr>
      <w:r w:rsidRPr="003D3889">
        <w:rPr>
          <w:sz w:val="16"/>
          <w:szCs w:val="16"/>
        </w:rPr>
        <w:t>2. Настоящее постановление распространяет своё действие на правоотношения, возникшие с  1 января 2023 года.</w:t>
      </w:r>
    </w:p>
    <w:p w:rsidR="003D3889" w:rsidRPr="003D3889" w:rsidRDefault="003D3889" w:rsidP="003D3889">
      <w:pPr>
        <w:tabs>
          <w:tab w:val="left" w:pos="3180"/>
        </w:tabs>
        <w:ind w:firstLine="709"/>
        <w:jc w:val="both"/>
        <w:rPr>
          <w:color w:val="FF0000"/>
          <w:sz w:val="16"/>
          <w:szCs w:val="16"/>
        </w:rPr>
      </w:pPr>
      <w:r w:rsidRPr="003D3889">
        <w:rPr>
          <w:bCs/>
          <w:sz w:val="16"/>
          <w:szCs w:val="16"/>
        </w:rPr>
        <w:t>3.</w:t>
      </w:r>
      <w:r w:rsidRPr="003D3889">
        <w:rPr>
          <w:bCs/>
          <w:color w:val="FF0000"/>
          <w:sz w:val="16"/>
          <w:szCs w:val="16"/>
        </w:rPr>
        <w:t xml:space="preserve"> </w:t>
      </w:r>
      <w:r w:rsidRPr="003D3889">
        <w:rPr>
          <w:sz w:val="16"/>
          <w:szCs w:val="16"/>
        </w:rPr>
        <w:t xml:space="preserve">Контроль  исполнения  настоящего постановления возложить на  </w:t>
      </w:r>
      <w:r w:rsidRPr="003D3889">
        <w:rPr>
          <w:bCs/>
          <w:sz w:val="16"/>
          <w:szCs w:val="16"/>
        </w:rPr>
        <w:t xml:space="preserve">   заместителя главы администрации Грибановского муниципального района </w:t>
      </w:r>
      <w:proofErr w:type="spellStart"/>
      <w:r w:rsidRPr="003D3889">
        <w:rPr>
          <w:bCs/>
          <w:sz w:val="16"/>
          <w:szCs w:val="16"/>
        </w:rPr>
        <w:t>Слизову</w:t>
      </w:r>
      <w:proofErr w:type="spellEnd"/>
      <w:r w:rsidRPr="003D3889">
        <w:rPr>
          <w:bCs/>
          <w:sz w:val="16"/>
          <w:szCs w:val="16"/>
        </w:rPr>
        <w:t xml:space="preserve"> О.А.</w:t>
      </w:r>
    </w:p>
    <w:p w:rsidR="003D3889" w:rsidRPr="003D3889" w:rsidRDefault="003D3889" w:rsidP="003D3889">
      <w:pPr>
        <w:tabs>
          <w:tab w:val="left" w:pos="851"/>
          <w:tab w:val="left" w:pos="2657"/>
        </w:tabs>
        <w:ind w:firstLine="709"/>
        <w:jc w:val="both"/>
        <w:rPr>
          <w:sz w:val="16"/>
          <w:szCs w:val="16"/>
        </w:rPr>
      </w:pPr>
    </w:p>
    <w:p w:rsidR="003D3889" w:rsidRDefault="003D3889" w:rsidP="003D3889">
      <w:pPr>
        <w:tabs>
          <w:tab w:val="left" w:pos="2657"/>
        </w:tabs>
        <w:jc w:val="both"/>
        <w:rPr>
          <w:bCs/>
          <w:sz w:val="16"/>
          <w:szCs w:val="16"/>
        </w:rPr>
      </w:pPr>
      <w:r w:rsidRPr="003D3889">
        <w:rPr>
          <w:sz w:val="16"/>
          <w:szCs w:val="16"/>
        </w:rPr>
        <w:t>Глава администрации</w:t>
      </w:r>
      <w:r>
        <w:rPr>
          <w:sz w:val="16"/>
          <w:szCs w:val="16"/>
        </w:rPr>
        <w:t xml:space="preserve"> </w:t>
      </w:r>
      <w:r w:rsidRPr="003D3889">
        <w:rPr>
          <w:bCs/>
          <w:sz w:val="16"/>
          <w:szCs w:val="16"/>
        </w:rPr>
        <w:t xml:space="preserve">муниципального района                                            </w:t>
      </w:r>
      <w:r>
        <w:rPr>
          <w:bCs/>
          <w:sz w:val="16"/>
          <w:szCs w:val="16"/>
        </w:rPr>
        <w:t xml:space="preserve">                                                                      </w:t>
      </w:r>
      <w:r w:rsidRPr="003D3889">
        <w:rPr>
          <w:bCs/>
          <w:sz w:val="16"/>
          <w:szCs w:val="16"/>
        </w:rPr>
        <w:t xml:space="preserve">                          В.В. Мамаев</w:t>
      </w:r>
    </w:p>
    <w:p w:rsidR="003D3889" w:rsidRPr="003D3889" w:rsidRDefault="003D3889" w:rsidP="003D3889">
      <w:pPr>
        <w:tabs>
          <w:tab w:val="left" w:pos="2657"/>
        </w:tabs>
        <w:jc w:val="both"/>
        <w:rPr>
          <w:bCs/>
          <w:sz w:val="16"/>
          <w:szCs w:val="16"/>
        </w:rPr>
      </w:pPr>
    </w:p>
    <w:p w:rsidR="003D3889" w:rsidRPr="003D3889" w:rsidRDefault="003D3889" w:rsidP="003D3889">
      <w:pPr>
        <w:jc w:val="right"/>
        <w:rPr>
          <w:bCs/>
          <w:sz w:val="16"/>
          <w:szCs w:val="16"/>
        </w:rPr>
      </w:pPr>
      <w:r w:rsidRPr="003D3889">
        <w:rPr>
          <w:bCs/>
          <w:sz w:val="16"/>
          <w:szCs w:val="16"/>
        </w:rPr>
        <w:t xml:space="preserve">Приложение </w:t>
      </w:r>
    </w:p>
    <w:p w:rsidR="003D3889" w:rsidRPr="003D3889" w:rsidRDefault="003D3889" w:rsidP="003D3889">
      <w:pPr>
        <w:jc w:val="right"/>
        <w:rPr>
          <w:bCs/>
          <w:sz w:val="16"/>
          <w:szCs w:val="16"/>
        </w:rPr>
      </w:pPr>
      <w:r w:rsidRPr="003D3889">
        <w:rPr>
          <w:bCs/>
          <w:sz w:val="16"/>
          <w:szCs w:val="16"/>
        </w:rPr>
        <w:t xml:space="preserve">к постановлению администрации </w:t>
      </w:r>
    </w:p>
    <w:p w:rsidR="003D3889" w:rsidRPr="003D3889" w:rsidRDefault="003D3889" w:rsidP="003D3889">
      <w:pPr>
        <w:jc w:val="right"/>
        <w:rPr>
          <w:bCs/>
          <w:sz w:val="16"/>
          <w:szCs w:val="16"/>
        </w:rPr>
      </w:pPr>
      <w:r w:rsidRPr="003D3889">
        <w:rPr>
          <w:bCs/>
          <w:sz w:val="16"/>
          <w:szCs w:val="16"/>
        </w:rPr>
        <w:lastRenderedPageBreak/>
        <w:t>Грибановского муниципального района</w:t>
      </w:r>
    </w:p>
    <w:p w:rsidR="003D3889" w:rsidRPr="003D3889" w:rsidRDefault="003D3889" w:rsidP="003D3889">
      <w:pPr>
        <w:jc w:val="right"/>
        <w:rPr>
          <w:bCs/>
          <w:sz w:val="16"/>
          <w:szCs w:val="16"/>
        </w:rPr>
      </w:pPr>
      <w:r w:rsidRPr="003D3889">
        <w:rPr>
          <w:bCs/>
          <w:sz w:val="16"/>
          <w:szCs w:val="16"/>
        </w:rPr>
        <w:t>От 20.03.2023 №150</w:t>
      </w:r>
    </w:p>
    <w:p w:rsidR="003D3889" w:rsidRPr="003D3889" w:rsidRDefault="003D3889" w:rsidP="003D3889">
      <w:pPr>
        <w:jc w:val="center"/>
        <w:rPr>
          <w:b/>
          <w:bCs/>
          <w:sz w:val="16"/>
          <w:szCs w:val="16"/>
        </w:rPr>
      </w:pPr>
      <w:r w:rsidRPr="003D3889">
        <w:rPr>
          <w:b/>
          <w:bCs/>
          <w:sz w:val="16"/>
          <w:szCs w:val="16"/>
        </w:rPr>
        <w:t xml:space="preserve">  </w:t>
      </w:r>
    </w:p>
    <w:p w:rsidR="003D3889" w:rsidRPr="003D3889" w:rsidRDefault="003D3889" w:rsidP="003D3889">
      <w:pPr>
        <w:jc w:val="right"/>
        <w:rPr>
          <w:bCs/>
          <w:sz w:val="16"/>
          <w:szCs w:val="16"/>
        </w:rPr>
      </w:pPr>
      <w:r w:rsidRPr="003D3889">
        <w:rPr>
          <w:bCs/>
          <w:sz w:val="16"/>
          <w:szCs w:val="16"/>
        </w:rPr>
        <w:t xml:space="preserve">   «Приложение № 6</w:t>
      </w:r>
    </w:p>
    <w:p w:rsidR="003D3889" w:rsidRPr="003D3889" w:rsidRDefault="003D3889" w:rsidP="003D3889">
      <w:pPr>
        <w:jc w:val="center"/>
        <w:rPr>
          <w:b/>
          <w:bCs/>
          <w:sz w:val="16"/>
          <w:szCs w:val="16"/>
        </w:rPr>
      </w:pPr>
    </w:p>
    <w:p w:rsidR="003D3889" w:rsidRPr="003D3889" w:rsidRDefault="003D3889" w:rsidP="003D3889">
      <w:pPr>
        <w:jc w:val="center"/>
        <w:rPr>
          <w:sz w:val="16"/>
          <w:szCs w:val="16"/>
        </w:rPr>
      </w:pPr>
      <w:r w:rsidRPr="003D3889">
        <w:rPr>
          <w:b/>
          <w:bCs/>
          <w:sz w:val="16"/>
          <w:szCs w:val="16"/>
        </w:rPr>
        <w:t>Минимальные оклады по профессионально - квалификационным группам (ПКГ) должностей работников муниципальных образовательных учреждений</w:t>
      </w:r>
    </w:p>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1. Профессиональная квалификационная группа должностей рабочих первого уровня (№ 248н)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024"/>
        <w:gridCol w:w="1418"/>
      </w:tblGrid>
      <w:tr w:rsidR="003D3889" w:rsidRPr="003D3889" w:rsidTr="003D3889">
        <w:trPr>
          <w:trHeight w:val="317"/>
        </w:trPr>
        <w:tc>
          <w:tcPr>
            <w:tcW w:w="2156"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7024"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7024"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5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024"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vertAlign w:val="superscript"/>
                <w:lang w:eastAsia="ar-SA"/>
              </w:rPr>
            </w:pPr>
            <w:r w:rsidRPr="003D3889">
              <w:rPr>
                <w:spacing w:val="-2"/>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3D3889">
              <w:rPr>
                <w:color w:val="FF0000"/>
                <w:spacing w:val="-2"/>
                <w:sz w:val="16"/>
                <w:szCs w:val="16"/>
              </w:rPr>
              <w:t xml:space="preserve">: </w:t>
            </w:r>
            <w:r w:rsidRPr="003D3889">
              <w:rPr>
                <w:spacing w:val="-2"/>
                <w:sz w:val="16"/>
                <w:szCs w:val="16"/>
              </w:rPr>
              <w:t>гардеробщик; грузчик; дворник; дезинфектор; истопник; кладовщик; конюх; садовник; сторо</w:t>
            </w:r>
            <w:proofErr w:type="gramStart"/>
            <w:r w:rsidRPr="003D3889">
              <w:rPr>
                <w:spacing w:val="-2"/>
                <w:sz w:val="16"/>
                <w:szCs w:val="16"/>
              </w:rPr>
              <w:t>ж(</w:t>
            </w:r>
            <w:proofErr w:type="gramEnd"/>
            <w:r w:rsidRPr="003D3889">
              <w:rPr>
                <w:spacing w:val="-2"/>
                <w:sz w:val="16"/>
                <w:szCs w:val="16"/>
              </w:rPr>
              <w:t>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 ассистент (помощник), электрик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12 800</w:t>
            </w:r>
          </w:p>
        </w:tc>
      </w:tr>
    </w:tbl>
    <w:p w:rsidR="003D3889" w:rsidRPr="003D3889" w:rsidRDefault="003D3889" w:rsidP="003D3889">
      <w:pPr>
        <w:shd w:val="clear" w:color="auto" w:fill="FFFFFF"/>
        <w:jc w:val="both"/>
        <w:rPr>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2. Профессиональная квалификационная группа должностей рабочих второго уровня (№ 248н)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088"/>
        <w:gridCol w:w="1418"/>
      </w:tblGrid>
      <w:tr w:rsidR="003D3889" w:rsidRPr="003D3889" w:rsidTr="003D3889">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708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557"/>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08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lang w:eastAsia="ar-SA"/>
              </w:rPr>
            </w:pPr>
            <w:r w:rsidRPr="003D3889">
              <w:rPr>
                <w:spacing w:val="-2"/>
                <w:sz w:val="16"/>
                <w:szCs w:val="1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12 900</w:t>
            </w:r>
          </w:p>
        </w:tc>
      </w:tr>
      <w:tr w:rsidR="003D3889" w:rsidRPr="003D3889" w:rsidTr="003D388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08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12 950</w:t>
            </w:r>
          </w:p>
        </w:tc>
      </w:tr>
      <w:tr w:rsidR="003D3889" w:rsidRPr="003D3889" w:rsidTr="003D388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08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13 000</w:t>
            </w:r>
          </w:p>
        </w:tc>
      </w:tr>
      <w:tr w:rsidR="003D3889" w:rsidRPr="003D3889" w:rsidTr="003D388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08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13 050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3. Профессиональная квалификационная группа должностей служащих первого уровня (№ 247н)</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7103"/>
        <w:gridCol w:w="1418"/>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7103"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7103"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10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proofErr w:type="gramStart"/>
            <w:r w:rsidRPr="003D3889">
              <w:rPr>
                <w:spacing w:val="-2"/>
                <w:sz w:val="16"/>
                <w:szCs w:val="16"/>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4. Профессиональная квалификационная группа должностей служащих второго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961"/>
        <w:gridCol w:w="1418"/>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96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6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Администратор; инспектор по кадрам; лаборант; техник; художник; специалист по работе с молодежью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12 950</w:t>
            </w:r>
          </w:p>
        </w:tc>
      </w:tr>
      <w:tr w:rsidR="003D3889" w:rsidRPr="003D3889" w:rsidTr="003D3889">
        <w:trPr>
          <w:trHeight w:val="365"/>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Заведующий архивом; заведующий складом; заведующий хозяйством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13 000</w:t>
            </w:r>
          </w:p>
        </w:tc>
      </w:tr>
      <w:tr w:rsidR="003D3889" w:rsidRPr="003D3889" w:rsidTr="003D3889">
        <w:trPr>
          <w:trHeight w:val="338"/>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Заведующий общежитием; заведующий производством (шеф-повар); заведующий столовой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13 100</w:t>
            </w:r>
          </w:p>
        </w:tc>
      </w:tr>
      <w:tr w:rsidR="003D3889" w:rsidRPr="003D3889" w:rsidTr="003D3889">
        <w:trPr>
          <w:trHeight w:val="485"/>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Механик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5. Профессиональная квалификационная группа должностей служащих третьего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961"/>
        <w:gridCol w:w="1418"/>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96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6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color w:val="FF0000"/>
                <w:spacing w:val="-2"/>
                <w:sz w:val="16"/>
                <w:szCs w:val="16"/>
                <w:lang w:eastAsia="ar-SA"/>
              </w:rPr>
            </w:pPr>
            <w:proofErr w:type="gramStart"/>
            <w:r w:rsidRPr="003D3889">
              <w:rPr>
                <w:spacing w:val="-2"/>
                <w:sz w:val="16"/>
                <w:szCs w:val="16"/>
              </w:rPr>
              <w:t xml:space="preserve">Бухгалтер; бухгалтер-ревизор; </w:t>
            </w:r>
            <w:proofErr w:type="spellStart"/>
            <w:r w:rsidRPr="003D3889">
              <w:rPr>
                <w:spacing w:val="-2"/>
                <w:sz w:val="16"/>
                <w:szCs w:val="16"/>
              </w:rPr>
              <w:t>документовед</w:t>
            </w:r>
            <w:proofErr w:type="spellEnd"/>
            <w:r w:rsidRPr="003D3889">
              <w:rPr>
                <w:spacing w:val="-2"/>
                <w:sz w:val="16"/>
                <w:szCs w:val="16"/>
              </w:rPr>
              <w:t xml:space="preserve">; инженер; психолог; инженер-программист;  </w:t>
            </w:r>
            <w:r w:rsidRPr="003D3889">
              <w:rPr>
                <w:sz w:val="16"/>
                <w:szCs w:val="16"/>
              </w:rPr>
              <w:t xml:space="preserve"> инженер по охране труда; </w:t>
            </w:r>
            <w:r w:rsidRPr="003D3889">
              <w:rPr>
                <w:spacing w:val="-2"/>
                <w:sz w:val="16"/>
                <w:szCs w:val="16"/>
              </w:rPr>
              <w:t xml:space="preserve">специалист по кадрам; </w:t>
            </w:r>
            <w:proofErr w:type="spellStart"/>
            <w:r w:rsidRPr="003D3889">
              <w:rPr>
                <w:spacing w:val="-2"/>
                <w:sz w:val="16"/>
                <w:szCs w:val="16"/>
              </w:rPr>
              <w:t>сурдопереводчик</w:t>
            </w:r>
            <w:proofErr w:type="spellEnd"/>
            <w:r w:rsidRPr="003D3889">
              <w:rPr>
                <w:spacing w:val="-2"/>
                <w:sz w:val="16"/>
                <w:szCs w:val="16"/>
              </w:rPr>
              <w:t xml:space="preserve">; переводчик; </w:t>
            </w:r>
            <w:r w:rsidRPr="003D3889">
              <w:rPr>
                <w:sz w:val="16"/>
                <w:szCs w:val="16"/>
              </w:rPr>
              <w:t>экономист; юрисконсульт</w:t>
            </w:r>
            <w:r w:rsidRPr="003D3889">
              <w:rPr>
                <w:color w:val="FF0000"/>
                <w:sz w:val="16"/>
                <w:szCs w:val="16"/>
              </w:rPr>
              <w:t> </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13 100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II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13 200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I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13 300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13 400</w:t>
            </w:r>
          </w:p>
        </w:tc>
      </w:tr>
      <w:tr w:rsidR="003D3889" w:rsidRPr="003D3889" w:rsidTr="003D3889">
        <w:trPr>
          <w:trHeight w:val="417"/>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5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Главные специалисты: в отделах, отделениях, лабораториях, мастерских; заместитель главного бухгалтера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13 500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6. Профессиональная квалификационная группа должностей служащих четвертого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961"/>
        <w:gridCol w:w="1418"/>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96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6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Начальник отдела кадров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13 300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Главный (аналитик; диспетчер, механик, технолог)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13 400</w:t>
            </w:r>
          </w:p>
        </w:tc>
      </w:tr>
      <w:tr w:rsidR="003D3889" w:rsidRPr="003D3889" w:rsidTr="003D3889">
        <w:trPr>
          <w:trHeight w:val="358"/>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Директор (начальник, заведующий) филиала, другого обособленного структурного подразделения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7. Профессиональная квалификационная группа должностей работников </w:t>
      </w:r>
      <w:r w:rsidRPr="003D3889">
        <w:rPr>
          <w:bCs/>
          <w:spacing w:val="-1"/>
          <w:sz w:val="16"/>
          <w:szCs w:val="16"/>
        </w:rPr>
        <w:t>учебно-вспомогательного персонала первого уровня (№ 216н)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961"/>
        <w:gridCol w:w="1418"/>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96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6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rPr>
                <w:spacing w:val="-11"/>
                <w:sz w:val="16"/>
                <w:szCs w:val="16"/>
                <w:lang w:eastAsia="ar-SA"/>
              </w:rPr>
            </w:pPr>
            <w:r w:rsidRPr="003D3889">
              <w:rPr>
                <w:spacing w:val="-2"/>
                <w:sz w:val="16"/>
                <w:szCs w:val="16"/>
              </w:rPr>
              <w:t xml:space="preserve">Вожатый; помощник воспитателя; секретарь учебной части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13 800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8. Профессиональная квалификационная группа должностей работников </w:t>
      </w:r>
      <w:r w:rsidRPr="003D3889">
        <w:rPr>
          <w:bCs/>
          <w:spacing w:val="-1"/>
          <w:sz w:val="16"/>
          <w:szCs w:val="16"/>
        </w:rPr>
        <w:t>учебно-вспомогательного персонала второго уровня (№ 216н)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961"/>
        <w:gridCol w:w="1418"/>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96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right="-108"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6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11"/>
                <w:sz w:val="16"/>
                <w:szCs w:val="16"/>
                <w:lang w:eastAsia="ar-SA"/>
              </w:rPr>
            </w:pPr>
            <w:r w:rsidRPr="003D3889">
              <w:rPr>
                <w:spacing w:val="-2"/>
                <w:sz w:val="16"/>
                <w:szCs w:val="16"/>
              </w:rPr>
              <w:t>Дежурный по режиму; младший воспитатель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2"/>
                <w:sz w:val="16"/>
                <w:szCs w:val="16"/>
                <w:lang w:eastAsia="ar-SA"/>
              </w:rPr>
            </w:pPr>
            <w:r w:rsidRPr="003D3889">
              <w:rPr>
                <w:spacing w:val="-2"/>
                <w:sz w:val="16"/>
                <w:szCs w:val="16"/>
              </w:rPr>
              <w:t>Диспетчер образовательного учреждения; старший дежурный по режиму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13 950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9. Профессиональная квалификационная группа должностей работников административно-хозяйственного и </w:t>
      </w:r>
      <w:r w:rsidRPr="003D3889">
        <w:rPr>
          <w:bCs/>
          <w:spacing w:val="-1"/>
          <w:sz w:val="16"/>
          <w:szCs w:val="16"/>
        </w:rPr>
        <w:t>учебно-вспомогательного персонала</w:t>
      </w:r>
    </w:p>
    <w:p w:rsidR="003D3889" w:rsidRPr="003D3889" w:rsidRDefault="003D3889" w:rsidP="003D3889">
      <w:pPr>
        <w:shd w:val="clear" w:color="auto" w:fill="FFFFFF"/>
        <w:jc w:val="center"/>
        <w:rPr>
          <w:bCs/>
          <w:spacing w:val="-1"/>
          <w:sz w:val="16"/>
          <w:szCs w:val="16"/>
        </w:rPr>
      </w:pPr>
      <w:r w:rsidRPr="003D3889">
        <w:rPr>
          <w:bCs/>
          <w:spacing w:val="-1"/>
          <w:sz w:val="16"/>
          <w:szCs w:val="16"/>
        </w:rPr>
        <w:t xml:space="preserve"> (№ 217н)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5"/>
        <w:gridCol w:w="1418"/>
      </w:tblGrid>
      <w:tr w:rsidR="003D3889" w:rsidRPr="003D3889" w:rsidTr="003D3889">
        <w:trPr>
          <w:trHeight w:val="317"/>
        </w:trPr>
        <w:tc>
          <w:tcPr>
            <w:tcW w:w="212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945"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1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5"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11"/>
                <w:sz w:val="16"/>
                <w:szCs w:val="16"/>
                <w:lang w:eastAsia="ar-SA"/>
              </w:rPr>
            </w:pPr>
            <w:r w:rsidRPr="003D3889">
              <w:rPr>
                <w:spacing w:val="-10"/>
                <w:sz w:val="16"/>
                <w:szCs w:val="16"/>
              </w:rPr>
              <w:t>Диспетчер факультета; специалист по учебно-методической работе; учебный мастер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13 900</w:t>
            </w:r>
          </w:p>
        </w:tc>
      </w:tr>
      <w:tr w:rsidR="003D3889" w:rsidRPr="003D3889" w:rsidTr="003D3889">
        <w:trPr>
          <w:trHeight w:val="529"/>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5"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10"/>
                <w:sz w:val="16"/>
                <w:szCs w:val="16"/>
              </w:rPr>
              <w:t xml:space="preserve">Специалист по учебно-методической работе </w:t>
            </w:r>
            <w:r w:rsidRPr="003D3889">
              <w:rPr>
                <w:spacing w:val="-10"/>
                <w:sz w:val="16"/>
                <w:szCs w:val="16"/>
                <w:lang w:val="en-US"/>
              </w:rPr>
              <w:t>II</w:t>
            </w:r>
            <w:r w:rsidRPr="003D3889">
              <w:rPr>
                <w:spacing w:val="-10"/>
                <w:sz w:val="16"/>
                <w:szCs w:val="16"/>
              </w:rPr>
              <w:t xml:space="preserve"> кате</w:t>
            </w:r>
            <w:r w:rsidRPr="003D3889">
              <w:rPr>
                <w:spacing w:val="-12"/>
                <w:sz w:val="16"/>
                <w:szCs w:val="16"/>
              </w:rPr>
              <w:t>гории; старший диспетчер факультета; учебный мас</w:t>
            </w:r>
            <w:r w:rsidRPr="003D3889">
              <w:rPr>
                <w:spacing w:val="-17"/>
                <w:sz w:val="16"/>
                <w:szCs w:val="16"/>
              </w:rPr>
              <w:t xml:space="preserve">тер </w:t>
            </w:r>
            <w:r w:rsidRPr="003D3889">
              <w:rPr>
                <w:spacing w:val="-17"/>
                <w:sz w:val="16"/>
                <w:szCs w:val="16"/>
                <w:lang w:val="en-US"/>
              </w:rPr>
              <w:t>II</w:t>
            </w:r>
            <w:r w:rsidRPr="003D3889">
              <w:rPr>
                <w:spacing w:val="-17"/>
                <w:sz w:val="16"/>
                <w:szCs w:val="16"/>
              </w:rPr>
              <w:t xml:space="preserve"> категории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ind w:firstLine="34"/>
              <w:jc w:val="center"/>
              <w:rPr>
                <w:spacing w:val="-2"/>
                <w:sz w:val="16"/>
                <w:szCs w:val="16"/>
                <w:lang w:eastAsia="ar-SA"/>
              </w:rPr>
            </w:pPr>
            <w:r w:rsidRPr="003D3889">
              <w:rPr>
                <w:spacing w:val="-2"/>
                <w:sz w:val="16"/>
                <w:szCs w:val="16"/>
              </w:rPr>
              <w:t>13 950</w:t>
            </w:r>
          </w:p>
        </w:tc>
      </w:tr>
      <w:tr w:rsidR="003D3889" w:rsidRPr="003D3889" w:rsidTr="003D3889">
        <w:trPr>
          <w:trHeight w:val="197"/>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5"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42"/>
              </w:tabs>
              <w:suppressAutoHyphens/>
              <w:ind w:firstLine="34"/>
              <w:rPr>
                <w:sz w:val="16"/>
                <w:szCs w:val="16"/>
                <w:lang w:eastAsia="ar-SA"/>
              </w:rPr>
            </w:pPr>
            <w:r w:rsidRPr="003D3889">
              <w:rPr>
                <w:spacing w:val="-12"/>
                <w:sz w:val="16"/>
                <w:szCs w:val="16"/>
              </w:rPr>
              <w:t xml:space="preserve">Специалист по учебно-методической работе </w:t>
            </w:r>
            <w:r w:rsidRPr="003D3889">
              <w:rPr>
                <w:spacing w:val="-12"/>
                <w:sz w:val="16"/>
                <w:szCs w:val="16"/>
                <w:lang w:val="en-US"/>
              </w:rPr>
              <w:t>I</w:t>
            </w:r>
            <w:r w:rsidRPr="003D3889">
              <w:rPr>
                <w:spacing w:val="-12"/>
                <w:sz w:val="16"/>
                <w:szCs w:val="16"/>
              </w:rPr>
              <w:t xml:space="preserve"> катего</w:t>
            </w:r>
            <w:r w:rsidRPr="003D3889">
              <w:rPr>
                <w:spacing w:val="-11"/>
                <w:sz w:val="16"/>
                <w:szCs w:val="16"/>
              </w:rPr>
              <w:t xml:space="preserve">рии; учебный мастер </w:t>
            </w:r>
            <w:r w:rsidRPr="003D3889">
              <w:rPr>
                <w:spacing w:val="-11"/>
                <w:sz w:val="16"/>
                <w:szCs w:val="16"/>
                <w:lang w:val="en-US"/>
              </w:rPr>
              <w:t>I</w:t>
            </w:r>
            <w:r w:rsidRPr="003D3889">
              <w:rPr>
                <w:spacing w:val="-11"/>
                <w:sz w:val="16"/>
                <w:szCs w:val="16"/>
              </w:rPr>
              <w:t xml:space="preserve"> категории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ind w:firstLine="34"/>
              <w:jc w:val="center"/>
              <w:rPr>
                <w:spacing w:val="-2"/>
                <w:sz w:val="16"/>
                <w:szCs w:val="16"/>
                <w:lang w:eastAsia="ar-SA"/>
              </w:rPr>
            </w:pPr>
            <w:r w:rsidRPr="003D3889">
              <w:rPr>
                <w:spacing w:val="-2"/>
                <w:sz w:val="16"/>
                <w:szCs w:val="16"/>
              </w:rPr>
              <w:t>14 000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10. Профессиональная квалификационная группа должностей </w:t>
      </w:r>
      <w:r w:rsidRPr="003D3889">
        <w:rPr>
          <w:bCs/>
          <w:spacing w:val="1"/>
          <w:sz w:val="16"/>
          <w:szCs w:val="16"/>
        </w:rPr>
        <w:t xml:space="preserve">педагогических работников </w:t>
      </w:r>
      <w:r w:rsidRPr="003D3889">
        <w:rPr>
          <w:bCs/>
          <w:spacing w:val="-1"/>
          <w:sz w:val="16"/>
          <w:szCs w:val="16"/>
        </w:rPr>
        <w:t>(№ 216н)</w:t>
      </w:r>
    </w:p>
    <w:tbl>
      <w:tblPr>
        <w:tblW w:w="1065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107"/>
        <w:gridCol w:w="1418"/>
      </w:tblGrid>
      <w:tr w:rsidR="003D3889" w:rsidRPr="003D3889" w:rsidTr="003D3889">
        <w:trPr>
          <w:trHeight w:val="317"/>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710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32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710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8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710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10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1"/>
                <w:sz w:val="16"/>
                <w:szCs w:val="16"/>
              </w:rPr>
              <w:t>Инструктор по труду; инструктор по физической культуре;</w:t>
            </w:r>
            <w:r w:rsidRPr="003D3889">
              <w:rPr>
                <w:spacing w:val="-10"/>
                <w:sz w:val="16"/>
                <w:szCs w:val="16"/>
              </w:rPr>
              <w:t xml:space="preserve"> музыкальный руководитель; старший вожатый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14 800</w:t>
            </w:r>
          </w:p>
        </w:tc>
      </w:tr>
      <w:tr w:rsidR="003D3889" w:rsidRPr="003D3889" w:rsidTr="003D3889">
        <w:trPr>
          <w:trHeight w:val="699"/>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10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8"/>
                <w:sz w:val="16"/>
                <w:szCs w:val="16"/>
              </w:rPr>
              <w:t xml:space="preserve">Инструктор-методист; концертмейстер; педагог дополнительного образования; педагог-организатор; социальный педагог; </w:t>
            </w:r>
            <w:r w:rsidRPr="003D3889">
              <w:rPr>
                <w:spacing w:val="-10"/>
                <w:sz w:val="16"/>
                <w:szCs w:val="16"/>
              </w:rPr>
              <w:t xml:space="preserve">тренер-преподаватель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14 900</w:t>
            </w:r>
          </w:p>
        </w:tc>
      </w:tr>
      <w:tr w:rsidR="003D3889" w:rsidRPr="003D3889" w:rsidTr="003D3889">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10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z w:val="16"/>
                <w:szCs w:val="16"/>
                <w:lang w:eastAsia="ar-SA"/>
              </w:rPr>
            </w:pPr>
            <w:r w:rsidRPr="003D3889">
              <w:rPr>
                <w:sz w:val="16"/>
                <w:szCs w:val="16"/>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15 100</w:t>
            </w:r>
          </w:p>
        </w:tc>
      </w:tr>
      <w:tr w:rsidR="003D3889" w:rsidRPr="003D3889" w:rsidTr="003D3889">
        <w:trPr>
          <w:trHeight w:val="422"/>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710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7"/>
                <w:sz w:val="16"/>
                <w:szCs w:val="1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3D3889">
              <w:rPr>
                <w:spacing w:val="-7"/>
                <w:sz w:val="16"/>
                <w:szCs w:val="16"/>
              </w:rPr>
              <w:t>тьютор</w:t>
            </w:r>
            <w:proofErr w:type="spellEnd"/>
            <w:r w:rsidRPr="003D3889">
              <w:rPr>
                <w:spacing w:val="-7"/>
                <w:sz w:val="16"/>
                <w:szCs w:val="16"/>
              </w:rPr>
              <w:t xml:space="preserve">; педагог-библиотекарь учитель-дефектолог; учитель-логопед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15 200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 xml:space="preserve">11.Профессиональная квалификационная группа должностей </w:t>
      </w:r>
    </w:p>
    <w:p w:rsidR="003D3889" w:rsidRPr="003D3889" w:rsidRDefault="003D3889" w:rsidP="003D3889">
      <w:pPr>
        <w:shd w:val="clear" w:color="auto" w:fill="FFFFFF"/>
        <w:jc w:val="center"/>
        <w:rPr>
          <w:bCs/>
          <w:sz w:val="16"/>
          <w:szCs w:val="16"/>
        </w:rPr>
      </w:pPr>
      <w:r w:rsidRPr="003D3889">
        <w:rPr>
          <w:bCs/>
          <w:spacing w:val="-2"/>
          <w:sz w:val="16"/>
          <w:szCs w:val="16"/>
        </w:rPr>
        <w:t xml:space="preserve">руководителей </w:t>
      </w:r>
      <w:r w:rsidRPr="003D3889">
        <w:rPr>
          <w:bCs/>
          <w:sz w:val="16"/>
          <w:szCs w:val="16"/>
        </w:rPr>
        <w:t>структурных подразделений (№ 216н)</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6834"/>
        <w:gridCol w:w="1418"/>
      </w:tblGrid>
      <w:tr w:rsidR="003D3889" w:rsidRPr="003D3889" w:rsidTr="003D3889">
        <w:trPr>
          <w:trHeight w:val="317"/>
        </w:trPr>
        <w:tc>
          <w:tcPr>
            <w:tcW w:w="1119"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3214"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667"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325"/>
        </w:trPr>
        <w:tc>
          <w:tcPr>
            <w:tcW w:w="1119"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3214"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1119"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214"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211"/>
                <w:tab w:val="left" w:pos="2237"/>
              </w:tabs>
              <w:suppressAutoHyphens/>
              <w:spacing w:before="19"/>
              <w:rPr>
                <w:sz w:val="16"/>
                <w:szCs w:val="16"/>
                <w:lang w:eastAsia="ar-SA"/>
              </w:rPr>
            </w:pPr>
            <w:proofErr w:type="gramStart"/>
            <w:r w:rsidRPr="003D3889">
              <w:rPr>
                <w:spacing w:val="-10"/>
                <w:sz w:val="16"/>
                <w:szCs w:val="16"/>
              </w:rPr>
              <w:t>Заведующий (начальник) структурным подразделением:  каби</w:t>
            </w:r>
            <w:r w:rsidRPr="003D3889">
              <w:rPr>
                <w:spacing w:val="-2"/>
                <w:sz w:val="16"/>
                <w:szCs w:val="16"/>
              </w:rPr>
              <w:t>нетом, лабораторией, отделом, отделением, сектором, учебно-</w:t>
            </w:r>
            <w:r w:rsidRPr="003D3889">
              <w:rPr>
                <w:spacing w:val="-9"/>
                <w:sz w:val="16"/>
                <w:szCs w:val="16"/>
              </w:rPr>
              <w:t>консультативным  пунктом, учебной (учебно-производствен</w:t>
            </w:r>
            <w:r w:rsidRPr="003D3889">
              <w:rPr>
                <w:spacing w:val="-9"/>
                <w:sz w:val="16"/>
                <w:szCs w:val="16"/>
              </w:rPr>
              <w:softHyphen/>
            </w:r>
            <w:r w:rsidRPr="003D3889">
              <w:rPr>
                <w:spacing w:val="-8"/>
                <w:sz w:val="16"/>
                <w:szCs w:val="16"/>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667"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14 100</w:t>
            </w:r>
          </w:p>
        </w:tc>
      </w:tr>
      <w:tr w:rsidR="003D3889" w:rsidRPr="003D3889" w:rsidTr="003D3889">
        <w:trPr>
          <w:trHeight w:val="831"/>
        </w:trPr>
        <w:tc>
          <w:tcPr>
            <w:tcW w:w="1119"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214"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11"/>
                <w:tab w:val="left" w:pos="2237"/>
              </w:tabs>
              <w:suppressAutoHyphens/>
              <w:spacing w:before="19"/>
              <w:rPr>
                <w:spacing w:val="-8"/>
                <w:sz w:val="16"/>
                <w:szCs w:val="16"/>
                <w:lang w:eastAsia="ar-SA"/>
              </w:rPr>
            </w:pPr>
            <w:proofErr w:type="gramStart"/>
            <w:r w:rsidRPr="003D3889">
              <w:rPr>
                <w:spacing w:val="-10"/>
                <w:sz w:val="16"/>
                <w:szCs w:val="16"/>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3D3889">
              <w:rPr>
                <w:spacing w:val="-8"/>
                <w:sz w:val="16"/>
                <w:szCs w:val="16"/>
              </w:rPr>
              <w:t xml:space="preserve">учебно-консультационного пункта, учебной (учебно-производственной) мастерской, учебного хозяйства, </w:t>
            </w:r>
            <w:r w:rsidRPr="003D3889">
              <w:rPr>
                <w:spacing w:val="-10"/>
                <w:sz w:val="16"/>
                <w:szCs w:val="16"/>
              </w:rPr>
              <w:t>старший мастер образовательного учреждения (подразделения)</w:t>
            </w:r>
            <w:proofErr w:type="gramEnd"/>
          </w:p>
        </w:tc>
        <w:tc>
          <w:tcPr>
            <w:tcW w:w="667"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14 300</w:t>
            </w:r>
          </w:p>
        </w:tc>
      </w:tr>
      <w:tr w:rsidR="003D3889" w:rsidRPr="003D3889" w:rsidTr="003D3889">
        <w:trPr>
          <w:trHeight w:val="338"/>
        </w:trPr>
        <w:tc>
          <w:tcPr>
            <w:tcW w:w="1119"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214"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48"/>
                <w:tab w:val="left" w:pos="2237"/>
              </w:tabs>
              <w:suppressAutoHyphens/>
              <w:spacing w:before="58"/>
              <w:ind w:left="86"/>
              <w:rPr>
                <w:spacing w:val="-7"/>
                <w:sz w:val="16"/>
                <w:szCs w:val="16"/>
                <w:lang w:eastAsia="ar-SA"/>
              </w:rPr>
            </w:pPr>
            <w:r w:rsidRPr="003D3889">
              <w:rPr>
                <w:spacing w:val="-7"/>
                <w:sz w:val="16"/>
                <w:szCs w:val="16"/>
              </w:rPr>
              <w:t xml:space="preserve">Начальник (заведующий, директор, руководитель, управляющий) обособленного структурного </w:t>
            </w:r>
            <w:r w:rsidRPr="003D3889">
              <w:rPr>
                <w:spacing w:val="-7"/>
                <w:sz w:val="16"/>
                <w:szCs w:val="16"/>
              </w:rPr>
              <w:lastRenderedPageBreak/>
              <w:t xml:space="preserve">подразделения образовательного учреждения (подразделения) начального и среднего профессионального образования </w:t>
            </w:r>
          </w:p>
        </w:tc>
        <w:tc>
          <w:tcPr>
            <w:tcW w:w="667"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lastRenderedPageBreak/>
              <w:t>14 500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12. Профессиональная квалификационная группа «средний медицинский и фармацевтический персонал» (№ 526)</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086"/>
        <w:gridCol w:w="1418"/>
      </w:tblGrid>
      <w:tr w:rsidR="003D3889" w:rsidRPr="003D3889" w:rsidTr="003D388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708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1 квалификационный уровень</w:t>
            </w:r>
          </w:p>
        </w:tc>
        <w:tc>
          <w:tcPr>
            <w:tcW w:w="708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Инструктор по лечебной физкультуре;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14 000</w:t>
            </w:r>
          </w:p>
        </w:tc>
      </w:tr>
      <w:tr w:rsidR="003D3889" w:rsidRPr="003D3889" w:rsidTr="003D3889">
        <w:trPr>
          <w:trHeight w:val="27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2 квалификационный уровень</w:t>
            </w:r>
          </w:p>
        </w:tc>
        <w:tc>
          <w:tcPr>
            <w:tcW w:w="708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lang w:eastAsia="ar-SA"/>
              </w:rPr>
            </w:pPr>
            <w:r w:rsidRPr="003D3889">
              <w:rPr>
                <w:spacing w:val="-2"/>
                <w:sz w:val="16"/>
                <w:szCs w:val="16"/>
              </w:rPr>
              <w:t xml:space="preserve"> Лаборант; медицинская сестра диетическая</w:t>
            </w:r>
            <w:r w:rsidRPr="003D3889">
              <w:rPr>
                <w:color w:val="FF0000"/>
                <w:spacing w:val="-2"/>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14 100</w:t>
            </w:r>
          </w:p>
        </w:tc>
      </w:tr>
      <w:tr w:rsidR="003D3889" w:rsidRPr="003D3889" w:rsidTr="003D388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3 квалификационный уровень</w:t>
            </w:r>
          </w:p>
        </w:tc>
        <w:tc>
          <w:tcPr>
            <w:tcW w:w="708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Медицинская сестра, медицинская сестра по физиотерапии; медицинская сестра по массажу;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 xml:space="preserve">13. Профессиональные </w:t>
      </w:r>
      <w:proofErr w:type="gramStart"/>
      <w:r w:rsidRPr="003D3889">
        <w:rPr>
          <w:bCs/>
          <w:spacing w:val="-2"/>
          <w:sz w:val="16"/>
          <w:szCs w:val="16"/>
        </w:rPr>
        <w:t>квалификационная</w:t>
      </w:r>
      <w:proofErr w:type="gramEnd"/>
      <w:r w:rsidRPr="003D3889">
        <w:rPr>
          <w:bCs/>
          <w:spacing w:val="-2"/>
          <w:sz w:val="16"/>
          <w:szCs w:val="16"/>
        </w:rPr>
        <w:t xml:space="preserve"> группы «Должности работников культуры, искусства и кинематографии ведущего звена» (№570)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086"/>
        <w:gridCol w:w="1418"/>
      </w:tblGrid>
      <w:tr w:rsidR="003D3889" w:rsidRPr="003D3889" w:rsidTr="003D388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708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43"/>
        </w:trPr>
        <w:tc>
          <w:tcPr>
            <w:tcW w:w="2128"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p>
        </w:tc>
        <w:tc>
          <w:tcPr>
            <w:tcW w:w="708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Главный библиотекарь; библиотекарь, артист оркестра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14 000</w:t>
            </w:r>
          </w:p>
        </w:tc>
      </w:tr>
    </w:tbl>
    <w:p w:rsidR="003D3889" w:rsidRPr="003D3889" w:rsidRDefault="003D3889" w:rsidP="003D3889">
      <w:pPr>
        <w:jc w:val="center"/>
        <w:rPr>
          <w:sz w:val="16"/>
          <w:szCs w:val="16"/>
          <w:lang w:eastAsia="ar-SA"/>
        </w:rPr>
      </w:pPr>
    </w:p>
    <w:p w:rsidR="003D3889" w:rsidRPr="003D3889" w:rsidRDefault="003D3889" w:rsidP="003D3889">
      <w:pPr>
        <w:jc w:val="center"/>
        <w:rPr>
          <w:sz w:val="16"/>
          <w:szCs w:val="16"/>
          <w:lang w:eastAsia="ar-SA"/>
        </w:rPr>
      </w:pPr>
      <w:r w:rsidRPr="003D3889">
        <w:rPr>
          <w:sz w:val="16"/>
          <w:szCs w:val="16"/>
          <w:lang w:eastAsia="ar-SA"/>
        </w:rPr>
        <w:t>14.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p w:rsidR="003D3889" w:rsidRPr="003D3889" w:rsidRDefault="003D3889" w:rsidP="003D3889">
      <w:pPr>
        <w:jc w:val="center"/>
        <w:rPr>
          <w:sz w:val="16"/>
          <w:szCs w:val="16"/>
          <w:lang w:eastAsia="ar-S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418"/>
      </w:tblGrid>
      <w:tr w:rsidR="003D3889" w:rsidRPr="003D3889" w:rsidTr="003D3889">
        <w:trPr>
          <w:trHeight w:val="143"/>
        </w:trPr>
        <w:tc>
          <w:tcPr>
            <w:tcW w:w="85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lang w:eastAsia="ar-SA"/>
              </w:rPr>
              <w:t>№</w:t>
            </w:r>
            <w:proofErr w:type="gramStart"/>
            <w:r w:rsidRPr="003D3889">
              <w:rPr>
                <w:b/>
                <w:bCs/>
                <w:spacing w:val="-2"/>
                <w:sz w:val="16"/>
                <w:szCs w:val="16"/>
                <w:lang w:eastAsia="ar-SA"/>
              </w:rPr>
              <w:t>п</w:t>
            </w:r>
            <w:proofErr w:type="gramEnd"/>
            <w:r w:rsidRPr="003D3889">
              <w:rPr>
                <w:b/>
                <w:bCs/>
                <w:spacing w:val="-2"/>
                <w:sz w:val="16"/>
                <w:szCs w:val="16"/>
                <w:lang w:eastAsia="ar-SA"/>
              </w:rPr>
              <w:t>/п</w:t>
            </w:r>
          </w:p>
        </w:tc>
        <w:tc>
          <w:tcPr>
            <w:tcW w:w="836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Наименование должности</w:t>
            </w:r>
          </w:p>
        </w:tc>
        <w:tc>
          <w:tcPr>
            <w:tcW w:w="141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Оклад</w:t>
            </w:r>
          </w:p>
        </w:tc>
      </w:tr>
      <w:tr w:rsidR="003D3889" w:rsidRPr="003D3889" w:rsidTr="003D3889">
        <w:trPr>
          <w:trHeight w:val="243"/>
        </w:trPr>
        <w:tc>
          <w:tcPr>
            <w:tcW w:w="851"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r w:rsidRPr="003D3889">
              <w:rPr>
                <w:spacing w:val="-2"/>
                <w:sz w:val="16"/>
                <w:szCs w:val="16"/>
                <w:lang w:eastAsia="ar-SA"/>
              </w:rPr>
              <w:t>1.</w:t>
            </w:r>
          </w:p>
        </w:tc>
        <w:tc>
          <w:tcPr>
            <w:tcW w:w="836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Советник директора по воспитанию и взаимодействию с детскими общественными объединениями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13 800</w:t>
            </w:r>
          </w:p>
        </w:tc>
      </w:tr>
      <w:tr w:rsidR="003D3889" w:rsidRPr="003D3889" w:rsidTr="003D3889">
        <w:trPr>
          <w:trHeight w:val="243"/>
        </w:trPr>
        <w:tc>
          <w:tcPr>
            <w:tcW w:w="851"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r w:rsidRPr="003D3889">
              <w:rPr>
                <w:spacing w:val="-2"/>
                <w:sz w:val="16"/>
                <w:szCs w:val="16"/>
                <w:lang w:eastAsia="ar-SA"/>
              </w:rPr>
              <w:t>2.</w:t>
            </w:r>
          </w:p>
        </w:tc>
        <w:tc>
          <w:tcPr>
            <w:tcW w:w="8363"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rPr>
            </w:pPr>
            <w:r w:rsidRPr="003D3889">
              <w:rPr>
                <w:spacing w:val="-2"/>
                <w:sz w:val="16"/>
                <w:szCs w:val="16"/>
              </w:rPr>
              <w:t>Контрактный управляющий</w:t>
            </w:r>
          </w:p>
        </w:tc>
        <w:tc>
          <w:tcPr>
            <w:tcW w:w="1418" w:type="dxa"/>
            <w:tcBorders>
              <w:top w:val="single" w:sz="4" w:space="0" w:color="auto"/>
              <w:left w:val="single" w:sz="4" w:space="0" w:color="auto"/>
              <w:bottom w:val="single" w:sz="4" w:space="0" w:color="auto"/>
              <w:right w:val="single" w:sz="4" w:space="0" w:color="auto"/>
            </w:tcBorders>
            <w:vAlign w:val="center"/>
          </w:tcPr>
          <w:p w:rsidR="003D3889" w:rsidRPr="003D3889" w:rsidRDefault="003D3889" w:rsidP="003D3889">
            <w:pPr>
              <w:shd w:val="clear" w:color="auto" w:fill="FFFFFF"/>
              <w:suppressAutoHyphens/>
              <w:jc w:val="center"/>
              <w:rPr>
                <w:spacing w:val="-2"/>
                <w:sz w:val="16"/>
                <w:szCs w:val="16"/>
              </w:rPr>
            </w:pPr>
            <w:r w:rsidRPr="003D3889">
              <w:rPr>
                <w:spacing w:val="-2"/>
                <w:sz w:val="16"/>
                <w:szCs w:val="16"/>
              </w:rPr>
              <w:t>13 400</w:t>
            </w:r>
          </w:p>
        </w:tc>
      </w:tr>
    </w:tbl>
    <w:p w:rsidR="004A2EBD" w:rsidRPr="003D3889" w:rsidRDefault="004A2EBD" w:rsidP="003D3889">
      <w:pPr>
        <w:autoSpaceDE w:val="0"/>
        <w:autoSpaceDN w:val="0"/>
        <w:adjustRightInd w:val="0"/>
        <w:ind w:firstLine="709"/>
        <w:jc w:val="both"/>
        <w:rPr>
          <w:sz w:val="16"/>
          <w:szCs w:val="16"/>
        </w:rPr>
      </w:pPr>
    </w:p>
    <w:p w:rsidR="003D3889" w:rsidRPr="003D3889" w:rsidRDefault="003D3889" w:rsidP="003D3889">
      <w:pPr>
        <w:jc w:val="center"/>
        <w:rPr>
          <w:b/>
          <w:sz w:val="16"/>
          <w:szCs w:val="16"/>
        </w:rPr>
      </w:pPr>
      <w:r w:rsidRPr="003D3889">
        <w:rPr>
          <w:b/>
          <w:sz w:val="16"/>
          <w:szCs w:val="16"/>
        </w:rPr>
        <w:t xml:space="preserve">АДМИНИСТРАЦИЯ </w:t>
      </w:r>
    </w:p>
    <w:p w:rsidR="003D3889" w:rsidRPr="003D3889" w:rsidRDefault="003D3889" w:rsidP="003D3889">
      <w:pPr>
        <w:jc w:val="center"/>
        <w:rPr>
          <w:b/>
          <w:sz w:val="16"/>
          <w:szCs w:val="16"/>
        </w:rPr>
      </w:pPr>
      <w:r w:rsidRPr="003D3889">
        <w:rPr>
          <w:b/>
          <w:sz w:val="16"/>
          <w:szCs w:val="16"/>
        </w:rPr>
        <w:t>ГРИБАНОВСКОГО МУНИЦИПАЛЬНОГО РАЙОНА</w:t>
      </w:r>
    </w:p>
    <w:p w:rsidR="003D3889" w:rsidRPr="003D3889" w:rsidRDefault="003D3889" w:rsidP="003D3889">
      <w:pPr>
        <w:keepNext/>
        <w:jc w:val="center"/>
        <w:outlineLvl w:val="1"/>
        <w:rPr>
          <w:b/>
          <w:sz w:val="16"/>
          <w:szCs w:val="16"/>
        </w:rPr>
      </w:pPr>
      <w:r w:rsidRPr="003D3889">
        <w:rPr>
          <w:b/>
          <w:sz w:val="16"/>
          <w:szCs w:val="16"/>
        </w:rPr>
        <w:t>ВОРОНЕЖСКОЙ ОБЛАСТИ</w:t>
      </w:r>
    </w:p>
    <w:p w:rsidR="003D3889" w:rsidRPr="003D3889" w:rsidRDefault="003D3889" w:rsidP="003D3889">
      <w:pPr>
        <w:rPr>
          <w:b/>
          <w:sz w:val="16"/>
          <w:szCs w:val="16"/>
        </w:rPr>
      </w:pPr>
    </w:p>
    <w:p w:rsidR="003D3889" w:rsidRPr="003D3889" w:rsidRDefault="003D3889" w:rsidP="003D3889">
      <w:pPr>
        <w:keepNext/>
        <w:jc w:val="center"/>
        <w:outlineLvl w:val="1"/>
        <w:rPr>
          <w:sz w:val="16"/>
          <w:szCs w:val="16"/>
        </w:rPr>
      </w:pPr>
      <w:proofErr w:type="gramStart"/>
      <w:r w:rsidRPr="003D3889">
        <w:rPr>
          <w:b/>
          <w:sz w:val="16"/>
          <w:szCs w:val="16"/>
        </w:rPr>
        <w:t>П</w:t>
      </w:r>
      <w:proofErr w:type="gramEnd"/>
      <w:r w:rsidRPr="003D3889">
        <w:rPr>
          <w:b/>
          <w:sz w:val="16"/>
          <w:szCs w:val="16"/>
        </w:rPr>
        <w:t xml:space="preserve"> О С Т А Н О В Л Е Н И Е</w:t>
      </w:r>
    </w:p>
    <w:p w:rsidR="003D3889" w:rsidRPr="003D3889" w:rsidRDefault="003D3889" w:rsidP="003D3889">
      <w:pPr>
        <w:keepNext/>
        <w:outlineLvl w:val="0"/>
        <w:rPr>
          <w:bCs/>
          <w:sz w:val="16"/>
          <w:szCs w:val="16"/>
        </w:rPr>
      </w:pPr>
    </w:p>
    <w:p w:rsidR="003D3889" w:rsidRPr="003D3889" w:rsidRDefault="003D3889" w:rsidP="003D3889">
      <w:pPr>
        <w:keepNext/>
        <w:outlineLvl w:val="0"/>
        <w:rPr>
          <w:bCs/>
          <w:sz w:val="16"/>
          <w:szCs w:val="16"/>
        </w:rPr>
      </w:pPr>
      <w:r w:rsidRPr="003D3889">
        <w:rPr>
          <w:bCs/>
          <w:sz w:val="16"/>
          <w:szCs w:val="16"/>
        </w:rPr>
        <w:t>от 20.03.2023 г. № 151</w:t>
      </w:r>
    </w:p>
    <w:p w:rsidR="003D3889" w:rsidRPr="003D3889" w:rsidRDefault="003D3889" w:rsidP="003D3889">
      <w:pPr>
        <w:tabs>
          <w:tab w:val="left" w:pos="2657"/>
        </w:tabs>
        <w:rPr>
          <w:bCs/>
          <w:sz w:val="16"/>
          <w:szCs w:val="16"/>
        </w:rPr>
      </w:pPr>
      <w:proofErr w:type="spellStart"/>
      <w:r w:rsidRPr="003D3889">
        <w:rPr>
          <w:bCs/>
          <w:sz w:val="16"/>
          <w:szCs w:val="16"/>
        </w:rPr>
        <w:t>пгт</w:t>
      </w:r>
      <w:proofErr w:type="spellEnd"/>
      <w:r w:rsidRPr="003D3889">
        <w:rPr>
          <w:bCs/>
          <w:sz w:val="16"/>
          <w:szCs w:val="16"/>
        </w:rPr>
        <w:t>. Грибановский</w:t>
      </w:r>
      <w:r w:rsidRPr="003D3889">
        <w:rPr>
          <w:bCs/>
          <w:sz w:val="16"/>
          <w:szCs w:val="16"/>
        </w:rPr>
        <w:tab/>
      </w:r>
    </w:p>
    <w:p w:rsidR="003D3889" w:rsidRPr="003D3889" w:rsidRDefault="003D3889" w:rsidP="003D3889">
      <w:pPr>
        <w:tabs>
          <w:tab w:val="left" w:pos="2657"/>
        </w:tabs>
        <w:rPr>
          <w:bCs/>
          <w:sz w:val="16"/>
          <w:szCs w:val="16"/>
        </w:rPr>
      </w:pPr>
    </w:p>
    <w:tbl>
      <w:tblPr>
        <w:tblW w:w="8728" w:type="dxa"/>
        <w:tblInd w:w="108" w:type="dxa"/>
        <w:tblLook w:val="0000" w:firstRow="0" w:lastRow="0" w:firstColumn="0" w:lastColumn="0" w:noHBand="0" w:noVBand="0"/>
      </w:tblPr>
      <w:tblGrid>
        <w:gridCol w:w="4676"/>
        <w:gridCol w:w="4052"/>
      </w:tblGrid>
      <w:tr w:rsidR="003D3889" w:rsidRPr="003D3889" w:rsidTr="003D3889">
        <w:trPr>
          <w:trHeight w:val="982"/>
        </w:trPr>
        <w:tc>
          <w:tcPr>
            <w:tcW w:w="4676" w:type="dxa"/>
          </w:tcPr>
          <w:p w:rsidR="003D3889" w:rsidRPr="003D3889" w:rsidRDefault="003D3889" w:rsidP="003D3889">
            <w:pPr>
              <w:ind w:left="-108"/>
              <w:jc w:val="both"/>
              <w:rPr>
                <w:sz w:val="16"/>
                <w:szCs w:val="16"/>
              </w:rPr>
            </w:pPr>
            <w:r w:rsidRPr="003D3889">
              <w:rPr>
                <w:sz w:val="16"/>
                <w:szCs w:val="16"/>
              </w:rPr>
              <w:t>О внесении изменений в примерное положение об оплате труда работников муниципальных казенных дошкольных образовательных учреждений Грибановского муниципального района, утвержденное постановлением администрации Грибановского муниципального района № 73 от 16.02.2018</w:t>
            </w:r>
          </w:p>
          <w:p w:rsidR="003D3889" w:rsidRPr="003D3889" w:rsidRDefault="003D3889" w:rsidP="003D3889">
            <w:pPr>
              <w:ind w:left="-108"/>
              <w:jc w:val="both"/>
              <w:rPr>
                <w:sz w:val="16"/>
                <w:szCs w:val="16"/>
              </w:rPr>
            </w:pPr>
          </w:p>
          <w:p w:rsidR="003D3889" w:rsidRPr="003D3889" w:rsidRDefault="003D3889" w:rsidP="003D3889">
            <w:pPr>
              <w:ind w:left="-108"/>
              <w:jc w:val="both"/>
              <w:rPr>
                <w:sz w:val="16"/>
                <w:szCs w:val="16"/>
              </w:rPr>
            </w:pPr>
          </w:p>
        </w:tc>
        <w:tc>
          <w:tcPr>
            <w:tcW w:w="4052" w:type="dxa"/>
          </w:tcPr>
          <w:p w:rsidR="003D3889" w:rsidRPr="003D3889" w:rsidRDefault="003D3889" w:rsidP="003D3889">
            <w:pPr>
              <w:keepNext/>
              <w:tabs>
                <w:tab w:val="left" w:pos="2657"/>
              </w:tabs>
              <w:overflowPunct w:val="0"/>
              <w:autoSpaceDE w:val="0"/>
              <w:autoSpaceDN w:val="0"/>
              <w:adjustRightInd w:val="0"/>
              <w:outlineLvl w:val="0"/>
              <w:rPr>
                <w:sz w:val="16"/>
                <w:szCs w:val="16"/>
              </w:rPr>
            </w:pPr>
          </w:p>
        </w:tc>
      </w:tr>
    </w:tbl>
    <w:p w:rsidR="003D3889" w:rsidRPr="003D3889" w:rsidRDefault="003D3889" w:rsidP="003D3889">
      <w:pPr>
        <w:tabs>
          <w:tab w:val="left" w:pos="851"/>
          <w:tab w:val="left" w:pos="3180"/>
        </w:tabs>
        <w:ind w:firstLine="851"/>
        <w:jc w:val="both"/>
        <w:rPr>
          <w:b/>
          <w:sz w:val="16"/>
          <w:szCs w:val="16"/>
        </w:rPr>
      </w:pPr>
      <w:r w:rsidRPr="003D3889">
        <w:rPr>
          <w:sz w:val="16"/>
          <w:szCs w:val="16"/>
        </w:rPr>
        <w:t xml:space="preserve">Во исполнении распоряжения Правительства Воронежской области от 07.02.2023 № 51-р «О повышении (индексации) оплаты труда», приказа департамента образования Воронежской области от 01.03.2023 № 197 «О внесении изменений в приказ департамента образования, науки и молодежной политики Воронежской области от 29.12.2017  № 1576»,  а так же с целью увеличения заработной платы педагогических работников администрация Грибановского муниципального района </w:t>
      </w:r>
      <w:proofErr w:type="gramStart"/>
      <w:r w:rsidRPr="003D3889">
        <w:rPr>
          <w:b/>
          <w:sz w:val="16"/>
          <w:szCs w:val="16"/>
        </w:rPr>
        <w:t>п</w:t>
      </w:r>
      <w:proofErr w:type="gramEnd"/>
      <w:r w:rsidRPr="003D3889">
        <w:rPr>
          <w:b/>
          <w:sz w:val="16"/>
          <w:szCs w:val="16"/>
        </w:rPr>
        <w:t xml:space="preserve"> о с т а н о в </w:t>
      </w:r>
      <w:proofErr w:type="gramStart"/>
      <w:r w:rsidRPr="003D3889">
        <w:rPr>
          <w:b/>
          <w:sz w:val="16"/>
          <w:szCs w:val="16"/>
        </w:rPr>
        <w:t>л</w:t>
      </w:r>
      <w:proofErr w:type="gramEnd"/>
      <w:r w:rsidRPr="003D3889">
        <w:rPr>
          <w:b/>
          <w:sz w:val="16"/>
          <w:szCs w:val="16"/>
        </w:rPr>
        <w:t xml:space="preserve"> я е т:</w:t>
      </w:r>
    </w:p>
    <w:p w:rsidR="003D3889" w:rsidRPr="003D3889" w:rsidRDefault="003D3889" w:rsidP="003D3889">
      <w:pPr>
        <w:tabs>
          <w:tab w:val="left" w:pos="851"/>
        </w:tabs>
        <w:ind w:firstLine="709"/>
        <w:jc w:val="both"/>
        <w:rPr>
          <w:sz w:val="16"/>
          <w:szCs w:val="16"/>
        </w:rPr>
      </w:pPr>
      <w:r w:rsidRPr="003D3889">
        <w:rPr>
          <w:sz w:val="16"/>
          <w:szCs w:val="16"/>
        </w:rPr>
        <w:t xml:space="preserve">1. Внести в примерное положение об оплате труда работников муниципальных казенных дошкольных образовательных учреждений Грибановского муниципального района, утвержденное постановлением администрации Грибановского муниципального района от 16.02.2018  № 73 «Об утверждении примерного положения об оплате труда работников муниципальных казенных дошкольных образовательных учреждений Грибановского муниципального района» следующие изменения:  </w:t>
      </w:r>
    </w:p>
    <w:p w:rsidR="003D3889" w:rsidRPr="003D3889" w:rsidRDefault="003D3889" w:rsidP="003D3889">
      <w:pPr>
        <w:ind w:firstLine="708"/>
        <w:jc w:val="both"/>
        <w:rPr>
          <w:kern w:val="36"/>
          <w:sz w:val="16"/>
          <w:szCs w:val="16"/>
        </w:rPr>
      </w:pPr>
      <w:r w:rsidRPr="003D3889">
        <w:rPr>
          <w:kern w:val="36"/>
          <w:sz w:val="16"/>
          <w:szCs w:val="16"/>
        </w:rPr>
        <w:t xml:space="preserve">1.1. Приложение № 6 к примерному положению об оплате труда работников муниципальных казенных дошкольных  образовательных учреждений Грибановского муниципального района изложить в новой редакции согласно приложению к настоящему постановлению. </w:t>
      </w:r>
    </w:p>
    <w:p w:rsidR="003D3889" w:rsidRPr="003D3889" w:rsidRDefault="003D3889" w:rsidP="003D3889">
      <w:pPr>
        <w:ind w:firstLine="709"/>
        <w:jc w:val="both"/>
        <w:rPr>
          <w:sz w:val="16"/>
          <w:szCs w:val="16"/>
        </w:rPr>
      </w:pPr>
      <w:r w:rsidRPr="003D3889">
        <w:rPr>
          <w:sz w:val="16"/>
          <w:szCs w:val="16"/>
        </w:rPr>
        <w:t>2. Настоящее постановление распространяет своё действие на правоотношения, возникшие с  1 января 2023 года.</w:t>
      </w:r>
    </w:p>
    <w:p w:rsidR="003D3889" w:rsidRPr="003D3889" w:rsidRDefault="003D3889" w:rsidP="003D3889">
      <w:pPr>
        <w:tabs>
          <w:tab w:val="left" w:pos="3180"/>
        </w:tabs>
        <w:ind w:firstLine="709"/>
        <w:jc w:val="both"/>
        <w:rPr>
          <w:color w:val="FF0000"/>
          <w:sz w:val="16"/>
          <w:szCs w:val="16"/>
        </w:rPr>
      </w:pPr>
      <w:r w:rsidRPr="003D3889">
        <w:rPr>
          <w:bCs/>
          <w:sz w:val="16"/>
          <w:szCs w:val="16"/>
        </w:rPr>
        <w:t>3.</w:t>
      </w:r>
      <w:r w:rsidRPr="003D3889">
        <w:rPr>
          <w:bCs/>
          <w:color w:val="FF0000"/>
          <w:sz w:val="16"/>
          <w:szCs w:val="16"/>
        </w:rPr>
        <w:t xml:space="preserve"> </w:t>
      </w:r>
      <w:r w:rsidRPr="003D3889">
        <w:rPr>
          <w:sz w:val="16"/>
          <w:szCs w:val="16"/>
        </w:rPr>
        <w:t xml:space="preserve">Контроль  исполнения  настоящего постановления возложить на  </w:t>
      </w:r>
      <w:r w:rsidRPr="003D3889">
        <w:rPr>
          <w:bCs/>
          <w:sz w:val="16"/>
          <w:szCs w:val="16"/>
        </w:rPr>
        <w:t xml:space="preserve">   заместителя главы администрации Грибановского муниципального района </w:t>
      </w:r>
      <w:proofErr w:type="spellStart"/>
      <w:r w:rsidRPr="003D3889">
        <w:rPr>
          <w:bCs/>
          <w:sz w:val="16"/>
          <w:szCs w:val="16"/>
        </w:rPr>
        <w:t>Слизову</w:t>
      </w:r>
      <w:proofErr w:type="spellEnd"/>
      <w:r w:rsidRPr="003D3889">
        <w:rPr>
          <w:bCs/>
          <w:sz w:val="16"/>
          <w:szCs w:val="16"/>
        </w:rPr>
        <w:t xml:space="preserve"> О.А.</w:t>
      </w:r>
    </w:p>
    <w:p w:rsidR="003D3889" w:rsidRPr="003D3889" w:rsidRDefault="003D3889" w:rsidP="003D3889">
      <w:pPr>
        <w:tabs>
          <w:tab w:val="left" w:pos="851"/>
          <w:tab w:val="left" w:pos="2657"/>
        </w:tabs>
        <w:ind w:firstLine="709"/>
        <w:jc w:val="both"/>
        <w:rPr>
          <w:sz w:val="16"/>
          <w:szCs w:val="16"/>
        </w:rPr>
      </w:pPr>
    </w:p>
    <w:p w:rsidR="003D3889" w:rsidRPr="003D3889" w:rsidRDefault="003D3889" w:rsidP="003D3889">
      <w:pPr>
        <w:tabs>
          <w:tab w:val="left" w:pos="2657"/>
        </w:tabs>
        <w:jc w:val="both"/>
        <w:rPr>
          <w:bCs/>
          <w:sz w:val="16"/>
          <w:szCs w:val="16"/>
        </w:rPr>
      </w:pPr>
      <w:r w:rsidRPr="003D3889">
        <w:rPr>
          <w:sz w:val="16"/>
          <w:szCs w:val="16"/>
        </w:rPr>
        <w:t>Глава администрации</w:t>
      </w:r>
      <w:r>
        <w:rPr>
          <w:sz w:val="16"/>
          <w:szCs w:val="16"/>
        </w:rPr>
        <w:t xml:space="preserve"> </w:t>
      </w:r>
      <w:r w:rsidRPr="003D3889">
        <w:rPr>
          <w:bCs/>
          <w:sz w:val="16"/>
          <w:szCs w:val="16"/>
        </w:rPr>
        <w:t xml:space="preserve">муниципального района                                           </w:t>
      </w:r>
      <w:r>
        <w:rPr>
          <w:bCs/>
          <w:sz w:val="16"/>
          <w:szCs w:val="16"/>
        </w:rPr>
        <w:t xml:space="preserve">                                                                      </w:t>
      </w:r>
      <w:r w:rsidRPr="003D3889">
        <w:rPr>
          <w:bCs/>
          <w:sz w:val="16"/>
          <w:szCs w:val="16"/>
        </w:rPr>
        <w:t xml:space="preserve">                          В.В. Мамаев</w:t>
      </w:r>
    </w:p>
    <w:p w:rsidR="003D3889" w:rsidRDefault="003D3889" w:rsidP="003D3889">
      <w:pPr>
        <w:jc w:val="right"/>
        <w:rPr>
          <w:bCs/>
          <w:sz w:val="16"/>
          <w:szCs w:val="16"/>
        </w:rPr>
      </w:pPr>
    </w:p>
    <w:p w:rsidR="003D3889" w:rsidRPr="003D3889" w:rsidRDefault="003D3889" w:rsidP="003D3889">
      <w:pPr>
        <w:jc w:val="right"/>
        <w:rPr>
          <w:bCs/>
          <w:sz w:val="16"/>
          <w:szCs w:val="16"/>
        </w:rPr>
      </w:pPr>
      <w:r w:rsidRPr="003D3889">
        <w:rPr>
          <w:bCs/>
          <w:sz w:val="16"/>
          <w:szCs w:val="16"/>
        </w:rPr>
        <w:t xml:space="preserve">Приложение </w:t>
      </w:r>
    </w:p>
    <w:p w:rsidR="003D3889" w:rsidRPr="003D3889" w:rsidRDefault="003D3889" w:rsidP="003D3889">
      <w:pPr>
        <w:jc w:val="right"/>
        <w:rPr>
          <w:bCs/>
          <w:sz w:val="16"/>
          <w:szCs w:val="16"/>
        </w:rPr>
      </w:pPr>
      <w:r w:rsidRPr="003D3889">
        <w:rPr>
          <w:bCs/>
          <w:sz w:val="16"/>
          <w:szCs w:val="16"/>
        </w:rPr>
        <w:t xml:space="preserve">к постановлению администрации </w:t>
      </w:r>
    </w:p>
    <w:p w:rsidR="003D3889" w:rsidRPr="003D3889" w:rsidRDefault="003D3889" w:rsidP="003D3889">
      <w:pPr>
        <w:jc w:val="right"/>
        <w:rPr>
          <w:bCs/>
          <w:sz w:val="16"/>
          <w:szCs w:val="16"/>
        </w:rPr>
      </w:pPr>
      <w:r w:rsidRPr="003D3889">
        <w:rPr>
          <w:bCs/>
          <w:sz w:val="16"/>
          <w:szCs w:val="16"/>
        </w:rPr>
        <w:t>Грибановского муниципального района</w:t>
      </w:r>
    </w:p>
    <w:p w:rsidR="003D3889" w:rsidRPr="003D3889" w:rsidRDefault="003D3889" w:rsidP="003D3889">
      <w:pPr>
        <w:jc w:val="right"/>
        <w:rPr>
          <w:bCs/>
          <w:sz w:val="16"/>
          <w:szCs w:val="16"/>
        </w:rPr>
      </w:pPr>
      <w:r w:rsidRPr="003D3889">
        <w:rPr>
          <w:bCs/>
          <w:sz w:val="16"/>
          <w:szCs w:val="16"/>
        </w:rPr>
        <w:t>От 20.03.2023 №151</w:t>
      </w:r>
    </w:p>
    <w:p w:rsidR="003D3889" w:rsidRPr="003D3889" w:rsidRDefault="003D3889" w:rsidP="003D3889">
      <w:pPr>
        <w:jc w:val="center"/>
        <w:rPr>
          <w:b/>
          <w:bCs/>
          <w:sz w:val="16"/>
          <w:szCs w:val="16"/>
        </w:rPr>
      </w:pPr>
      <w:r w:rsidRPr="003D3889">
        <w:rPr>
          <w:b/>
          <w:bCs/>
          <w:sz w:val="16"/>
          <w:szCs w:val="16"/>
        </w:rPr>
        <w:t xml:space="preserve">  </w:t>
      </w:r>
    </w:p>
    <w:p w:rsidR="003D3889" w:rsidRPr="003D3889" w:rsidRDefault="003D3889" w:rsidP="003D3889">
      <w:pPr>
        <w:jc w:val="right"/>
        <w:rPr>
          <w:bCs/>
          <w:sz w:val="16"/>
          <w:szCs w:val="16"/>
        </w:rPr>
      </w:pPr>
      <w:r w:rsidRPr="003D3889">
        <w:rPr>
          <w:bCs/>
          <w:sz w:val="16"/>
          <w:szCs w:val="16"/>
        </w:rPr>
        <w:t xml:space="preserve">       «Приложение № 6</w:t>
      </w:r>
    </w:p>
    <w:p w:rsidR="003D3889" w:rsidRPr="003D3889" w:rsidRDefault="003D3889" w:rsidP="003D3889">
      <w:pPr>
        <w:jc w:val="center"/>
        <w:rPr>
          <w:b/>
          <w:bCs/>
          <w:sz w:val="16"/>
          <w:szCs w:val="16"/>
        </w:rPr>
      </w:pPr>
    </w:p>
    <w:p w:rsidR="003D3889" w:rsidRPr="003D3889" w:rsidRDefault="003D3889" w:rsidP="003D3889">
      <w:pPr>
        <w:jc w:val="center"/>
        <w:rPr>
          <w:sz w:val="16"/>
          <w:szCs w:val="16"/>
        </w:rPr>
      </w:pPr>
      <w:r w:rsidRPr="003D3889">
        <w:rPr>
          <w:b/>
          <w:bCs/>
          <w:sz w:val="16"/>
          <w:szCs w:val="16"/>
        </w:rPr>
        <w:t>Минимальные оклады по профессионально - квалификационным группам (ПКГ) должностей работников муниципальных образовательных учреждений</w:t>
      </w:r>
    </w:p>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1. Профессиональная квалификационная группа должностей рабочих первого уровня (№ 248н)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6883"/>
        <w:gridCol w:w="1701"/>
      </w:tblGrid>
      <w:tr w:rsidR="003D3889" w:rsidRPr="003D3889" w:rsidTr="003D3889">
        <w:trPr>
          <w:trHeight w:val="317"/>
        </w:trPr>
        <w:tc>
          <w:tcPr>
            <w:tcW w:w="2156"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83"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83"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5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8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vertAlign w:val="superscript"/>
                <w:lang w:eastAsia="ar-SA"/>
              </w:rPr>
            </w:pPr>
            <w:r w:rsidRPr="003D3889">
              <w:rPr>
                <w:spacing w:val="-2"/>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3D3889">
              <w:rPr>
                <w:color w:val="FF0000"/>
                <w:spacing w:val="-2"/>
                <w:sz w:val="16"/>
                <w:szCs w:val="16"/>
              </w:rPr>
              <w:t xml:space="preserve">: </w:t>
            </w:r>
            <w:r w:rsidRPr="003D3889">
              <w:rPr>
                <w:spacing w:val="-2"/>
                <w:sz w:val="16"/>
                <w:szCs w:val="16"/>
              </w:rPr>
              <w:t xml:space="preserve">гардеробщик; грузчик; дворник; дезинфектор; истопник; кладовщик; </w:t>
            </w:r>
            <w:r w:rsidRPr="003D3889">
              <w:rPr>
                <w:spacing w:val="-2"/>
                <w:sz w:val="16"/>
                <w:szCs w:val="16"/>
              </w:rPr>
              <w:lastRenderedPageBreak/>
              <w:t>конюх; садовник; сторо</w:t>
            </w:r>
            <w:proofErr w:type="gramStart"/>
            <w:r w:rsidRPr="003D3889">
              <w:rPr>
                <w:spacing w:val="-2"/>
                <w:sz w:val="16"/>
                <w:szCs w:val="16"/>
              </w:rPr>
              <w:t>ж(</w:t>
            </w:r>
            <w:proofErr w:type="gramEnd"/>
            <w:r w:rsidRPr="003D3889">
              <w:rPr>
                <w:spacing w:val="-2"/>
                <w:sz w:val="16"/>
                <w:szCs w:val="16"/>
              </w:rPr>
              <w:t>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 ассистент (помощник), электрик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lastRenderedPageBreak/>
              <w:t>12 800</w:t>
            </w:r>
          </w:p>
        </w:tc>
      </w:tr>
    </w:tbl>
    <w:p w:rsidR="003D3889" w:rsidRPr="003D3889" w:rsidRDefault="003D3889" w:rsidP="003D3889">
      <w:pPr>
        <w:shd w:val="clear" w:color="auto" w:fill="FFFFFF"/>
        <w:jc w:val="both"/>
        <w:rPr>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2. Профессиональная квалификационная группа должностей рабочих второго уровня (№ 248н)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47"/>
        <w:gridCol w:w="1701"/>
      </w:tblGrid>
      <w:tr w:rsidR="003D3889" w:rsidRPr="003D3889" w:rsidTr="003D3889">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94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4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557"/>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lang w:eastAsia="ar-SA"/>
              </w:rPr>
            </w:pPr>
            <w:r w:rsidRPr="003D3889">
              <w:rPr>
                <w:spacing w:val="-2"/>
                <w:sz w:val="16"/>
                <w:szCs w:val="1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12 900</w:t>
            </w:r>
          </w:p>
        </w:tc>
      </w:tr>
      <w:tr w:rsidR="003D3889" w:rsidRPr="003D3889" w:rsidTr="003D388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12 950</w:t>
            </w:r>
          </w:p>
        </w:tc>
      </w:tr>
      <w:tr w:rsidR="003D3889" w:rsidRPr="003D3889" w:rsidTr="003D388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13 000</w:t>
            </w:r>
          </w:p>
        </w:tc>
      </w:tr>
      <w:tr w:rsidR="003D3889" w:rsidRPr="003D3889" w:rsidTr="003D388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13 050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3. Профессиональная квалификационная группа должностей служащих первого уровня (№ 247н)</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962"/>
        <w:gridCol w:w="1701"/>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962"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62"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proofErr w:type="gramStart"/>
            <w:r w:rsidRPr="003D3889">
              <w:rPr>
                <w:spacing w:val="-2"/>
                <w:sz w:val="16"/>
                <w:szCs w:val="16"/>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4. Профессиональная квалификационная группа должностей служащих второго уровня (№ 247н)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Администратор; инспектор по кадрам; лаборант; техник; художник; специалист по работе с молодежью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12 950</w:t>
            </w:r>
          </w:p>
        </w:tc>
      </w:tr>
      <w:tr w:rsidR="003D3889" w:rsidRPr="003D3889" w:rsidTr="003D3889">
        <w:trPr>
          <w:trHeight w:val="555"/>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Заведующий архивом; заведующий складом; заведующий хозяйством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13 000</w:t>
            </w:r>
          </w:p>
        </w:tc>
      </w:tr>
      <w:tr w:rsidR="003D3889" w:rsidRPr="003D3889" w:rsidTr="003D3889">
        <w:trPr>
          <w:trHeight w:val="338"/>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Заведующий общежитием; заведующий производством (шеф-повар); заведующий столовой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13 100</w:t>
            </w:r>
          </w:p>
        </w:tc>
      </w:tr>
      <w:tr w:rsidR="003D3889" w:rsidRPr="003D3889" w:rsidTr="003D3889">
        <w:trPr>
          <w:trHeight w:val="485"/>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Механик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5. Профессиональная квалификационная группа должностей служащих третьего уровня (№ 247н)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color w:val="FF0000"/>
                <w:spacing w:val="-2"/>
                <w:sz w:val="16"/>
                <w:szCs w:val="16"/>
                <w:lang w:eastAsia="ar-SA"/>
              </w:rPr>
            </w:pPr>
            <w:proofErr w:type="gramStart"/>
            <w:r w:rsidRPr="003D3889">
              <w:rPr>
                <w:spacing w:val="-2"/>
                <w:sz w:val="16"/>
                <w:szCs w:val="16"/>
              </w:rPr>
              <w:t xml:space="preserve">Бухгалтер; бухгалтер-ревизор; </w:t>
            </w:r>
            <w:proofErr w:type="spellStart"/>
            <w:r w:rsidRPr="003D3889">
              <w:rPr>
                <w:spacing w:val="-2"/>
                <w:sz w:val="16"/>
                <w:szCs w:val="16"/>
              </w:rPr>
              <w:t>документовед</w:t>
            </w:r>
            <w:proofErr w:type="spellEnd"/>
            <w:r w:rsidRPr="003D3889">
              <w:rPr>
                <w:spacing w:val="-2"/>
                <w:sz w:val="16"/>
                <w:szCs w:val="16"/>
              </w:rPr>
              <w:t xml:space="preserve">; инженер; психолог; инженер-программист;  </w:t>
            </w:r>
            <w:r w:rsidRPr="003D3889">
              <w:rPr>
                <w:sz w:val="16"/>
                <w:szCs w:val="16"/>
              </w:rPr>
              <w:t xml:space="preserve"> инженер по охране труда; </w:t>
            </w:r>
            <w:r w:rsidRPr="003D3889">
              <w:rPr>
                <w:spacing w:val="-2"/>
                <w:sz w:val="16"/>
                <w:szCs w:val="16"/>
              </w:rPr>
              <w:t xml:space="preserve">специалист по кадрам; </w:t>
            </w:r>
            <w:proofErr w:type="spellStart"/>
            <w:r w:rsidRPr="003D3889">
              <w:rPr>
                <w:spacing w:val="-2"/>
                <w:sz w:val="16"/>
                <w:szCs w:val="16"/>
              </w:rPr>
              <w:t>сурдопереводчик</w:t>
            </w:r>
            <w:proofErr w:type="spellEnd"/>
            <w:r w:rsidRPr="003D3889">
              <w:rPr>
                <w:spacing w:val="-2"/>
                <w:sz w:val="16"/>
                <w:szCs w:val="16"/>
              </w:rPr>
              <w:t xml:space="preserve">; переводчик; </w:t>
            </w:r>
            <w:r w:rsidRPr="003D3889">
              <w:rPr>
                <w:sz w:val="16"/>
                <w:szCs w:val="16"/>
              </w:rPr>
              <w:t>экономист; юрисконсульт</w:t>
            </w:r>
            <w:r w:rsidRPr="003D3889">
              <w:rPr>
                <w:color w:val="FF0000"/>
                <w:sz w:val="16"/>
                <w:szCs w:val="16"/>
              </w:rPr>
              <w:t> </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13 100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13 200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13 300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13 400</w:t>
            </w:r>
          </w:p>
        </w:tc>
      </w:tr>
      <w:tr w:rsidR="003D3889" w:rsidRPr="003D3889" w:rsidTr="003D3889">
        <w:trPr>
          <w:trHeight w:val="417"/>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5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13 500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6. Профессиональная квалификационная группа должностей служащих четвертого уровня (№ 247н)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Начальник отдела кадров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13 300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Главный (аналитик; диспетчер, механик, технолог)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13 400</w:t>
            </w:r>
          </w:p>
        </w:tc>
      </w:tr>
      <w:tr w:rsidR="003D3889" w:rsidRPr="003D3889" w:rsidTr="003D3889">
        <w:trPr>
          <w:trHeight w:val="287"/>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7. Профессиональная квалификационная группа должностей работников </w:t>
      </w:r>
      <w:r w:rsidRPr="003D3889">
        <w:rPr>
          <w:bCs/>
          <w:spacing w:val="-1"/>
          <w:sz w:val="16"/>
          <w:szCs w:val="16"/>
        </w:rPr>
        <w:t>учебно-вспомогательного персонала первого уровня (№ 216н)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lastRenderedPageBreak/>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rPr>
                <w:spacing w:val="-11"/>
                <w:sz w:val="16"/>
                <w:szCs w:val="16"/>
                <w:lang w:eastAsia="ar-SA"/>
              </w:rPr>
            </w:pPr>
            <w:r w:rsidRPr="003D3889">
              <w:rPr>
                <w:spacing w:val="-2"/>
                <w:sz w:val="16"/>
                <w:szCs w:val="16"/>
              </w:rPr>
              <w:t xml:space="preserve">Вожатый; помощник воспитателя; 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13 800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8. Профессиональная квалификационная группа должностей работников </w:t>
      </w:r>
      <w:r w:rsidRPr="003D3889">
        <w:rPr>
          <w:bCs/>
          <w:spacing w:val="-1"/>
          <w:sz w:val="16"/>
          <w:szCs w:val="16"/>
        </w:rPr>
        <w:t>учебно-вспомогательного персонала второго уровня (№ 216н)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3D388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right="-108"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11"/>
                <w:sz w:val="16"/>
                <w:szCs w:val="16"/>
                <w:lang w:eastAsia="ar-SA"/>
              </w:rPr>
            </w:pPr>
            <w:r w:rsidRPr="003D3889">
              <w:rPr>
                <w:spacing w:val="-2"/>
                <w:sz w:val="16"/>
                <w:szCs w:val="16"/>
              </w:rPr>
              <w:t>Дежурный по режиму; младший воспитатель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13 900</w:t>
            </w:r>
          </w:p>
        </w:tc>
      </w:tr>
      <w:tr w:rsidR="003D3889" w:rsidRPr="003D3889" w:rsidTr="003D388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2"/>
                <w:sz w:val="16"/>
                <w:szCs w:val="16"/>
                <w:lang w:eastAsia="ar-SA"/>
              </w:rPr>
            </w:pPr>
            <w:r w:rsidRPr="003D3889">
              <w:rPr>
                <w:spacing w:val="-2"/>
                <w:sz w:val="16"/>
                <w:szCs w:val="16"/>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13 950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9. Профессиональная квалификационная группа должностей работников административно-хозяйственного и </w:t>
      </w:r>
      <w:r w:rsidRPr="003D3889">
        <w:rPr>
          <w:bCs/>
          <w:spacing w:val="-1"/>
          <w:sz w:val="16"/>
          <w:szCs w:val="16"/>
        </w:rPr>
        <w:t>учебно-вспомогательного персонала</w:t>
      </w:r>
    </w:p>
    <w:p w:rsidR="003D3889" w:rsidRPr="003D3889" w:rsidRDefault="003D3889" w:rsidP="003D3889">
      <w:pPr>
        <w:shd w:val="clear" w:color="auto" w:fill="FFFFFF"/>
        <w:jc w:val="center"/>
        <w:rPr>
          <w:bCs/>
          <w:spacing w:val="-1"/>
          <w:sz w:val="16"/>
          <w:szCs w:val="16"/>
        </w:rPr>
      </w:pPr>
      <w:r w:rsidRPr="003D3889">
        <w:rPr>
          <w:bCs/>
          <w:spacing w:val="-1"/>
          <w:sz w:val="16"/>
          <w:szCs w:val="16"/>
        </w:rPr>
        <w:t xml:space="preserve"> (№ 217н)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701"/>
      </w:tblGrid>
      <w:tr w:rsidR="003D3889" w:rsidRPr="003D3889" w:rsidTr="003D3889">
        <w:trPr>
          <w:trHeight w:val="317"/>
        </w:trPr>
        <w:tc>
          <w:tcPr>
            <w:tcW w:w="212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804"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3D3889">
        <w:trPr>
          <w:trHeight w:val="29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3D3889">
        <w:trPr>
          <w:trHeight w:val="143"/>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04"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11"/>
                <w:sz w:val="16"/>
                <w:szCs w:val="16"/>
                <w:lang w:eastAsia="ar-SA"/>
              </w:rPr>
            </w:pPr>
            <w:r w:rsidRPr="003D3889">
              <w:rPr>
                <w:spacing w:val="-10"/>
                <w:sz w:val="16"/>
                <w:szCs w:val="16"/>
              </w:rPr>
              <w:t>Диспетчер факультета; специалист по учебно-методической работе; учебный мастер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13 900</w:t>
            </w:r>
          </w:p>
        </w:tc>
      </w:tr>
      <w:tr w:rsidR="003D3889" w:rsidRPr="003D3889" w:rsidTr="003D3889">
        <w:trPr>
          <w:trHeight w:val="529"/>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04"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10"/>
                <w:sz w:val="16"/>
                <w:szCs w:val="16"/>
              </w:rPr>
              <w:t xml:space="preserve">Специалист по учебно-методической работе </w:t>
            </w:r>
            <w:r w:rsidRPr="003D3889">
              <w:rPr>
                <w:spacing w:val="-10"/>
                <w:sz w:val="16"/>
                <w:szCs w:val="16"/>
                <w:lang w:val="en-US"/>
              </w:rPr>
              <w:t>II</w:t>
            </w:r>
            <w:r w:rsidRPr="003D3889">
              <w:rPr>
                <w:spacing w:val="-10"/>
                <w:sz w:val="16"/>
                <w:szCs w:val="16"/>
              </w:rPr>
              <w:t xml:space="preserve"> кате</w:t>
            </w:r>
            <w:r w:rsidRPr="003D3889">
              <w:rPr>
                <w:spacing w:val="-12"/>
                <w:sz w:val="16"/>
                <w:szCs w:val="16"/>
              </w:rPr>
              <w:t>гории; старший диспетчер факультета; учебный мас</w:t>
            </w:r>
            <w:r w:rsidRPr="003D3889">
              <w:rPr>
                <w:spacing w:val="-17"/>
                <w:sz w:val="16"/>
                <w:szCs w:val="16"/>
              </w:rPr>
              <w:t xml:space="preserve">тер </w:t>
            </w:r>
            <w:r w:rsidRPr="003D3889">
              <w:rPr>
                <w:spacing w:val="-17"/>
                <w:sz w:val="16"/>
                <w:szCs w:val="16"/>
                <w:lang w:val="en-US"/>
              </w:rPr>
              <w:t>II</w:t>
            </w:r>
            <w:r w:rsidRPr="003D3889">
              <w:rPr>
                <w:spacing w:val="-17"/>
                <w:sz w:val="16"/>
                <w:szCs w:val="16"/>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ind w:firstLine="34"/>
              <w:jc w:val="center"/>
              <w:rPr>
                <w:spacing w:val="-2"/>
                <w:sz w:val="16"/>
                <w:szCs w:val="16"/>
                <w:lang w:eastAsia="ar-SA"/>
              </w:rPr>
            </w:pPr>
            <w:r w:rsidRPr="003D3889">
              <w:rPr>
                <w:spacing w:val="-2"/>
                <w:sz w:val="16"/>
                <w:szCs w:val="16"/>
              </w:rPr>
              <w:t>13 950</w:t>
            </w:r>
          </w:p>
        </w:tc>
      </w:tr>
      <w:tr w:rsidR="003D3889" w:rsidRPr="003D3889" w:rsidTr="003D3889">
        <w:trPr>
          <w:trHeight w:val="603"/>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04"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42"/>
              </w:tabs>
              <w:suppressAutoHyphens/>
              <w:ind w:firstLine="34"/>
              <w:rPr>
                <w:sz w:val="16"/>
                <w:szCs w:val="16"/>
                <w:lang w:eastAsia="ar-SA"/>
              </w:rPr>
            </w:pPr>
            <w:r w:rsidRPr="003D3889">
              <w:rPr>
                <w:spacing w:val="-12"/>
                <w:sz w:val="16"/>
                <w:szCs w:val="16"/>
              </w:rPr>
              <w:t xml:space="preserve">Специалист по учебно-методической работе </w:t>
            </w:r>
            <w:r w:rsidRPr="003D3889">
              <w:rPr>
                <w:spacing w:val="-12"/>
                <w:sz w:val="16"/>
                <w:szCs w:val="16"/>
                <w:lang w:val="en-US"/>
              </w:rPr>
              <w:t>I</w:t>
            </w:r>
            <w:r w:rsidRPr="003D3889">
              <w:rPr>
                <w:spacing w:val="-12"/>
                <w:sz w:val="16"/>
                <w:szCs w:val="16"/>
              </w:rPr>
              <w:t xml:space="preserve"> катего</w:t>
            </w:r>
            <w:r w:rsidRPr="003D3889">
              <w:rPr>
                <w:spacing w:val="-11"/>
                <w:sz w:val="16"/>
                <w:szCs w:val="16"/>
              </w:rPr>
              <w:t xml:space="preserve">рии; учебный мастер </w:t>
            </w:r>
            <w:r w:rsidRPr="003D3889">
              <w:rPr>
                <w:spacing w:val="-11"/>
                <w:sz w:val="16"/>
                <w:szCs w:val="16"/>
                <w:lang w:val="en-US"/>
              </w:rPr>
              <w:t>I</w:t>
            </w:r>
            <w:r w:rsidRPr="003D3889">
              <w:rPr>
                <w:spacing w:val="-11"/>
                <w:sz w:val="16"/>
                <w:szCs w:val="16"/>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ind w:firstLine="34"/>
              <w:jc w:val="center"/>
              <w:rPr>
                <w:spacing w:val="-2"/>
                <w:sz w:val="16"/>
                <w:szCs w:val="16"/>
                <w:lang w:eastAsia="ar-SA"/>
              </w:rPr>
            </w:pPr>
            <w:r w:rsidRPr="003D3889">
              <w:rPr>
                <w:spacing w:val="-2"/>
                <w:sz w:val="16"/>
                <w:szCs w:val="16"/>
              </w:rPr>
              <w:t>14 000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10. Профессиональная квалификационная группа должностей </w:t>
      </w:r>
      <w:r w:rsidRPr="003D3889">
        <w:rPr>
          <w:bCs/>
          <w:spacing w:val="1"/>
          <w:sz w:val="16"/>
          <w:szCs w:val="16"/>
        </w:rPr>
        <w:t xml:space="preserve">педагогических работников </w:t>
      </w:r>
      <w:r w:rsidRPr="003D3889">
        <w:rPr>
          <w:bCs/>
          <w:spacing w:val="-1"/>
          <w:sz w:val="16"/>
          <w:szCs w:val="16"/>
        </w:rPr>
        <w:t>(№ 216н)</w:t>
      </w:r>
    </w:p>
    <w:tbl>
      <w:tblPr>
        <w:tblW w:w="1083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61"/>
        <w:gridCol w:w="1844"/>
      </w:tblGrid>
      <w:tr w:rsidR="003D3889" w:rsidRPr="003D3889" w:rsidTr="009E4F29">
        <w:trPr>
          <w:trHeight w:val="317"/>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6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844"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32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6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8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6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1"/>
                <w:sz w:val="16"/>
                <w:szCs w:val="16"/>
              </w:rPr>
              <w:t>Инструктор по труду; инструктор по физической культуре;</w:t>
            </w:r>
            <w:r w:rsidRPr="003D3889">
              <w:rPr>
                <w:spacing w:val="-10"/>
                <w:sz w:val="16"/>
                <w:szCs w:val="16"/>
              </w:rPr>
              <w:t xml:space="preserve"> музыкальный руководитель; старший вожатый</w:t>
            </w:r>
          </w:p>
        </w:tc>
        <w:tc>
          <w:tcPr>
            <w:tcW w:w="1844"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14 800</w:t>
            </w:r>
          </w:p>
        </w:tc>
      </w:tr>
      <w:tr w:rsidR="003D3889" w:rsidRPr="003D3889" w:rsidTr="009E4F29">
        <w:trPr>
          <w:trHeight w:val="699"/>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8"/>
                <w:sz w:val="16"/>
                <w:szCs w:val="16"/>
              </w:rPr>
              <w:t xml:space="preserve">Инструктор-методист; концертмейстер; педагог дополнительного образования; педагог-организатор; социальный педагог; </w:t>
            </w:r>
            <w:r w:rsidRPr="003D3889">
              <w:rPr>
                <w:spacing w:val="-10"/>
                <w:sz w:val="16"/>
                <w:szCs w:val="16"/>
              </w:rPr>
              <w:t xml:space="preserve">тренер-преподаватель  </w:t>
            </w:r>
          </w:p>
        </w:tc>
        <w:tc>
          <w:tcPr>
            <w:tcW w:w="1844"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14 900</w:t>
            </w:r>
          </w:p>
        </w:tc>
      </w:tr>
      <w:tr w:rsidR="003D3889" w:rsidRPr="003D3889" w:rsidTr="009E4F29">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z w:val="16"/>
                <w:szCs w:val="16"/>
                <w:lang w:eastAsia="ar-SA"/>
              </w:rPr>
            </w:pPr>
            <w:r w:rsidRPr="003D3889">
              <w:rPr>
                <w:sz w:val="16"/>
                <w:szCs w:val="16"/>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15 100</w:t>
            </w:r>
          </w:p>
        </w:tc>
      </w:tr>
      <w:tr w:rsidR="003D3889" w:rsidRPr="003D3889" w:rsidTr="009E4F29">
        <w:trPr>
          <w:trHeight w:val="422"/>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7"/>
                <w:sz w:val="16"/>
                <w:szCs w:val="1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3D3889">
              <w:rPr>
                <w:spacing w:val="-7"/>
                <w:sz w:val="16"/>
                <w:szCs w:val="16"/>
              </w:rPr>
              <w:t>тьютор</w:t>
            </w:r>
            <w:proofErr w:type="spellEnd"/>
            <w:r w:rsidRPr="003D3889">
              <w:rPr>
                <w:spacing w:val="-7"/>
                <w:sz w:val="16"/>
                <w:szCs w:val="16"/>
              </w:rPr>
              <w:t xml:space="preserve">; педагог-библиотекарь учитель-дефектолог; учитель-логопед </w:t>
            </w:r>
          </w:p>
        </w:tc>
        <w:tc>
          <w:tcPr>
            <w:tcW w:w="1844"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15 200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 xml:space="preserve">11.Профессиональная квалификационная группа должностей </w:t>
      </w:r>
    </w:p>
    <w:p w:rsidR="003D3889" w:rsidRPr="003D3889" w:rsidRDefault="003D3889" w:rsidP="003D3889">
      <w:pPr>
        <w:shd w:val="clear" w:color="auto" w:fill="FFFFFF"/>
        <w:jc w:val="center"/>
        <w:rPr>
          <w:bCs/>
          <w:sz w:val="16"/>
          <w:szCs w:val="16"/>
        </w:rPr>
      </w:pPr>
      <w:r w:rsidRPr="003D3889">
        <w:rPr>
          <w:bCs/>
          <w:spacing w:val="-2"/>
          <w:sz w:val="16"/>
          <w:szCs w:val="16"/>
        </w:rPr>
        <w:t xml:space="preserve">руководителей </w:t>
      </w:r>
      <w:r w:rsidRPr="003D3889">
        <w:rPr>
          <w:bCs/>
          <w:sz w:val="16"/>
          <w:szCs w:val="16"/>
        </w:rPr>
        <w:t>структурных подразделений (№ 216н)</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6510"/>
        <w:gridCol w:w="1841"/>
      </w:tblGrid>
      <w:tr w:rsidR="003D3889" w:rsidRPr="003D3889" w:rsidTr="009E4F29">
        <w:trPr>
          <w:trHeight w:val="317"/>
        </w:trPr>
        <w:tc>
          <w:tcPr>
            <w:tcW w:w="1072"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3062"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867"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184"/>
        </w:trPr>
        <w:tc>
          <w:tcPr>
            <w:tcW w:w="1072"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3062"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1072"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062"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211"/>
                <w:tab w:val="left" w:pos="2237"/>
              </w:tabs>
              <w:suppressAutoHyphens/>
              <w:spacing w:before="19"/>
              <w:rPr>
                <w:sz w:val="16"/>
                <w:szCs w:val="16"/>
                <w:lang w:eastAsia="ar-SA"/>
              </w:rPr>
            </w:pPr>
            <w:proofErr w:type="gramStart"/>
            <w:r w:rsidRPr="003D3889">
              <w:rPr>
                <w:spacing w:val="-10"/>
                <w:sz w:val="16"/>
                <w:szCs w:val="16"/>
              </w:rPr>
              <w:t>Заведующий (начальник) структурным подразделением:  каби</w:t>
            </w:r>
            <w:r w:rsidRPr="003D3889">
              <w:rPr>
                <w:spacing w:val="-2"/>
                <w:sz w:val="16"/>
                <w:szCs w:val="16"/>
              </w:rPr>
              <w:t>нетом, лабораторией, отделом, отделением, сектором, учебно-</w:t>
            </w:r>
            <w:r w:rsidRPr="003D3889">
              <w:rPr>
                <w:spacing w:val="-9"/>
                <w:sz w:val="16"/>
                <w:szCs w:val="16"/>
              </w:rPr>
              <w:t>консультативным  пунктом, учебной (учебно-производствен</w:t>
            </w:r>
            <w:r w:rsidRPr="003D3889">
              <w:rPr>
                <w:spacing w:val="-9"/>
                <w:sz w:val="16"/>
                <w:szCs w:val="16"/>
              </w:rPr>
              <w:softHyphen/>
            </w:r>
            <w:r w:rsidRPr="003D3889">
              <w:rPr>
                <w:spacing w:val="-8"/>
                <w:sz w:val="16"/>
                <w:szCs w:val="16"/>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867"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14 100</w:t>
            </w:r>
          </w:p>
        </w:tc>
      </w:tr>
      <w:tr w:rsidR="003D3889" w:rsidRPr="003D3889" w:rsidTr="009E4F29">
        <w:trPr>
          <w:trHeight w:val="846"/>
        </w:trPr>
        <w:tc>
          <w:tcPr>
            <w:tcW w:w="1072"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062"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11"/>
                <w:tab w:val="left" w:pos="2237"/>
              </w:tabs>
              <w:suppressAutoHyphens/>
              <w:spacing w:before="19"/>
              <w:rPr>
                <w:spacing w:val="-8"/>
                <w:sz w:val="16"/>
                <w:szCs w:val="16"/>
                <w:lang w:eastAsia="ar-SA"/>
              </w:rPr>
            </w:pPr>
            <w:proofErr w:type="gramStart"/>
            <w:r w:rsidRPr="003D3889">
              <w:rPr>
                <w:spacing w:val="-10"/>
                <w:sz w:val="16"/>
                <w:szCs w:val="16"/>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3D3889">
              <w:rPr>
                <w:spacing w:val="-8"/>
                <w:sz w:val="16"/>
                <w:szCs w:val="16"/>
              </w:rPr>
              <w:t xml:space="preserve">учебно-консультационного пункта, учебной (учебно-производственной) мастерской, учебного хозяйства, </w:t>
            </w:r>
            <w:r w:rsidRPr="003D3889">
              <w:rPr>
                <w:spacing w:val="-10"/>
                <w:sz w:val="16"/>
                <w:szCs w:val="16"/>
              </w:rPr>
              <w:t>старший мастер образовательного учреждения (подразделения)</w:t>
            </w:r>
            <w:proofErr w:type="gramEnd"/>
          </w:p>
        </w:tc>
        <w:tc>
          <w:tcPr>
            <w:tcW w:w="867"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14 300</w:t>
            </w:r>
          </w:p>
        </w:tc>
      </w:tr>
      <w:tr w:rsidR="003D3889" w:rsidRPr="003D3889" w:rsidTr="009E4F29">
        <w:trPr>
          <w:trHeight w:val="338"/>
        </w:trPr>
        <w:tc>
          <w:tcPr>
            <w:tcW w:w="1072"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062"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48"/>
                <w:tab w:val="left" w:pos="2237"/>
              </w:tabs>
              <w:suppressAutoHyphens/>
              <w:spacing w:before="58"/>
              <w:ind w:left="86"/>
              <w:rPr>
                <w:spacing w:val="-7"/>
                <w:sz w:val="16"/>
                <w:szCs w:val="16"/>
                <w:lang w:eastAsia="ar-SA"/>
              </w:rPr>
            </w:pPr>
            <w:r w:rsidRPr="003D3889">
              <w:rPr>
                <w:spacing w:val="-7"/>
                <w:sz w:val="16"/>
                <w:szCs w:val="16"/>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12. Профессиональная квалификационная группа «средний медицинский и фармацевтический персонал» (№ 526)</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661"/>
        <w:gridCol w:w="1843"/>
      </w:tblGrid>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6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1 квалификационный уровень</w:t>
            </w:r>
          </w:p>
        </w:tc>
        <w:tc>
          <w:tcPr>
            <w:tcW w:w="66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Инструктор по лечебной физкультуре;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14 000</w:t>
            </w:r>
          </w:p>
        </w:tc>
      </w:tr>
      <w:tr w:rsidR="003D3889" w:rsidRPr="003D3889" w:rsidTr="009E4F29">
        <w:trPr>
          <w:trHeight w:val="27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2 квалификационный уровень</w:t>
            </w:r>
          </w:p>
        </w:tc>
        <w:tc>
          <w:tcPr>
            <w:tcW w:w="66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lang w:eastAsia="ar-SA"/>
              </w:rPr>
            </w:pPr>
            <w:r w:rsidRPr="003D3889">
              <w:rPr>
                <w:spacing w:val="-2"/>
                <w:sz w:val="16"/>
                <w:szCs w:val="16"/>
              </w:rPr>
              <w:t xml:space="preserve"> Лаборант; медицинская сестра диетическая</w:t>
            </w:r>
            <w:r w:rsidRPr="003D3889">
              <w:rPr>
                <w:color w:val="FF0000"/>
                <w:spacing w:val="-2"/>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14 100</w:t>
            </w:r>
          </w:p>
        </w:tc>
      </w:tr>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3 квалификационный уровень</w:t>
            </w:r>
          </w:p>
        </w:tc>
        <w:tc>
          <w:tcPr>
            <w:tcW w:w="66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Медицинская сестра, медицинская сестра по физиотерапии; медицинская сестра по массажу;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 xml:space="preserve">13. Профессиональные </w:t>
      </w:r>
      <w:proofErr w:type="gramStart"/>
      <w:r w:rsidRPr="003D3889">
        <w:rPr>
          <w:bCs/>
          <w:spacing w:val="-2"/>
          <w:sz w:val="16"/>
          <w:szCs w:val="16"/>
        </w:rPr>
        <w:t>квалификационная</w:t>
      </w:r>
      <w:proofErr w:type="gramEnd"/>
      <w:r w:rsidRPr="003D3889">
        <w:rPr>
          <w:bCs/>
          <w:spacing w:val="-2"/>
          <w:sz w:val="16"/>
          <w:szCs w:val="16"/>
        </w:rPr>
        <w:t xml:space="preserve"> группы «Должности работников культуры, искусства и кинематографии ведущего звена» (№570)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661"/>
        <w:gridCol w:w="1843"/>
      </w:tblGrid>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6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43"/>
        </w:trPr>
        <w:tc>
          <w:tcPr>
            <w:tcW w:w="2128"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p>
        </w:tc>
        <w:tc>
          <w:tcPr>
            <w:tcW w:w="666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Главный библиотекарь; библиотекарь, артист оркестра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14 000</w:t>
            </w:r>
          </w:p>
        </w:tc>
      </w:tr>
    </w:tbl>
    <w:p w:rsidR="003D3889" w:rsidRPr="003D3889" w:rsidRDefault="003D3889" w:rsidP="003D3889">
      <w:pPr>
        <w:jc w:val="center"/>
        <w:rPr>
          <w:sz w:val="16"/>
          <w:szCs w:val="16"/>
          <w:lang w:eastAsia="ar-SA"/>
        </w:rPr>
      </w:pPr>
    </w:p>
    <w:p w:rsidR="003D3889" w:rsidRPr="003D3889" w:rsidRDefault="003D3889" w:rsidP="003D3889">
      <w:pPr>
        <w:jc w:val="center"/>
        <w:rPr>
          <w:sz w:val="16"/>
          <w:szCs w:val="16"/>
          <w:lang w:eastAsia="ar-SA"/>
        </w:rPr>
      </w:pPr>
      <w:r w:rsidRPr="003D3889">
        <w:rPr>
          <w:sz w:val="16"/>
          <w:szCs w:val="16"/>
          <w:lang w:eastAsia="ar-SA"/>
        </w:rPr>
        <w:t>14.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p w:rsidR="003D3889" w:rsidRPr="003D3889" w:rsidRDefault="003D3889" w:rsidP="003D3889">
      <w:pPr>
        <w:jc w:val="center"/>
        <w:rPr>
          <w:sz w:val="16"/>
          <w:szCs w:val="16"/>
          <w:lang w:eastAsia="ar-S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38"/>
        <w:gridCol w:w="1843"/>
      </w:tblGrid>
      <w:tr w:rsidR="003D3889" w:rsidRPr="003D3889" w:rsidTr="009E4F29">
        <w:trPr>
          <w:trHeight w:val="143"/>
        </w:trPr>
        <w:tc>
          <w:tcPr>
            <w:tcW w:w="85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lang w:eastAsia="ar-SA"/>
              </w:rPr>
              <w:t>№</w:t>
            </w:r>
            <w:proofErr w:type="gramStart"/>
            <w:r w:rsidRPr="003D3889">
              <w:rPr>
                <w:b/>
                <w:bCs/>
                <w:spacing w:val="-2"/>
                <w:sz w:val="16"/>
                <w:szCs w:val="16"/>
                <w:lang w:eastAsia="ar-SA"/>
              </w:rPr>
              <w:t>п</w:t>
            </w:r>
            <w:proofErr w:type="gramEnd"/>
            <w:r w:rsidRPr="003D3889">
              <w:rPr>
                <w:b/>
                <w:bCs/>
                <w:spacing w:val="-2"/>
                <w:sz w:val="16"/>
                <w:szCs w:val="16"/>
                <w:lang w:eastAsia="ar-SA"/>
              </w:rPr>
              <w:t>/п</w:t>
            </w:r>
          </w:p>
        </w:tc>
        <w:tc>
          <w:tcPr>
            <w:tcW w:w="793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Оклад</w:t>
            </w:r>
          </w:p>
        </w:tc>
      </w:tr>
      <w:tr w:rsidR="003D3889" w:rsidRPr="003D3889" w:rsidTr="009E4F29">
        <w:trPr>
          <w:trHeight w:val="243"/>
        </w:trPr>
        <w:tc>
          <w:tcPr>
            <w:tcW w:w="851"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r w:rsidRPr="003D3889">
              <w:rPr>
                <w:spacing w:val="-2"/>
                <w:sz w:val="16"/>
                <w:szCs w:val="16"/>
                <w:lang w:eastAsia="ar-SA"/>
              </w:rPr>
              <w:t>1.</w:t>
            </w:r>
          </w:p>
        </w:tc>
        <w:tc>
          <w:tcPr>
            <w:tcW w:w="793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Советник директора по воспитанию и взаимодействию с детскими общественными объединениями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13 800</w:t>
            </w:r>
          </w:p>
        </w:tc>
      </w:tr>
      <w:tr w:rsidR="003D3889" w:rsidRPr="003D3889" w:rsidTr="009E4F29">
        <w:trPr>
          <w:trHeight w:val="243"/>
        </w:trPr>
        <w:tc>
          <w:tcPr>
            <w:tcW w:w="851"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r w:rsidRPr="003D3889">
              <w:rPr>
                <w:spacing w:val="-2"/>
                <w:sz w:val="16"/>
                <w:szCs w:val="16"/>
                <w:lang w:eastAsia="ar-SA"/>
              </w:rPr>
              <w:t>2.</w:t>
            </w:r>
          </w:p>
        </w:tc>
        <w:tc>
          <w:tcPr>
            <w:tcW w:w="7938"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rPr>
            </w:pPr>
            <w:r w:rsidRPr="003D3889">
              <w:rPr>
                <w:spacing w:val="-2"/>
                <w:sz w:val="16"/>
                <w:szCs w:val="16"/>
              </w:rPr>
              <w:t>Контрактный управляющий</w:t>
            </w:r>
          </w:p>
        </w:tc>
        <w:tc>
          <w:tcPr>
            <w:tcW w:w="1843" w:type="dxa"/>
            <w:tcBorders>
              <w:top w:val="single" w:sz="4" w:space="0" w:color="auto"/>
              <w:left w:val="single" w:sz="4" w:space="0" w:color="auto"/>
              <w:bottom w:val="single" w:sz="4" w:space="0" w:color="auto"/>
              <w:right w:val="single" w:sz="4" w:space="0" w:color="auto"/>
            </w:tcBorders>
            <w:vAlign w:val="center"/>
          </w:tcPr>
          <w:p w:rsidR="003D3889" w:rsidRPr="003D3889" w:rsidRDefault="003D3889" w:rsidP="003D3889">
            <w:pPr>
              <w:shd w:val="clear" w:color="auto" w:fill="FFFFFF"/>
              <w:suppressAutoHyphens/>
              <w:jc w:val="center"/>
              <w:rPr>
                <w:spacing w:val="-2"/>
                <w:sz w:val="16"/>
                <w:szCs w:val="16"/>
              </w:rPr>
            </w:pPr>
            <w:r w:rsidRPr="003D3889">
              <w:rPr>
                <w:spacing w:val="-2"/>
                <w:sz w:val="16"/>
                <w:szCs w:val="16"/>
              </w:rPr>
              <w:t>13 400</w:t>
            </w:r>
          </w:p>
        </w:tc>
      </w:tr>
    </w:tbl>
    <w:p w:rsidR="003D3889" w:rsidRPr="003D3889" w:rsidRDefault="003D3889" w:rsidP="003D3889">
      <w:pPr>
        <w:rPr>
          <w:sz w:val="16"/>
          <w:szCs w:val="16"/>
        </w:rPr>
      </w:pPr>
    </w:p>
    <w:p w:rsidR="003D3889" w:rsidRPr="003D3889" w:rsidRDefault="003D3889" w:rsidP="003D3889">
      <w:pPr>
        <w:jc w:val="center"/>
        <w:rPr>
          <w:b/>
          <w:sz w:val="16"/>
          <w:szCs w:val="16"/>
        </w:rPr>
      </w:pPr>
      <w:r w:rsidRPr="003D3889">
        <w:rPr>
          <w:b/>
          <w:sz w:val="16"/>
          <w:szCs w:val="16"/>
        </w:rPr>
        <w:t xml:space="preserve">АДМИНИСТРАЦИЯ </w:t>
      </w:r>
    </w:p>
    <w:p w:rsidR="003D3889" w:rsidRPr="003D3889" w:rsidRDefault="003D3889" w:rsidP="003D3889">
      <w:pPr>
        <w:jc w:val="center"/>
        <w:rPr>
          <w:b/>
          <w:sz w:val="16"/>
          <w:szCs w:val="16"/>
        </w:rPr>
      </w:pPr>
      <w:r w:rsidRPr="003D3889">
        <w:rPr>
          <w:b/>
          <w:sz w:val="16"/>
          <w:szCs w:val="16"/>
        </w:rPr>
        <w:t>ГРИБАНОВСКОГО МУНИЦИПАЛЬНОГО РАЙОНА</w:t>
      </w:r>
    </w:p>
    <w:p w:rsidR="003D3889" w:rsidRPr="003D3889" w:rsidRDefault="003D3889" w:rsidP="003D3889">
      <w:pPr>
        <w:keepNext/>
        <w:jc w:val="center"/>
        <w:outlineLvl w:val="1"/>
        <w:rPr>
          <w:b/>
          <w:sz w:val="16"/>
          <w:szCs w:val="16"/>
        </w:rPr>
      </w:pPr>
      <w:r w:rsidRPr="003D3889">
        <w:rPr>
          <w:b/>
          <w:sz w:val="16"/>
          <w:szCs w:val="16"/>
        </w:rPr>
        <w:t>ВОРОНЕЖСКОЙ ОБЛАСТИ</w:t>
      </w:r>
    </w:p>
    <w:p w:rsidR="003D3889" w:rsidRPr="003D3889" w:rsidRDefault="003D3889" w:rsidP="003D3889">
      <w:pPr>
        <w:rPr>
          <w:b/>
          <w:sz w:val="16"/>
          <w:szCs w:val="16"/>
        </w:rPr>
      </w:pPr>
    </w:p>
    <w:p w:rsidR="003D3889" w:rsidRPr="003D3889" w:rsidRDefault="003D3889" w:rsidP="003D3889">
      <w:pPr>
        <w:keepNext/>
        <w:jc w:val="center"/>
        <w:outlineLvl w:val="1"/>
        <w:rPr>
          <w:sz w:val="16"/>
          <w:szCs w:val="16"/>
        </w:rPr>
      </w:pPr>
      <w:proofErr w:type="gramStart"/>
      <w:r w:rsidRPr="003D3889">
        <w:rPr>
          <w:b/>
          <w:sz w:val="16"/>
          <w:szCs w:val="16"/>
        </w:rPr>
        <w:t>П</w:t>
      </w:r>
      <w:proofErr w:type="gramEnd"/>
      <w:r w:rsidRPr="003D3889">
        <w:rPr>
          <w:b/>
          <w:sz w:val="16"/>
          <w:szCs w:val="16"/>
        </w:rPr>
        <w:t xml:space="preserve"> О С Т А Н О В Л Е Н И Е</w:t>
      </w:r>
    </w:p>
    <w:p w:rsidR="003D3889" w:rsidRPr="003D3889" w:rsidRDefault="003D3889" w:rsidP="003D3889">
      <w:pPr>
        <w:keepNext/>
        <w:outlineLvl w:val="0"/>
        <w:rPr>
          <w:bCs/>
          <w:sz w:val="16"/>
          <w:szCs w:val="16"/>
        </w:rPr>
      </w:pPr>
    </w:p>
    <w:p w:rsidR="003D3889" w:rsidRPr="003D3889" w:rsidRDefault="003D3889" w:rsidP="003D3889">
      <w:pPr>
        <w:keepNext/>
        <w:outlineLvl w:val="0"/>
        <w:rPr>
          <w:bCs/>
          <w:sz w:val="16"/>
          <w:szCs w:val="16"/>
        </w:rPr>
      </w:pPr>
      <w:r w:rsidRPr="003D3889">
        <w:rPr>
          <w:bCs/>
          <w:sz w:val="16"/>
          <w:szCs w:val="16"/>
        </w:rPr>
        <w:t>от 20.03.2023 г. № 152</w:t>
      </w:r>
    </w:p>
    <w:p w:rsidR="003D3889" w:rsidRPr="003D3889" w:rsidRDefault="003D3889" w:rsidP="003D3889">
      <w:pPr>
        <w:tabs>
          <w:tab w:val="left" w:pos="2657"/>
        </w:tabs>
        <w:rPr>
          <w:bCs/>
          <w:sz w:val="16"/>
          <w:szCs w:val="16"/>
        </w:rPr>
      </w:pPr>
      <w:r w:rsidRPr="003D3889">
        <w:rPr>
          <w:bCs/>
          <w:sz w:val="16"/>
          <w:szCs w:val="16"/>
        </w:rPr>
        <w:t xml:space="preserve">                    </w:t>
      </w:r>
      <w:proofErr w:type="spellStart"/>
      <w:r w:rsidRPr="003D3889">
        <w:rPr>
          <w:bCs/>
          <w:sz w:val="16"/>
          <w:szCs w:val="16"/>
        </w:rPr>
        <w:t>пгт</w:t>
      </w:r>
      <w:proofErr w:type="spellEnd"/>
      <w:r w:rsidRPr="003D3889">
        <w:rPr>
          <w:bCs/>
          <w:sz w:val="16"/>
          <w:szCs w:val="16"/>
        </w:rPr>
        <w:t>. Грибановский</w:t>
      </w:r>
      <w:r w:rsidRPr="003D3889">
        <w:rPr>
          <w:bCs/>
          <w:sz w:val="16"/>
          <w:szCs w:val="16"/>
        </w:rPr>
        <w:tab/>
      </w:r>
    </w:p>
    <w:p w:rsidR="003D3889" w:rsidRPr="003D3889" w:rsidRDefault="003D3889" w:rsidP="003D3889">
      <w:pPr>
        <w:tabs>
          <w:tab w:val="left" w:pos="2657"/>
        </w:tabs>
        <w:rPr>
          <w:bCs/>
          <w:sz w:val="16"/>
          <w:szCs w:val="16"/>
        </w:rPr>
      </w:pPr>
    </w:p>
    <w:tbl>
      <w:tblPr>
        <w:tblW w:w="8728" w:type="dxa"/>
        <w:tblInd w:w="108" w:type="dxa"/>
        <w:tblLook w:val="0000" w:firstRow="0" w:lastRow="0" w:firstColumn="0" w:lastColumn="0" w:noHBand="0" w:noVBand="0"/>
      </w:tblPr>
      <w:tblGrid>
        <w:gridCol w:w="4676"/>
        <w:gridCol w:w="4052"/>
      </w:tblGrid>
      <w:tr w:rsidR="003D3889" w:rsidRPr="003D3889" w:rsidTr="009E4F29">
        <w:trPr>
          <w:trHeight w:val="930"/>
        </w:trPr>
        <w:tc>
          <w:tcPr>
            <w:tcW w:w="4676" w:type="dxa"/>
          </w:tcPr>
          <w:p w:rsidR="003D3889" w:rsidRPr="003D3889" w:rsidRDefault="003D3889" w:rsidP="009E4F29">
            <w:pPr>
              <w:ind w:left="-108"/>
              <w:jc w:val="both"/>
              <w:rPr>
                <w:sz w:val="16"/>
                <w:szCs w:val="16"/>
              </w:rPr>
            </w:pPr>
            <w:r w:rsidRPr="003D3889">
              <w:rPr>
                <w:sz w:val="16"/>
                <w:szCs w:val="16"/>
              </w:rPr>
              <w:t>О внесении изменений в примерное положение об оплате труда работников муниципальных казенных учреждений дополнительного образования Грибановского муниципального района, утвержденное постановлением администрации Грибановского муниципального района № 74 от 16.02.2018</w:t>
            </w:r>
          </w:p>
        </w:tc>
        <w:tc>
          <w:tcPr>
            <w:tcW w:w="4052" w:type="dxa"/>
          </w:tcPr>
          <w:p w:rsidR="003D3889" w:rsidRPr="003D3889" w:rsidRDefault="003D3889" w:rsidP="003D3889">
            <w:pPr>
              <w:keepNext/>
              <w:tabs>
                <w:tab w:val="left" w:pos="2657"/>
              </w:tabs>
              <w:overflowPunct w:val="0"/>
              <w:autoSpaceDE w:val="0"/>
              <w:autoSpaceDN w:val="0"/>
              <w:adjustRightInd w:val="0"/>
              <w:outlineLvl w:val="0"/>
              <w:rPr>
                <w:sz w:val="16"/>
                <w:szCs w:val="16"/>
              </w:rPr>
            </w:pPr>
          </w:p>
        </w:tc>
      </w:tr>
    </w:tbl>
    <w:p w:rsidR="009E4F29" w:rsidRDefault="009E4F29" w:rsidP="003D3889">
      <w:pPr>
        <w:tabs>
          <w:tab w:val="left" w:pos="851"/>
          <w:tab w:val="left" w:pos="3180"/>
        </w:tabs>
        <w:ind w:firstLine="851"/>
        <w:jc w:val="both"/>
        <w:rPr>
          <w:sz w:val="16"/>
          <w:szCs w:val="16"/>
        </w:rPr>
      </w:pPr>
    </w:p>
    <w:p w:rsidR="003D3889" w:rsidRPr="003D3889" w:rsidRDefault="003D3889" w:rsidP="003D3889">
      <w:pPr>
        <w:tabs>
          <w:tab w:val="left" w:pos="851"/>
          <w:tab w:val="left" w:pos="3180"/>
        </w:tabs>
        <w:ind w:firstLine="851"/>
        <w:jc w:val="both"/>
        <w:rPr>
          <w:b/>
          <w:sz w:val="16"/>
          <w:szCs w:val="16"/>
        </w:rPr>
      </w:pPr>
      <w:r w:rsidRPr="003D3889">
        <w:rPr>
          <w:sz w:val="16"/>
          <w:szCs w:val="16"/>
        </w:rPr>
        <w:t xml:space="preserve">Во исполнении распоряжения Правительства Воронежской области от 07.02.2023 № 51-р «О повышении (индексации) оплаты труда», приказа департамента образования Воронежской области от 01.03.2023 № 197 «О внесении изменений в приказ департамента образования, науки и молодежной политики Воронежской области от 29.12.2017  № 1576»,  а так же, с целью увеличения заработной платы педагогических работников администрация Грибановского муниципального района </w:t>
      </w:r>
      <w:proofErr w:type="gramStart"/>
      <w:r w:rsidRPr="003D3889">
        <w:rPr>
          <w:b/>
          <w:sz w:val="16"/>
          <w:szCs w:val="16"/>
        </w:rPr>
        <w:t>п</w:t>
      </w:r>
      <w:proofErr w:type="gramEnd"/>
      <w:r w:rsidRPr="003D3889">
        <w:rPr>
          <w:b/>
          <w:sz w:val="16"/>
          <w:szCs w:val="16"/>
        </w:rPr>
        <w:t xml:space="preserve"> о с т а н о в </w:t>
      </w:r>
      <w:proofErr w:type="gramStart"/>
      <w:r w:rsidRPr="003D3889">
        <w:rPr>
          <w:b/>
          <w:sz w:val="16"/>
          <w:szCs w:val="16"/>
        </w:rPr>
        <w:t>л</w:t>
      </w:r>
      <w:proofErr w:type="gramEnd"/>
      <w:r w:rsidRPr="003D3889">
        <w:rPr>
          <w:b/>
          <w:sz w:val="16"/>
          <w:szCs w:val="16"/>
        </w:rPr>
        <w:t xml:space="preserve"> я е т:</w:t>
      </w:r>
    </w:p>
    <w:p w:rsidR="003D3889" w:rsidRPr="003D3889" w:rsidRDefault="003D3889" w:rsidP="003D3889">
      <w:pPr>
        <w:tabs>
          <w:tab w:val="left" w:pos="851"/>
        </w:tabs>
        <w:ind w:firstLine="709"/>
        <w:jc w:val="both"/>
        <w:rPr>
          <w:sz w:val="16"/>
          <w:szCs w:val="16"/>
        </w:rPr>
      </w:pPr>
      <w:r w:rsidRPr="003D3889">
        <w:rPr>
          <w:sz w:val="16"/>
          <w:szCs w:val="16"/>
        </w:rPr>
        <w:t xml:space="preserve">1. Внести в примерное положение об оплате труда работников муниципальных казенных учреждений дополнительного образования Грибановского муниципального района, утвержденное постановлением администрации Грибановского муниципального района от 16.02.2018  № 74 «Об утверждении примерного положения об оплате труда работников муниципальных казенных учреждений дополнительного образования Грибановского муниципального района» следующие изменения:  </w:t>
      </w:r>
    </w:p>
    <w:p w:rsidR="003D3889" w:rsidRPr="003D3889" w:rsidRDefault="003D3889" w:rsidP="003D3889">
      <w:pPr>
        <w:ind w:firstLine="708"/>
        <w:jc w:val="both"/>
        <w:rPr>
          <w:kern w:val="36"/>
          <w:sz w:val="16"/>
          <w:szCs w:val="16"/>
        </w:rPr>
      </w:pPr>
      <w:r w:rsidRPr="003D3889">
        <w:rPr>
          <w:kern w:val="36"/>
          <w:sz w:val="16"/>
          <w:szCs w:val="16"/>
        </w:rPr>
        <w:t xml:space="preserve">1.1. Приложение № 4 к примерному положению об оплате </w:t>
      </w:r>
      <w:proofErr w:type="gramStart"/>
      <w:r w:rsidRPr="003D3889">
        <w:rPr>
          <w:kern w:val="36"/>
          <w:sz w:val="16"/>
          <w:szCs w:val="16"/>
        </w:rPr>
        <w:t>труда работников муниципальных учреждений дополнительного образования Грибановского муниципального района</w:t>
      </w:r>
      <w:proofErr w:type="gramEnd"/>
      <w:r w:rsidRPr="003D3889">
        <w:rPr>
          <w:kern w:val="36"/>
          <w:sz w:val="16"/>
          <w:szCs w:val="16"/>
        </w:rPr>
        <w:t xml:space="preserve"> изложить в новой редакции согласно приложению к настоящему постановлению. </w:t>
      </w:r>
    </w:p>
    <w:p w:rsidR="003D3889" w:rsidRPr="003D3889" w:rsidRDefault="003D3889" w:rsidP="003D3889">
      <w:pPr>
        <w:ind w:firstLine="709"/>
        <w:jc w:val="both"/>
        <w:rPr>
          <w:sz w:val="16"/>
          <w:szCs w:val="16"/>
        </w:rPr>
      </w:pPr>
      <w:r w:rsidRPr="003D3889">
        <w:rPr>
          <w:sz w:val="16"/>
          <w:szCs w:val="16"/>
        </w:rPr>
        <w:t>2. Настоящее постановление распространяет своё действие на правоотношения, возникшие с  1 января 2023 года.</w:t>
      </w:r>
    </w:p>
    <w:p w:rsidR="003D3889" w:rsidRPr="003D3889" w:rsidRDefault="003D3889" w:rsidP="003D3889">
      <w:pPr>
        <w:tabs>
          <w:tab w:val="left" w:pos="3180"/>
        </w:tabs>
        <w:ind w:firstLine="709"/>
        <w:jc w:val="both"/>
        <w:rPr>
          <w:color w:val="FF0000"/>
          <w:sz w:val="16"/>
          <w:szCs w:val="16"/>
        </w:rPr>
      </w:pPr>
      <w:r w:rsidRPr="003D3889">
        <w:rPr>
          <w:bCs/>
          <w:sz w:val="16"/>
          <w:szCs w:val="16"/>
        </w:rPr>
        <w:t>3.</w:t>
      </w:r>
      <w:r w:rsidRPr="003D3889">
        <w:rPr>
          <w:bCs/>
          <w:color w:val="FF0000"/>
          <w:sz w:val="16"/>
          <w:szCs w:val="16"/>
        </w:rPr>
        <w:t xml:space="preserve"> </w:t>
      </w:r>
      <w:r w:rsidRPr="003D3889">
        <w:rPr>
          <w:sz w:val="16"/>
          <w:szCs w:val="16"/>
        </w:rPr>
        <w:t xml:space="preserve">Контроль  исполнения  настоящего постановления возложить на  </w:t>
      </w:r>
      <w:r w:rsidRPr="003D3889">
        <w:rPr>
          <w:bCs/>
          <w:sz w:val="16"/>
          <w:szCs w:val="16"/>
        </w:rPr>
        <w:t xml:space="preserve">   заместителя главы администрации Грибановского муниципального района </w:t>
      </w:r>
      <w:proofErr w:type="spellStart"/>
      <w:r w:rsidRPr="003D3889">
        <w:rPr>
          <w:bCs/>
          <w:sz w:val="16"/>
          <w:szCs w:val="16"/>
        </w:rPr>
        <w:t>Слизову</w:t>
      </w:r>
      <w:proofErr w:type="spellEnd"/>
      <w:r w:rsidRPr="003D3889">
        <w:rPr>
          <w:bCs/>
          <w:sz w:val="16"/>
          <w:szCs w:val="16"/>
        </w:rPr>
        <w:t xml:space="preserve"> О.А.</w:t>
      </w:r>
    </w:p>
    <w:p w:rsidR="003D3889" w:rsidRPr="003D3889" w:rsidRDefault="003D3889" w:rsidP="003D3889">
      <w:pPr>
        <w:tabs>
          <w:tab w:val="left" w:pos="851"/>
          <w:tab w:val="left" w:pos="2657"/>
        </w:tabs>
        <w:ind w:firstLine="709"/>
        <w:jc w:val="both"/>
        <w:rPr>
          <w:sz w:val="16"/>
          <w:szCs w:val="16"/>
        </w:rPr>
      </w:pPr>
    </w:p>
    <w:p w:rsidR="003D3889" w:rsidRPr="003D3889" w:rsidRDefault="003D3889" w:rsidP="009E4F29">
      <w:pPr>
        <w:tabs>
          <w:tab w:val="left" w:pos="2657"/>
        </w:tabs>
        <w:jc w:val="both"/>
        <w:rPr>
          <w:bCs/>
          <w:sz w:val="16"/>
          <w:szCs w:val="16"/>
        </w:rPr>
      </w:pPr>
      <w:r w:rsidRPr="003D3889">
        <w:rPr>
          <w:sz w:val="16"/>
          <w:szCs w:val="16"/>
        </w:rPr>
        <w:t>Глава администрации</w:t>
      </w:r>
      <w:r w:rsidR="009E4F29">
        <w:rPr>
          <w:sz w:val="16"/>
          <w:szCs w:val="16"/>
        </w:rPr>
        <w:t xml:space="preserve"> </w:t>
      </w:r>
      <w:r w:rsidRPr="003D3889">
        <w:rPr>
          <w:bCs/>
          <w:sz w:val="16"/>
          <w:szCs w:val="16"/>
        </w:rPr>
        <w:t xml:space="preserve">муниципального района                                                          </w:t>
      </w:r>
      <w:r w:rsidR="009E4F29">
        <w:rPr>
          <w:bCs/>
          <w:sz w:val="16"/>
          <w:szCs w:val="16"/>
        </w:rPr>
        <w:t xml:space="preserve">                                                                   </w:t>
      </w:r>
      <w:r w:rsidRPr="003D3889">
        <w:rPr>
          <w:bCs/>
          <w:sz w:val="16"/>
          <w:szCs w:val="16"/>
        </w:rPr>
        <w:t xml:space="preserve">            В.В. Мамаев</w:t>
      </w:r>
    </w:p>
    <w:p w:rsidR="004A2EBD" w:rsidRPr="003D3889" w:rsidRDefault="004A2EBD" w:rsidP="003D3889">
      <w:pPr>
        <w:autoSpaceDE w:val="0"/>
        <w:autoSpaceDN w:val="0"/>
        <w:adjustRightInd w:val="0"/>
        <w:ind w:firstLine="709"/>
        <w:jc w:val="both"/>
        <w:rPr>
          <w:sz w:val="16"/>
          <w:szCs w:val="16"/>
        </w:rPr>
      </w:pPr>
    </w:p>
    <w:p w:rsidR="003D3889" w:rsidRPr="003D3889" w:rsidRDefault="003D3889" w:rsidP="003D3889">
      <w:pPr>
        <w:jc w:val="right"/>
        <w:rPr>
          <w:bCs/>
          <w:sz w:val="16"/>
          <w:szCs w:val="16"/>
        </w:rPr>
      </w:pPr>
      <w:r w:rsidRPr="003D3889">
        <w:rPr>
          <w:bCs/>
          <w:sz w:val="16"/>
          <w:szCs w:val="16"/>
        </w:rPr>
        <w:t xml:space="preserve">Приложение </w:t>
      </w:r>
    </w:p>
    <w:p w:rsidR="003D3889" w:rsidRPr="003D3889" w:rsidRDefault="003D3889" w:rsidP="003D3889">
      <w:pPr>
        <w:jc w:val="right"/>
        <w:rPr>
          <w:bCs/>
          <w:sz w:val="16"/>
          <w:szCs w:val="16"/>
        </w:rPr>
      </w:pPr>
      <w:r w:rsidRPr="003D3889">
        <w:rPr>
          <w:bCs/>
          <w:sz w:val="16"/>
          <w:szCs w:val="16"/>
        </w:rPr>
        <w:t xml:space="preserve">к постановлению администрации </w:t>
      </w:r>
    </w:p>
    <w:p w:rsidR="003D3889" w:rsidRPr="003D3889" w:rsidRDefault="003D3889" w:rsidP="003D3889">
      <w:pPr>
        <w:jc w:val="right"/>
        <w:rPr>
          <w:bCs/>
          <w:sz w:val="16"/>
          <w:szCs w:val="16"/>
        </w:rPr>
      </w:pPr>
      <w:r w:rsidRPr="003D3889">
        <w:rPr>
          <w:bCs/>
          <w:sz w:val="16"/>
          <w:szCs w:val="16"/>
        </w:rPr>
        <w:t>Грибановского муниципального района</w:t>
      </w:r>
    </w:p>
    <w:p w:rsidR="003D3889" w:rsidRPr="003D3889" w:rsidRDefault="003D3889" w:rsidP="003D3889">
      <w:pPr>
        <w:jc w:val="right"/>
        <w:rPr>
          <w:b/>
          <w:bCs/>
          <w:sz w:val="16"/>
          <w:szCs w:val="16"/>
        </w:rPr>
      </w:pPr>
      <w:r w:rsidRPr="003D3889">
        <w:rPr>
          <w:bCs/>
          <w:sz w:val="16"/>
          <w:szCs w:val="16"/>
        </w:rPr>
        <w:t>От20.03.2023 №152</w:t>
      </w:r>
      <w:r w:rsidRPr="003D3889">
        <w:rPr>
          <w:b/>
          <w:bCs/>
          <w:sz w:val="16"/>
          <w:szCs w:val="16"/>
        </w:rPr>
        <w:t xml:space="preserve">  </w:t>
      </w:r>
    </w:p>
    <w:p w:rsidR="003D3889" w:rsidRPr="003D3889" w:rsidRDefault="003D3889" w:rsidP="003D3889">
      <w:pPr>
        <w:jc w:val="right"/>
        <w:rPr>
          <w:bCs/>
          <w:sz w:val="16"/>
          <w:szCs w:val="16"/>
        </w:rPr>
      </w:pPr>
      <w:r w:rsidRPr="003D3889">
        <w:rPr>
          <w:bCs/>
          <w:sz w:val="16"/>
          <w:szCs w:val="16"/>
        </w:rPr>
        <w:t xml:space="preserve">       «Приложение № 4</w:t>
      </w:r>
    </w:p>
    <w:p w:rsidR="003D3889" w:rsidRPr="003D3889" w:rsidRDefault="003D3889" w:rsidP="003D3889">
      <w:pPr>
        <w:jc w:val="center"/>
        <w:rPr>
          <w:b/>
          <w:bCs/>
          <w:sz w:val="16"/>
          <w:szCs w:val="16"/>
        </w:rPr>
      </w:pPr>
    </w:p>
    <w:p w:rsidR="003D3889" w:rsidRPr="003D3889" w:rsidRDefault="003D3889" w:rsidP="003D3889">
      <w:pPr>
        <w:jc w:val="center"/>
        <w:rPr>
          <w:sz w:val="16"/>
          <w:szCs w:val="16"/>
        </w:rPr>
      </w:pPr>
      <w:r w:rsidRPr="003D3889">
        <w:rPr>
          <w:b/>
          <w:bCs/>
          <w:sz w:val="16"/>
          <w:szCs w:val="16"/>
        </w:rPr>
        <w:t>Минимальные оклады по профессионально - квалификационным группам (ПКГ) должностей работников муниципальных образовательных учреждений</w:t>
      </w:r>
    </w:p>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1. Профессиональная квалификационная группа должностей рабочих первого уровня (№ 248н)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6883"/>
        <w:gridCol w:w="1701"/>
      </w:tblGrid>
      <w:tr w:rsidR="003D3889" w:rsidRPr="003D3889" w:rsidTr="009E4F29">
        <w:trPr>
          <w:trHeight w:val="317"/>
        </w:trPr>
        <w:tc>
          <w:tcPr>
            <w:tcW w:w="2156"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83"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83"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56"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8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vertAlign w:val="superscript"/>
                <w:lang w:eastAsia="ar-SA"/>
              </w:rPr>
            </w:pPr>
            <w:r w:rsidRPr="003D3889">
              <w:rPr>
                <w:spacing w:val="-2"/>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3D3889">
              <w:rPr>
                <w:color w:val="FF0000"/>
                <w:spacing w:val="-2"/>
                <w:sz w:val="16"/>
                <w:szCs w:val="16"/>
              </w:rPr>
              <w:t xml:space="preserve">: </w:t>
            </w:r>
            <w:r w:rsidRPr="003D3889">
              <w:rPr>
                <w:spacing w:val="-2"/>
                <w:sz w:val="16"/>
                <w:szCs w:val="16"/>
              </w:rPr>
              <w:t>гардеробщик; грузчик; дворник; дезинфектор; истопник; кладовщик; конюх; садовник; сторо</w:t>
            </w:r>
            <w:proofErr w:type="gramStart"/>
            <w:r w:rsidRPr="003D3889">
              <w:rPr>
                <w:spacing w:val="-2"/>
                <w:sz w:val="16"/>
                <w:szCs w:val="16"/>
              </w:rPr>
              <w:t>ж(</w:t>
            </w:r>
            <w:proofErr w:type="gramEnd"/>
            <w:r w:rsidRPr="003D3889">
              <w:rPr>
                <w:spacing w:val="-2"/>
                <w:sz w:val="16"/>
                <w:szCs w:val="16"/>
              </w:rPr>
              <w:t>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 ассистент (помощник), электрик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12 800</w:t>
            </w:r>
          </w:p>
        </w:tc>
      </w:tr>
    </w:tbl>
    <w:p w:rsidR="003D3889" w:rsidRPr="003D3889" w:rsidRDefault="003D3889" w:rsidP="003D3889">
      <w:pPr>
        <w:shd w:val="clear" w:color="auto" w:fill="FFFFFF"/>
        <w:jc w:val="both"/>
        <w:rPr>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2. Профессиональная квалификационная группа должностей рабочих второго уровня (№ 248н)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47"/>
        <w:gridCol w:w="1701"/>
      </w:tblGrid>
      <w:tr w:rsidR="003D3889" w:rsidRPr="003D3889" w:rsidTr="009E4F29">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94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4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557"/>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lang w:eastAsia="ar-SA"/>
              </w:rPr>
            </w:pPr>
            <w:r w:rsidRPr="003D3889">
              <w:rPr>
                <w:spacing w:val="-2"/>
                <w:sz w:val="16"/>
                <w:szCs w:val="1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12 900</w:t>
            </w:r>
          </w:p>
        </w:tc>
      </w:tr>
      <w:tr w:rsidR="003D3889" w:rsidRPr="003D3889" w:rsidTr="009E4F2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w:t>
            </w:r>
            <w:r w:rsidRPr="003D3889">
              <w:rPr>
                <w:spacing w:val="-2"/>
                <w:sz w:val="16"/>
                <w:szCs w:val="16"/>
              </w:rPr>
              <w:lastRenderedPageBreak/>
              <w:t>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lastRenderedPageBreak/>
              <w:t>12 950</w:t>
            </w:r>
          </w:p>
        </w:tc>
      </w:tr>
      <w:tr w:rsidR="003D3889" w:rsidRPr="003D3889" w:rsidTr="009E4F2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lastRenderedPageBreak/>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13 000</w:t>
            </w:r>
          </w:p>
        </w:tc>
      </w:tr>
      <w:tr w:rsidR="003D3889" w:rsidRPr="003D3889" w:rsidTr="009E4F29">
        <w:trPr>
          <w:trHeight w:val="143"/>
        </w:trPr>
        <w:tc>
          <w:tcPr>
            <w:tcW w:w="209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4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13 050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3. Профессиональная квалификационная группа должностей служащих первого уровня (№ 247н)</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962"/>
        <w:gridCol w:w="1701"/>
      </w:tblGrid>
      <w:tr w:rsidR="003D3889" w:rsidRPr="003D3889" w:rsidTr="009E4F2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962"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962"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962"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proofErr w:type="gramStart"/>
            <w:r w:rsidRPr="003D3889">
              <w:rPr>
                <w:spacing w:val="-2"/>
                <w:sz w:val="16"/>
                <w:szCs w:val="16"/>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4. Профессиональная квалификационная группа должностей служащих второго уровня (№ 247н)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9E4F2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Администратор; инспектор по кадрам; лаборант; техник; художник; специалист по работе с молодежью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12 950</w:t>
            </w:r>
          </w:p>
        </w:tc>
      </w:tr>
      <w:tr w:rsidR="003D3889" w:rsidRPr="003D3889" w:rsidTr="009E4F29">
        <w:trPr>
          <w:trHeight w:val="555"/>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Заведующий архивом; заведующий складом; заведующий хозяйством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13 000</w:t>
            </w:r>
          </w:p>
        </w:tc>
      </w:tr>
      <w:tr w:rsidR="003D3889" w:rsidRPr="003D3889" w:rsidTr="009E4F29">
        <w:trPr>
          <w:trHeight w:val="338"/>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Заведующий общежитием; заведующий производством (шеф-повар); заведующий столовой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13 100</w:t>
            </w:r>
          </w:p>
        </w:tc>
      </w:tr>
      <w:tr w:rsidR="003D3889" w:rsidRPr="003D3889" w:rsidTr="009E4F29">
        <w:trPr>
          <w:trHeight w:val="485"/>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Механик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5. Профессиональная квалификационная группа должностей служащих третьего уровня (№ 247н)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9E4F2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color w:val="FF0000"/>
                <w:spacing w:val="-2"/>
                <w:sz w:val="16"/>
                <w:szCs w:val="16"/>
                <w:lang w:eastAsia="ar-SA"/>
              </w:rPr>
            </w:pPr>
            <w:proofErr w:type="gramStart"/>
            <w:r w:rsidRPr="003D3889">
              <w:rPr>
                <w:spacing w:val="-2"/>
                <w:sz w:val="16"/>
                <w:szCs w:val="16"/>
              </w:rPr>
              <w:t xml:space="preserve">Бухгалтер; бухгалтер-ревизор; </w:t>
            </w:r>
            <w:proofErr w:type="spellStart"/>
            <w:r w:rsidRPr="003D3889">
              <w:rPr>
                <w:spacing w:val="-2"/>
                <w:sz w:val="16"/>
                <w:szCs w:val="16"/>
              </w:rPr>
              <w:t>документовед</w:t>
            </w:r>
            <w:proofErr w:type="spellEnd"/>
            <w:r w:rsidRPr="003D3889">
              <w:rPr>
                <w:spacing w:val="-2"/>
                <w:sz w:val="16"/>
                <w:szCs w:val="16"/>
              </w:rPr>
              <w:t xml:space="preserve">; инженер; психолог; инженер-программист;  </w:t>
            </w:r>
            <w:r w:rsidRPr="003D3889">
              <w:rPr>
                <w:sz w:val="16"/>
                <w:szCs w:val="16"/>
              </w:rPr>
              <w:t xml:space="preserve"> инженер по охране труда; </w:t>
            </w:r>
            <w:r w:rsidRPr="003D3889">
              <w:rPr>
                <w:spacing w:val="-2"/>
                <w:sz w:val="16"/>
                <w:szCs w:val="16"/>
              </w:rPr>
              <w:t xml:space="preserve">специалист по кадрам; </w:t>
            </w:r>
            <w:proofErr w:type="spellStart"/>
            <w:r w:rsidRPr="003D3889">
              <w:rPr>
                <w:spacing w:val="-2"/>
                <w:sz w:val="16"/>
                <w:szCs w:val="16"/>
              </w:rPr>
              <w:t>сурдопереводчик</w:t>
            </w:r>
            <w:proofErr w:type="spellEnd"/>
            <w:r w:rsidRPr="003D3889">
              <w:rPr>
                <w:spacing w:val="-2"/>
                <w:sz w:val="16"/>
                <w:szCs w:val="16"/>
              </w:rPr>
              <w:t xml:space="preserve">; переводчик; </w:t>
            </w:r>
            <w:r w:rsidRPr="003D3889">
              <w:rPr>
                <w:sz w:val="16"/>
                <w:szCs w:val="16"/>
              </w:rPr>
              <w:t>экономист; юрисконсульт</w:t>
            </w:r>
            <w:r w:rsidRPr="003D3889">
              <w:rPr>
                <w:color w:val="FF0000"/>
                <w:sz w:val="16"/>
                <w:szCs w:val="16"/>
              </w:rPr>
              <w:t> </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13 100</w:t>
            </w: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13 200</w:t>
            </w: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13 300</w:t>
            </w: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13 400</w:t>
            </w:r>
          </w:p>
        </w:tc>
      </w:tr>
      <w:tr w:rsidR="003D3889" w:rsidRPr="003D3889" w:rsidTr="009E4F29">
        <w:trPr>
          <w:trHeight w:val="417"/>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5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13 500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6. Профессиональная квалификационная группа должностей служащих четвертого уровня (№ 247н)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9E4F2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Начальник отдела кадров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13 300</w:t>
            </w: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Главный (аналитик; диспетчер, механик, технолог)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13 400</w:t>
            </w:r>
          </w:p>
        </w:tc>
      </w:tr>
      <w:tr w:rsidR="003D3889" w:rsidRPr="003D3889" w:rsidTr="009E4F29">
        <w:trPr>
          <w:trHeight w:val="557"/>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jc w:val="center"/>
              <w:rPr>
                <w:spacing w:val="-2"/>
                <w:sz w:val="16"/>
                <w:szCs w:val="16"/>
                <w:lang w:eastAsia="ar-SA"/>
              </w:rPr>
            </w:pPr>
            <w:r w:rsidRPr="003D3889">
              <w:rPr>
                <w:spacing w:val="-2"/>
                <w:sz w:val="16"/>
                <w:szCs w:val="16"/>
              </w:rPr>
              <w:t>13 500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7. Профессиональная квалификационная группа должностей работников </w:t>
      </w:r>
      <w:r w:rsidRPr="003D3889">
        <w:rPr>
          <w:bCs/>
          <w:spacing w:val="-1"/>
          <w:sz w:val="16"/>
          <w:szCs w:val="16"/>
        </w:rPr>
        <w:t>учебно-вспомогательного персонала первого уровня (№ 216н)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9E4F2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rPr>
                <w:spacing w:val="-11"/>
                <w:sz w:val="16"/>
                <w:szCs w:val="16"/>
                <w:lang w:eastAsia="ar-SA"/>
              </w:rPr>
            </w:pPr>
            <w:r w:rsidRPr="003D3889">
              <w:rPr>
                <w:spacing w:val="-2"/>
                <w:sz w:val="16"/>
                <w:szCs w:val="16"/>
              </w:rPr>
              <w:t xml:space="preserve">Вожатый; помощник воспитателя; 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13 800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8. Профессиональная квалификационная группа должностей работников </w:t>
      </w:r>
      <w:r w:rsidRPr="003D3889">
        <w:rPr>
          <w:bCs/>
          <w:spacing w:val="-1"/>
          <w:sz w:val="16"/>
          <w:szCs w:val="16"/>
        </w:rPr>
        <w:t>учебно-вспомогательного персонала второго уровня (№ 216н)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820"/>
        <w:gridCol w:w="1701"/>
      </w:tblGrid>
      <w:tr w:rsidR="003D3889" w:rsidRPr="003D3889" w:rsidTr="009E4F29">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820"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right="-108"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11"/>
                <w:sz w:val="16"/>
                <w:szCs w:val="16"/>
                <w:lang w:eastAsia="ar-SA"/>
              </w:rPr>
            </w:pPr>
            <w:r w:rsidRPr="003D3889">
              <w:rPr>
                <w:spacing w:val="-2"/>
                <w:sz w:val="16"/>
                <w:szCs w:val="16"/>
              </w:rPr>
              <w:t>Дежурный по режиму; младший воспитатель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13 900</w:t>
            </w:r>
          </w:p>
        </w:tc>
      </w:tr>
      <w:tr w:rsidR="003D3889" w:rsidRPr="003D3889" w:rsidTr="009E4F29">
        <w:trPr>
          <w:trHeight w:val="143"/>
        </w:trPr>
        <w:tc>
          <w:tcPr>
            <w:tcW w:w="211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2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2"/>
                <w:sz w:val="16"/>
                <w:szCs w:val="16"/>
                <w:lang w:eastAsia="ar-SA"/>
              </w:rPr>
            </w:pPr>
            <w:r w:rsidRPr="003D3889">
              <w:rPr>
                <w:spacing w:val="-2"/>
                <w:sz w:val="16"/>
                <w:szCs w:val="16"/>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13 950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lastRenderedPageBreak/>
        <w:t xml:space="preserve">9. Профессиональная квалификационная группа должностей работников административно-хозяйственного и </w:t>
      </w:r>
      <w:r w:rsidRPr="003D3889">
        <w:rPr>
          <w:bCs/>
          <w:spacing w:val="-1"/>
          <w:sz w:val="16"/>
          <w:szCs w:val="16"/>
        </w:rPr>
        <w:t>учебно-вспомогательного персонала</w:t>
      </w:r>
    </w:p>
    <w:p w:rsidR="003D3889" w:rsidRPr="003D3889" w:rsidRDefault="003D3889" w:rsidP="003D3889">
      <w:pPr>
        <w:shd w:val="clear" w:color="auto" w:fill="FFFFFF"/>
        <w:jc w:val="center"/>
        <w:rPr>
          <w:bCs/>
          <w:spacing w:val="-1"/>
          <w:sz w:val="16"/>
          <w:szCs w:val="16"/>
        </w:rPr>
      </w:pPr>
      <w:r w:rsidRPr="003D3889">
        <w:rPr>
          <w:bCs/>
          <w:spacing w:val="-1"/>
          <w:sz w:val="16"/>
          <w:szCs w:val="16"/>
        </w:rPr>
        <w:t xml:space="preserve"> (№ 217н)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701"/>
      </w:tblGrid>
      <w:tr w:rsidR="003D3889" w:rsidRPr="003D3889" w:rsidTr="009E4F29">
        <w:trPr>
          <w:trHeight w:val="317"/>
        </w:trPr>
        <w:tc>
          <w:tcPr>
            <w:tcW w:w="212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Квалификационные уровни</w:t>
            </w:r>
          </w:p>
        </w:tc>
        <w:tc>
          <w:tcPr>
            <w:tcW w:w="6804"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9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04"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28"/>
              </w:tabs>
              <w:suppressAutoHyphens/>
              <w:ind w:firstLine="34"/>
              <w:rPr>
                <w:spacing w:val="-11"/>
                <w:sz w:val="16"/>
                <w:szCs w:val="16"/>
                <w:lang w:eastAsia="ar-SA"/>
              </w:rPr>
            </w:pPr>
            <w:r w:rsidRPr="003D3889">
              <w:rPr>
                <w:spacing w:val="-10"/>
                <w:sz w:val="16"/>
                <w:szCs w:val="16"/>
              </w:rPr>
              <w:t>Диспетчер факультета; специалист по учебно-методической работе; учебный мастер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ind w:firstLine="34"/>
              <w:jc w:val="center"/>
              <w:rPr>
                <w:spacing w:val="-2"/>
                <w:sz w:val="16"/>
                <w:szCs w:val="16"/>
                <w:lang w:eastAsia="ar-SA"/>
              </w:rPr>
            </w:pPr>
            <w:r w:rsidRPr="003D3889">
              <w:rPr>
                <w:spacing w:val="-2"/>
                <w:sz w:val="16"/>
                <w:szCs w:val="16"/>
              </w:rPr>
              <w:t>13 900</w:t>
            </w:r>
          </w:p>
        </w:tc>
      </w:tr>
      <w:tr w:rsidR="003D3889" w:rsidRPr="003D3889" w:rsidTr="009E4F29">
        <w:trPr>
          <w:trHeight w:val="529"/>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04"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10"/>
                <w:sz w:val="16"/>
                <w:szCs w:val="16"/>
              </w:rPr>
              <w:t xml:space="preserve">Специалист по учебно-методической работе </w:t>
            </w:r>
            <w:r w:rsidRPr="003D3889">
              <w:rPr>
                <w:spacing w:val="-10"/>
                <w:sz w:val="16"/>
                <w:szCs w:val="16"/>
                <w:lang w:val="en-US"/>
              </w:rPr>
              <w:t>II</w:t>
            </w:r>
            <w:r w:rsidRPr="003D3889">
              <w:rPr>
                <w:spacing w:val="-10"/>
                <w:sz w:val="16"/>
                <w:szCs w:val="16"/>
              </w:rPr>
              <w:t xml:space="preserve"> кате</w:t>
            </w:r>
            <w:r w:rsidRPr="003D3889">
              <w:rPr>
                <w:spacing w:val="-12"/>
                <w:sz w:val="16"/>
                <w:szCs w:val="16"/>
              </w:rPr>
              <w:t>гории; старший диспетчер факультета; учебный мас</w:t>
            </w:r>
            <w:r w:rsidRPr="003D3889">
              <w:rPr>
                <w:spacing w:val="-17"/>
                <w:sz w:val="16"/>
                <w:szCs w:val="16"/>
              </w:rPr>
              <w:t xml:space="preserve">тер </w:t>
            </w:r>
            <w:r w:rsidRPr="003D3889">
              <w:rPr>
                <w:spacing w:val="-17"/>
                <w:sz w:val="16"/>
                <w:szCs w:val="16"/>
                <w:lang w:val="en-US"/>
              </w:rPr>
              <w:t>II</w:t>
            </w:r>
            <w:r w:rsidRPr="003D3889">
              <w:rPr>
                <w:spacing w:val="-17"/>
                <w:sz w:val="16"/>
                <w:szCs w:val="16"/>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ind w:firstLine="34"/>
              <w:jc w:val="center"/>
              <w:rPr>
                <w:spacing w:val="-2"/>
                <w:sz w:val="16"/>
                <w:szCs w:val="16"/>
                <w:lang w:eastAsia="ar-SA"/>
              </w:rPr>
            </w:pPr>
            <w:r w:rsidRPr="003D3889">
              <w:rPr>
                <w:spacing w:val="-2"/>
                <w:sz w:val="16"/>
                <w:szCs w:val="16"/>
              </w:rPr>
              <w:t>13 950</w:t>
            </w:r>
          </w:p>
        </w:tc>
      </w:tr>
      <w:tr w:rsidR="003D3889" w:rsidRPr="003D3889" w:rsidTr="009E4F29">
        <w:trPr>
          <w:trHeight w:val="177"/>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ind w:firstLine="34"/>
              <w:rPr>
                <w:spacing w:val="-2"/>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04"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120"/>
                <w:tab w:val="left" w:pos="2942"/>
              </w:tabs>
              <w:suppressAutoHyphens/>
              <w:ind w:firstLine="34"/>
              <w:rPr>
                <w:sz w:val="16"/>
                <w:szCs w:val="16"/>
                <w:lang w:eastAsia="ar-SA"/>
              </w:rPr>
            </w:pPr>
            <w:r w:rsidRPr="003D3889">
              <w:rPr>
                <w:spacing w:val="-12"/>
                <w:sz w:val="16"/>
                <w:szCs w:val="16"/>
              </w:rPr>
              <w:t xml:space="preserve">Специалист по учебно-методической работе </w:t>
            </w:r>
            <w:r w:rsidRPr="003D3889">
              <w:rPr>
                <w:spacing w:val="-12"/>
                <w:sz w:val="16"/>
                <w:szCs w:val="16"/>
                <w:lang w:val="en-US"/>
              </w:rPr>
              <w:t>I</w:t>
            </w:r>
            <w:r w:rsidRPr="003D3889">
              <w:rPr>
                <w:spacing w:val="-12"/>
                <w:sz w:val="16"/>
                <w:szCs w:val="16"/>
              </w:rPr>
              <w:t xml:space="preserve"> катего</w:t>
            </w:r>
            <w:r w:rsidRPr="003D3889">
              <w:rPr>
                <w:spacing w:val="-11"/>
                <w:sz w:val="16"/>
                <w:szCs w:val="16"/>
              </w:rPr>
              <w:t xml:space="preserve">рии; учебный мастер </w:t>
            </w:r>
            <w:r w:rsidRPr="003D3889">
              <w:rPr>
                <w:spacing w:val="-11"/>
                <w:sz w:val="16"/>
                <w:szCs w:val="16"/>
                <w:lang w:val="en-US"/>
              </w:rPr>
              <w:t>I</w:t>
            </w:r>
            <w:r w:rsidRPr="003D3889">
              <w:rPr>
                <w:spacing w:val="-11"/>
                <w:sz w:val="16"/>
                <w:szCs w:val="16"/>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ind w:firstLine="34"/>
              <w:jc w:val="center"/>
              <w:rPr>
                <w:spacing w:val="-2"/>
                <w:sz w:val="16"/>
                <w:szCs w:val="16"/>
                <w:lang w:eastAsia="ar-SA"/>
              </w:rPr>
            </w:pPr>
            <w:r w:rsidRPr="003D3889">
              <w:rPr>
                <w:spacing w:val="-2"/>
                <w:sz w:val="16"/>
                <w:szCs w:val="16"/>
              </w:rPr>
              <w:t>14 000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1"/>
          <w:sz w:val="16"/>
          <w:szCs w:val="16"/>
          <w:lang w:eastAsia="ar-SA"/>
        </w:rPr>
      </w:pPr>
      <w:r w:rsidRPr="003D3889">
        <w:rPr>
          <w:bCs/>
          <w:spacing w:val="-2"/>
          <w:sz w:val="16"/>
          <w:szCs w:val="16"/>
        </w:rPr>
        <w:t xml:space="preserve">10. Профессиональная квалификационная группа должностей </w:t>
      </w:r>
      <w:r w:rsidRPr="003D3889">
        <w:rPr>
          <w:bCs/>
          <w:spacing w:val="1"/>
          <w:sz w:val="16"/>
          <w:szCs w:val="16"/>
        </w:rPr>
        <w:t xml:space="preserve">педагогических работников </w:t>
      </w:r>
      <w:r w:rsidRPr="003D3889">
        <w:rPr>
          <w:bCs/>
          <w:spacing w:val="-1"/>
          <w:sz w:val="16"/>
          <w:szCs w:val="16"/>
        </w:rPr>
        <w:t>(№ 216н)</w:t>
      </w:r>
    </w:p>
    <w:tbl>
      <w:tblPr>
        <w:tblW w:w="10884"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85"/>
        <w:gridCol w:w="1872"/>
      </w:tblGrid>
      <w:tr w:rsidR="003D3889" w:rsidRPr="003D3889" w:rsidTr="009E4F29">
        <w:trPr>
          <w:trHeight w:val="317"/>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85"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9E4F29">
            <w:pPr>
              <w:suppressAutoHyphens/>
              <w:ind w:right="-577"/>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872" w:type="dxa"/>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9E4F29">
            <w:pPr>
              <w:suppressAutoHyphens/>
              <w:ind w:left="361" w:hanging="361"/>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32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85"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8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6885"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85"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1"/>
                <w:sz w:val="16"/>
                <w:szCs w:val="16"/>
              </w:rPr>
              <w:t>Инструктор по труду; инструктор по физической культуре;</w:t>
            </w:r>
            <w:r w:rsidRPr="003D3889">
              <w:rPr>
                <w:spacing w:val="-10"/>
                <w:sz w:val="16"/>
                <w:szCs w:val="16"/>
              </w:rPr>
              <w:t xml:space="preserve"> музыкальный руководитель; старший вожатый</w:t>
            </w:r>
          </w:p>
        </w:tc>
        <w:tc>
          <w:tcPr>
            <w:tcW w:w="1872"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14 800</w:t>
            </w:r>
          </w:p>
        </w:tc>
      </w:tr>
      <w:tr w:rsidR="003D3889" w:rsidRPr="003D3889" w:rsidTr="009E4F29">
        <w:trPr>
          <w:trHeight w:val="699"/>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85"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8"/>
                <w:sz w:val="16"/>
                <w:szCs w:val="16"/>
              </w:rPr>
              <w:t xml:space="preserve">Инструктор-методист; концертмейстер; педагог дополнительного образования; педагог-организатор; социальный педагог; </w:t>
            </w:r>
            <w:r w:rsidRPr="003D3889">
              <w:rPr>
                <w:spacing w:val="-10"/>
                <w:sz w:val="16"/>
                <w:szCs w:val="16"/>
              </w:rPr>
              <w:t xml:space="preserve">тренер-преподаватель  </w:t>
            </w:r>
          </w:p>
        </w:tc>
        <w:tc>
          <w:tcPr>
            <w:tcW w:w="1872"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14 900</w:t>
            </w:r>
          </w:p>
        </w:tc>
      </w:tr>
      <w:tr w:rsidR="003D3889" w:rsidRPr="003D3889" w:rsidTr="009E4F29">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85"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z w:val="16"/>
                <w:szCs w:val="16"/>
                <w:lang w:eastAsia="ar-SA"/>
              </w:rPr>
            </w:pPr>
            <w:r w:rsidRPr="003D3889">
              <w:rPr>
                <w:sz w:val="16"/>
                <w:szCs w:val="16"/>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872"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15 100</w:t>
            </w:r>
          </w:p>
        </w:tc>
      </w:tr>
      <w:tr w:rsidR="003D3889" w:rsidRPr="003D3889" w:rsidTr="009E4F29">
        <w:trPr>
          <w:trHeight w:val="422"/>
          <w:jc w:val="center"/>
        </w:trPr>
        <w:tc>
          <w:tcPr>
            <w:tcW w:w="2127"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4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6885"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7"/>
                <w:sz w:val="16"/>
                <w:szCs w:val="1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3D3889">
              <w:rPr>
                <w:spacing w:val="-7"/>
                <w:sz w:val="16"/>
                <w:szCs w:val="16"/>
              </w:rPr>
              <w:t>тьютор</w:t>
            </w:r>
            <w:proofErr w:type="spellEnd"/>
            <w:r w:rsidRPr="003D3889">
              <w:rPr>
                <w:spacing w:val="-7"/>
                <w:sz w:val="16"/>
                <w:szCs w:val="16"/>
              </w:rPr>
              <w:t xml:space="preserve">; педагог-библиотекарь учитель-дефектолог; учитель-логопед </w:t>
            </w:r>
          </w:p>
        </w:tc>
        <w:tc>
          <w:tcPr>
            <w:tcW w:w="1872"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15 200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 xml:space="preserve">11.Профессиональная квалификационная группа должностей </w:t>
      </w:r>
    </w:p>
    <w:p w:rsidR="003D3889" w:rsidRPr="003D3889" w:rsidRDefault="003D3889" w:rsidP="003D3889">
      <w:pPr>
        <w:shd w:val="clear" w:color="auto" w:fill="FFFFFF"/>
        <w:jc w:val="center"/>
        <w:rPr>
          <w:bCs/>
          <w:sz w:val="16"/>
          <w:szCs w:val="16"/>
        </w:rPr>
      </w:pPr>
      <w:r w:rsidRPr="003D3889">
        <w:rPr>
          <w:bCs/>
          <w:spacing w:val="-2"/>
          <w:sz w:val="16"/>
          <w:szCs w:val="16"/>
        </w:rPr>
        <w:t xml:space="preserve">руководителей </w:t>
      </w:r>
      <w:r w:rsidRPr="003D3889">
        <w:rPr>
          <w:bCs/>
          <w:sz w:val="16"/>
          <w:szCs w:val="16"/>
        </w:rPr>
        <w:t>структурных подразделений (№ 216н)</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6551"/>
        <w:gridCol w:w="1699"/>
      </w:tblGrid>
      <w:tr w:rsidR="003D3889" w:rsidRPr="003D3889" w:rsidTr="009E4F29">
        <w:trPr>
          <w:trHeight w:val="317"/>
        </w:trPr>
        <w:tc>
          <w:tcPr>
            <w:tcW w:w="1120"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3081"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799" w:type="pct"/>
            <w:vMerge w:val="restar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325"/>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3081"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rPr>
                <w:b/>
                <w:bCs/>
                <w:spacing w:val="-2"/>
                <w:sz w:val="16"/>
                <w:szCs w:val="16"/>
                <w:lang w:eastAsia="ar-SA"/>
              </w:rPr>
            </w:pPr>
          </w:p>
        </w:tc>
      </w:tr>
      <w:tr w:rsidR="003D3889" w:rsidRPr="003D3889" w:rsidTr="009E4F29">
        <w:trPr>
          <w:trHeight w:val="143"/>
        </w:trPr>
        <w:tc>
          <w:tcPr>
            <w:tcW w:w="1120"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1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081"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211"/>
                <w:tab w:val="left" w:pos="2237"/>
              </w:tabs>
              <w:suppressAutoHyphens/>
              <w:spacing w:before="19"/>
              <w:rPr>
                <w:sz w:val="16"/>
                <w:szCs w:val="16"/>
                <w:lang w:eastAsia="ar-SA"/>
              </w:rPr>
            </w:pPr>
            <w:proofErr w:type="gramStart"/>
            <w:r w:rsidRPr="003D3889">
              <w:rPr>
                <w:spacing w:val="-10"/>
                <w:sz w:val="16"/>
                <w:szCs w:val="16"/>
              </w:rPr>
              <w:t>Заведующий (начальник) структурным подразделением:  каби</w:t>
            </w:r>
            <w:r w:rsidRPr="003D3889">
              <w:rPr>
                <w:spacing w:val="-2"/>
                <w:sz w:val="16"/>
                <w:szCs w:val="16"/>
              </w:rPr>
              <w:t>нетом, лабораторией, отделом, отделением, сектором, учебно-</w:t>
            </w:r>
            <w:r w:rsidRPr="003D3889">
              <w:rPr>
                <w:spacing w:val="-9"/>
                <w:sz w:val="16"/>
                <w:szCs w:val="16"/>
              </w:rPr>
              <w:t>консультативным  пунктом, учебной (учебно-производствен</w:t>
            </w:r>
            <w:r w:rsidRPr="003D3889">
              <w:rPr>
                <w:spacing w:val="-9"/>
                <w:sz w:val="16"/>
                <w:szCs w:val="16"/>
              </w:rPr>
              <w:softHyphen/>
            </w:r>
            <w:r w:rsidRPr="003D3889">
              <w:rPr>
                <w:spacing w:val="-8"/>
                <w:sz w:val="16"/>
                <w:szCs w:val="16"/>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799"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spacing w:before="168"/>
              <w:jc w:val="center"/>
              <w:rPr>
                <w:spacing w:val="-2"/>
                <w:sz w:val="16"/>
                <w:szCs w:val="16"/>
                <w:lang w:eastAsia="ar-SA"/>
              </w:rPr>
            </w:pPr>
            <w:r w:rsidRPr="003D3889">
              <w:rPr>
                <w:spacing w:val="-2"/>
                <w:sz w:val="16"/>
                <w:szCs w:val="16"/>
              </w:rPr>
              <w:t>14 100</w:t>
            </w:r>
          </w:p>
        </w:tc>
      </w:tr>
      <w:tr w:rsidR="003D3889" w:rsidRPr="003D3889" w:rsidTr="009E4F29">
        <w:trPr>
          <w:trHeight w:val="759"/>
        </w:trPr>
        <w:tc>
          <w:tcPr>
            <w:tcW w:w="1120"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2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081"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11"/>
                <w:tab w:val="left" w:pos="2237"/>
              </w:tabs>
              <w:suppressAutoHyphens/>
              <w:spacing w:before="19"/>
              <w:rPr>
                <w:spacing w:val="-8"/>
                <w:sz w:val="16"/>
                <w:szCs w:val="16"/>
                <w:lang w:eastAsia="ar-SA"/>
              </w:rPr>
            </w:pPr>
            <w:proofErr w:type="gramStart"/>
            <w:r w:rsidRPr="003D3889">
              <w:rPr>
                <w:spacing w:val="-10"/>
                <w:sz w:val="16"/>
                <w:szCs w:val="16"/>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3D3889">
              <w:rPr>
                <w:spacing w:val="-8"/>
                <w:sz w:val="16"/>
                <w:szCs w:val="16"/>
              </w:rPr>
              <w:t xml:space="preserve">учебно-консультационного пункта, учебной (учебно-производственной) мастерской, учебного хозяйства, </w:t>
            </w:r>
            <w:r w:rsidRPr="003D3889">
              <w:rPr>
                <w:spacing w:val="-10"/>
                <w:sz w:val="16"/>
                <w:szCs w:val="16"/>
              </w:rPr>
              <w:t>старший мастер образовательного учреждения (подразделения)</w:t>
            </w:r>
            <w:proofErr w:type="gramEnd"/>
          </w:p>
        </w:tc>
        <w:tc>
          <w:tcPr>
            <w:tcW w:w="799"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14 300</w:t>
            </w:r>
          </w:p>
        </w:tc>
      </w:tr>
      <w:tr w:rsidR="003D3889" w:rsidRPr="003D3889" w:rsidTr="009E4F29">
        <w:trPr>
          <w:trHeight w:val="338"/>
        </w:trPr>
        <w:tc>
          <w:tcPr>
            <w:tcW w:w="1120"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tabs>
                <w:tab w:val="left" w:pos="202"/>
                <w:tab w:val="left" w:pos="2218"/>
              </w:tabs>
              <w:suppressAutoHyphens/>
              <w:spacing w:before="34"/>
              <w:rPr>
                <w:spacing w:val="-1"/>
                <w:sz w:val="16"/>
                <w:szCs w:val="16"/>
                <w:lang w:eastAsia="ar-SA"/>
              </w:rPr>
            </w:pPr>
            <w:r w:rsidRPr="003D3889">
              <w:rPr>
                <w:spacing w:val="-2"/>
                <w:sz w:val="16"/>
                <w:szCs w:val="16"/>
              </w:rPr>
              <w:t xml:space="preserve">3 </w:t>
            </w:r>
            <w:proofErr w:type="spellStart"/>
            <w:proofErr w:type="gramStart"/>
            <w:r w:rsidRPr="003D3889">
              <w:rPr>
                <w:spacing w:val="-2"/>
                <w:sz w:val="16"/>
                <w:szCs w:val="16"/>
              </w:rPr>
              <w:t>квалификацион-ный</w:t>
            </w:r>
            <w:proofErr w:type="spellEnd"/>
            <w:proofErr w:type="gramEnd"/>
            <w:r w:rsidRPr="003D3889">
              <w:rPr>
                <w:spacing w:val="-2"/>
                <w:sz w:val="16"/>
                <w:szCs w:val="16"/>
              </w:rPr>
              <w:t xml:space="preserve"> уровень</w:t>
            </w:r>
          </w:p>
        </w:tc>
        <w:tc>
          <w:tcPr>
            <w:tcW w:w="3081" w:type="pct"/>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hd w:val="clear" w:color="auto" w:fill="FFFFFF"/>
              <w:tabs>
                <w:tab w:val="left" w:pos="48"/>
                <w:tab w:val="left" w:pos="2237"/>
              </w:tabs>
              <w:suppressAutoHyphens/>
              <w:spacing w:before="58"/>
              <w:ind w:left="86"/>
              <w:rPr>
                <w:spacing w:val="-7"/>
                <w:sz w:val="16"/>
                <w:szCs w:val="16"/>
                <w:lang w:eastAsia="ar-SA"/>
              </w:rPr>
            </w:pPr>
            <w:r w:rsidRPr="003D3889">
              <w:rPr>
                <w:spacing w:val="-7"/>
                <w:sz w:val="16"/>
                <w:szCs w:val="16"/>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799" w:type="pct"/>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uppressAutoHyphens/>
              <w:spacing w:before="154"/>
              <w:jc w:val="center"/>
              <w:rPr>
                <w:spacing w:val="-2"/>
                <w:sz w:val="16"/>
                <w:szCs w:val="16"/>
                <w:lang w:eastAsia="ar-SA"/>
              </w:rPr>
            </w:pPr>
            <w:r w:rsidRPr="003D3889">
              <w:rPr>
                <w:spacing w:val="-2"/>
                <w:sz w:val="16"/>
                <w:szCs w:val="16"/>
              </w:rPr>
              <w:t>14 500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lang w:eastAsia="ar-SA"/>
        </w:rPr>
      </w:pPr>
      <w:r w:rsidRPr="003D3889">
        <w:rPr>
          <w:bCs/>
          <w:spacing w:val="-2"/>
          <w:sz w:val="16"/>
          <w:szCs w:val="16"/>
        </w:rPr>
        <w:t>12. Профессиональная квалификационная группа «средний медицинский и фармацевтический персонал» (№ 526)</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803"/>
        <w:gridCol w:w="1701"/>
      </w:tblGrid>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0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1 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Инструктор по лечебной физкультуре;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14 000</w:t>
            </w:r>
          </w:p>
        </w:tc>
      </w:tr>
      <w:tr w:rsidR="003D3889" w:rsidRPr="003D3889" w:rsidTr="009E4F29">
        <w:trPr>
          <w:trHeight w:val="27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2 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color w:val="FF0000"/>
                <w:spacing w:val="-2"/>
                <w:sz w:val="16"/>
                <w:szCs w:val="16"/>
                <w:lang w:eastAsia="ar-SA"/>
              </w:rPr>
            </w:pPr>
            <w:r w:rsidRPr="003D3889">
              <w:rPr>
                <w:spacing w:val="-2"/>
                <w:sz w:val="16"/>
                <w:szCs w:val="16"/>
              </w:rPr>
              <w:t xml:space="preserve"> Лаборант; медицинская сестра диетическая</w:t>
            </w:r>
            <w:r w:rsidRPr="003D3889">
              <w:rPr>
                <w:color w:val="FF0000"/>
                <w:spacing w:val="-2"/>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14 100</w:t>
            </w:r>
          </w:p>
        </w:tc>
      </w:tr>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3 квалификационный уровень</w:t>
            </w:r>
          </w:p>
        </w:tc>
        <w:tc>
          <w:tcPr>
            <w:tcW w:w="680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 xml:space="preserve">Медицинская сестра, медицинская сестра по физиотерапии; медицинская сестра по массажу;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14 200</w:t>
            </w:r>
          </w:p>
        </w:tc>
      </w:tr>
    </w:tbl>
    <w:p w:rsidR="003D3889" w:rsidRPr="003D3889" w:rsidRDefault="003D3889" w:rsidP="003D3889">
      <w:pPr>
        <w:shd w:val="clear" w:color="auto" w:fill="FFFFFF"/>
        <w:jc w:val="center"/>
        <w:rPr>
          <w:bCs/>
          <w:spacing w:val="-2"/>
          <w:sz w:val="16"/>
          <w:szCs w:val="16"/>
        </w:rPr>
      </w:pPr>
    </w:p>
    <w:p w:rsidR="003D3889" w:rsidRPr="003D3889" w:rsidRDefault="003D3889" w:rsidP="003D3889">
      <w:pPr>
        <w:shd w:val="clear" w:color="auto" w:fill="FFFFFF"/>
        <w:jc w:val="center"/>
        <w:rPr>
          <w:bCs/>
          <w:spacing w:val="-2"/>
          <w:sz w:val="16"/>
          <w:szCs w:val="16"/>
        </w:rPr>
      </w:pPr>
      <w:r w:rsidRPr="003D3889">
        <w:rPr>
          <w:bCs/>
          <w:spacing w:val="-2"/>
          <w:sz w:val="16"/>
          <w:szCs w:val="16"/>
        </w:rPr>
        <w:t xml:space="preserve">13. Профессиональные </w:t>
      </w:r>
      <w:proofErr w:type="gramStart"/>
      <w:r w:rsidRPr="003D3889">
        <w:rPr>
          <w:bCs/>
          <w:spacing w:val="-2"/>
          <w:sz w:val="16"/>
          <w:szCs w:val="16"/>
        </w:rPr>
        <w:t>квалификационная</w:t>
      </w:r>
      <w:proofErr w:type="gramEnd"/>
      <w:r w:rsidRPr="003D3889">
        <w:rPr>
          <w:bCs/>
          <w:spacing w:val="-2"/>
          <w:sz w:val="16"/>
          <w:szCs w:val="16"/>
        </w:rPr>
        <w:t xml:space="preserve"> группы «Должности работников культуры, искусства и кинематографии ведущего звена» (№570)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803"/>
        <w:gridCol w:w="1701"/>
      </w:tblGrid>
      <w:tr w:rsidR="003D3889" w:rsidRPr="003D3889" w:rsidTr="009E4F29">
        <w:trPr>
          <w:trHeight w:val="143"/>
        </w:trPr>
        <w:tc>
          <w:tcPr>
            <w:tcW w:w="2128"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Квалификационные уровни</w:t>
            </w:r>
          </w:p>
        </w:tc>
        <w:tc>
          <w:tcPr>
            <w:tcW w:w="680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Рекомендуемый минимальный оклад</w:t>
            </w:r>
          </w:p>
        </w:tc>
      </w:tr>
      <w:tr w:rsidR="003D3889" w:rsidRPr="003D3889" w:rsidTr="009E4F29">
        <w:trPr>
          <w:trHeight w:val="243"/>
        </w:trPr>
        <w:tc>
          <w:tcPr>
            <w:tcW w:w="2128"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p>
        </w:tc>
        <w:tc>
          <w:tcPr>
            <w:tcW w:w="6803"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Главный библиотекарь; библиотекарь, артист оркестра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14 000</w:t>
            </w:r>
          </w:p>
        </w:tc>
      </w:tr>
    </w:tbl>
    <w:p w:rsidR="003D3889" w:rsidRPr="003D3889" w:rsidRDefault="003D3889" w:rsidP="003D3889">
      <w:pPr>
        <w:jc w:val="center"/>
        <w:rPr>
          <w:sz w:val="16"/>
          <w:szCs w:val="16"/>
          <w:lang w:eastAsia="ar-SA"/>
        </w:rPr>
      </w:pPr>
    </w:p>
    <w:p w:rsidR="003D3889" w:rsidRPr="003D3889" w:rsidRDefault="003D3889" w:rsidP="003D3889">
      <w:pPr>
        <w:jc w:val="center"/>
        <w:rPr>
          <w:sz w:val="16"/>
          <w:szCs w:val="16"/>
          <w:lang w:eastAsia="ar-SA"/>
        </w:rPr>
      </w:pPr>
      <w:r w:rsidRPr="003D3889">
        <w:rPr>
          <w:sz w:val="16"/>
          <w:szCs w:val="16"/>
          <w:lang w:eastAsia="ar-SA"/>
        </w:rPr>
        <w:t>14.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p w:rsidR="003D3889" w:rsidRPr="003D3889" w:rsidRDefault="003D3889" w:rsidP="003D3889">
      <w:pPr>
        <w:jc w:val="center"/>
        <w:rPr>
          <w:sz w:val="16"/>
          <w:szCs w:val="16"/>
          <w:lang w:eastAsia="ar-S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80"/>
        <w:gridCol w:w="1701"/>
      </w:tblGrid>
      <w:tr w:rsidR="003D3889" w:rsidRPr="003D3889" w:rsidTr="009E4F29">
        <w:trPr>
          <w:trHeight w:val="143"/>
        </w:trPr>
        <w:tc>
          <w:tcPr>
            <w:tcW w:w="85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lang w:eastAsia="ar-SA"/>
              </w:rPr>
              <w:t>№</w:t>
            </w:r>
            <w:proofErr w:type="gramStart"/>
            <w:r w:rsidRPr="003D3889">
              <w:rPr>
                <w:b/>
                <w:bCs/>
                <w:spacing w:val="-2"/>
                <w:sz w:val="16"/>
                <w:szCs w:val="16"/>
                <w:lang w:eastAsia="ar-SA"/>
              </w:rPr>
              <w:t>п</w:t>
            </w:r>
            <w:proofErr w:type="gramEnd"/>
            <w:r w:rsidRPr="003D3889">
              <w:rPr>
                <w:b/>
                <w:bCs/>
                <w:spacing w:val="-2"/>
                <w:sz w:val="16"/>
                <w:szCs w:val="16"/>
                <w:lang w:eastAsia="ar-SA"/>
              </w:rPr>
              <w:t>/п</w:t>
            </w:r>
          </w:p>
        </w:tc>
        <w:tc>
          <w:tcPr>
            <w:tcW w:w="808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jc w:val="center"/>
              <w:rPr>
                <w:b/>
                <w:bCs/>
                <w:spacing w:val="-2"/>
                <w:sz w:val="16"/>
                <w:szCs w:val="16"/>
                <w:lang w:eastAsia="ar-SA"/>
              </w:rPr>
            </w:pPr>
            <w:r w:rsidRPr="003D3889">
              <w:rPr>
                <w:b/>
                <w:bCs/>
                <w:spacing w:val="-2"/>
                <w:sz w:val="16"/>
                <w:szCs w:val="16"/>
              </w:rPr>
              <w:t>Оклад</w:t>
            </w:r>
          </w:p>
        </w:tc>
      </w:tr>
      <w:tr w:rsidR="003D3889" w:rsidRPr="003D3889" w:rsidTr="009E4F29">
        <w:trPr>
          <w:trHeight w:val="243"/>
        </w:trPr>
        <w:tc>
          <w:tcPr>
            <w:tcW w:w="851"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r w:rsidRPr="003D3889">
              <w:rPr>
                <w:spacing w:val="-2"/>
                <w:sz w:val="16"/>
                <w:szCs w:val="16"/>
                <w:lang w:eastAsia="ar-SA"/>
              </w:rPr>
              <w:t>1.</w:t>
            </w:r>
          </w:p>
        </w:tc>
        <w:tc>
          <w:tcPr>
            <w:tcW w:w="8080" w:type="dxa"/>
            <w:tcBorders>
              <w:top w:val="single" w:sz="4" w:space="0" w:color="auto"/>
              <w:left w:val="single" w:sz="4" w:space="0" w:color="auto"/>
              <w:bottom w:val="single" w:sz="4" w:space="0" w:color="auto"/>
              <w:right w:val="single" w:sz="4" w:space="0" w:color="auto"/>
            </w:tcBorders>
            <w:hideMark/>
          </w:tcPr>
          <w:p w:rsidR="003D3889" w:rsidRPr="003D3889" w:rsidRDefault="003D3889" w:rsidP="003D3889">
            <w:pPr>
              <w:suppressAutoHyphens/>
              <w:rPr>
                <w:spacing w:val="-2"/>
                <w:sz w:val="16"/>
                <w:szCs w:val="16"/>
                <w:lang w:eastAsia="ar-SA"/>
              </w:rPr>
            </w:pPr>
            <w:r w:rsidRPr="003D3889">
              <w:rPr>
                <w:spacing w:val="-2"/>
                <w:sz w:val="16"/>
                <w:szCs w:val="16"/>
              </w:rPr>
              <w:t>Советник директора по воспитанию и взаимодействию с детскими общественными объединениями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889" w:rsidRPr="003D3889" w:rsidRDefault="003D3889" w:rsidP="003D3889">
            <w:pPr>
              <w:shd w:val="clear" w:color="auto" w:fill="FFFFFF"/>
              <w:suppressAutoHyphens/>
              <w:jc w:val="center"/>
              <w:rPr>
                <w:spacing w:val="-2"/>
                <w:sz w:val="16"/>
                <w:szCs w:val="16"/>
                <w:lang w:eastAsia="ar-SA"/>
              </w:rPr>
            </w:pPr>
            <w:r w:rsidRPr="003D3889">
              <w:rPr>
                <w:spacing w:val="-2"/>
                <w:sz w:val="16"/>
                <w:szCs w:val="16"/>
              </w:rPr>
              <w:t>13 800</w:t>
            </w:r>
          </w:p>
        </w:tc>
      </w:tr>
      <w:tr w:rsidR="003D3889" w:rsidRPr="003D3889" w:rsidTr="009E4F29">
        <w:trPr>
          <w:trHeight w:val="243"/>
        </w:trPr>
        <w:tc>
          <w:tcPr>
            <w:tcW w:w="851"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lang w:eastAsia="ar-SA"/>
              </w:rPr>
            </w:pPr>
            <w:r w:rsidRPr="003D3889">
              <w:rPr>
                <w:spacing w:val="-2"/>
                <w:sz w:val="16"/>
                <w:szCs w:val="16"/>
                <w:lang w:eastAsia="ar-SA"/>
              </w:rPr>
              <w:t>2.</w:t>
            </w:r>
          </w:p>
        </w:tc>
        <w:tc>
          <w:tcPr>
            <w:tcW w:w="8080" w:type="dxa"/>
            <w:tcBorders>
              <w:top w:val="single" w:sz="4" w:space="0" w:color="auto"/>
              <w:left w:val="single" w:sz="4" w:space="0" w:color="auto"/>
              <w:bottom w:val="single" w:sz="4" w:space="0" w:color="auto"/>
              <w:right w:val="single" w:sz="4" w:space="0" w:color="auto"/>
            </w:tcBorders>
          </w:tcPr>
          <w:p w:rsidR="003D3889" w:rsidRPr="003D3889" w:rsidRDefault="003D3889" w:rsidP="003D3889">
            <w:pPr>
              <w:suppressAutoHyphens/>
              <w:rPr>
                <w:spacing w:val="-2"/>
                <w:sz w:val="16"/>
                <w:szCs w:val="16"/>
              </w:rPr>
            </w:pPr>
            <w:r w:rsidRPr="003D3889">
              <w:rPr>
                <w:spacing w:val="-2"/>
                <w:sz w:val="16"/>
                <w:szCs w:val="16"/>
              </w:rPr>
              <w:t>Контрактный управляющий</w:t>
            </w:r>
          </w:p>
        </w:tc>
        <w:tc>
          <w:tcPr>
            <w:tcW w:w="1701" w:type="dxa"/>
            <w:tcBorders>
              <w:top w:val="single" w:sz="4" w:space="0" w:color="auto"/>
              <w:left w:val="single" w:sz="4" w:space="0" w:color="auto"/>
              <w:bottom w:val="single" w:sz="4" w:space="0" w:color="auto"/>
              <w:right w:val="single" w:sz="4" w:space="0" w:color="auto"/>
            </w:tcBorders>
            <w:vAlign w:val="center"/>
          </w:tcPr>
          <w:p w:rsidR="003D3889" w:rsidRPr="003D3889" w:rsidRDefault="003D3889" w:rsidP="003D3889">
            <w:pPr>
              <w:shd w:val="clear" w:color="auto" w:fill="FFFFFF"/>
              <w:suppressAutoHyphens/>
              <w:jc w:val="center"/>
              <w:rPr>
                <w:spacing w:val="-2"/>
                <w:sz w:val="16"/>
                <w:szCs w:val="16"/>
              </w:rPr>
            </w:pPr>
            <w:r w:rsidRPr="003D3889">
              <w:rPr>
                <w:spacing w:val="-2"/>
                <w:sz w:val="16"/>
                <w:szCs w:val="16"/>
              </w:rPr>
              <w:t>13 400</w:t>
            </w:r>
          </w:p>
        </w:tc>
      </w:tr>
    </w:tbl>
    <w:p w:rsidR="003D3889" w:rsidRPr="003D3889" w:rsidRDefault="003D3889" w:rsidP="003D3889">
      <w:pPr>
        <w:rPr>
          <w:sz w:val="16"/>
          <w:szCs w:val="16"/>
        </w:rPr>
      </w:pPr>
    </w:p>
    <w:p w:rsidR="004A2EBD" w:rsidRPr="003D3889" w:rsidRDefault="004A2EBD" w:rsidP="003D3889">
      <w:pPr>
        <w:autoSpaceDE w:val="0"/>
        <w:autoSpaceDN w:val="0"/>
        <w:adjustRightInd w:val="0"/>
        <w:ind w:firstLine="709"/>
        <w:jc w:val="both"/>
        <w:rPr>
          <w:sz w:val="16"/>
          <w:szCs w:val="16"/>
        </w:rPr>
      </w:pPr>
    </w:p>
    <w:p w:rsidR="003D3889" w:rsidRPr="003D3889" w:rsidRDefault="003D3889" w:rsidP="003D3889">
      <w:pPr>
        <w:jc w:val="center"/>
        <w:rPr>
          <w:b/>
          <w:sz w:val="16"/>
          <w:szCs w:val="16"/>
        </w:rPr>
      </w:pPr>
      <w:r w:rsidRPr="003D3889">
        <w:rPr>
          <w:b/>
          <w:sz w:val="16"/>
          <w:szCs w:val="16"/>
        </w:rPr>
        <w:t>АДМИНИСТРАЦИЯ</w:t>
      </w:r>
    </w:p>
    <w:p w:rsidR="003D3889" w:rsidRPr="003D3889" w:rsidRDefault="003D3889" w:rsidP="003D3889">
      <w:pPr>
        <w:jc w:val="center"/>
        <w:rPr>
          <w:b/>
          <w:sz w:val="16"/>
          <w:szCs w:val="16"/>
        </w:rPr>
      </w:pPr>
      <w:r w:rsidRPr="003D3889">
        <w:rPr>
          <w:b/>
          <w:sz w:val="16"/>
          <w:szCs w:val="16"/>
        </w:rPr>
        <w:t>ГРИБАНОВСКОГО МУНИЦИПАЛЬНОГО РАЙОНА</w:t>
      </w:r>
    </w:p>
    <w:p w:rsidR="003D3889" w:rsidRPr="003D3889" w:rsidRDefault="003D3889" w:rsidP="003D3889">
      <w:pPr>
        <w:jc w:val="center"/>
        <w:rPr>
          <w:b/>
          <w:sz w:val="16"/>
          <w:szCs w:val="16"/>
        </w:rPr>
      </w:pPr>
      <w:r w:rsidRPr="003D3889">
        <w:rPr>
          <w:b/>
          <w:sz w:val="16"/>
          <w:szCs w:val="16"/>
        </w:rPr>
        <w:t xml:space="preserve"> ВОРОНЕЖСКОЙ ОБЛАСТИ</w:t>
      </w:r>
    </w:p>
    <w:p w:rsidR="003D3889" w:rsidRPr="003D3889" w:rsidRDefault="003D3889" w:rsidP="003D3889">
      <w:pPr>
        <w:jc w:val="center"/>
        <w:rPr>
          <w:b/>
          <w:sz w:val="16"/>
          <w:szCs w:val="16"/>
        </w:rPr>
      </w:pPr>
    </w:p>
    <w:p w:rsidR="003D3889" w:rsidRPr="003D3889" w:rsidRDefault="003D3889" w:rsidP="003D3889">
      <w:pPr>
        <w:jc w:val="center"/>
        <w:rPr>
          <w:b/>
          <w:sz w:val="16"/>
          <w:szCs w:val="16"/>
        </w:rPr>
      </w:pPr>
      <w:proofErr w:type="gramStart"/>
      <w:r w:rsidRPr="003D3889">
        <w:rPr>
          <w:b/>
          <w:sz w:val="16"/>
          <w:szCs w:val="16"/>
        </w:rPr>
        <w:t>П</w:t>
      </w:r>
      <w:proofErr w:type="gramEnd"/>
      <w:r w:rsidRPr="003D3889">
        <w:rPr>
          <w:b/>
          <w:sz w:val="16"/>
          <w:szCs w:val="16"/>
        </w:rPr>
        <w:t xml:space="preserve"> О С Т А Н О В Л Е Н И Е</w:t>
      </w:r>
    </w:p>
    <w:p w:rsidR="003D3889" w:rsidRPr="003D3889" w:rsidRDefault="003D3889" w:rsidP="003D3889">
      <w:pPr>
        <w:jc w:val="both"/>
        <w:rPr>
          <w:b/>
          <w:sz w:val="16"/>
          <w:szCs w:val="16"/>
        </w:rPr>
      </w:pPr>
    </w:p>
    <w:p w:rsidR="003D3889" w:rsidRPr="003D3889" w:rsidRDefault="003D3889" w:rsidP="003D3889">
      <w:pPr>
        <w:jc w:val="both"/>
        <w:rPr>
          <w:b/>
          <w:sz w:val="16"/>
          <w:szCs w:val="16"/>
        </w:rPr>
      </w:pPr>
    </w:p>
    <w:p w:rsidR="003D3889" w:rsidRPr="003D3889" w:rsidRDefault="003D3889" w:rsidP="003D3889">
      <w:pPr>
        <w:rPr>
          <w:sz w:val="16"/>
          <w:szCs w:val="16"/>
        </w:rPr>
      </w:pPr>
      <w:r w:rsidRPr="003D3889">
        <w:rPr>
          <w:sz w:val="16"/>
          <w:szCs w:val="16"/>
        </w:rPr>
        <w:t xml:space="preserve">от 22.03.2023 г. № 153                              </w:t>
      </w:r>
    </w:p>
    <w:p w:rsidR="003D3889" w:rsidRPr="003D3889" w:rsidRDefault="003D3889" w:rsidP="003D3889">
      <w:pPr>
        <w:jc w:val="both"/>
        <w:rPr>
          <w:sz w:val="16"/>
          <w:szCs w:val="16"/>
        </w:rPr>
      </w:pPr>
      <w:r w:rsidRPr="003D3889">
        <w:rPr>
          <w:b/>
          <w:sz w:val="16"/>
          <w:szCs w:val="16"/>
        </w:rPr>
        <w:t xml:space="preserve">       </w:t>
      </w:r>
      <w:proofErr w:type="spellStart"/>
      <w:r w:rsidRPr="003D3889">
        <w:rPr>
          <w:sz w:val="16"/>
          <w:szCs w:val="16"/>
        </w:rPr>
        <w:t>пгт</w:t>
      </w:r>
      <w:proofErr w:type="spellEnd"/>
      <w:r w:rsidRPr="003D3889">
        <w:rPr>
          <w:sz w:val="16"/>
          <w:szCs w:val="16"/>
        </w:rPr>
        <w:t>. Грибановский</w:t>
      </w:r>
    </w:p>
    <w:p w:rsidR="003D3889" w:rsidRPr="003D3889" w:rsidRDefault="003D3889" w:rsidP="003D3889">
      <w:pPr>
        <w:autoSpaceDE w:val="0"/>
        <w:autoSpaceDN w:val="0"/>
        <w:adjustRightInd w:val="0"/>
        <w:jc w:val="both"/>
        <w:rPr>
          <w:b/>
          <w:bCs/>
          <w:sz w:val="16"/>
          <w:szCs w:val="16"/>
        </w:rPr>
      </w:pPr>
    </w:p>
    <w:p w:rsidR="003D3889" w:rsidRPr="003D3889" w:rsidRDefault="003D3889" w:rsidP="003D3889">
      <w:pPr>
        <w:autoSpaceDE w:val="0"/>
        <w:autoSpaceDN w:val="0"/>
        <w:adjustRightInd w:val="0"/>
        <w:ind w:right="4820"/>
        <w:jc w:val="both"/>
        <w:rPr>
          <w:bCs/>
          <w:iCs/>
          <w:sz w:val="16"/>
          <w:szCs w:val="16"/>
        </w:rPr>
      </w:pPr>
      <w:r w:rsidRPr="003D3889">
        <w:rPr>
          <w:sz w:val="16"/>
          <w:szCs w:val="16"/>
        </w:rPr>
        <w:t>О внесении изменений в постановление администрации Грибановского муниципального  района Воронежской области от 05.10.2022 №527</w:t>
      </w:r>
    </w:p>
    <w:p w:rsidR="003D3889" w:rsidRPr="003D3889" w:rsidRDefault="003D3889" w:rsidP="003D3889">
      <w:pPr>
        <w:autoSpaceDE w:val="0"/>
        <w:autoSpaceDN w:val="0"/>
        <w:adjustRightInd w:val="0"/>
        <w:ind w:right="4820"/>
        <w:jc w:val="both"/>
        <w:rPr>
          <w:sz w:val="16"/>
          <w:szCs w:val="16"/>
        </w:rPr>
      </w:pPr>
    </w:p>
    <w:p w:rsidR="003D3889" w:rsidRPr="003D3889" w:rsidRDefault="003D3889" w:rsidP="003D3889">
      <w:pPr>
        <w:autoSpaceDE w:val="0"/>
        <w:autoSpaceDN w:val="0"/>
        <w:adjustRightInd w:val="0"/>
        <w:ind w:firstLine="708"/>
        <w:jc w:val="both"/>
        <w:rPr>
          <w:spacing w:val="-1"/>
          <w:sz w:val="16"/>
          <w:szCs w:val="16"/>
        </w:rPr>
      </w:pPr>
      <w:proofErr w:type="gramStart"/>
      <w:r w:rsidRPr="003D3889">
        <w:rPr>
          <w:sz w:val="16"/>
          <w:szCs w:val="16"/>
        </w:rPr>
        <w:t>Руководствуясь  Федеральным законом от 29.12.2022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постановлением администрации Грибановского муниципального района Воронежской  области  от 15.06.2021  № 1304 «Об утверждении Порядка разработки и утверждения административных регламентов предоставления муниципальных услуг</w:t>
      </w:r>
      <w:proofErr w:type="gramEnd"/>
      <w:r w:rsidRPr="003D3889">
        <w:rPr>
          <w:sz w:val="16"/>
          <w:szCs w:val="16"/>
        </w:rPr>
        <w:t xml:space="preserve">» </w:t>
      </w:r>
      <w:r w:rsidRPr="003D3889">
        <w:rPr>
          <w:spacing w:val="-1"/>
          <w:sz w:val="16"/>
          <w:szCs w:val="16"/>
        </w:rPr>
        <w:t>администрация Грибановского  муниципального района</w:t>
      </w:r>
      <w:r w:rsidRPr="003D3889">
        <w:rPr>
          <w:b/>
          <w:spacing w:val="-1"/>
          <w:sz w:val="16"/>
          <w:szCs w:val="16"/>
        </w:rPr>
        <w:t xml:space="preserve"> </w:t>
      </w:r>
      <w:proofErr w:type="gramStart"/>
      <w:r w:rsidRPr="003D3889">
        <w:rPr>
          <w:b/>
          <w:spacing w:val="-1"/>
          <w:sz w:val="16"/>
          <w:szCs w:val="16"/>
        </w:rPr>
        <w:t>п</w:t>
      </w:r>
      <w:proofErr w:type="gramEnd"/>
      <w:r w:rsidRPr="003D3889">
        <w:rPr>
          <w:b/>
          <w:spacing w:val="-1"/>
          <w:sz w:val="16"/>
          <w:szCs w:val="16"/>
        </w:rPr>
        <w:t xml:space="preserve"> о с т а н о в л я е т:</w:t>
      </w:r>
      <w:r w:rsidRPr="003D3889">
        <w:rPr>
          <w:spacing w:val="-1"/>
          <w:sz w:val="16"/>
          <w:szCs w:val="16"/>
        </w:rPr>
        <w:t xml:space="preserve"> </w:t>
      </w:r>
    </w:p>
    <w:p w:rsidR="003D3889" w:rsidRPr="003D3889" w:rsidRDefault="003D3889" w:rsidP="003D3889">
      <w:pPr>
        <w:autoSpaceDE w:val="0"/>
        <w:autoSpaceDN w:val="0"/>
        <w:adjustRightInd w:val="0"/>
        <w:ind w:firstLine="708"/>
        <w:jc w:val="both"/>
        <w:rPr>
          <w:sz w:val="16"/>
          <w:szCs w:val="16"/>
        </w:rPr>
      </w:pPr>
      <w:r w:rsidRPr="003D3889">
        <w:rPr>
          <w:spacing w:val="-1"/>
          <w:sz w:val="16"/>
          <w:szCs w:val="16"/>
        </w:rPr>
        <w:t xml:space="preserve">1. Внести </w:t>
      </w:r>
      <w:r w:rsidRPr="003D3889">
        <w:rPr>
          <w:bCs/>
          <w:iCs/>
          <w:sz w:val="16"/>
          <w:szCs w:val="16"/>
        </w:rPr>
        <w:t>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разрешения на ввод объекта в эксплуатацию,</w:t>
      </w:r>
      <w:r w:rsidRPr="003D3889">
        <w:rPr>
          <w:sz w:val="16"/>
          <w:szCs w:val="16"/>
        </w:rPr>
        <w:t xml:space="preserve"> внесение изменений в разрешение на ввод объекта капитального строительства в эксплуатацию</w:t>
      </w:r>
      <w:r w:rsidRPr="003D3889">
        <w:rPr>
          <w:bCs/>
          <w:iCs/>
          <w:sz w:val="16"/>
          <w:szCs w:val="16"/>
        </w:rPr>
        <w:t xml:space="preserve">», утвержденный </w:t>
      </w:r>
      <w:r w:rsidRPr="003D3889">
        <w:rPr>
          <w:sz w:val="16"/>
          <w:szCs w:val="16"/>
        </w:rPr>
        <w:t xml:space="preserve"> постановлением администрации Грибановского муниципального  района Воронежской области от 05.10.2022 №527, следующие изменения:</w:t>
      </w:r>
    </w:p>
    <w:p w:rsidR="003D3889" w:rsidRPr="003D3889" w:rsidRDefault="003D3889" w:rsidP="003D3889">
      <w:pPr>
        <w:autoSpaceDE w:val="0"/>
        <w:autoSpaceDN w:val="0"/>
        <w:adjustRightInd w:val="0"/>
        <w:ind w:firstLine="708"/>
        <w:jc w:val="both"/>
        <w:rPr>
          <w:sz w:val="16"/>
          <w:szCs w:val="16"/>
        </w:rPr>
      </w:pPr>
      <w:r w:rsidRPr="003D3889">
        <w:rPr>
          <w:sz w:val="16"/>
          <w:szCs w:val="16"/>
        </w:rPr>
        <w:t>1.1. В пункте 2.6.1. исключить подпункты 2, 4, 6.</w:t>
      </w:r>
    </w:p>
    <w:p w:rsidR="003D3889" w:rsidRPr="003D3889" w:rsidRDefault="003D3889" w:rsidP="003D3889">
      <w:pPr>
        <w:autoSpaceDE w:val="0"/>
        <w:autoSpaceDN w:val="0"/>
        <w:adjustRightInd w:val="0"/>
        <w:ind w:firstLine="708"/>
        <w:jc w:val="both"/>
        <w:rPr>
          <w:sz w:val="16"/>
          <w:szCs w:val="16"/>
        </w:rPr>
      </w:pPr>
      <w:r w:rsidRPr="003D3889">
        <w:rPr>
          <w:sz w:val="16"/>
          <w:szCs w:val="16"/>
        </w:rPr>
        <w:t>1.2.  В пункте 2.6.2. исключить подпункт 2.</w:t>
      </w:r>
    </w:p>
    <w:p w:rsidR="003D3889" w:rsidRPr="003D3889" w:rsidRDefault="003D3889" w:rsidP="003D3889">
      <w:pPr>
        <w:ind w:firstLine="708"/>
        <w:jc w:val="both"/>
        <w:rPr>
          <w:sz w:val="16"/>
          <w:szCs w:val="16"/>
        </w:rPr>
      </w:pPr>
      <w:r w:rsidRPr="003D3889">
        <w:rPr>
          <w:sz w:val="16"/>
          <w:szCs w:val="16"/>
        </w:rPr>
        <w:t>1.3. Пункт 2.6.3. изложить в следующей редакции:</w:t>
      </w:r>
    </w:p>
    <w:p w:rsidR="003D3889" w:rsidRPr="003D3889" w:rsidRDefault="003D3889" w:rsidP="003D3889">
      <w:pPr>
        <w:ind w:firstLine="708"/>
        <w:jc w:val="both"/>
        <w:rPr>
          <w:sz w:val="16"/>
          <w:szCs w:val="16"/>
        </w:rPr>
      </w:pPr>
      <w:r w:rsidRPr="003D3889">
        <w:rPr>
          <w:sz w:val="16"/>
          <w:szCs w:val="16"/>
        </w:rPr>
        <w:t>«</w:t>
      </w:r>
      <w:r w:rsidRPr="003D3889">
        <w:rPr>
          <w:color w:val="000000"/>
          <w:sz w:val="16"/>
          <w:szCs w:val="16"/>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3D3889">
        <w:rPr>
          <w:sz w:val="16"/>
          <w:szCs w:val="16"/>
          <w:lang w:eastAsia="ar-SA"/>
        </w:rPr>
        <w:t>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roofErr w:type="gramStart"/>
      <w:r w:rsidRPr="003D3889">
        <w:rPr>
          <w:sz w:val="16"/>
          <w:szCs w:val="16"/>
        </w:rPr>
        <w:t xml:space="preserve"> :</w:t>
      </w:r>
      <w:proofErr w:type="gramEnd"/>
    </w:p>
    <w:p w:rsidR="003D3889" w:rsidRPr="003D3889" w:rsidRDefault="003D3889" w:rsidP="003D3889">
      <w:pPr>
        <w:jc w:val="both"/>
        <w:rPr>
          <w:sz w:val="16"/>
          <w:szCs w:val="16"/>
          <w:lang w:eastAsia="ar-SA"/>
        </w:rPr>
      </w:pPr>
      <w:r w:rsidRPr="003D3889">
        <w:rPr>
          <w:sz w:val="16"/>
          <w:szCs w:val="16"/>
          <w:lang w:eastAsia="ar-SA"/>
        </w:rPr>
        <w:t xml:space="preserve">        - представление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Результатом услуги является: </w:t>
      </w:r>
    </w:p>
    <w:p w:rsidR="003D3889" w:rsidRPr="003D3889" w:rsidRDefault="003D3889" w:rsidP="003D3889">
      <w:pPr>
        <w:ind w:firstLine="540"/>
        <w:jc w:val="both"/>
        <w:rPr>
          <w:sz w:val="16"/>
          <w:szCs w:val="16"/>
          <w:lang w:eastAsia="ar-SA"/>
        </w:rPr>
      </w:pPr>
      <w:r w:rsidRPr="003D3889">
        <w:rPr>
          <w:sz w:val="16"/>
          <w:szCs w:val="16"/>
          <w:lang w:eastAsia="ar-SA"/>
        </w:rPr>
        <w:t xml:space="preserve">- представление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3D3889" w:rsidRPr="003D3889" w:rsidRDefault="003D3889" w:rsidP="003D3889">
      <w:pPr>
        <w:widowControl w:val="0"/>
        <w:autoSpaceDE w:val="0"/>
        <w:autoSpaceDN w:val="0"/>
        <w:adjustRightInd w:val="0"/>
        <w:ind w:firstLine="540"/>
        <w:jc w:val="both"/>
        <w:rPr>
          <w:sz w:val="16"/>
          <w:szCs w:val="16"/>
        </w:rPr>
      </w:pPr>
      <w:r w:rsidRPr="003D3889">
        <w:rPr>
          <w:sz w:val="16"/>
          <w:szCs w:val="16"/>
        </w:rPr>
        <w:t>- 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Результатом услуги является:</w:t>
      </w:r>
    </w:p>
    <w:p w:rsidR="003D3889" w:rsidRPr="003D3889" w:rsidRDefault="003D3889" w:rsidP="003D3889">
      <w:pPr>
        <w:widowControl w:val="0"/>
        <w:autoSpaceDE w:val="0"/>
        <w:autoSpaceDN w:val="0"/>
        <w:adjustRightInd w:val="0"/>
        <w:ind w:firstLine="540"/>
        <w:jc w:val="both"/>
        <w:rPr>
          <w:sz w:val="16"/>
          <w:szCs w:val="16"/>
        </w:rPr>
      </w:pPr>
      <w:proofErr w:type="gramStart"/>
      <w:r w:rsidRPr="003D3889">
        <w:rPr>
          <w:sz w:val="16"/>
          <w:szCs w:val="16"/>
        </w:rPr>
        <w:t>- 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саморегулируемой организацией свидетельства о допуске к таким видам работ</w:t>
      </w:r>
      <w:proofErr w:type="gramEnd"/>
      <w:r w:rsidRPr="003D3889">
        <w:rPr>
          <w:sz w:val="16"/>
          <w:szCs w:val="16"/>
        </w:rPr>
        <w:t>, и застройщиком или заказчиком в случае осуществления строительства, реконструкции объекта капитального строительства на основании договора, за исключением случаев строительства, реконструкции линейного объекта;</w:t>
      </w:r>
    </w:p>
    <w:p w:rsidR="003D3889" w:rsidRPr="003D3889" w:rsidRDefault="003D3889" w:rsidP="003D3889">
      <w:pPr>
        <w:widowControl w:val="0"/>
        <w:autoSpaceDE w:val="0"/>
        <w:autoSpaceDN w:val="0"/>
        <w:adjustRightInd w:val="0"/>
        <w:ind w:firstLine="540"/>
        <w:jc w:val="both"/>
        <w:rPr>
          <w:sz w:val="16"/>
          <w:szCs w:val="16"/>
        </w:rPr>
      </w:pPr>
      <w:r w:rsidRPr="003D3889">
        <w:rPr>
          <w:sz w:val="16"/>
          <w:szCs w:val="16"/>
        </w:rPr>
        <w:t>- приемка работ по сохранению объекта культурного наследия. Результатом услуги является:</w:t>
      </w:r>
    </w:p>
    <w:p w:rsidR="003D3889" w:rsidRPr="003D3889" w:rsidRDefault="003D3889" w:rsidP="003D3889">
      <w:pPr>
        <w:widowControl w:val="0"/>
        <w:autoSpaceDE w:val="0"/>
        <w:autoSpaceDN w:val="0"/>
        <w:adjustRightInd w:val="0"/>
        <w:ind w:firstLine="540"/>
        <w:jc w:val="both"/>
        <w:rPr>
          <w:sz w:val="16"/>
          <w:szCs w:val="16"/>
        </w:rPr>
      </w:pPr>
      <w:r w:rsidRPr="003D3889">
        <w:rPr>
          <w:sz w:val="16"/>
          <w:szCs w:val="16"/>
        </w:rPr>
        <w:t>- выдача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w:t>
      </w:r>
    </w:p>
    <w:p w:rsidR="003D3889" w:rsidRPr="003D3889" w:rsidRDefault="003D3889" w:rsidP="003D3889">
      <w:pPr>
        <w:widowControl w:val="0"/>
        <w:autoSpaceDE w:val="0"/>
        <w:autoSpaceDN w:val="0"/>
        <w:adjustRightInd w:val="0"/>
        <w:ind w:firstLine="540"/>
        <w:jc w:val="both"/>
        <w:rPr>
          <w:sz w:val="16"/>
          <w:szCs w:val="16"/>
        </w:rPr>
      </w:pPr>
      <w:r w:rsidRPr="003D3889">
        <w:rPr>
          <w:sz w:val="16"/>
          <w:szCs w:val="16"/>
        </w:rPr>
        <w:t xml:space="preserve">проведение кадастровых работ в целях выдачи межевого плана, представление технического плана, акта обследования. </w:t>
      </w:r>
    </w:p>
    <w:p w:rsidR="003D3889" w:rsidRPr="003D3889" w:rsidRDefault="003D3889" w:rsidP="003D3889">
      <w:pPr>
        <w:widowControl w:val="0"/>
        <w:autoSpaceDE w:val="0"/>
        <w:autoSpaceDN w:val="0"/>
        <w:adjustRightInd w:val="0"/>
        <w:ind w:firstLine="540"/>
        <w:jc w:val="both"/>
        <w:rPr>
          <w:sz w:val="16"/>
          <w:szCs w:val="16"/>
        </w:rPr>
      </w:pPr>
      <w:r w:rsidRPr="003D3889">
        <w:rPr>
          <w:sz w:val="16"/>
          <w:szCs w:val="16"/>
        </w:rPr>
        <w:t>Результатом услуги является:</w:t>
      </w:r>
    </w:p>
    <w:p w:rsidR="003D3889" w:rsidRPr="003D3889" w:rsidRDefault="003D3889" w:rsidP="003D3889">
      <w:pPr>
        <w:autoSpaceDE w:val="0"/>
        <w:autoSpaceDN w:val="0"/>
        <w:adjustRightInd w:val="0"/>
        <w:ind w:left="-284" w:right="146" w:firstLine="1004"/>
        <w:jc w:val="both"/>
        <w:rPr>
          <w:color w:val="000000"/>
          <w:sz w:val="16"/>
          <w:szCs w:val="16"/>
        </w:rPr>
      </w:pPr>
      <w:proofErr w:type="gramStart"/>
      <w:r w:rsidRPr="003D3889">
        <w:rPr>
          <w:sz w:val="16"/>
          <w:szCs w:val="16"/>
        </w:rPr>
        <w:t>- подготовка, заверение подписью и печатью, выдача технического плана,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w:t>
      </w:r>
      <w:proofErr w:type="gramEnd"/>
      <w:r w:rsidRPr="003D3889">
        <w:rPr>
          <w:sz w:val="16"/>
          <w:szCs w:val="16"/>
        </w:rPr>
        <w:t xml:space="preserve"> недвижимости, </w:t>
      </w:r>
      <w:proofErr w:type="gramStart"/>
      <w:r w:rsidRPr="003D3889">
        <w:rPr>
          <w:sz w:val="16"/>
          <w:szCs w:val="16"/>
        </w:rPr>
        <w:t>которому</w:t>
      </w:r>
      <w:proofErr w:type="gramEnd"/>
      <w:r w:rsidRPr="003D3889">
        <w:rPr>
          <w:sz w:val="16"/>
          <w:szCs w:val="16"/>
        </w:rPr>
        <w:t xml:space="preserve"> присвоен кадастровый номер.».</w:t>
      </w:r>
    </w:p>
    <w:p w:rsidR="003D3889" w:rsidRPr="003D3889" w:rsidRDefault="003D3889" w:rsidP="003D3889">
      <w:pPr>
        <w:ind w:right="-2"/>
        <w:jc w:val="both"/>
        <w:rPr>
          <w:spacing w:val="-1"/>
          <w:sz w:val="16"/>
          <w:szCs w:val="16"/>
        </w:rPr>
      </w:pPr>
      <w:r w:rsidRPr="003D3889">
        <w:rPr>
          <w:sz w:val="16"/>
          <w:szCs w:val="16"/>
        </w:rPr>
        <w:tab/>
        <w:t>2</w:t>
      </w:r>
      <w:r w:rsidRPr="003D3889">
        <w:rPr>
          <w:spacing w:val="-1"/>
          <w:sz w:val="16"/>
          <w:szCs w:val="16"/>
        </w:rPr>
        <w:t>. Контроль исполнения настоящего постановления оставляю за собой.</w:t>
      </w:r>
    </w:p>
    <w:p w:rsidR="003D3889" w:rsidRPr="003D3889" w:rsidRDefault="003D3889" w:rsidP="003D3889">
      <w:pPr>
        <w:ind w:firstLine="360"/>
        <w:jc w:val="both"/>
        <w:rPr>
          <w:sz w:val="16"/>
          <w:szCs w:val="16"/>
        </w:rPr>
      </w:pPr>
    </w:p>
    <w:p w:rsidR="003D3889" w:rsidRPr="003D3889" w:rsidRDefault="003D3889" w:rsidP="009E4F29">
      <w:pPr>
        <w:rPr>
          <w:bCs/>
          <w:sz w:val="16"/>
          <w:szCs w:val="16"/>
        </w:rPr>
      </w:pPr>
      <w:r w:rsidRPr="003D3889">
        <w:rPr>
          <w:sz w:val="16"/>
          <w:szCs w:val="16"/>
        </w:rPr>
        <w:t>Глава   администрации</w:t>
      </w:r>
      <w:r w:rsidR="009E4F29">
        <w:rPr>
          <w:sz w:val="16"/>
          <w:szCs w:val="16"/>
        </w:rPr>
        <w:t xml:space="preserve"> </w:t>
      </w:r>
      <w:r w:rsidRPr="003D3889">
        <w:rPr>
          <w:bCs/>
          <w:sz w:val="16"/>
          <w:szCs w:val="16"/>
        </w:rPr>
        <w:t xml:space="preserve">муниципального района                                 </w:t>
      </w:r>
      <w:r w:rsidRPr="003D3889">
        <w:rPr>
          <w:bCs/>
          <w:sz w:val="16"/>
          <w:szCs w:val="16"/>
        </w:rPr>
        <w:tab/>
      </w:r>
      <w:r w:rsidRPr="003D3889">
        <w:rPr>
          <w:bCs/>
          <w:sz w:val="16"/>
          <w:szCs w:val="16"/>
        </w:rPr>
        <w:tab/>
      </w:r>
      <w:r w:rsidRPr="003D3889">
        <w:rPr>
          <w:bCs/>
          <w:sz w:val="16"/>
          <w:szCs w:val="16"/>
        </w:rPr>
        <w:tab/>
      </w:r>
      <w:r w:rsidR="009E4F29">
        <w:rPr>
          <w:bCs/>
          <w:sz w:val="16"/>
          <w:szCs w:val="16"/>
        </w:rPr>
        <w:t xml:space="preserve">                                                                   </w:t>
      </w:r>
      <w:r w:rsidRPr="003D3889">
        <w:rPr>
          <w:bCs/>
          <w:sz w:val="16"/>
          <w:szCs w:val="16"/>
        </w:rPr>
        <w:t xml:space="preserve">         В.В. Мамаев</w:t>
      </w:r>
    </w:p>
    <w:p w:rsidR="004A2EBD" w:rsidRPr="003D3889" w:rsidRDefault="004A2EBD" w:rsidP="003D3889">
      <w:pPr>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142"/>
        <w:jc w:val="center"/>
        <w:rPr>
          <w:b/>
          <w:sz w:val="16"/>
          <w:szCs w:val="16"/>
        </w:rPr>
      </w:pPr>
      <w:r w:rsidRPr="007D2538">
        <w:rPr>
          <w:b/>
          <w:sz w:val="16"/>
          <w:szCs w:val="16"/>
        </w:rPr>
        <w:t xml:space="preserve">АДМИНИСТРАЦИЯ </w:t>
      </w:r>
    </w:p>
    <w:p w:rsidR="007D2538" w:rsidRPr="007D2538" w:rsidRDefault="007D2538" w:rsidP="007D2538">
      <w:pPr>
        <w:widowControl w:val="0"/>
        <w:autoSpaceDE w:val="0"/>
        <w:autoSpaceDN w:val="0"/>
        <w:adjustRightInd w:val="0"/>
        <w:ind w:firstLine="142"/>
        <w:jc w:val="center"/>
        <w:rPr>
          <w:b/>
          <w:sz w:val="16"/>
          <w:szCs w:val="16"/>
        </w:rPr>
      </w:pPr>
      <w:r w:rsidRPr="007D2538">
        <w:rPr>
          <w:b/>
          <w:sz w:val="16"/>
          <w:szCs w:val="16"/>
        </w:rPr>
        <w:t>ГРИБАНОВСКОГО МУНИЦИПАЛЬНОГО РАЙОНА</w:t>
      </w:r>
      <w:r w:rsidRPr="007D2538">
        <w:rPr>
          <w:b/>
          <w:sz w:val="16"/>
          <w:szCs w:val="16"/>
        </w:rPr>
        <w:br/>
        <w:t>ВОРОНЕЖСКОЙ ОБЛАСТИ</w:t>
      </w:r>
    </w:p>
    <w:p w:rsidR="007D2538" w:rsidRPr="007D2538" w:rsidRDefault="007D2538" w:rsidP="007D2538">
      <w:pPr>
        <w:widowControl w:val="0"/>
        <w:autoSpaceDE w:val="0"/>
        <w:autoSpaceDN w:val="0"/>
        <w:adjustRightInd w:val="0"/>
        <w:ind w:firstLine="142"/>
        <w:jc w:val="center"/>
        <w:rPr>
          <w:b/>
          <w:sz w:val="16"/>
          <w:szCs w:val="16"/>
        </w:rPr>
      </w:pPr>
    </w:p>
    <w:p w:rsidR="007D2538" w:rsidRPr="007D2538" w:rsidRDefault="007D2538" w:rsidP="007D2538">
      <w:pPr>
        <w:keepNext/>
        <w:widowControl w:val="0"/>
        <w:autoSpaceDE w:val="0"/>
        <w:autoSpaceDN w:val="0"/>
        <w:adjustRightInd w:val="0"/>
        <w:ind w:firstLine="142"/>
        <w:jc w:val="center"/>
        <w:outlineLvl w:val="0"/>
        <w:rPr>
          <w:b/>
          <w:sz w:val="16"/>
          <w:szCs w:val="16"/>
          <w:lang w:val="x-none" w:eastAsia="x-none"/>
        </w:rPr>
      </w:pPr>
      <w:r w:rsidRPr="007D2538">
        <w:rPr>
          <w:b/>
          <w:sz w:val="16"/>
          <w:szCs w:val="16"/>
          <w:lang w:val="x-none" w:eastAsia="x-none"/>
        </w:rPr>
        <w:t>П О С Т А Н О В Л Е Н И Е</w:t>
      </w:r>
    </w:p>
    <w:p w:rsidR="007D2538" w:rsidRPr="007D2538" w:rsidRDefault="007D2538" w:rsidP="007D2538">
      <w:pPr>
        <w:widowControl w:val="0"/>
        <w:autoSpaceDE w:val="0"/>
        <w:autoSpaceDN w:val="0"/>
        <w:adjustRightInd w:val="0"/>
        <w:ind w:firstLine="142"/>
        <w:jc w:val="center"/>
        <w:rPr>
          <w:b/>
          <w:sz w:val="16"/>
          <w:szCs w:val="16"/>
        </w:rPr>
      </w:pPr>
    </w:p>
    <w:p w:rsidR="007D2538" w:rsidRPr="007D2538" w:rsidRDefault="007D2538" w:rsidP="007D2538">
      <w:pPr>
        <w:widowControl w:val="0"/>
        <w:autoSpaceDE w:val="0"/>
        <w:autoSpaceDN w:val="0"/>
        <w:adjustRightInd w:val="0"/>
        <w:jc w:val="both"/>
        <w:rPr>
          <w:sz w:val="16"/>
          <w:szCs w:val="16"/>
          <w:u w:val="single"/>
        </w:rPr>
      </w:pPr>
    </w:p>
    <w:p w:rsidR="007D2538" w:rsidRPr="00A419BE" w:rsidRDefault="007D2538" w:rsidP="007D2538">
      <w:pPr>
        <w:widowControl w:val="0"/>
        <w:autoSpaceDE w:val="0"/>
        <w:autoSpaceDN w:val="0"/>
        <w:adjustRightInd w:val="0"/>
        <w:jc w:val="both"/>
        <w:rPr>
          <w:sz w:val="16"/>
          <w:szCs w:val="16"/>
        </w:rPr>
      </w:pPr>
      <w:r w:rsidRPr="00A419BE">
        <w:rPr>
          <w:sz w:val="16"/>
          <w:szCs w:val="16"/>
        </w:rPr>
        <w:t xml:space="preserve">от  24.03.2023 г. № 159    </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 </w:t>
      </w:r>
      <w:proofErr w:type="spellStart"/>
      <w:r w:rsidRPr="007D2538">
        <w:rPr>
          <w:sz w:val="16"/>
          <w:szCs w:val="16"/>
        </w:rPr>
        <w:t>п.г.т</w:t>
      </w:r>
      <w:proofErr w:type="spellEnd"/>
      <w:r w:rsidRPr="007D2538">
        <w:rPr>
          <w:sz w:val="16"/>
          <w:szCs w:val="16"/>
        </w:rPr>
        <w:t>.  Грибановский</w:t>
      </w:r>
    </w:p>
    <w:p w:rsidR="007D2538" w:rsidRPr="007D2538" w:rsidRDefault="007D2538" w:rsidP="007D2538">
      <w:pPr>
        <w:widowControl w:val="0"/>
        <w:autoSpaceDE w:val="0"/>
        <w:autoSpaceDN w:val="0"/>
        <w:adjustRightInd w:val="0"/>
        <w:rPr>
          <w:sz w:val="16"/>
          <w:szCs w:val="16"/>
          <w:lang w:eastAsia="ar-SA"/>
        </w:rPr>
      </w:pPr>
    </w:p>
    <w:p w:rsidR="007D2538" w:rsidRPr="007D2538" w:rsidRDefault="007D2538" w:rsidP="007D2538">
      <w:pPr>
        <w:widowControl w:val="0"/>
        <w:autoSpaceDE w:val="0"/>
        <w:autoSpaceDN w:val="0"/>
        <w:adjustRightInd w:val="0"/>
        <w:ind w:right="4819"/>
        <w:jc w:val="both"/>
        <w:rPr>
          <w:sz w:val="16"/>
          <w:szCs w:val="16"/>
        </w:rPr>
      </w:pPr>
      <w:r w:rsidRPr="007D2538">
        <w:rPr>
          <w:sz w:val="16"/>
          <w:szCs w:val="16"/>
          <w:lang w:eastAsia="ar-SA"/>
        </w:rPr>
        <w:t>О внесении изменений в муниципальную программу Грибановского муниципального района Воронежской области «</w:t>
      </w:r>
      <w:r w:rsidRPr="007D2538">
        <w:rPr>
          <w:sz w:val="16"/>
          <w:szCs w:val="16"/>
        </w:rPr>
        <w:t>Экономическое развитие</w:t>
      </w:r>
      <w:r w:rsidRPr="007D2538">
        <w:rPr>
          <w:sz w:val="16"/>
          <w:szCs w:val="16"/>
          <w:lang w:eastAsia="ar-SA"/>
        </w:rPr>
        <w:t>», утвержденную постановлением администрации Грибановского муниципального района воронежской области от  25.12.2013 № 1049</w:t>
      </w:r>
    </w:p>
    <w:p w:rsidR="007D2538" w:rsidRPr="007D2538" w:rsidRDefault="007D2538" w:rsidP="007D2538">
      <w:pPr>
        <w:widowControl w:val="0"/>
        <w:tabs>
          <w:tab w:val="left" w:pos="709"/>
        </w:tabs>
        <w:autoSpaceDE w:val="0"/>
        <w:autoSpaceDN w:val="0"/>
        <w:adjustRightInd w:val="0"/>
        <w:jc w:val="both"/>
        <w:rPr>
          <w:sz w:val="16"/>
          <w:szCs w:val="16"/>
          <w:lang w:eastAsia="x-none"/>
        </w:rPr>
      </w:pPr>
    </w:p>
    <w:p w:rsidR="007D2538" w:rsidRPr="007D2538" w:rsidRDefault="007D2538" w:rsidP="007D2538">
      <w:pPr>
        <w:widowControl w:val="0"/>
        <w:tabs>
          <w:tab w:val="left" w:pos="709"/>
        </w:tabs>
        <w:autoSpaceDE w:val="0"/>
        <w:autoSpaceDN w:val="0"/>
        <w:adjustRightInd w:val="0"/>
        <w:jc w:val="both"/>
        <w:rPr>
          <w:sz w:val="16"/>
          <w:szCs w:val="16"/>
          <w:lang w:val="x-none" w:eastAsia="x-none"/>
        </w:rPr>
      </w:pPr>
      <w:r w:rsidRPr="007D2538">
        <w:rPr>
          <w:sz w:val="16"/>
          <w:szCs w:val="16"/>
        </w:rPr>
        <w:t xml:space="preserve">              </w:t>
      </w:r>
      <w:r w:rsidRPr="007D2538">
        <w:rPr>
          <w:bCs/>
          <w:sz w:val="16"/>
          <w:szCs w:val="16"/>
          <w:lang w:val="x-none" w:eastAsia="x-none"/>
        </w:rPr>
        <w:t xml:space="preserve">С </w:t>
      </w:r>
      <w:r w:rsidRPr="007D2538">
        <w:rPr>
          <w:sz w:val="16"/>
          <w:szCs w:val="16"/>
          <w:lang w:val="x-none" w:eastAsia="x-none"/>
        </w:rPr>
        <w:t>целью оптимизации расходования бюджетных средств, согласно рекомендаций департамента предпринимательства и торговли Воронежской области</w:t>
      </w:r>
      <w:r w:rsidRPr="007D2538">
        <w:rPr>
          <w:sz w:val="16"/>
          <w:szCs w:val="16"/>
          <w:lang w:eastAsia="x-none"/>
        </w:rPr>
        <w:t xml:space="preserve"> </w:t>
      </w:r>
      <w:r w:rsidRPr="007D2538">
        <w:rPr>
          <w:sz w:val="16"/>
          <w:szCs w:val="16"/>
          <w:lang w:val="x-none" w:eastAsia="x-none"/>
        </w:rPr>
        <w:t>администрация Грибановского муниципального района</w:t>
      </w:r>
      <w:r w:rsidRPr="007D2538">
        <w:rPr>
          <w:sz w:val="16"/>
          <w:szCs w:val="16"/>
          <w:lang w:eastAsia="x-none"/>
        </w:rPr>
        <w:t xml:space="preserve"> </w:t>
      </w:r>
      <w:r w:rsidRPr="007D2538">
        <w:rPr>
          <w:b/>
          <w:sz w:val="16"/>
          <w:szCs w:val="16"/>
          <w:lang w:val="x-none" w:eastAsia="x-none"/>
        </w:rPr>
        <w:t>п о с т а н о в л я е т</w:t>
      </w:r>
      <w:r w:rsidRPr="007D2538">
        <w:rPr>
          <w:sz w:val="16"/>
          <w:szCs w:val="16"/>
          <w:lang w:val="x-none" w:eastAsia="x-none"/>
        </w:rPr>
        <w:t>:</w:t>
      </w:r>
    </w:p>
    <w:p w:rsidR="007D2538" w:rsidRPr="007D2538" w:rsidRDefault="007D2538" w:rsidP="007D2538">
      <w:pPr>
        <w:widowControl w:val="0"/>
        <w:tabs>
          <w:tab w:val="left" w:pos="0"/>
        </w:tabs>
        <w:autoSpaceDE w:val="0"/>
        <w:autoSpaceDN w:val="0"/>
        <w:adjustRightInd w:val="0"/>
        <w:ind w:right="-1"/>
        <w:jc w:val="both"/>
        <w:rPr>
          <w:sz w:val="16"/>
          <w:szCs w:val="16"/>
          <w:lang w:eastAsia="ar-SA"/>
        </w:rPr>
      </w:pPr>
      <w:r w:rsidRPr="007D2538">
        <w:rPr>
          <w:sz w:val="16"/>
          <w:szCs w:val="16"/>
          <w:lang w:val="x-none" w:eastAsia="x-none"/>
        </w:rPr>
        <w:t xml:space="preserve">        </w:t>
      </w:r>
      <w:r w:rsidRPr="007D2538">
        <w:rPr>
          <w:sz w:val="16"/>
          <w:szCs w:val="16"/>
          <w:lang w:eastAsia="x-none"/>
        </w:rPr>
        <w:tab/>
      </w:r>
      <w:r w:rsidRPr="007D2538">
        <w:rPr>
          <w:sz w:val="16"/>
          <w:szCs w:val="16"/>
          <w:lang w:val="x-none" w:eastAsia="x-none"/>
        </w:rPr>
        <w:t xml:space="preserve">1. Внести </w:t>
      </w:r>
      <w:r w:rsidRPr="007D2538">
        <w:rPr>
          <w:sz w:val="16"/>
          <w:szCs w:val="16"/>
          <w:lang w:eastAsia="x-none"/>
        </w:rPr>
        <w:t xml:space="preserve">в </w:t>
      </w:r>
      <w:r w:rsidRPr="007D2538">
        <w:rPr>
          <w:sz w:val="16"/>
          <w:szCs w:val="16"/>
          <w:lang w:val="x-none" w:eastAsia="x-none"/>
        </w:rPr>
        <w:t>муниципальную программу</w:t>
      </w:r>
      <w:r w:rsidRPr="007D2538">
        <w:rPr>
          <w:sz w:val="16"/>
          <w:szCs w:val="16"/>
          <w:lang w:val="x-none" w:eastAsia="ar-SA"/>
        </w:rPr>
        <w:t xml:space="preserve"> Грибановского муниципального района Воронежской области «</w:t>
      </w:r>
      <w:r w:rsidRPr="007D2538">
        <w:rPr>
          <w:sz w:val="16"/>
          <w:szCs w:val="16"/>
          <w:lang w:val="x-none" w:eastAsia="x-none"/>
        </w:rPr>
        <w:t>Экономическое развитие</w:t>
      </w:r>
      <w:r w:rsidRPr="007D2538">
        <w:rPr>
          <w:sz w:val="16"/>
          <w:szCs w:val="16"/>
          <w:lang w:val="x-none" w:eastAsia="ar-SA"/>
        </w:rPr>
        <w:t>», утвержденную постановлением администрации Грибановского муниципального района Воронежской области от 25.12.2013 № 1049</w:t>
      </w:r>
      <w:r w:rsidRPr="007D2538">
        <w:rPr>
          <w:sz w:val="16"/>
          <w:szCs w:val="16"/>
          <w:lang w:eastAsia="ar-SA"/>
        </w:rPr>
        <w:t>, изменения</w:t>
      </w:r>
      <w:r w:rsidRPr="007D2538">
        <w:rPr>
          <w:sz w:val="16"/>
          <w:szCs w:val="16"/>
          <w:lang w:val="x-none" w:eastAsia="ar-SA"/>
        </w:rPr>
        <w:t>, изложив в новой редакции согласно приложению</w:t>
      </w:r>
      <w:r w:rsidRPr="007D2538">
        <w:rPr>
          <w:sz w:val="16"/>
          <w:szCs w:val="16"/>
          <w:lang w:eastAsia="ar-SA"/>
        </w:rPr>
        <w:t xml:space="preserve"> к настоящему постановлению</w:t>
      </w:r>
      <w:r w:rsidRPr="007D2538">
        <w:rPr>
          <w:sz w:val="16"/>
          <w:szCs w:val="16"/>
          <w:lang w:val="x-none" w:eastAsia="ar-SA"/>
        </w:rPr>
        <w:t>.</w:t>
      </w:r>
    </w:p>
    <w:p w:rsidR="007D2538" w:rsidRPr="007D2538" w:rsidRDefault="007D2538" w:rsidP="007D2538">
      <w:pPr>
        <w:autoSpaceDE w:val="0"/>
        <w:autoSpaceDN w:val="0"/>
        <w:adjustRightInd w:val="0"/>
        <w:ind w:right="-1" w:firstLine="720"/>
        <w:jc w:val="both"/>
        <w:rPr>
          <w:rFonts w:ascii="Arial" w:eastAsia="Calibri" w:hAnsi="Arial" w:cs="Arial"/>
          <w:sz w:val="16"/>
          <w:szCs w:val="16"/>
          <w:lang w:eastAsia="en-US"/>
        </w:rPr>
      </w:pPr>
      <w:r w:rsidRPr="007D2538">
        <w:rPr>
          <w:rFonts w:eastAsia="Calibri"/>
          <w:sz w:val="16"/>
          <w:szCs w:val="16"/>
          <w:lang w:eastAsia="en-US"/>
        </w:rPr>
        <w:t xml:space="preserve">2. </w:t>
      </w:r>
      <w:proofErr w:type="gramStart"/>
      <w:r w:rsidRPr="007D2538">
        <w:rPr>
          <w:sz w:val="16"/>
          <w:szCs w:val="16"/>
          <w:lang w:eastAsia="en-US"/>
        </w:rPr>
        <w:t>Контроль за</w:t>
      </w:r>
      <w:proofErr w:type="gramEnd"/>
      <w:r w:rsidRPr="007D2538">
        <w:rPr>
          <w:sz w:val="16"/>
          <w:szCs w:val="16"/>
          <w:lang w:eastAsia="en-US"/>
        </w:rPr>
        <w:t xml:space="preserve"> исполнением настоящего постановления оставляю за собой.</w:t>
      </w:r>
    </w:p>
    <w:p w:rsidR="007D2538" w:rsidRPr="007D2538" w:rsidRDefault="007D2538" w:rsidP="007D2538">
      <w:pPr>
        <w:keepNext/>
        <w:widowControl w:val="0"/>
        <w:autoSpaceDE w:val="0"/>
        <w:autoSpaceDN w:val="0"/>
        <w:adjustRightInd w:val="0"/>
        <w:ind w:right="-1"/>
        <w:outlineLvl w:val="6"/>
        <w:rPr>
          <w:sz w:val="16"/>
          <w:szCs w:val="16"/>
        </w:rPr>
      </w:pPr>
      <w:r w:rsidRPr="007D2538">
        <w:rPr>
          <w:sz w:val="16"/>
          <w:szCs w:val="16"/>
        </w:rPr>
        <w:lastRenderedPageBreak/>
        <w:t>Глава администрации</w:t>
      </w:r>
      <w:r>
        <w:rPr>
          <w:sz w:val="16"/>
          <w:szCs w:val="16"/>
        </w:rPr>
        <w:t xml:space="preserve"> </w:t>
      </w:r>
      <w:r w:rsidRPr="007D2538">
        <w:rPr>
          <w:sz w:val="16"/>
          <w:szCs w:val="16"/>
        </w:rPr>
        <w:t xml:space="preserve">муниципального района                    </w:t>
      </w:r>
      <w:r>
        <w:rPr>
          <w:sz w:val="16"/>
          <w:szCs w:val="16"/>
        </w:rPr>
        <w:t xml:space="preserve">                                                                                        </w:t>
      </w:r>
      <w:r w:rsidRPr="007D2538">
        <w:rPr>
          <w:sz w:val="16"/>
          <w:szCs w:val="16"/>
        </w:rPr>
        <w:t xml:space="preserve">                                                  В.В. Мамаев</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right"/>
        <w:rPr>
          <w:sz w:val="16"/>
          <w:szCs w:val="16"/>
        </w:rPr>
      </w:pPr>
      <w:r w:rsidRPr="007D2538">
        <w:rPr>
          <w:sz w:val="16"/>
          <w:szCs w:val="16"/>
        </w:rPr>
        <w:t xml:space="preserve">Приложение </w:t>
      </w:r>
    </w:p>
    <w:p w:rsidR="007D2538" w:rsidRPr="007D2538" w:rsidRDefault="007D2538" w:rsidP="007D2538">
      <w:pPr>
        <w:widowControl w:val="0"/>
        <w:autoSpaceDE w:val="0"/>
        <w:autoSpaceDN w:val="0"/>
        <w:adjustRightInd w:val="0"/>
        <w:jc w:val="right"/>
        <w:rPr>
          <w:sz w:val="16"/>
          <w:szCs w:val="16"/>
        </w:rPr>
      </w:pPr>
      <w:r w:rsidRPr="007D2538">
        <w:rPr>
          <w:sz w:val="16"/>
          <w:szCs w:val="16"/>
        </w:rPr>
        <w:t xml:space="preserve">к постановлению администрации </w:t>
      </w:r>
    </w:p>
    <w:p w:rsidR="007D2538" w:rsidRPr="007D2538" w:rsidRDefault="007D2538" w:rsidP="007D2538">
      <w:pPr>
        <w:widowControl w:val="0"/>
        <w:autoSpaceDE w:val="0"/>
        <w:autoSpaceDN w:val="0"/>
        <w:adjustRightInd w:val="0"/>
        <w:jc w:val="right"/>
        <w:rPr>
          <w:sz w:val="16"/>
          <w:szCs w:val="16"/>
        </w:rPr>
      </w:pPr>
      <w:r w:rsidRPr="007D2538">
        <w:rPr>
          <w:sz w:val="16"/>
          <w:szCs w:val="16"/>
        </w:rPr>
        <w:t xml:space="preserve">Грибановского муниципального района </w:t>
      </w:r>
    </w:p>
    <w:p w:rsidR="007D2538" w:rsidRPr="007D2538" w:rsidRDefault="007D2538" w:rsidP="007D2538">
      <w:pPr>
        <w:widowControl w:val="0"/>
        <w:autoSpaceDE w:val="0"/>
        <w:autoSpaceDN w:val="0"/>
        <w:adjustRightInd w:val="0"/>
        <w:jc w:val="right"/>
        <w:rPr>
          <w:sz w:val="16"/>
          <w:szCs w:val="16"/>
        </w:rPr>
      </w:pPr>
      <w:r w:rsidRPr="007D2538">
        <w:rPr>
          <w:sz w:val="16"/>
          <w:szCs w:val="16"/>
        </w:rPr>
        <w:t>Воронежской области</w:t>
      </w:r>
    </w:p>
    <w:p w:rsidR="007D2538" w:rsidRPr="007D2538" w:rsidRDefault="007D2538" w:rsidP="007D2538">
      <w:pPr>
        <w:widowControl w:val="0"/>
        <w:autoSpaceDE w:val="0"/>
        <w:autoSpaceDN w:val="0"/>
        <w:adjustRightInd w:val="0"/>
        <w:jc w:val="right"/>
        <w:rPr>
          <w:sz w:val="16"/>
          <w:szCs w:val="16"/>
        </w:rPr>
      </w:pPr>
      <w:r w:rsidRPr="007D2538">
        <w:rPr>
          <w:sz w:val="16"/>
          <w:szCs w:val="16"/>
        </w:rPr>
        <w:t xml:space="preserve"> от  24.03.2023 № 159</w:t>
      </w:r>
    </w:p>
    <w:p w:rsidR="007D2538" w:rsidRP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МУНИЦИПАЛЬНАЯ ПРОГРАММА</w:t>
      </w:r>
    </w:p>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Грибановского муниципального района </w:t>
      </w:r>
    </w:p>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Воронежской области </w:t>
      </w:r>
    </w:p>
    <w:p w:rsidR="007D2538" w:rsidRPr="007D2538" w:rsidRDefault="007D2538" w:rsidP="007D2538">
      <w:pPr>
        <w:widowControl w:val="0"/>
        <w:autoSpaceDE w:val="0"/>
        <w:autoSpaceDN w:val="0"/>
        <w:adjustRightInd w:val="0"/>
        <w:jc w:val="center"/>
        <w:rPr>
          <w:b/>
          <w:sz w:val="16"/>
          <w:szCs w:val="16"/>
        </w:rPr>
      </w:pPr>
      <w:r w:rsidRPr="007D2538">
        <w:rPr>
          <w:b/>
          <w:sz w:val="16"/>
          <w:szCs w:val="16"/>
        </w:rPr>
        <w:t>«Экономическое развитие»</w:t>
      </w:r>
    </w:p>
    <w:p w:rsidR="007D2538" w:rsidRPr="007D2538" w:rsidRDefault="007D2538" w:rsidP="007D2538">
      <w:pPr>
        <w:widowControl w:val="0"/>
        <w:autoSpaceDE w:val="0"/>
        <w:autoSpaceDN w:val="0"/>
        <w:adjustRightInd w:val="0"/>
        <w:jc w:val="center"/>
        <w:rPr>
          <w:b/>
          <w:sz w:val="16"/>
          <w:szCs w:val="16"/>
        </w:rPr>
      </w:pPr>
      <w:r w:rsidRPr="007D2538">
        <w:rPr>
          <w:b/>
          <w:sz w:val="16"/>
          <w:szCs w:val="16"/>
        </w:rPr>
        <w:t>на 2014-2025 гг.</w:t>
      </w:r>
    </w:p>
    <w:p w:rsidR="007D2538" w:rsidRPr="007D2538" w:rsidRDefault="007D2538" w:rsidP="007D2538">
      <w:pPr>
        <w:widowControl w:val="0"/>
        <w:autoSpaceDE w:val="0"/>
        <w:autoSpaceDN w:val="0"/>
        <w:adjustRightInd w:val="0"/>
        <w:jc w:val="both"/>
        <w:rPr>
          <w:b/>
          <w:sz w:val="16"/>
          <w:szCs w:val="16"/>
        </w:rPr>
      </w:pPr>
    </w:p>
    <w:p w:rsidR="007D2538" w:rsidRP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jc w:val="center"/>
        <w:rPr>
          <w:b/>
          <w:sz w:val="16"/>
          <w:szCs w:val="16"/>
        </w:rPr>
      </w:pPr>
    </w:p>
    <w:p w:rsidR="004A2EBD" w:rsidRPr="007D2538" w:rsidRDefault="007D2538" w:rsidP="007D2538">
      <w:pPr>
        <w:autoSpaceDE w:val="0"/>
        <w:autoSpaceDN w:val="0"/>
        <w:adjustRightInd w:val="0"/>
        <w:ind w:firstLine="709"/>
        <w:jc w:val="center"/>
        <w:rPr>
          <w:sz w:val="16"/>
          <w:szCs w:val="16"/>
        </w:rPr>
      </w:pPr>
      <w:r w:rsidRPr="007D2538">
        <w:rPr>
          <w:b/>
          <w:sz w:val="16"/>
          <w:szCs w:val="16"/>
        </w:rPr>
        <w:t>2023 г</w:t>
      </w:r>
    </w:p>
    <w:p w:rsid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 xml:space="preserve">ПАСПОРТ </w:t>
      </w:r>
    </w:p>
    <w:p w:rsidR="007D2538" w:rsidRPr="007D2538" w:rsidRDefault="007D2538" w:rsidP="007D2538">
      <w:pPr>
        <w:widowControl w:val="0"/>
        <w:autoSpaceDE w:val="0"/>
        <w:autoSpaceDN w:val="0"/>
        <w:adjustRightInd w:val="0"/>
        <w:jc w:val="center"/>
        <w:rPr>
          <w:b/>
          <w:sz w:val="16"/>
          <w:szCs w:val="16"/>
        </w:rPr>
      </w:pPr>
      <w:r w:rsidRPr="007D2538">
        <w:rPr>
          <w:sz w:val="16"/>
          <w:szCs w:val="16"/>
        </w:rPr>
        <w:t>Муниципальной программы Грибановского муниципального района Воронежской области «Экономическое развитие» на 2014-2025гг.</w:t>
      </w:r>
    </w:p>
    <w:tbl>
      <w:tblPr>
        <w:tblW w:w="10632" w:type="dxa"/>
        <w:tblInd w:w="70" w:type="dxa"/>
        <w:tblLayout w:type="fixed"/>
        <w:tblCellMar>
          <w:left w:w="70" w:type="dxa"/>
          <w:right w:w="70" w:type="dxa"/>
        </w:tblCellMar>
        <w:tblLook w:val="0000" w:firstRow="0" w:lastRow="0" w:firstColumn="0" w:lastColumn="0" w:noHBand="0" w:noVBand="0"/>
      </w:tblPr>
      <w:tblGrid>
        <w:gridCol w:w="3261"/>
        <w:gridCol w:w="7371"/>
      </w:tblGrid>
      <w:tr w:rsidR="007D2538" w:rsidRPr="007D2538" w:rsidTr="007D2538">
        <w:tc>
          <w:tcPr>
            <w:tcW w:w="3261" w:type="dxa"/>
            <w:tcBorders>
              <w:top w:val="single" w:sz="4" w:space="0" w:color="000000"/>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Ответственный исполнитель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Отдел экономического развития администрации Грибановского муниципального района</w:t>
            </w:r>
          </w:p>
        </w:tc>
      </w:tr>
      <w:tr w:rsidR="007D2538" w:rsidRPr="007D2538" w:rsidTr="007D2538">
        <w:tc>
          <w:tcPr>
            <w:tcW w:w="3261" w:type="dxa"/>
            <w:tcBorders>
              <w:top w:val="single" w:sz="4" w:space="0" w:color="000000"/>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Соисполнители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Отдел по финансам администрации Грибановского муниципального района</w:t>
            </w:r>
          </w:p>
        </w:tc>
      </w:tr>
      <w:tr w:rsidR="007D2538" w:rsidRPr="007D2538" w:rsidTr="007D2538">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Основные разработчики муниципальной программы</w:t>
            </w: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Отдел экономического развития администрации Грибановского муниципального района</w:t>
            </w:r>
          </w:p>
        </w:tc>
      </w:tr>
      <w:tr w:rsidR="007D2538" w:rsidRPr="007D2538" w:rsidTr="007D2538">
        <w:trPr>
          <w:trHeight w:val="670"/>
        </w:trPr>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Подпрограммы муниципальной программы и основные мероприятия</w:t>
            </w: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 1 «Проведение мониторинга и оценки эффективности развития муниципальных образований Грибановского муниципального района»</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Основное мероприятие: </w:t>
            </w:r>
          </w:p>
          <w:p w:rsidR="007D2538" w:rsidRPr="007D2538" w:rsidRDefault="007D2538" w:rsidP="007D2538">
            <w:pPr>
              <w:widowControl w:val="0"/>
              <w:suppressAutoHyphens/>
              <w:contextualSpacing/>
              <w:jc w:val="both"/>
              <w:rPr>
                <w:rFonts w:eastAsia="Lucida Sans Unicode" w:cs="Tahoma"/>
                <w:sz w:val="16"/>
                <w:szCs w:val="16"/>
                <w:lang w:eastAsia="en-US" w:bidi="en-US"/>
              </w:rPr>
            </w:pPr>
            <w:r w:rsidRPr="007D2538">
              <w:rPr>
                <w:rFonts w:eastAsia="Lucida Sans Unicode" w:cs="Tahoma"/>
                <w:sz w:val="16"/>
                <w:szCs w:val="16"/>
                <w:lang w:eastAsia="en-US" w:bidi="en-US"/>
              </w:rPr>
              <w:t>1. Поощрение поселений Грибановского муниципального района по результатам оценки эффективности их деятельности</w:t>
            </w:r>
          </w:p>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 2: «Развитие и поддержка малого и среднего предпринимательства в Грибановском муниципальном районе»</w:t>
            </w:r>
          </w:p>
          <w:p w:rsidR="007D2538" w:rsidRPr="007D2538" w:rsidRDefault="007D2538" w:rsidP="007D2538">
            <w:pPr>
              <w:widowControl w:val="0"/>
              <w:autoSpaceDE w:val="0"/>
              <w:autoSpaceDN w:val="0"/>
              <w:adjustRightInd w:val="0"/>
              <w:jc w:val="both"/>
              <w:rPr>
                <w:sz w:val="16"/>
                <w:szCs w:val="16"/>
              </w:rPr>
            </w:pPr>
            <w:r w:rsidRPr="007D2538">
              <w:rPr>
                <w:sz w:val="16"/>
                <w:szCs w:val="16"/>
              </w:rPr>
              <w:t>Основные мероприятия:</w:t>
            </w:r>
          </w:p>
          <w:p w:rsidR="007D2538" w:rsidRPr="007D2538" w:rsidRDefault="007D2538" w:rsidP="007D2538">
            <w:pPr>
              <w:widowControl w:val="0"/>
              <w:autoSpaceDE w:val="0"/>
              <w:autoSpaceDN w:val="0"/>
              <w:adjustRightInd w:val="0"/>
              <w:jc w:val="both"/>
              <w:rPr>
                <w:sz w:val="16"/>
                <w:szCs w:val="16"/>
              </w:rPr>
            </w:pPr>
            <w:r w:rsidRPr="007D2538">
              <w:rPr>
                <w:sz w:val="16"/>
                <w:szCs w:val="16"/>
              </w:rPr>
              <w:t>1. Организационно-методическое и консультационное сопровождение разработки документов стратегического планирования и проведение опроса – анкетирования представителей бизнес – сообщества района</w:t>
            </w:r>
          </w:p>
          <w:p w:rsidR="007D2538" w:rsidRPr="007D2538" w:rsidRDefault="007D2538" w:rsidP="007D2538">
            <w:pPr>
              <w:widowControl w:val="0"/>
              <w:autoSpaceDE w:val="0"/>
              <w:autoSpaceDN w:val="0"/>
              <w:adjustRightInd w:val="0"/>
              <w:jc w:val="both"/>
              <w:rPr>
                <w:sz w:val="16"/>
                <w:szCs w:val="16"/>
              </w:rPr>
            </w:pPr>
            <w:r w:rsidRPr="007D2538">
              <w:rPr>
                <w:sz w:val="16"/>
                <w:szCs w:val="16"/>
              </w:rPr>
              <w:t>2. Мероприятия по содействию повышения эффективности производства и качества работ субъектов малого и среднего предпринимательства</w:t>
            </w:r>
          </w:p>
          <w:p w:rsidR="007D2538" w:rsidRPr="007D2538" w:rsidRDefault="007D2538" w:rsidP="007D2538">
            <w:pPr>
              <w:widowControl w:val="0"/>
              <w:autoSpaceDE w:val="0"/>
              <w:autoSpaceDN w:val="0"/>
              <w:adjustRightInd w:val="0"/>
              <w:jc w:val="both"/>
              <w:rPr>
                <w:sz w:val="16"/>
                <w:szCs w:val="16"/>
              </w:rPr>
            </w:pPr>
            <w:r w:rsidRPr="007D2538">
              <w:rPr>
                <w:sz w:val="16"/>
                <w:szCs w:val="16"/>
              </w:rPr>
              <w:t>3. Предоставление грантов начинающим субъектам малого предпринимательства</w:t>
            </w:r>
          </w:p>
          <w:p w:rsidR="007D2538" w:rsidRPr="007D2538" w:rsidRDefault="007D2538" w:rsidP="007D2538">
            <w:pPr>
              <w:widowControl w:val="0"/>
              <w:autoSpaceDE w:val="0"/>
              <w:autoSpaceDN w:val="0"/>
              <w:adjustRightInd w:val="0"/>
              <w:jc w:val="both"/>
              <w:rPr>
                <w:sz w:val="16"/>
                <w:szCs w:val="16"/>
              </w:rPr>
            </w:pPr>
            <w:r w:rsidRPr="007D2538">
              <w:rPr>
                <w:sz w:val="16"/>
                <w:szCs w:val="16"/>
              </w:rPr>
              <w:t>4.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5. </w:t>
            </w:r>
            <w:proofErr w:type="gramStart"/>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за счет средств УСН, по нормативу 10%</w:t>
            </w:r>
            <w:proofErr w:type="gramEnd"/>
          </w:p>
          <w:p w:rsidR="007D2538" w:rsidRPr="007D2538" w:rsidRDefault="007D2538" w:rsidP="007D2538">
            <w:pPr>
              <w:widowControl w:val="0"/>
              <w:autoSpaceDE w:val="0"/>
              <w:autoSpaceDN w:val="0"/>
              <w:adjustRightInd w:val="0"/>
              <w:jc w:val="both"/>
              <w:rPr>
                <w:sz w:val="16"/>
                <w:szCs w:val="16"/>
              </w:rPr>
            </w:pPr>
            <w:r w:rsidRPr="007D2538">
              <w:rPr>
                <w:sz w:val="16"/>
                <w:szCs w:val="16"/>
              </w:rPr>
              <w:t>6.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7. Информационная и консультационная поддержка субъектов малого и среднего предпринимательства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w:t>
            </w:r>
          </w:p>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 3: «Развитие торговли в Грибановском муниципальном районе»</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Основное мероприятие: </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1. Улучшение торгового обслуживания сельского населения Грибановского муниципального района </w:t>
            </w:r>
          </w:p>
        </w:tc>
      </w:tr>
      <w:tr w:rsidR="007D2538" w:rsidRPr="007D2538" w:rsidTr="007D2538">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Цель муниципальной                 программы</w:t>
            </w:r>
          </w:p>
          <w:p w:rsidR="007D2538" w:rsidRPr="007D2538" w:rsidRDefault="007D2538" w:rsidP="007D2538">
            <w:pPr>
              <w:widowControl w:val="0"/>
              <w:autoSpaceDE w:val="0"/>
              <w:autoSpaceDN w:val="0"/>
              <w:adjustRightInd w:val="0"/>
              <w:jc w:val="both"/>
              <w:rPr>
                <w:sz w:val="16"/>
                <w:szCs w:val="16"/>
              </w:rPr>
            </w:pP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1.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и увеличение доходной части местных бюджетов</w:t>
            </w:r>
          </w:p>
          <w:p w:rsidR="007D2538" w:rsidRPr="007D2538" w:rsidRDefault="007D2538" w:rsidP="007D2538">
            <w:pPr>
              <w:widowControl w:val="0"/>
              <w:autoSpaceDE w:val="0"/>
              <w:autoSpaceDN w:val="0"/>
              <w:adjustRightInd w:val="0"/>
              <w:jc w:val="both"/>
              <w:rPr>
                <w:sz w:val="16"/>
                <w:szCs w:val="16"/>
              </w:rPr>
            </w:pPr>
            <w:r w:rsidRPr="007D2538">
              <w:rPr>
                <w:sz w:val="16"/>
                <w:szCs w:val="16"/>
              </w:rPr>
              <w:t>2. Повышение эффективности муниципальной поддержки инвестиционной деятельности на территории муниципального района</w:t>
            </w:r>
          </w:p>
          <w:p w:rsidR="007D2538" w:rsidRPr="007D2538" w:rsidRDefault="007D2538" w:rsidP="007D2538">
            <w:pPr>
              <w:widowControl w:val="0"/>
              <w:autoSpaceDE w:val="0"/>
              <w:autoSpaceDN w:val="0"/>
              <w:adjustRightInd w:val="0"/>
              <w:jc w:val="both"/>
              <w:rPr>
                <w:sz w:val="16"/>
                <w:szCs w:val="16"/>
              </w:rPr>
            </w:pPr>
            <w:r w:rsidRPr="007D2538">
              <w:rPr>
                <w:sz w:val="16"/>
                <w:szCs w:val="16"/>
              </w:rPr>
              <w:t>3. Создание благоприятного предпринимательского климата и условий для ведения бизнеса</w:t>
            </w:r>
          </w:p>
          <w:p w:rsidR="007D2538" w:rsidRPr="007D2538" w:rsidRDefault="007D2538" w:rsidP="007D2538">
            <w:pPr>
              <w:widowControl w:val="0"/>
              <w:autoSpaceDE w:val="0"/>
              <w:autoSpaceDN w:val="0"/>
              <w:adjustRightInd w:val="0"/>
              <w:jc w:val="both"/>
              <w:rPr>
                <w:sz w:val="16"/>
                <w:szCs w:val="16"/>
              </w:rPr>
            </w:pPr>
            <w:r w:rsidRPr="007D2538">
              <w:rPr>
                <w:sz w:val="16"/>
                <w:szCs w:val="16"/>
              </w:rPr>
              <w:t>4. Удовлетворение потребностей сельского населения Грибановского муниципального района в услугах торговли</w:t>
            </w:r>
          </w:p>
        </w:tc>
      </w:tr>
      <w:tr w:rsidR="007D2538" w:rsidRPr="007D2538" w:rsidTr="007D2538">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Задачи муниципальной</w:t>
            </w:r>
          </w:p>
          <w:p w:rsidR="007D2538" w:rsidRPr="007D2538" w:rsidRDefault="007D2538" w:rsidP="007D2538">
            <w:pPr>
              <w:widowControl w:val="0"/>
              <w:autoSpaceDE w:val="0"/>
              <w:autoSpaceDN w:val="0"/>
              <w:adjustRightInd w:val="0"/>
              <w:jc w:val="both"/>
              <w:rPr>
                <w:sz w:val="16"/>
                <w:szCs w:val="16"/>
              </w:rPr>
            </w:pPr>
            <w:r w:rsidRPr="007D2538">
              <w:rPr>
                <w:sz w:val="16"/>
                <w:szCs w:val="16"/>
              </w:rPr>
              <w:t>программы</w:t>
            </w:r>
          </w:p>
          <w:p w:rsidR="007D2538" w:rsidRPr="007D2538" w:rsidRDefault="007D2538" w:rsidP="007D2538">
            <w:pPr>
              <w:widowControl w:val="0"/>
              <w:autoSpaceDE w:val="0"/>
              <w:autoSpaceDN w:val="0"/>
              <w:adjustRightInd w:val="0"/>
              <w:jc w:val="both"/>
              <w:rPr>
                <w:sz w:val="16"/>
                <w:szCs w:val="16"/>
              </w:rPr>
            </w:pP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1. Создание условий для приближения уровня жизни населения муниципального района к среднему по области</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2. Создание административно-хозяйственных, финансово-экономических условий для решения вопросов местного значения муниципального района и его поселений </w:t>
            </w:r>
          </w:p>
          <w:p w:rsidR="007D2538" w:rsidRPr="007D2538" w:rsidRDefault="007D2538" w:rsidP="007D2538">
            <w:pPr>
              <w:widowControl w:val="0"/>
              <w:autoSpaceDE w:val="0"/>
              <w:autoSpaceDN w:val="0"/>
              <w:adjustRightInd w:val="0"/>
              <w:jc w:val="both"/>
              <w:rPr>
                <w:sz w:val="16"/>
                <w:szCs w:val="16"/>
              </w:rPr>
            </w:pPr>
            <w:r w:rsidRPr="007D2538">
              <w:rPr>
                <w:sz w:val="16"/>
                <w:szCs w:val="16"/>
              </w:rPr>
              <w:t>3. Создание условий для привлечения инвестиций в развитие экономики района</w:t>
            </w:r>
          </w:p>
          <w:p w:rsidR="007D2538" w:rsidRPr="007D2538" w:rsidRDefault="007D2538" w:rsidP="007D2538">
            <w:pPr>
              <w:widowControl w:val="0"/>
              <w:autoSpaceDE w:val="0"/>
              <w:autoSpaceDN w:val="0"/>
              <w:adjustRightInd w:val="0"/>
              <w:jc w:val="both"/>
              <w:rPr>
                <w:sz w:val="16"/>
                <w:szCs w:val="16"/>
              </w:rPr>
            </w:pPr>
            <w:r w:rsidRPr="007D2538">
              <w:rPr>
                <w:sz w:val="16"/>
                <w:szCs w:val="16"/>
              </w:rPr>
              <w:t>4. Повышение предпринимательской активности и развитие малого и среднего предпринимательства</w:t>
            </w:r>
          </w:p>
          <w:p w:rsidR="007D2538" w:rsidRPr="007D2538" w:rsidRDefault="007D2538" w:rsidP="007D2538">
            <w:pPr>
              <w:widowControl w:val="0"/>
              <w:autoSpaceDE w:val="0"/>
              <w:autoSpaceDN w:val="0"/>
              <w:adjustRightInd w:val="0"/>
              <w:jc w:val="both"/>
              <w:rPr>
                <w:sz w:val="16"/>
                <w:szCs w:val="16"/>
              </w:rPr>
            </w:pPr>
            <w:r w:rsidRPr="007D2538">
              <w:rPr>
                <w:sz w:val="16"/>
                <w:szCs w:val="16"/>
              </w:rPr>
              <w:t>5. Улучшение торгового обслуживания населения Грибановского муниципального района, проживающего в сельской местности</w:t>
            </w:r>
          </w:p>
        </w:tc>
      </w:tr>
      <w:tr w:rsidR="007D2538" w:rsidRPr="007D2538" w:rsidTr="007D2538">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Целевые индикаторы и показатели муниципальной программы</w:t>
            </w: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1. Увеличение объема инвестиций в основной капитал (за исключением бюджетных средств)</w:t>
            </w:r>
          </w:p>
          <w:p w:rsidR="007D2538" w:rsidRPr="007D2538" w:rsidRDefault="007D2538" w:rsidP="007D2538">
            <w:pPr>
              <w:widowControl w:val="0"/>
              <w:autoSpaceDE w:val="0"/>
              <w:autoSpaceDN w:val="0"/>
              <w:adjustRightInd w:val="0"/>
              <w:jc w:val="both"/>
              <w:rPr>
                <w:sz w:val="16"/>
                <w:szCs w:val="16"/>
              </w:rPr>
            </w:pPr>
            <w:r w:rsidRPr="007D2538">
              <w:rPr>
                <w:sz w:val="16"/>
                <w:szCs w:val="16"/>
              </w:rPr>
              <w:t>2. Количество субъектов малого и среднего предпринимательства с учетом индивидуальных предпринимателей и крестьянско-фермерских хозяйств</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3. Доля среднесписочной численности работников (без внешних совместителей) малых и средних </w:t>
            </w:r>
            <w:r w:rsidRPr="007D2538">
              <w:rPr>
                <w:sz w:val="16"/>
                <w:szCs w:val="16"/>
              </w:rPr>
              <w:lastRenderedPageBreak/>
              <w:t>предприятий в среднесписочной численности работников (без внешних совместителей) всех предприятий и организаций</w:t>
            </w:r>
          </w:p>
          <w:p w:rsidR="007D2538" w:rsidRPr="007D2538" w:rsidRDefault="007D2538" w:rsidP="007D2538">
            <w:pPr>
              <w:widowControl w:val="0"/>
              <w:autoSpaceDE w:val="0"/>
              <w:autoSpaceDN w:val="0"/>
              <w:adjustRightInd w:val="0"/>
              <w:jc w:val="both"/>
              <w:rPr>
                <w:sz w:val="16"/>
                <w:szCs w:val="16"/>
              </w:rPr>
            </w:pPr>
            <w:r w:rsidRPr="007D2538">
              <w:rPr>
                <w:sz w:val="16"/>
                <w:szCs w:val="16"/>
              </w:rPr>
              <w:t>4.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5. Число субъектов малого и среднего предпринимательства в расчете на 10 тыс. человек населения  </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6. Доля сельского населения, обеспеченного услугами торговли не менее 2-х раз в неделю, процентов </w:t>
            </w:r>
          </w:p>
          <w:p w:rsidR="007D2538" w:rsidRPr="007D2538" w:rsidRDefault="007D2538" w:rsidP="007D2538">
            <w:pPr>
              <w:widowControl w:val="0"/>
              <w:autoSpaceDE w:val="0"/>
              <w:autoSpaceDN w:val="0"/>
              <w:adjustRightInd w:val="0"/>
              <w:jc w:val="both"/>
              <w:rPr>
                <w:sz w:val="16"/>
                <w:szCs w:val="16"/>
              </w:rPr>
            </w:pPr>
            <w:r w:rsidRPr="007D2538">
              <w:rPr>
                <w:sz w:val="16"/>
                <w:szCs w:val="16"/>
              </w:rPr>
              <w:t>7. Оборот розничной торговли, млн. рублей</w:t>
            </w:r>
          </w:p>
        </w:tc>
      </w:tr>
      <w:tr w:rsidR="007D2538" w:rsidRPr="007D2538" w:rsidTr="007D2538">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lastRenderedPageBreak/>
              <w:t>Этапы и сроки реализации муниципальной программы</w:t>
            </w: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ind w:right="71"/>
              <w:jc w:val="both"/>
              <w:rPr>
                <w:sz w:val="16"/>
                <w:szCs w:val="16"/>
              </w:rPr>
            </w:pPr>
            <w:r w:rsidRPr="007D2538">
              <w:rPr>
                <w:sz w:val="16"/>
                <w:szCs w:val="16"/>
              </w:rPr>
              <w:t>Программа реализуется в один этап в течение 2014-2025 гг.</w:t>
            </w:r>
          </w:p>
        </w:tc>
      </w:tr>
      <w:tr w:rsidR="007D2538" w:rsidRPr="007D2538" w:rsidTr="007D2538">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bCs/>
                <w:sz w:val="16"/>
                <w:szCs w:val="16"/>
              </w:rPr>
            </w:pPr>
            <w:r w:rsidRPr="007D2538">
              <w:rPr>
                <w:bCs/>
                <w:sz w:val="16"/>
                <w:szCs w:val="16"/>
              </w:rPr>
              <w:t>Объемы и источники финансирования муниципальной программы, тыс. руб.</w:t>
            </w: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Общий объем финансирования программы – 26023,6 тыс. руб., в том числе</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федерального бюджета – 1126,6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областного бюджета – 4603,1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местного бюджета – 20293,9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jc w:val="both"/>
              <w:rPr>
                <w:sz w:val="16"/>
                <w:szCs w:val="16"/>
              </w:rPr>
            </w:pPr>
            <w:r w:rsidRPr="007D2538">
              <w:rPr>
                <w:sz w:val="16"/>
                <w:szCs w:val="16"/>
              </w:rPr>
              <w:t>2014 г. – 1425,0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960,0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240,0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225,0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2015 г. – 410,3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166,6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8,7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235,0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2016 г. – 235,0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235,0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2017г. – 230,0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230,0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2018 г. – 1263,2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1263,2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2019 г. – 3069,2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1544,0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1525,2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2020 г. – 1762,4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1762,4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2021 г. – 2603,6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2603,6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2022 г. – 5410,9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2810,4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2600,5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2023 г. – 4114,0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4114,0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2024 г. – 2700,0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2700,0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2025 г. – 2800,0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2800,0 тыс. руб.</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 1 «Проведение мониторинга и оценки эффективности развития муниципальных образований Грибановского муниципального района»</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Всего – 1050,0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местного бюджета – 1050,0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jc w:val="both"/>
              <w:rPr>
                <w:sz w:val="16"/>
                <w:szCs w:val="16"/>
              </w:rPr>
            </w:pPr>
            <w:r w:rsidRPr="007D2538">
              <w:rPr>
                <w:sz w:val="16"/>
                <w:szCs w:val="16"/>
              </w:rPr>
              <w:t>2014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2015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lastRenderedPageBreak/>
              <w:t>2016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2017г.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2018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2019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2020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2021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2022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2023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2024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2025 г.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–0 тыс. руб.</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 2</w:t>
            </w:r>
          </w:p>
          <w:p w:rsidR="007D2538" w:rsidRPr="007D2538" w:rsidRDefault="007D2538" w:rsidP="007D2538">
            <w:pPr>
              <w:widowControl w:val="0"/>
              <w:autoSpaceDE w:val="0"/>
              <w:autoSpaceDN w:val="0"/>
              <w:adjustRightInd w:val="0"/>
              <w:jc w:val="both"/>
              <w:rPr>
                <w:sz w:val="16"/>
                <w:szCs w:val="16"/>
              </w:rPr>
            </w:pPr>
            <w:r w:rsidRPr="007D2538">
              <w:rPr>
                <w:sz w:val="16"/>
                <w:szCs w:val="16"/>
              </w:rPr>
              <w:t>«Развитие и поддержка малого и среднего предпринимательства в Грибановском муниципальном районе»</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Общий объем финансирования подпрограммы – 20486,4 тыс. руб., в том числе</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федерального бюджета – 1126,6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областного бюджета – 248,7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местного бюджета – 19111,1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jc w:val="both"/>
              <w:rPr>
                <w:sz w:val="16"/>
                <w:szCs w:val="16"/>
              </w:rPr>
            </w:pPr>
            <w:r w:rsidRPr="007D2538">
              <w:rPr>
                <w:sz w:val="16"/>
                <w:szCs w:val="16"/>
              </w:rPr>
              <w:t>2014 г. – 1320,0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960,0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240,0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120,0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2015 г. – 305,3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166,6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8,7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130,0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2016 г. – 130,0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130,0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2017г. – 125,0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125,0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2018 г. – 1158,2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1158,2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2019 г. – 1338,9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1338,9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2020 г. – 1657,4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1657,4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2021 г. – 2498,6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lastRenderedPageBreak/>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2498,6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2022 г. – 2444,0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2444,0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2023 г. – 4009,0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4009,0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2024 г. – 2700,0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2700,0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2025 г. – 2800,0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2800,0 тыс. руб.</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№3 «Развитие торговли в Грибановском муниципальном районе»</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Общий объем финансирования подпрограммы – 4487,2 тыс. руб., в том числе</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областного бюджета – 4354,4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местного бюджета – 132,8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jc w:val="both"/>
              <w:rPr>
                <w:sz w:val="16"/>
                <w:szCs w:val="16"/>
              </w:rPr>
            </w:pPr>
            <w:r w:rsidRPr="007D2538">
              <w:rPr>
                <w:sz w:val="16"/>
                <w:szCs w:val="16"/>
              </w:rPr>
              <w:t>2019 г. – 1625,3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1544,0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81,3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2020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2021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2022 г. – 2861,9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2810,4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51,5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2023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2024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2025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tc>
      </w:tr>
      <w:tr w:rsidR="007D2538" w:rsidRPr="007D2538" w:rsidTr="007D2538">
        <w:tc>
          <w:tcPr>
            <w:tcW w:w="3261" w:type="dxa"/>
            <w:tcBorders>
              <w:left w:val="single" w:sz="4" w:space="0" w:color="000000"/>
              <w:bottom w:val="single" w:sz="4" w:space="0" w:color="000000"/>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lastRenderedPageBreak/>
              <w:t>Ожидаемые конечные результаты реализации муниципальной программы</w:t>
            </w:r>
          </w:p>
        </w:tc>
        <w:tc>
          <w:tcPr>
            <w:tcW w:w="7371" w:type="dxa"/>
            <w:tcBorders>
              <w:left w:val="single" w:sz="4" w:space="0" w:color="000000"/>
              <w:bottom w:val="single" w:sz="4" w:space="0" w:color="000000"/>
              <w:right w:val="single" w:sz="4" w:space="0" w:color="000000"/>
            </w:tcBorders>
          </w:tcPr>
          <w:p w:rsidR="007D2538" w:rsidRPr="007D2538" w:rsidRDefault="007D2538" w:rsidP="007D2538">
            <w:pPr>
              <w:widowControl w:val="0"/>
              <w:autoSpaceDE w:val="0"/>
              <w:autoSpaceDN w:val="0"/>
              <w:adjustRightInd w:val="0"/>
              <w:ind w:firstLine="73"/>
              <w:jc w:val="both"/>
              <w:rPr>
                <w:sz w:val="16"/>
                <w:szCs w:val="16"/>
              </w:rPr>
            </w:pPr>
            <w:r w:rsidRPr="007D2538">
              <w:rPr>
                <w:sz w:val="16"/>
                <w:szCs w:val="16"/>
              </w:rPr>
              <w:t>- увеличение объёма инвестиций в основной капитал;</w:t>
            </w:r>
          </w:p>
          <w:p w:rsidR="007D2538" w:rsidRPr="007D2538" w:rsidRDefault="007D2538" w:rsidP="007D2538">
            <w:pPr>
              <w:widowControl w:val="0"/>
              <w:autoSpaceDE w:val="0"/>
              <w:autoSpaceDN w:val="0"/>
              <w:adjustRightInd w:val="0"/>
              <w:ind w:firstLine="73"/>
              <w:jc w:val="both"/>
              <w:rPr>
                <w:sz w:val="16"/>
                <w:szCs w:val="16"/>
              </w:rPr>
            </w:pPr>
            <w:r w:rsidRPr="007D2538">
              <w:rPr>
                <w:sz w:val="16"/>
                <w:szCs w:val="16"/>
              </w:rPr>
              <w:t>- создание новых рабочих мест;</w:t>
            </w:r>
          </w:p>
          <w:p w:rsidR="007D2538" w:rsidRPr="007D2538" w:rsidRDefault="007D2538" w:rsidP="007D2538">
            <w:pPr>
              <w:widowControl w:val="0"/>
              <w:autoSpaceDE w:val="0"/>
              <w:autoSpaceDN w:val="0"/>
              <w:adjustRightInd w:val="0"/>
              <w:ind w:firstLine="73"/>
              <w:jc w:val="both"/>
              <w:rPr>
                <w:sz w:val="16"/>
                <w:szCs w:val="16"/>
              </w:rPr>
            </w:pPr>
            <w:r w:rsidRPr="007D2538">
              <w:rPr>
                <w:sz w:val="16"/>
                <w:szCs w:val="16"/>
              </w:rP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Грибановском муниципальном районе;</w:t>
            </w:r>
          </w:p>
          <w:p w:rsidR="007D2538" w:rsidRPr="007D2538" w:rsidRDefault="007D2538" w:rsidP="007D2538">
            <w:pPr>
              <w:widowControl w:val="0"/>
              <w:autoSpaceDE w:val="0"/>
              <w:autoSpaceDN w:val="0"/>
              <w:adjustRightInd w:val="0"/>
              <w:ind w:firstLine="73"/>
              <w:jc w:val="both"/>
              <w:rPr>
                <w:sz w:val="16"/>
                <w:szCs w:val="16"/>
              </w:rPr>
            </w:pPr>
            <w:r w:rsidRPr="007D2538">
              <w:rPr>
                <w:sz w:val="16"/>
                <w:szCs w:val="16"/>
              </w:rPr>
              <w:t>- насыщение потребительского рынка товарами и услугами, удовлетворение потребительского спроса населения;</w:t>
            </w:r>
          </w:p>
          <w:p w:rsidR="007D2538" w:rsidRPr="007D2538" w:rsidRDefault="007D2538" w:rsidP="007D2538">
            <w:pPr>
              <w:widowControl w:val="0"/>
              <w:autoSpaceDE w:val="0"/>
              <w:autoSpaceDN w:val="0"/>
              <w:adjustRightInd w:val="0"/>
              <w:ind w:firstLine="73"/>
              <w:jc w:val="both"/>
              <w:rPr>
                <w:sz w:val="16"/>
                <w:szCs w:val="16"/>
              </w:rPr>
            </w:pPr>
            <w:r w:rsidRPr="007D2538">
              <w:rPr>
                <w:sz w:val="16"/>
                <w:szCs w:val="16"/>
              </w:rPr>
              <w:t>- повышение качества действующей системы стратегических документов и создание практических механизмов по их реализации;</w:t>
            </w:r>
          </w:p>
          <w:p w:rsidR="007D2538" w:rsidRPr="007D2538" w:rsidRDefault="007D2538" w:rsidP="007D2538">
            <w:pPr>
              <w:widowControl w:val="0"/>
              <w:autoSpaceDE w:val="0"/>
              <w:autoSpaceDN w:val="0"/>
              <w:adjustRightInd w:val="0"/>
              <w:ind w:firstLine="73"/>
              <w:jc w:val="both"/>
              <w:rPr>
                <w:sz w:val="16"/>
                <w:szCs w:val="16"/>
              </w:rPr>
            </w:pPr>
            <w:r w:rsidRPr="007D2538">
              <w:rPr>
                <w:sz w:val="16"/>
                <w:szCs w:val="16"/>
              </w:rPr>
              <w:t>- повышение качества жизни населения, проживающего в отдаленных и малонаселенных пунктах, за счет гарантированного обеспечения товарами повседневного спроса.</w:t>
            </w:r>
          </w:p>
        </w:tc>
      </w:tr>
    </w:tbl>
    <w:p w:rsidR="007D2538" w:rsidRPr="007D2538" w:rsidRDefault="007D2538" w:rsidP="007D2538">
      <w:pPr>
        <w:autoSpaceDE w:val="0"/>
        <w:ind w:left="360"/>
        <w:jc w:val="center"/>
        <w:rPr>
          <w:b/>
          <w:bCs/>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 xml:space="preserve">               1.   Общая характеристика сферы реализации муниципальной 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Оказание содействия </w:t>
      </w:r>
      <w:r w:rsidRPr="007D2538">
        <w:rPr>
          <w:bCs/>
          <w:sz w:val="16"/>
          <w:szCs w:val="16"/>
        </w:rPr>
        <w:t>развитию муниципальных образований и местного самоуправления</w:t>
      </w:r>
      <w:r w:rsidRPr="007D2538">
        <w:rPr>
          <w:sz w:val="16"/>
          <w:szCs w:val="16"/>
        </w:rP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7D2538" w:rsidRPr="007D2538" w:rsidRDefault="007D2538" w:rsidP="007D2538">
      <w:pPr>
        <w:suppressAutoHyphens/>
        <w:ind w:firstLine="709"/>
        <w:jc w:val="both"/>
        <w:rPr>
          <w:sz w:val="16"/>
          <w:szCs w:val="16"/>
        </w:rPr>
      </w:pPr>
      <w:r w:rsidRPr="007D2538">
        <w:rPr>
          <w:sz w:val="16"/>
          <w:szCs w:val="16"/>
        </w:rPr>
        <w:t xml:space="preserve">В настоящее время на территории Грибановского муниципального района Воронежской области расположено 1 городское и 16 сельских поселений. Численность населения на 01.01.2023 г. – 28 600 человек.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Проведенный анализ показывает, что муниципальные образования района значительно отличаются по уровню социально-экономического развитию. Повышение уровня социально-экономического развития муниципальных образований и сокращение существующих различий является </w:t>
      </w:r>
      <w:r w:rsidRPr="007D2538">
        <w:rPr>
          <w:sz w:val="16"/>
          <w:szCs w:val="16"/>
        </w:rPr>
        <w:lastRenderedPageBreak/>
        <w:t xml:space="preserve">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7D2538" w:rsidRPr="007D2538" w:rsidRDefault="007D2538" w:rsidP="007D2538">
      <w:pPr>
        <w:widowControl w:val="0"/>
        <w:autoSpaceDE w:val="0"/>
        <w:autoSpaceDN w:val="0"/>
        <w:adjustRightInd w:val="0"/>
        <w:ind w:firstLine="709"/>
        <w:jc w:val="both"/>
        <w:rPr>
          <w:sz w:val="16"/>
          <w:szCs w:val="16"/>
        </w:rPr>
      </w:pPr>
      <w:proofErr w:type="gramStart"/>
      <w:r w:rsidRPr="007D2538">
        <w:rPr>
          <w:sz w:val="16"/>
          <w:szCs w:val="16"/>
        </w:rP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rsidRPr="007D2538">
          <w:rPr>
            <w:sz w:val="16"/>
            <w:szCs w:val="16"/>
          </w:rPr>
          <w:t>1999 г</w:t>
        </w:r>
      </w:smartTag>
      <w:r w:rsidRPr="007D2538">
        <w:rPr>
          <w:sz w:val="16"/>
          <w:szCs w:val="16"/>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rsidRPr="007D2538">
          <w:rPr>
            <w:sz w:val="16"/>
            <w:szCs w:val="16"/>
          </w:rPr>
          <w:t>2003 г</w:t>
        </w:r>
      </w:smartTag>
      <w:r w:rsidRPr="007D2538">
        <w:rPr>
          <w:sz w:val="16"/>
          <w:szCs w:val="16"/>
        </w:rPr>
        <w:t xml:space="preserve">. № 131-ФЗ «Об общих принципах организации местного самоуправления в Российской Федерации». </w:t>
      </w:r>
      <w:proofErr w:type="gramEnd"/>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rsidRPr="007D2538">
        <w:rPr>
          <w:sz w:val="16"/>
          <w:szCs w:val="16"/>
        </w:rPr>
        <w:t>,</w:t>
      </w:r>
      <w:proofErr w:type="gramEnd"/>
      <w:r w:rsidRPr="007D2538">
        <w:rPr>
          <w:sz w:val="16"/>
          <w:szCs w:val="16"/>
        </w:rP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Эффективная система муниципального управления в Грибановском муниципальном районе является одним из основных условий социально-экономического развития района.</w:t>
      </w:r>
    </w:p>
    <w:p w:rsidR="007D2538" w:rsidRPr="007D2538" w:rsidRDefault="007D2538" w:rsidP="007D2538">
      <w:pPr>
        <w:widowControl w:val="0"/>
        <w:autoSpaceDE w:val="0"/>
        <w:autoSpaceDN w:val="0"/>
        <w:adjustRightInd w:val="0"/>
        <w:ind w:firstLine="709"/>
        <w:jc w:val="both"/>
        <w:rPr>
          <w:rFonts w:eastAsia="Arial Unicode MS"/>
          <w:sz w:val="16"/>
          <w:szCs w:val="16"/>
        </w:rPr>
      </w:pPr>
      <w:r w:rsidRPr="007D2538">
        <w:rPr>
          <w:rFonts w:eastAsia="Arial Unicode MS"/>
          <w:sz w:val="16"/>
          <w:szCs w:val="16"/>
        </w:rPr>
        <w:t>Инвестиционная политика района реализуется с учетом вложений собственных средств и привлеченных средств (федерального, областного бюджетов, сре</w:t>
      </w:r>
      <w:proofErr w:type="gramStart"/>
      <w:r w:rsidRPr="007D2538">
        <w:rPr>
          <w:rFonts w:eastAsia="Arial Unicode MS"/>
          <w:sz w:val="16"/>
          <w:szCs w:val="16"/>
        </w:rPr>
        <w:t>дств пр</w:t>
      </w:r>
      <w:proofErr w:type="gramEnd"/>
      <w:r w:rsidRPr="007D2538">
        <w:rPr>
          <w:rFonts w:eastAsia="Arial Unicode MS"/>
          <w:sz w:val="16"/>
          <w:szCs w:val="16"/>
        </w:rPr>
        <w:t xml:space="preserve">едприятий и населения).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С целью активизации инвестиционного процесса на территории района администрацией определены меры по поддержке инвестиционной деятельности предприятий и организаций района, прежде всего, участвующих в Программе экономического и социального развития района. Организована работа по продвижению социально значимых инвестиционных проектов и предложений. На официальном Интернет-сайте администрации района открыт раздел «Инвестиционные предложения», на котором размещена информация об инвестиционной деятельности в районе.</w:t>
      </w:r>
    </w:p>
    <w:p w:rsidR="007D2538" w:rsidRPr="007D2538" w:rsidRDefault="007D2538" w:rsidP="007D2538">
      <w:pPr>
        <w:widowControl w:val="0"/>
        <w:autoSpaceDE w:val="0"/>
        <w:autoSpaceDN w:val="0"/>
        <w:adjustRightInd w:val="0"/>
        <w:ind w:firstLine="709"/>
        <w:jc w:val="both"/>
        <w:rPr>
          <w:sz w:val="16"/>
          <w:szCs w:val="16"/>
          <w:lang w:val="x-none" w:eastAsia="x-none"/>
        </w:rPr>
      </w:pPr>
      <w:r w:rsidRPr="007D2538">
        <w:rPr>
          <w:color w:val="000000"/>
          <w:sz w:val="16"/>
          <w:szCs w:val="16"/>
          <w:lang w:val="x-none" w:eastAsia="x-none"/>
        </w:rPr>
        <w:t xml:space="preserve">Оборот розничной торговли через все каналы реализации в действующих ценах составил  </w:t>
      </w:r>
      <w:r w:rsidRPr="007D2538">
        <w:rPr>
          <w:color w:val="000000"/>
          <w:sz w:val="16"/>
          <w:szCs w:val="16"/>
          <w:lang w:eastAsia="x-none"/>
        </w:rPr>
        <w:t>2019,5</w:t>
      </w:r>
      <w:r w:rsidRPr="007D2538">
        <w:rPr>
          <w:color w:val="000000"/>
          <w:sz w:val="16"/>
          <w:szCs w:val="16"/>
          <w:lang w:val="x-none" w:eastAsia="x-none"/>
        </w:rPr>
        <w:t xml:space="preserve"> млн. рублей или 10</w:t>
      </w:r>
      <w:r w:rsidRPr="007D2538">
        <w:rPr>
          <w:color w:val="000000"/>
          <w:sz w:val="16"/>
          <w:szCs w:val="16"/>
          <w:lang w:eastAsia="x-none"/>
        </w:rPr>
        <w:t xml:space="preserve">5 </w:t>
      </w:r>
      <w:r w:rsidRPr="007D2538">
        <w:rPr>
          <w:color w:val="000000"/>
          <w:sz w:val="16"/>
          <w:szCs w:val="16"/>
          <w:lang w:val="x-none" w:eastAsia="x-none"/>
        </w:rPr>
        <w:t>% к соответствующему уровню 202</w:t>
      </w:r>
      <w:r w:rsidRPr="007D2538">
        <w:rPr>
          <w:color w:val="000000"/>
          <w:sz w:val="16"/>
          <w:szCs w:val="16"/>
          <w:lang w:eastAsia="x-none"/>
        </w:rPr>
        <w:t>1</w:t>
      </w:r>
      <w:r w:rsidRPr="007D2538">
        <w:rPr>
          <w:color w:val="000000"/>
          <w:sz w:val="16"/>
          <w:szCs w:val="16"/>
          <w:lang w:val="x-none" w:eastAsia="x-none"/>
        </w:rPr>
        <w:t xml:space="preserve"> года</w:t>
      </w:r>
      <w:r w:rsidRPr="007D2538">
        <w:rPr>
          <w:sz w:val="16"/>
          <w:szCs w:val="16"/>
          <w:lang w:val="x-none" w:eastAsia="x-none"/>
        </w:rPr>
        <w:t>. Ведущее место в обеспечении населения потребительскими товарами принадлежит негосударственному сектору, который обеспечивает 100</w:t>
      </w:r>
      <w:r w:rsidRPr="007D2538">
        <w:rPr>
          <w:sz w:val="16"/>
          <w:szCs w:val="16"/>
          <w:lang w:eastAsia="x-none"/>
        </w:rPr>
        <w:t xml:space="preserve"> </w:t>
      </w:r>
      <w:r w:rsidRPr="007D2538">
        <w:rPr>
          <w:sz w:val="16"/>
          <w:szCs w:val="16"/>
          <w:lang w:val="x-none" w:eastAsia="x-none"/>
        </w:rPr>
        <w:t>% товарооборота.</w:t>
      </w:r>
    </w:p>
    <w:p w:rsidR="007D2538" w:rsidRPr="007D2538" w:rsidRDefault="007D2538" w:rsidP="007D2538">
      <w:pPr>
        <w:widowControl w:val="0"/>
        <w:autoSpaceDE w:val="0"/>
        <w:autoSpaceDN w:val="0"/>
        <w:adjustRightInd w:val="0"/>
        <w:ind w:firstLine="709"/>
        <w:jc w:val="both"/>
        <w:rPr>
          <w:sz w:val="16"/>
          <w:szCs w:val="16"/>
          <w:lang w:val="x-none" w:eastAsia="x-none"/>
        </w:rPr>
      </w:pPr>
      <w:r w:rsidRPr="007D2538">
        <w:rPr>
          <w:sz w:val="16"/>
          <w:szCs w:val="16"/>
          <w:lang w:val="x-none" w:eastAsia="x-none"/>
        </w:rPr>
        <w:t xml:space="preserve">В макроструктуре оборота розничной торговли продовольственные и непродовольственные товары имеют следующий </w:t>
      </w:r>
      <w:r w:rsidRPr="007D2538">
        <w:rPr>
          <w:color w:val="000000"/>
          <w:sz w:val="16"/>
          <w:szCs w:val="16"/>
          <w:lang w:val="x-none" w:eastAsia="x-none"/>
        </w:rPr>
        <w:t xml:space="preserve">удельный вес – </w:t>
      </w:r>
      <w:r w:rsidRPr="007D2538">
        <w:rPr>
          <w:color w:val="000000"/>
          <w:sz w:val="16"/>
          <w:szCs w:val="16"/>
          <w:lang w:eastAsia="x-none"/>
        </w:rPr>
        <w:t>50,5</w:t>
      </w:r>
      <w:r w:rsidRPr="007D2538">
        <w:rPr>
          <w:color w:val="000000"/>
          <w:sz w:val="16"/>
          <w:szCs w:val="16"/>
          <w:lang w:val="x-none" w:eastAsia="x-none"/>
        </w:rPr>
        <w:t xml:space="preserve">% и </w:t>
      </w:r>
      <w:r w:rsidRPr="007D2538">
        <w:rPr>
          <w:color w:val="000000"/>
          <w:sz w:val="16"/>
          <w:szCs w:val="16"/>
          <w:lang w:eastAsia="x-none"/>
        </w:rPr>
        <w:t>49,5</w:t>
      </w:r>
      <w:r w:rsidRPr="007D2538">
        <w:rPr>
          <w:color w:val="000000"/>
          <w:sz w:val="16"/>
          <w:szCs w:val="16"/>
          <w:lang w:val="x-none" w:eastAsia="x-none"/>
        </w:rPr>
        <w:t>% соответственно</w:t>
      </w:r>
      <w:r w:rsidRPr="007D2538">
        <w:rPr>
          <w:sz w:val="16"/>
          <w:szCs w:val="16"/>
          <w:lang w:val="x-none" w:eastAsia="x-none"/>
        </w:rPr>
        <w:t xml:space="preserve">.   Розничный товарооборот на душу населения составил </w:t>
      </w:r>
      <w:r w:rsidRPr="007D2538">
        <w:rPr>
          <w:sz w:val="16"/>
          <w:szCs w:val="16"/>
          <w:lang w:eastAsia="x-none"/>
        </w:rPr>
        <w:t xml:space="preserve"> 70,6</w:t>
      </w:r>
      <w:r w:rsidRPr="007D2538">
        <w:rPr>
          <w:sz w:val="16"/>
          <w:szCs w:val="16"/>
          <w:lang w:val="x-none" w:eastAsia="x-none"/>
        </w:rPr>
        <w:t xml:space="preserve"> тыс. рублей. На территории Грибановского муниципального района розничную торговлю осуществляют </w:t>
      </w:r>
      <w:r w:rsidRPr="007D2538">
        <w:rPr>
          <w:sz w:val="16"/>
          <w:szCs w:val="16"/>
          <w:lang w:eastAsia="x-none"/>
        </w:rPr>
        <w:t>11</w:t>
      </w:r>
      <w:r w:rsidRPr="007D2538">
        <w:rPr>
          <w:sz w:val="16"/>
          <w:szCs w:val="16"/>
          <w:lang w:val="x-none" w:eastAsia="x-none"/>
        </w:rPr>
        <w:t xml:space="preserve"> крупных универсамов, </w:t>
      </w:r>
      <w:r w:rsidRPr="007D2538">
        <w:rPr>
          <w:sz w:val="16"/>
          <w:szCs w:val="16"/>
          <w:lang w:eastAsia="x-none"/>
        </w:rPr>
        <w:t>60</w:t>
      </w:r>
      <w:r w:rsidRPr="007D2538">
        <w:rPr>
          <w:sz w:val="16"/>
          <w:szCs w:val="16"/>
          <w:lang w:val="x-none" w:eastAsia="x-none"/>
        </w:rPr>
        <w:t xml:space="preserve"> продовольственных и </w:t>
      </w:r>
      <w:r w:rsidRPr="007D2538">
        <w:rPr>
          <w:sz w:val="16"/>
          <w:szCs w:val="16"/>
          <w:lang w:eastAsia="x-none"/>
        </w:rPr>
        <w:t>67</w:t>
      </w:r>
      <w:r w:rsidRPr="007D2538">
        <w:rPr>
          <w:sz w:val="16"/>
          <w:szCs w:val="16"/>
          <w:lang w:val="x-none" w:eastAsia="x-none"/>
        </w:rPr>
        <w:t xml:space="preserve"> непродовольственных магазин</w:t>
      </w:r>
      <w:r w:rsidRPr="007D2538">
        <w:rPr>
          <w:sz w:val="16"/>
          <w:szCs w:val="16"/>
          <w:lang w:eastAsia="x-none"/>
        </w:rPr>
        <w:t>ов</w:t>
      </w:r>
      <w:r w:rsidRPr="007D2538">
        <w:rPr>
          <w:sz w:val="16"/>
          <w:szCs w:val="16"/>
          <w:lang w:val="x-none" w:eastAsia="x-none"/>
        </w:rPr>
        <w:t xml:space="preserve">, </w:t>
      </w:r>
      <w:r w:rsidRPr="007D2538">
        <w:rPr>
          <w:sz w:val="16"/>
          <w:szCs w:val="16"/>
          <w:lang w:eastAsia="x-none"/>
        </w:rPr>
        <w:t>30</w:t>
      </w:r>
      <w:r w:rsidRPr="007D2538">
        <w:rPr>
          <w:sz w:val="16"/>
          <w:szCs w:val="16"/>
          <w:lang w:val="x-none" w:eastAsia="x-none"/>
        </w:rPr>
        <w:t xml:space="preserve"> магазин</w:t>
      </w:r>
      <w:r w:rsidRPr="007D2538">
        <w:rPr>
          <w:sz w:val="16"/>
          <w:szCs w:val="16"/>
          <w:lang w:eastAsia="x-none"/>
        </w:rPr>
        <w:t>а</w:t>
      </w:r>
      <w:r w:rsidRPr="007D2538">
        <w:rPr>
          <w:sz w:val="16"/>
          <w:szCs w:val="16"/>
          <w:lang w:val="x-none" w:eastAsia="x-none"/>
        </w:rPr>
        <w:t xml:space="preserve"> со смешанным ассортиментом, 1</w:t>
      </w:r>
      <w:r w:rsidRPr="007D2538">
        <w:rPr>
          <w:sz w:val="16"/>
          <w:szCs w:val="16"/>
          <w:lang w:eastAsia="x-none"/>
        </w:rPr>
        <w:t>2</w:t>
      </w:r>
      <w:r w:rsidRPr="007D2538">
        <w:rPr>
          <w:sz w:val="16"/>
          <w:szCs w:val="16"/>
          <w:lang w:val="x-none" w:eastAsia="x-none"/>
        </w:rPr>
        <w:t xml:space="preserve"> аптек, </w:t>
      </w:r>
      <w:r w:rsidRPr="007D2538">
        <w:rPr>
          <w:sz w:val="16"/>
          <w:szCs w:val="16"/>
          <w:lang w:eastAsia="x-none"/>
        </w:rPr>
        <w:t>10</w:t>
      </w:r>
      <w:r w:rsidRPr="007D2538">
        <w:rPr>
          <w:sz w:val="16"/>
          <w:szCs w:val="16"/>
          <w:lang w:val="x-none" w:eastAsia="x-none"/>
        </w:rPr>
        <w:t xml:space="preserve"> павильонов и </w:t>
      </w:r>
      <w:r w:rsidRPr="007D2538">
        <w:rPr>
          <w:sz w:val="16"/>
          <w:szCs w:val="16"/>
          <w:lang w:eastAsia="x-none"/>
        </w:rPr>
        <w:t>13</w:t>
      </w:r>
      <w:r w:rsidRPr="007D2538">
        <w:rPr>
          <w:sz w:val="16"/>
          <w:szCs w:val="16"/>
          <w:lang w:val="x-none" w:eastAsia="x-none"/>
        </w:rPr>
        <w:t xml:space="preserve"> киосков, 1</w:t>
      </w:r>
      <w:r w:rsidRPr="007D2538">
        <w:rPr>
          <w:sz w:val="16"/>
          <w:szCs w:val="16"/>
          <w:lang w:eastAsia="x-none"/>
        </w:rPr>
        <w:t>3</w:t>
      </w:r>
      <w:r w:rsidRPr="007D2538">
        <w:rPr>
          <w:sz w:val="16"/>
          <w:szCs w:val="16"/>
          <w:lang w:val="x-none" w:eastAsia="x-none"/>
        </w:rPr>
        <w:t xml:space="preserve"> АЗС</w:t>
      </w:r>
      <w:r w:rsidRPr="007D2538">
        <w:rPr>
          <w:sz w:val="16"/>
          <w:szCs w:val="16"/>
          <w:lang w:eastAsia="x-none"/>
        </w:rPr>
        <w:t xml:space="preserve">, 15 </w:t>
      </w:r>
      <w:proofErr w:type="spellStart"/>
      <w:r w:rsidRPr="007D2538">
        <w:rPr>
          <w:sz w:val="16"/>
          <w:szCs w:val="16"/>
          <w:lang w:eastAsia="x-none"/>
        </w:rPr>
        <w:t>ФАПов</w:t>
      </w:r>
      <w:proofErr w:type="spellEnd"/>
      <w:r w:rsidRPr="007D2538">
        <w:rPr>
          <w:sz w:val="16"/>
          <w:szCs w:val="16"/>
          <w:lang w:val="x-none" w:eastAsia="x-none"/>
        </w:rPr>
        <w:t xml:space="preserve">. В целом по району на 1000 жителей приходится </w:t>
      </w:r>
      <w:r w:rsidRPr="007D2538">
        <w:rPr>
          <w:sz w:val="16"/>
          <w:szCs w:val="16"/>
          <w:lang w:eastAsia="x-none"/>
        </w:rPr>
        <w:t>7</w:t>
      </w:r>
      <w:r w:rsidRPr="007D2538">
        <w:rPr>
          <w:sz w:val="16"/>
          <w:szCs w:val="16"/>
          <w:lang w:val="x-none" w:eastAsia="x-none"/>
        </w:rPr>
        <w:t xml:space="preserve"> торговых точек.</w:t>
      </w:r>
    </w:p>
    <w:p w:rsidR="007D2538" w:rsidRPr="007D2538" w:rsidRDefault="007D2538" w:rsidP="007D2538">
      <w:pPr>
        <w:widowControl w:val="0"/>
        <w:autoSpaceDE w:val="0"/>
        <w:autoSpaceDN w:val="0"/>
        <w:adjustRightInd w:val="0"/>
        <w:ind w:firstLine="709"/>
        <w:jc w:val="both"/>
        <w:rPr>
          <w:sz w:val="16"/>
          <w:szCs w:val="16"/>
          <w:lang w:val="x-none" w:eastAsia="x-none"/>
        </w:rPr>
      </w:pPr>
      <w:r w:rsidRPr="007D2538">
        <w:rPr>
          <w:sz w:val="16"/>
          <w:szCs w:val="16"/>
          <w:lang w:val="x-none" w:eastAsia="x-none"/>
        </w:rPr>
        <w:t xml:space="preserve">На территории </w:t>
      </w:r>
      <w:proofErr w:type="spellStart"/>
      <w:r w:rsidRPr="007D2538">
        <w:rPr>
          <w:sz w:val="16"/>
          <w:szCs w:val="16"/>
          <w:lang w:val="x-none" w:eastAsia="x-none"/>
        </w:rPr>
        <w:t>пгт</w:t>
      </w:r>
      <w:proofErr w:type="spellEnd"/>
      <w:r w:rsidRPr="007D2538">
        <w:rPr>
          <w:sz w:val="16"/>
          <w:szCs w:val="16"/>
          <w:lang w:val="x-none" w:eastAsia="x-none"/>
        </w:rPr>
        <w:t xml:space="preserve"> Грибановский работает универсальная ярмарка</w:t>
      </w:r>
      <w:r w:rsidRPr="007D2538">
        <w:rPr>
          <w:i/>
          <w:sz w:val="16"/>
          <w:szCs w:val="16"/>
          <w:lang w:val="x-none" w:eastAsia="x-none"/>
        </w:rPr>
        <w:t xml:space="preserve">, </w:t>
      </w:r>
      <w:r w:rsidRPr="007D2538">
        <w:rPr>
          <w:sz w:val="16"/>
          <w:szCs w:val="16"/>
          <w:lang w:val="x-none" w:eastAsia="x-none"/>
        </w:rPr>
        <w:t>на которой 7</w:t>
      </w:r>
      <w:r w:rsidRPr="007D2538">
        <w:rPr>
          <w:sz w:val="16"/>
          <w:szCs w:val="16"/>
          <w:lang w:eastAsia="x-none"/>
        </w:rPr>
        <w:t>5</w:t>
      </w:r>
      <w:r w:rsidRPr="007D2538">
        <w:rPr>
          <w:sz w:val="16"/>
          <w:szCs w:val="16"/>
          <w:lang w:val="x-none" w:eastAsia="x-none"/>
        </w:rPr>
        <w:t xml:space="preserve"> торговых мест, из них - 30 мест предназначены для граждан, осуществляющих деятельность по продаже сельскохозяйственной продукции, ведущи</w:t>
      </w:r>
      <w:r w:rsidRPr="007D2538">
        <w:rPr>
          <w:sz w:val="16"/>
          <w:szCs w:val="16"/>
          <w:lang w:eastAsia="x-none"/>
        </w:rPr>
        <w:t>е</w:t>
      </w:r>
      <w:r w:rsidRPr="007D2538">
        <w:rPr>
          <w:sz w:val="16"/>
          <w:szCs w:val="16"/>
          <w:lang w:val="x-none" w:eastAsia="x-none"/>
        </w:rPr>
        <w:t xml:space="preserve"> крестьянские (фермерские) хозяйства или занимающиеся садоводством, огородничеством и животноводством. В селах Нижний Карачан и  Листопадовка еженедельно проводятся местные ярмарки по продаже товаров.</w:t>
      </w:r>
    </w:p>
    <w:p w:rsidR="007D2538" w:rsidRPr="007D2538" w:rsidRDefault="007D2538" w:rsidP="007D2538">
      <w:pPr>
        <w:widowControl w:val="0"/>
        <w:autoSpaceDE w:val="0"/>
        <w:autoSpaceDN w:val="0"/>
        <w:adjustRightInd w:val="0"/>
        <w:ind w:firstLine="709"/>
        <w:jc w:val="both"/>
        <w:rPr>
          <w:sz w:val="16"/>
          <w:szCs w:val="16"/>
          <w:lang w:val="x-none" w:eastAsia="x-none"/>
        </w:rPr>
      </w:pPr>
      <w:r w:rsidRPr="007D2538">
        <w:rPr>
          <w:sz w:val="16"/>
          <w:szCs w:val="16"/>
          <w:lang w:val="x-none" w:eastAsia="x-none"/>
        </w:rPr>
        <w:t>Платные услуги населению района оказывают предприятия и организации различных форм собственности - это  услуги связи, жилищно-коммунальные услуги, услуги учреждений здравоохранения, культуры, дошкольного и дополнительного образования, правовые услуги, услуги пассажирского транспорта и прочее.</w:t>
      </w:r>
    </w:p>
    <w:p w:rsidR="007D2538" w:rsidRPr="007D2538" w:rsidRDefault="007D2538" w:rsidP="007D2538">
      <w:pPr>
        <w:widowControl w:val="0"/>
        <w:autoSpaceDE w:val="0"/>
        <w:autoSpaceDN w:val="0"/>
        <w:adjustRightInd w:val="0"/>
        <w:ind w:firstLine="709"/>
        <w:jc w:val="both"/>
        <w:rPr>
          <w:sz w:val="16"/>
          <w:szCs w:val="16"/>
          <w:lang w:val="x-none" w:eastAsia="x-none"/>
        </w:rPr>
      </w:pPr>
      <w:r w:rsidRPr="007D2538">
        <w:rPr>
          <w:sz w:val="16"/>
          <w:szCs w:val="16"/>
          <w:lang w:val="x-none" w:eastAsia="x-none"/>
        </w:rPr>
        <w:t xml:space="preserve">Объем платных услуг населению составил </w:t>
      </w:r>
      <w:r w:rsidRPr="007D2538">
        <w:rPr>
          <w:sz w:val="16"/>
          <w:szCs w:val="16"/>
          <w:lang w:eastAsia="x-none"/>
        </w:rPr>
        <w:t>217,8</w:t>
      </w:r>
      <w:r w:rsidRPr="007D2538">
        <w:rPr>
          <w:sz w:val="16"/>
          <w:szCs w:val="16"/>
          <w:lang w:val="x-none" w:eastAsia="x-none"/>
        </w:rPr>
        <w:t xml:space="preserve"> млн. рублей или </w:t>
      </w:r>
      <w:r w:rsidRPr="007D2538">
        <w:rPr>
          <w:sz w:val="16"/>
          <w:szCs w:val="16"/>
          <w:lang w:eastAsia="x-none"/>
        </w:rPr>
        <w:t>102,9</w:t>
      </w:r>
      <w:r w:rsidRPr="007D2538">
        <w:rPr>
          <w:sz w:val="16"/>
          <w:szCs w:val="16"/>
          <w:lang w:val="x-none" w:eastAsia="x-none"/>
        </w:rPr>
        <w:t xml:space="preserve"> % к соответствующему уровню 20</w:t>
      </w:r>
      <w:r w:rsidRPr="007D2538">
        <w:rPr>
          <w:sz w:val="16"/>
          <w:szCs w:val="16"/>
          <w:lang w:eastAsia="x-none"/>
        </w:rPr>
        <w:t>21</w:t>
      </w:r>
      <w:r w:rsidRPr="007D2538">
        <w:rPr>
          <w:sz w:val="16"/>
          <w:szCs w:val="16"/>
          <w:lang w:val="x-none" w:eastAsia="x-none"/>
        </w:rPr>
        <w:t xml:space="preserve"> года,  темп роста в сопоставимых ценах -  </w:t>
      </w:r>
      <w:r w:rsidRPr="007D2538">
        <w:rPr>
          <w:sz w:val="16"/>
          <w:szCs w:val="16"/>
          <w:lang w:eastAsia="x-none"/>
        </w:rPr>
        <w:t>98,8</w:t>
      </w:r>
      <w:r w:rsidRPr="007D2538">
        <w:rPr>
          <w:sz w:val="16"/>
          <w:szCs w:val="16"/>
          <w:lang w:val="x-none" w:eastAsia="x-none"/>
        </w:rPr>
        <w:t xml:space="preserve"> %.</w:t>
      </w:r>
    </w:p>
    <w:p w:rsidR="007D2538" w:rsidRPr="007D2538" w:rsidRDefault="007D2538" w:rsidP="007D2538">
      <w:pPr>
        <w:widowControl w:val="0"/>
        <w:autoSpaceDE w:val="0"/>
        <w:autoSpaceDN w:val="0"/>
        <w:adjustRightInd w:val="0"/>
        <w:ind w:firstLine="709"/>
        <w:jc w:val="both"/>
        <w:rPr>
          <w:sz w:val="16"/>
          <w:szCs w:val="16"/>
          <w:lang w:val="x-none" w:eastAsia="x-none"/>
        </w:rPr>
      </w:pPr>
      <w:r w:rsidRPr="007D2538">
        <w:rPr>
          <w:sz w:val="16"/>
          <w:szCs w:val="16"/>
          <w:lang w:val="x-none" w:eastAsia="x-none"/>
        </w:rPr>
        <w:t>Бытовые услуги жителям района, в основном, оказывают индивидуальные предприниматели - это ритуальные услуги, ремонт сложной бытовой техники, строительные услуги, парикмахерские услуги, техническое обслуживание и ремонт транспортных средств, ремонт обуви, услуги бани, ремонт и пошив швейных изделий.</w:t>
      </w:r>
    </w:p>
    <w:p w:rsidR="007D2538" w:rsidRPr="007D2538" w:rsidRDefault="007D2538" w:rsidP="007D2538">
      <w:pPr>
        <w:widowControl w:val="0"/>
        <w:autoSpaceDE w:val="0"/>
        <w:autoSpaceDN w:val="0"/>
        <w:adjustRightInd w:val="0"/>
        <w:ind w:firstLine="709"/>
        <w:jc w:val="both"/>
        <w:rPr>
          <w:sz w:val="16"/>
          <w:szCs w:val="16"/>
        </w:rPr>
      </w:pPr>
      <w:proofErr w:type="gramStart"/>
      <w:r w:rsidRPr="007D2538">
        <w:rPr>
          <w:sz w:val="16"/>
          <w:szCs w:val="16"/>
        </w:rPr>
        <w:t>Бытовых услуг населению оказано на сумму 35,9 млн. рублей, транспортных услуг - 30,9  млн. рублей, жилищных услуг– 14,2 млн. рублей, коммунальных услуг – 67,5 млн. рублей.</w:t>
      </w:r>
      <w:proofErr w:type="gramEnd"/>
    </w:p>
    <w:p w:rsidR="007D2538" w:rsidRPr="007D2538" w:rsidRDefault="007D2538" w:rsidP="007D2538">
      <w:pPr>
        <w:widowControl w:val="0"/>
        <w:autoSpaceDE w:val="0"/>
        <w:autoSpaceDN w:val="0"/>
        <w:adjustRightInd w:val="0"/>
        <w:ind w:firstLine="709"/>
        <w:jc w:val="both"/>
        <w:rPr>
          <w:sz w:val="16"/>
          <w:szCs w:val="16"/>
        </w:rPr>
      </w:pPr>
      <w:proofErr w:type="gramStart"/>
      <w:r w:rsidRPr="007D2538">
        <w:rPr>
          <w:sz w:val="16"/>
          <w:szCs w:val="16"/>
        </w:rPr>
        <w:t>Изложенное</w:t>
      </w:r>
      <w:proofErr w:type="gramEnd"/>
      <w:r w:rsidRPr="007D2538">
        <w:rPr>
          <w:sz w:val="16"/>
          <w:szCs w:val="16"/>
        </w:rPr>
        <w:t xml:space="preserve"> выше свидетельствует о необходимости данной Программы с целью повышения раскрытия потенциала в органах местного самоуправления поселений Грибановского муниципального района,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создании новых рабочих мест,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Грибановском муниципальном районе, насыщение потребительского рынка товарами и услугами, удовлетворение потребительского спроса населения.</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center"/>
        <w:rPr>
          <w:b/>
          <w:bCs/>
          <w:sz w:val="16"/>
          <w:szCs w:val="16"/>
        </w:rPr>
      </w:pPr>
    </w:p>
    <w:p w:rsidR="007D2538" w:rsidRPr="007D2538" w:rsidRDefault="007D2538" w:rsidP="007D2538">
      <w:pPr>
        <w:widowControl w:val="0"/>
        <w:autoSpaceDE w:val="0"/>
        <w:autoSpaceDN w:val="0"/>
        <w:adjustRightInd w:val="0"/>
        <w:ind w:firstLine="709"/>
        <w:jc w:val="center"/>
        <w:rPr>
          <w:b/>
          <w:bCs/>
          <w:sz w:val="16"/>
          <w:szCs w:val="16"/>
        </w:rPr>
      </w:pPr>
      <w:r w:rsidRPr="007D2538">
        <w:rPr>
          <w:b/>
          <w:bCs/>
          <w:sz w:val="16"/>
          <w:szCs w:val="16"/>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D2538" w:rsidRPr="007D2538" w:rsidRDefault="007D2538" w:rsidP="007D2538">
      <w:pPr>
        <w:widowControl w:val="0"/>
        <w:autoSpaceDE w:val="0"/>
        <w:autoSpaceDN w:val="0"/>
        <w:adjustRightInd w:val="0"/>
        <w:ind w:firstLine="709"/>
        <w:jc w:val="center"/>
        <w:rPr>
          <w:b/>
          <w:bCs/>
          <w:sz w:val="16"/>
          <w:szCs w:val="16"/>
        </w:rPr>
      </w:pPr>
    </w:p>
    <w:p w:rsidR="007D2538" w:rsidRPr="007D2538" w:rsidRDefault="007D2538" w:rsidP="007D2538">
      <w:pPr>
        <w:widowControl w:val="0"/>
        <w:autoSpaceDE w:val="0"/>
        <w:autoSpaceDN w:val="0"/>
        <w:adjustRightInd w:val="0"/>
        <w:ind w:firstLine="709"/>
        <w:jc w:val="center"/>
        <w:rPr>
          <w:b/>
          <w:bCs/>
          <w:sz w:val="16"/>
          <w:szCs w:val="16"/>
        </w:rPr>
      </w:pPr>
      <w:r w:rsidRPr="007D2538">
        <w:rPr>
          <w:b/>
          <w:bCs/>
          <w:sz w:val="16"/>
          <w:szCs w:val="16"/>
        </w:rPr>
        <w:t>2.1. Приоритеты муниципальной политики в сфере реализации муниципальной программы</w:t>
      </w:r>
    </w:p>
    <w:p w:rsidR="007D2538" w:rsidRPr="007D2538" w:rsidRDefault="007D2538" w:rsidP="007D2538">
      <w:pPr>
        <w:widowControl w:val="0"/>
        <w:autoSpaceDE w:val="0"/>
        <w:autoSpaceDN w:val="0"/>
        <w:adjustRightInd w:val="0"/>
        <w:ind w:firstLine="709"/>
        <w:jc w:val="center"/>
        <w:rPr>
          <w:b/>
          <w:bCs/>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Современное состояние экономики Грибановского муниципального района не отвечает его потенциальным возможностям. Решение задач дальнейшего экономического развития района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района инвестиций.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Программа предназначена для принятия управленческих решений, разработки конкретных </w:t>
      </w:r>
      <w:proofErr w:type="gramStart"/>
      <w:r w:rsidRPr="007D2538">
        <w:rPr>
          <w:sz w:val="16"/>
          <w:szCs w:val="16"/>
        </w:rPr>
        <w:t>механизмов поддержки инвестиционных проектов развития реального сектора</w:t>
      </w:r>
      <w:proofErr w:type="gramEnd"/>
      <w:r w:rsidRPr="007D2538">
        <w:rPr>
          <w:sz w:val="16"/>
          <w:szCs w:val="16"/>
        </w:rPr>
        <w:t xml:space="preserve"> экономики, социальной, общественной инфраструктур, повышения качества жизни населения района,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В числе приоритетов определены следующие направления: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поддержка и стимулирование социально-экономического развития поселений района;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долгосрочное и среднесрочное планирование социально-экономического развития Грибановского муниципального района;</w:t>
      </w:r>
    </w:p>
    <w:p w:rsidR="007D2538" w:rsidRPr="007D2538" w:rsidRDefault="007D2538" w:rsidP="007D2538">
      <w:pPr>
        <w:widowControl w:val="0"/>
        <w:autoSpaceDE w:val="0"/>
        <w:autoSpaceDN w:val="0"/>
        <w:adjustRightInd w:val="0"/>
        <w:ind w:firstLine="709"/>
        <w:jc w:val="both"/>
        <w:rPr>
          <w:bCs/>
          <w:sz w:val="16"/>
          <w:szCs w:val="16"/>
        </w:rPr>
      </w:pPr>
      <w:r w:rsidRPr="007D2538">
        <w:rPr>
          <w:bCs/>
          <w:sz w:val="16"/>
          <w:szCs w:val="16"/>
        </w:rPr>
        <w:t xml:space="preserve">- повышение уровня правовой грамотности и информированности населения </w:t>
      </w:r>
      <w:r w:rsidRPr="007D2538">
        <w:rPr>
          <w:sz w:val="16"/>
          <w:szCs w:val="16"/>
        </w:rPr>
        <w:t>Грибановского</w:t>
      </w:r>
      <w:r w:rsidRPr="007D2538">
        <w:rPr>
          <w:bCs/>
          <w:sz w:val="16"/>
          <w:szCs w:val="16"/>
        </w:rPr>
        <w:t xml:space="preserve"> муниципального района в вопросе защиты прав потребителей;</w:t>
      </w:r>
    </w:p>
    <w:p w:rsidR="007D2538" w:rsidRPr="007D2538" w:rsidRDefault="007D2538" w:rsidP="007D2538">
      <w:pPr>
        <w:widowControl w:val="0"/>
        <w:autoSpaceDE w:val="0"/>
        <w:autoSpaceDN w:val="0"/>
        <w:adjustRightInd w:val="0"/>
        <w:ind w:firstLine="709"/>
        <w:jc w:val="both"/>
        <w:rPr>
          <w:bCs/>
          <w:sz w:val="16"/>
          <w:szCs w:val="16"/>
        </w:rPr>
      </w:pPr>
      <w:r w:rsidRPr="007D2538">
        <w:rPr>
          <w:bCs/>
          <w:sz w:val="16"/>
          <w:szCs w:val="16"/>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7D2538" w:rsidRPr="007D2538" w:rsidRDefault="007D2538" w:rsidP="007D2538">
      <w:pPr>
        <w:widowControl w:val="0"/>
        <w:autoSpaceDE w:val="0"/>
        <w:autoSpaceDN w:val="0"/>
        <w:adjustRightInd w:val="0"/>
        <w:ind w:firstLine="709"/>
        <w:jc w:val="both"/>
        <w:rPr>
          <w:bCs/>
          <w:sz w:val="16"/>
          <w:szCs w:val="16"/>
        </w:rPr>
      </w:pPr>
      <w:r w:rsidRPr="007D2538">
        <w:rPr>
          <w:bCs/>
          <w:sz w:val="16"/>
          <w:szCs w:val="16"/>
        </w:rPr>
        <w:lastRenderedPageBreak/>
        <w:t xml:space="preserve"> </w:t>
      </w:r>
    </w:p>
    <w:p w:rsidR="007D2538" w:rsidRPr="007D2538" w:rsidRDefault="007D2538" w:rsidP="007D2538">
      <w:pPr>
        <w:widowControl w:val="0"/>
        <w:autoSpaceDE w:val="0"/>
        <w:autoSpaceDN w:val="0"/>
        <w:adjustRightInd w:val="0"/>
        <w:ind w:firstLine="709"/>
        <w:jc w:val="center"/>
        <w:rPr>
          <w:b/>
          <w:bCs/>
          <w:sz w:val="16"/>
          <w:szCs w:val="16"/>
        </w:rPr>
      </w:pPr>
      <w:r w:rsidRPr="007D2538">
        <w:rPr>
          <w:b/>
          <w:bCs/>
          <w:sz w:val="16"/>
          <w:szCs w:val="16"/>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autoSpaceDE w:val="0"/>
        <w:autoSpaceDN w:val="0"/>
        <w:adjustRightInd w:val="0"/>
        <w:ind w:firstLine="709"/>
        <w:jc w:val="center"/>
        <w:rPr>
          <w:b/>
          <w:sz w:val="16"/>
          <w:szCs w:val="16"/>
        </w:rPr>
      </w:pPr>
      <w:r w:rsidRPr="007D2538">
        <w:rPr>
          <w:b/>
          <w:sz w:val="16"/>
          <w:szCs w:val="16"/>
        </w:rPr>
        <w:t>2.2.1. Основные цели программы.</w:t>
      </w:r>
    </w:p>
    <w:p w:rsidR="007D2538" w:rsidRPr="007D2538" w:rsidRDefault="007D2538" w:rsidP="007D2538">
      <w:pPr>
        <w:widowControl w:val="0"/>
        <w:autoSpaceDE w:val="0"/>
        <w:autoSpaceDN w:val="0"/>
        <w:adjustRightInd w:val="0"/>
        <w:snapToGrid w:val="0"/>
        <w:ind w:firstLine="709"/>
        <w:jc w:val="both"/>
        <w:rPr>
          <w:sz w:val="16"/>
          <w:szCs w:val="16"/>
        </w:rPr>
      </w:pPr>
      <w:r w:rsidRPr="007D2538">
        <w:rPr>
          <w:sz w:val="16"/>
          <w:szCs w:val="16"/>
        </w:rPr>
        <w:t>1.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и увеличение доходной части местных бюджетов.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2. Повышение эффективности муниципальной поддержки инвестиционной деятельности на территории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3. Создание благоприятного предпринимательского климата и условий для ведения бизнеса.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4. Удовлетворение потребностей сельского населения Грибановского муниципального района в услугах торговли.</w:t>
      </w:r>
    </w:p>
    <w:p w:rsidR="007D2538" w:rsidRPr="007D2538" w:rsidRDefault="007D2538" w:rsidP="007D2538">
      <w:pPr>
        <w:widowControl w:val="0"/>
        <w:autoSpaceDE w:val="0"/>
        <w:autoSpaceDN w:val="0"/>
        <w:adjustRightInd w:val="0"/>
        <w:ind w:firstLine="709"/>
        <w:jc w:val="both"/>
        <w:rPr>
          <w:b/>
          <w:sz w:val="16"/>
          <w:szCs w:val="16"/>
        </w:rPr>
      </w:pPr>
      <w:r w:rsidRPr="007D2538">
        <w:rPr>
          <w:sz w:val="16"/>
          <w:szCs w:val="16"/>
        </w:rPr>
        <w:t xml:space="preserve"> </w:t>
      </w:r>
    </w:p>
    <w:p w:rsidR="007D2538" w:rsidRPr="007D2538" w:rsidRDefault="007D2538" w:rsidP="007D2538">
      <w:pPr>
        <w:widowControl w:val="0"/>
        <w:autoSpaceDE w:val="0"/>
        <w:autoSpaceDN w:val="0"/>
        <w:adjustRightInd w:val="0"/>
        <w:snapToGrid w:val="0"/>
        <w:ind w:firstLine="709"/>
        <w:jc w:val="center"/>
        <w:rPr>
          <w:b/>
          <w:sz w:val="16"/>
          <w:szCs w:val="16"/>
        </w:rPr>
      </w:pPr>
      <w:r w:rsidRPr="007D2538">
        <w:rPr>
          <w:b/>
          <w:sz w:val="16"/>
          <w:szCs w:val="16"/>
        </w:rPr>
        <w:t>2.1.2. Задачи муниципальной программы.</w:t>
      </w:r>
    </w:p>
    <w:p w:rsidR="007D2538" w:rsidRPr="007D2538" w:rsidRDefault="007D2538" w:rsidP="007D2538">
      <w:pPr>
        <w:widowControl w:val="0"/>
        <w:autoSpaceDE w:val="0"/>
        <w:autoSpaceDN w:val="0"/>
        <w:adjustRightInd w:val="0"/>
        <w:snapToGrid w:val="0"/>
        <w:ind w:firstLine="709"/>
        <w:jc w:val="both"/>
        <w:rPr>
          <w:sz w:val="16"/>
          <w:szCs w:val="16"/>
        </w:rPr>
      </w:pPr>
      <w:r w:rsidRPr="007D2538">
        <w:rPr>
          <w:sz w:val="16"/>
          <w:szCs w:val="16"/>
        </w:rPr>
        <w:t>1. Создание условий для приближения уровня жизни населения муниципального района к среднему по области.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2. Создание административно-хозяйственных, финансово-экономических условий для решения вопросов местного значения муниципального района и его поселений.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3. Создание условий для привлечения инвестиций в развитие экономики района.</w:t>
      </w:r>
    </w:p>
    <w:p w:rsidR="007D2538" w:rsidRPr="007D2538" w:rsidRDefault="007D2538" w:rsidP="007D2538">
      <w:pPr>
        <w:widowControl w:val="0"/>
        <w:autoSpaceDE w:val="0"/>
        <w:autoSpaceDN w:val="0"/>
        <w:adjustRightInd w:val="0"/>
        <w:snapToGrid w:val="0"/>
        <w:ind w:firstLine="709"/>
        <w:jc w:val="both"/>
        <w:rPr>
          <w:sz w:val="16"/>
          <w:szCs w:val="16"/>
        </w:rPr>
      </w:pPr>
      <w:r w:rsidRPr="007D2538">
        <w:rPr>
          <w:sz w:val="16"/>
          <w:szCs w:val="16"/>
        </w:rPr>
        <w:t xml:space="preserve">4. Повышение предпринимательской активности и развитие малого и среднего предпринимательства, а также физических лиц, не являющихся индивидуальными предпринимателями и применяющие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w:t>
      </w:r>
    </w:p>
    <w:p w:rsidR="007D2538" w:rsidRPr="007D2538" w:rsidRDefault="007D2538" w:rsidP="007D2538">
      <w:pPr>
        <w:widowControl w:val="0"/>
        <w:autoSpaceDE w:val="0"/>
        <w:autoSpaceDN w:val="0"/>
        <w:adjustRightInd w:val="0"/>
        <w:snapToGrid w:val="0"/>
        <w:ind w:firstLine="709"/>
        <w:jc w:val="both"/>
        <w:rPr>
          <w:sz w:val="16"/>
          <w:szCs w:val="16"/>
        </w:rPr>
      </w:pPr>
      <w:r w:rsidRPr="007D2538">
        <w:rPr>
          <w:sz w:val="16"/>
          <w:szCs w:val="16"/>
        </w:rPr>
        <w:t>5. Улучшение торгового обслуживания населения Грибановского муниципального района, проживающего в сельской местности.</w:t>
      </w:r>
    </w:p>
    <w:p w:rsidR="007D2538" w:rsidRPr="007D2538" w:rsidRDefault="007D2538" w:rsidP="007D2538">
      <w:pPr>
        <w:widowControl w:val="0"/>
        <w:autoSpaceDE w:val="0"/>
        <w:autoSpaceDN w:val="0"/>
        <w:adjustRightInd w:val="0"/>
        <w:ind w:firstLine="709"/>
        <w:jc w:val="both"/>
        <w:rPr>
          <w:b/>
          <w:bCs/>
          <w:sz w:val="16"/>
          <w:szCs w:val="16"/>
        </w:rPr>
      </w:pPr>
    </w:p>
    <w:p w:rsidR="007D2538" w:rsidRPr="007D2538" w:rsidRDefault="007D2538" w:rsidP="007D2538">
      <w:pPr>
        <w:widowControl w:val="0"/>
        <w:autoSpaceDE w:val="0"/>
        <w:autoSpaceDN w:val="0"/>
        <w:adjustRightInd w:val="0"/>
        <w:ind w:firstLine="709"/>
        <w:jc w:val="center"/>
        <w:rPr>
          <w:b/>
          <w:bCs/>
          <w:sz w:val="16"/>
          <w:szCs w:val="16"/>
        </w:rPr>
      </w:pPr>
      <w:r w:rsidRPr="007D2538">
        <w:rPr>
          <w:b/>
          <w:bCs/>
          <w:sz w:val="16"/>
          <w:szCs w:val="16"/>
        </w:rPr>
        <w:t>2.1.3. Показатели (индикаторы) достижения целей решения задач.</w:t>
      </w:r>
    </w:p>
    <w:p w:rsidR="007D2538" w:rsidRPr="007D2538" w:rsidRDefault="007D2538" w:rsidP="007D2538">
      <w:pPr>
        <w:widowControl w:val="0"/>
        <w:autoSpaceDE w:val="0"/>
        <w:autoSpaceDN w:val="0"/>
        <w:adjustRightInd w:val="0"/>
        <w:ind w:firstLine="709"/>
        <w:jc w:val="both"/>
        <w:rPr>
          <w:bCs/>
          <w:sz w:val="16"/>
          <w:szCs w:val="16"/>
        </w:rPr>
      </w:pPr>
      <w:r w:rsidRPr="007D2538">
        <w:rPr>
          <w:bCs/>
          <w:sz w:val="16"/>
          <w:szCs w:val="16"/>
        </w:rPr>
        <w:t>Сведения о показателях (индикаторах) муниципальной программы Грибановского муниципального района и их значениях отражены в Таблице «</w:t>
      </w:r>
      <w:r w:rsidRPr="007D2538">
        <w:rPr>
          <w:sz w:val="16"/>
          <w:szCs w:val="16"/>
        </w:rPr>
        <w:t>Сведения о показателях (индикаторах) муниципальной программы и их значениях</w:t>
      </w:r>
      <w:r w:rsidRPr="007D2538">
        <w:rPr>
          <w:bCs/>
          <w:sz w:val="16"/>
          <w:szCs w:val="16"/>
        </w:rPr>
        <w:t>».</w:t>
      </w:r>
    </w:p>
    <w:p w:rsidR="007D2538" w:rsidRPr="007D2538" w:rsidRDefault="007D2538" w:rsidP="007D2538">
      <w:pPr>
        <w:widowControl w:val="0"/>
        <w:autoSpaceDE w:val="0"/>
        <w:autoSpaceDN w:val="0"/>
        <w:adjustRightInd w:val="0"/>
        <w:ind w:firstLine="709"/>
        <w:jc w:val="center"/>
        <w:outlineLvl w:val="3"/>
        <w:rPr>
          <w:b/>
          <w:sz w:val="16"/>
          <w:szCs w:val="16"/>
        </w:rPr>
      </w:pPr>
      <w:r w:rsidRPr="007D2538">
        <w:rPr>
          <w:b/>
          <w:sz w:val="16"/>
          <w:szCs w:val="16"/>
        </w:rPr>
        <w:t>Методики расчёта показателей.</w:t>
      </w:r>
    </w:p>
    <w:p w:rsidR="007D2538" w:rsidRPr="007D2538" w:rsidRDefault="007D2538" w:rsidP="007D2538">
      <w:pPr>
        <w:widowControl w:val="0"/>
        <w:numPr>
          <w:ilvl w:val="0"/>
          <w:numId w:val="37"/>
        </w:numPr>
        <w:autoSpaceDE w:val="0"/>
        <w:autoSpaceDN w:val="0"/>
        <w:adjustRightInd w:val="0"/>
        <w:ind w:left="0" w:firstLine="709"/>
        <w:jc w:val="both"/>
        <w:rPr>
          <w:sz w:val="16"/>
          <w:szCs w:val="16"/>
        </w:rPr>
      </w:pPr>
      <w:r w:rsidRPr="007D2538">
        <w:rPr>
          <w:b/>
          <w:sz w:val="16"/>
          <w:szCs w:val="16"/>
        </w:rPr>
        <w:t xml:space="preserve">«Увеличение объема инвестиций в основной капитал (за исключением бюджетных средств) </w:t>
      </w:r>
      <w:r w:rsidRPr="007D2538">
        <w:rPr>
          <w:bCs/>
          <w:sz w:val="16"/>
          <w:szCs w:val="16"/>
        </w:rPr>
        <w:t>Увеличение</w:t>
      </w:r>
      <w:r w:rsidRPr="007D2538">
        <w:rPr>
          <w:b/>
          <w:sz w:val="16"/>
          <w:szCs w:val="16"/>
        </w:rPr>
        <w:t xml:space="preserve"> </w:t>
      </w:r>
      <w:r w:rsidRPr="007D2538">
        <w:rPr>
          <w:sz w:val="16"/>
          <w:szCs w:val="16"/>
        </w:rPr>
        <w:t>объема инвестиций в основной капитал муниципального района отчетного периода к предыдущему.</w:t>
      </w:r>
    </w:p>
    <w:p w:rsidR="007D2538" w:rsidRPr="007D2538" w:rsidRDefault="007D2538" w:rsidP="007D2538">
      <w:pPr>
        <w:autoSpaceDE w:val="0"/>
        <w:autoSpaceDN w:val="0"/>
        <w:adjustRightInd w:val="0"/>
        <w:ind w:firstLine="709"/>
        <w:jc w:val="both"/>
        <w:rPr>
          <w:sz w:val="16"/>
          <w:szCs w:val="16"/>
        </w:rPr>
      </w:pPr>
      <w:r w:rsidRPr="007D2538">
        <w:rPr>
          <w:sz w:val="16"/>
          <w:szCs w:val="16"/>
        </w:rPr>
        <w:t>Единица измерения - тыс. руб.</w:t>
      </w:r>
    </w:p>
    <w:p w:rsidR="007D2538" w:rsidRPr="007D2538" w:rsidRDefault="007D2538" w:rsidP="007D2538">
      <w:pPr>
        <w:widowControl w:val="0"/>
        <w:numPr>
          <w:ilvl w:val="0"/>
          <w:numId w:val="37"/>
        </w:numPr>
        <w:autoSpaceDE w:val="0"/>
        <w:autoSpaceDN w:val="0"/>
        <w:adjustRightInd w:val="0"/>
        <w:ind w:left="0" w:firstLine="709"/>
        <w:jc w:val="both"/>
        <w:outlineLvl w:val="3"/>
        <w:rPr>
          <w:b/>
          <w:sz w:val="16"/>
          <w:szCs w:val="16"/>
        </w:rPr>
      </w:pPr>
      <w:r w:rsidRPr="007D2538">
        <w:rPr>
          <w:b/>
          <w:sz w:val="16"/>
          <w:szCs w:val="16"/>
        </w:rPr>
        <w:t>«Число субъектов малого и среднего предпринимательства в расчете на 10 тыс. человек населения».</w:t>
      </w:r>
    </w:p>
    <w:p w:rsidR="007D2538" w:rsidRPr="007D2538" w:rsidRDefault="007D2538" w:rsidP="007D2538">
      <w:pPr>
        <w:autoSpaceDE w:val="0"/>
        <w:autoSpaceDN w:val="0"/>
        <w:adjustRightInd w:val="0"/>
        <w:ind w:firstLine="709"/>
        <w:jc w:val="both"/>
        <w:rPr>
          <w:sz w:val="16"/>
          <w:szCs w:val="16"/>
        </w:rPr>
      </w:pPr>
      <w:r w:rsidRPr="007D2538">
        <w:rPr>
          <w:sz w:val="16"/>
          <w:szCs w:val="16"/>
        </w:rPr>
        <w:t>Показатель определяется как отношение количества субъектов малого и среднего предпринимательства муниципального района к фактической численности населения муниципального района, умноженное на 10000.</w:t>
      </w:r>
    </w:p>
    <w:p w:rsidR="007D2538" w:rsidRPr="007D2538" w:rsidRDefault="007D2538" w:rsidP="007D2538">
      <w:pPr>
        <w:autoSpaceDE w:val="0"/>
        <w:autoSpaceDN w:val="0"/>
        <w:adjustRightInd w:val="0"/>
        <w:ind w:firstLine="709"/>
        <w:rPr>
          <w:sz w:val="16"/>
          <w:szCs w:val="16"/>
        </w:rPr>
      </w:pPr>
      <w:r w:rsidRPr="007D2538">
        <w:rPr>
          <w:sz w:val="16"/>
          <w:szCs w:val="16"/>
        </w:rPr>
        <w:t>Расчёт показателя осуществляется по формуле:</w:t>
      </w:r>
    </w:p>
    <w:p w:rsidR="007D2538" w:rsidRPr="007D2538" w:rsidRDefault="007D2538" w:rsidP="007D2538">
      <w:pPr>
        <w:autoSpaceDE w:val="0"/>
        <w:autoSpaceDN w:val="0"/>
        <w:adjustRightInd w:val="0"/>
        <w:ind w:firstLine="709"/>
        <w:jc w:val="center"/>
        <w:rPr>
          <w:sz w:val="16"/>
          <w:szCs w:val="16"/>
        </w:rPr>
      </w:pPr>
      <w:proofErr w:type="spellStart"/>
      <w:r w:rsidRPr="007D2538">
        <w:rPr>
          <w:sz w:val="16"/>
          <w:szCs w:val="16"/>
        </w:rPr>
        <w:t>Чмсп</w:t>
      </w:r>
      <w:proofErr w:type="spellEnd"/>
      <w:r w:rsidRPr="007D2538">
        <w:rPr>
          <w:sz w:val="16"/>
          <w:szCs w:val="16"/>
        </w:rPr>
        <w:t xml:space="preserve"> = </w:t>
      </w:r>
      <w:proofErr w:type="spellStart"/>
      <w:r w:rsidRPr="007D2538">
        <w:rPr>
          <w:sz w:val="16"/>
          <w:szCs w:val="16"/>
        </w:rPr>
        <w:t>Кмсп</w:t>
      </w:r>
      <w:proofErr w:type="spellEnd"/>
      <w:r w:rsidRPr="007D2538">
        <w:rPr>
          <w:sz w:val="16"/>
          <w:szCs w:val="16"/>
        </w:rPr>
        <w:t xml:space="preserve"> / </w:t>
      </w:r>
      <w:proofErr w:type="spellStart"/>
      <w:r w:rsidRPr="007D2538">
        <w:rPr>
          <w:sz w:val="16"/>
          <w:szCs w:val="16"/>
        </w:rPr>
        <w:t>Чпн</w:t>
      </w:r>
      <w:proofErr w:type="spellEnd"/>
      <w:r w:rsidRPr="007D2538">
        <w:rPr>
          <w:sz w:val="16"/>
          <w:szCs w:val="16"/>
        </w:rPr>
        <w:t xml:space="preserve"> *10000, где:</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 </w:t>
      </w:r>
      <w:proofErr w:type="spellStart"/>
      <w:r w:rsidRPr="007D2538">
        <w:rPr>
          <w:sz w:val="16"/>
          <w:szCs w:val="16"/>
        </w:rPr>
        <w:t>Чмс</w:t>
      </w:r>
      <w:proofErr w:type="gramStart"/>
      <w:r w:rsidRPr="007D2538">
        <w:rPr>
          <w:sz w:val="16"/>
          <w:szCs w:val="16"/>
        </w:rPr>
        <w:t>п</w:t>
      </w:r>
      <w:proofErr w:type="spellEnd"/>
      <w:r w:rsidRPr="007D2538">
        <w:rPr>
          <w:sz w:val="16"/>
          <w:szCs w:val="16"/>
        </w:rPr>
        <w:t>-</w:t>
      </w:r>
      <w:proofErr w:type="gramEnd"/>
      <w:r w:rsidRPr="007D2538">
        <w:rPr>
          <w:sz w:val="16"/>
          <w:szCs w:val="16"/>
        </w:rPr>
        <w:t xml:space="preserve"> число субъектов малого и среднего предпринимательства с учётом индивидуальных предпринимателей и </w:t>
      </w:r>
      <w:proofErr w:type="spellStart"/>
      <w:r w:rsidRPr="007D2538">
        <w:rPr>
          <w:sz w:val="16"/>
          <w:szCs w:val="16"/>
        </w:rPr>
        <w:t>крестьянско</w:t>
      </w:r>
      <w:proofErr w:type="spellEnd"/>
      <w:r w:rsidRPr="007D2538">
        <w:rPr>
          <w:sz w:val="16"/>
          <w:szCs w:val="16"/>
        </w:rPr>
        <w:t xml:space="preserve"> – фермерских хозяйств на 10000 человек населения;</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 </w:t>
      </w:r>
      <w:proofErr w:type="spellStart"/>
      <w:r w:rsidRPr="007D2538">
        <w:rPr>
          <w:sz w:val="16"/>
          <w:szCs w:val="16"/>
        </w:rPr>
        <w:t>Кмсп</w:t>
      </w:r>
      <w:proofErr w:type="spellEnd"/>
      <w:r w:rsidRPr="007D2538">
        <w:rPr>
          <w:sz w:val="16"/>
          <w:szCs w:val="16"/>
        </w:rPr>
        <w:t xml:space="preserve"> - количество субъектов малого и среднего предпринимательства муниципального района с учётом индивидуальных предпринимателей и </w:t>
      </w:r>
      <w:proofErr w:type="spellStart"/>
      <w:r w:rsidRPr="007D2538">
        <w:rPr>
          <w:sz w:val="16"/>
          <w:szCs w:val="16"/>
        </w:rPr>
        <w:t>крестьянско</w:t>
      </w:r>
      <w:proofErr w:type="spellEnd"/>
      <w:r w:rsidRPr="007D2538">
        <w:rPr>
          <w:sz w:val="16"/>
          <w:szCs w:val="16"/>
        </w:rPr>
        <w:t xml:space="preserve"> – фермерских хозяйств по состоянию на 1 января года, следующего </w:t>
      </w:r>
      <w:proofErr w:type="gramStart"/>
      <w:r w:rsidRPr="007D2538">
        <w:rPr>
          <w:sz w:val="16"/>
          <w:szCs w:val="16"/>
        </w:rPr>
        <w:t>за</w:t>
      </w:r>
      <w:proofErr w:type="gramEnd"/>
      <w:r w:rsidRPr="007D2538">
        <w:rPr>
          <w:sz w:val="16"/>
          <w:szCs w:val="16"/>
        </w:rPr>
        <w:t xml:space="preserve"> отчётным (ед.);</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 </w:t>
      </w:r>
      <w:proofErr w:type="spellStart"/>
      <w:r w:rsidRPr="007D2538">
        <w:rPr>
          <w:sz w:val="16"/>
          <w:szCs w:val="16"/>
        </w:rPr>
        <w:t>Чпн</w:t>
      </w:r>
      <w:proofErr w:type="spellEnd"/>
      <w:r w:rsidRPr="007D2538">
        <w:rPr>
          <w:sz w:val="16"/>
          <w:szCs w:val="16"/>
        </w:rPr>
        <w:t xml:space="preserve"> - численность населения муниципального района по состоянию на 1 января года, следующего за </w:t>
      </w:r>
      <w:proofErr w:type="gramStart"/>
      <w:r w:rsidRPr="007D2538">
        <w:rPr>
          <w:sz w:val="16"/>
          <w:szCs w:val="16"/>
        </w:rPr>
        <w:t>отчётным</w:t>
      </w:r>
      <w:proofErr w:type="gramEnd"/>
      <w:r w:rsidRPr="007D2538">
        <w:rPr>
          <w:sz w:val="16"/>
          <w:szCs w:val="16"/>
        </w:rPr>
        <w:t xml:space="preserve"> (чел.).</w:t>
      </w:r>
    </w:p>
    <w:p w:rsidR="007D2538" w:rsidRPr="007D2538" w:rsidRDefault="007D2538" w:rsidP="007D2538">
      <w:pPr>
        <w:autoSpaceDE w:val="0"/>
        <w:autoSpaceDN w:val="0"/>
        <w:adjustRightInd w:val="0"/>
        <w:ind w:firstLine="709"/>
        <w:jc w:val="both"/>
        <w:rPr>
          <w:sz w:val="16"/>
          <w:szCs w:val="16"/>
        </w:rPr>
      </w:pPr>
      <w:r w:rsidRPr="007D2538">
        <w:rPr>
          <w:sz w:val="16"/>
          <w:szCs w:val="16"/>
        </w:rPr>
        <w:t>Показатель рассчитывается один раз в пять лет, на основании данных сплошного наблюдения за деятельностью субъектов малого и среднего предпринимательства.</w:t>
      </w:r>
    </w:p>
    <w:p w:rsidR="007D2538" w:rsidRPr="007D2538" w:rsidRDefault="007D2538" w:rsidP="007D2538">
      <w:pPr>
        <w:autoSpaceDE w:val="0"/>
        <w:autoSpaceDN w:val="0"/>
        <w:adjustRightInd w:val="0"/>
        <w:ind w:firstLine="709"/>
        <w:jc w:val="both"/>
        <w:rPr>
          <w:sz w:val="16"/>
          <w:szCs w:val="16"/>
        </w:rPr>
      </w:pPr>
      <w:r w:rsidRPr="007D2538">
        <w:rPr>
          <w:sz w:val="16"/>
          <w:szCs w:val="16"/>
        </w:rPr>
        <w:t>Единица измерения – единиц.</w:t>
      </w:r>
    </w:p>
    <w:p w:rsidR="007D2538" w:rsidRPr="007D2538" w:rsidRDefault="007D2538" w:rsidP="007D2538">
      <w:pPr>
        <w:widowControl w:val="0"/>
        <w:numPr>
          <w:ilvl w:val="0"/>
          <w:numId w:val="37"/>
        </w:numPr>
        <w:autoSpaceDE w:val="0"/>
        <w:autoSpaceDN w:val="0"/>
        <w:adjustRightInd w:val="0"/>
        <w:ind w:left="0" w:firstLine="709"/>
        <w:jc w:val="both"/>
        <w:rPr>
          <w:sz w:val="16"/>
          <w:szCs w:val="16"/>
        </w:rPr>
      </w:pPr>
      <w:r w:rsidRPr="007D2538">
        <w:rPr>
          <w:b/>
          <w:sz w:val="16"/>
          <w:szCs w:val="16"/>
        </w:rPr>
        <w:t>«Количество субъектов малого и среднего предпринимательства с учетом индивидуальных предпринимателей и крестьянско-фермерских хозяйств»</w:t>
      </w:r>
      <w:r w:rsidRPr="007D2538">
        <w:rPr>
          <w:sz w:val="16"/>
          <w:szCs w:val="16"/>
        </w:rPr>
        <w:t>.</w:t>
      </w:r>
    </w:p>
    <w:p w:rsidR="007D2538" w:rsidRPr="007D2538" w:rsidRDefault="007D2538" w:rsidP="007D2538">
      <w:pPr>
        <w:autoSpaceDE w:val="0"/>
        <w:autoSpaceDN w:val="0"/>
        <w:adjustRightInd w:val="0"/>
        <w:ind w:firstLine="709"/>
        <w:jc w:val="both"/>
        <w:rPr>
          <w:sz w:val="16"/>
          <w:szCs w:val="16"/>
        </w:rPr>
      </w:pPr>
      <w:r w:rsidRPr="007D2538">
        <w:rPr>
          <w:sz w:val="16"/>
          <w:szCs w:val="16"/>
        </w:rPr>
        <w:t>Показатель определяется расчётным путём, на основании данных сплошного наблюдения за деятельностью субъектов малого и среднего предпринимательства.</w:t>
      </w:r>
    </w:p>
    <w:p w:rsidR="007D2538" w:rsidRPr="007D2538" w:rsidRDefault="007D2538" w:rsidP="007D2538">
      <w:pPr>
        <w:widowControl w:val="0"/>
        <w:numPr>
          <w:ilvl w:val="0"/>
          <w:numId w:val="37"/>
        </w:numPr>
        <w:autoSpaceDE w:val="0"/>
        <w:autoSpaceDN w:val="0"/>
        <w:adjustRightInd w:val="0"/>
        <w:ind w:left="0" w:firstLine="709"/>
        <w:jc w:val="both"/>
        <w:rPr>
          <w:b/>
          <w:sz w:val="16"/>
          <w:szCs w:val="16"/>
        </w:rPr>
      </w:pPr>
      <w:r w:rsidRPr="007D2538">
        <w:rPr>
          <w:sz w:val="16"/>
          <w:szCs w:val="16"/>
        </w:rPr>
        <w:t>«</w:t>
      </w:r>
      <w:r w:rsidRPr="007D2538">
        <w:rPr>
          <w:b/>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D2538" w:rsidRPr="007D2538" w:rsidRDefault="007D2538" w:rsidP="007D2538">
      <w:pPr>
        <w:autoSpaceDE w:val="0"/>
        <w:autoSpaceDN w:val="0"/>
        <w:adjustRightInd w:val="0"/>
        <w:ind w:firstLine="709"/>
        <w:jc w:val="both"/>
        <w:rPr>
          <w:sz w:val="16"/>
          <w:szCs w:val="16"/>
        </w:rPr>
      </w:pPr>
      <w:r w:rsidRPr="007D2538">
        <w:rPr>
          <w:sz w:val="16"/>
          <w:szCs w:val="16"/>
        </w:rPr>
        <w:t>Показатель определяется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w:t>
      </w:r>
    </w:p>
    <w:p w:rsidR="007D2538" w:rsidRPr="007D2538" w:rsidRDefault="007D2538" w:rsidP="007D2538">
      <w:pPr>
        <w:autoSpaceDE w:val="0"/>
        <w:autoSpaceDN w:val="0"/>
        <w:adjustRightInd w:val="0"/>
        <w:ind w:firstLine="709"/>
        <w:jc w:val="both"/>
        <w:rPr>
          <w:sz w:val="16"/>
          <w:szCs w:val="16"/>
        </w:rPr>
      </w:pPr>
      <w:r w:rsidRPr="007D2538">
        <w:rPr>
          <w:sz w:val="16"/>
          <w:szCs w:val="16"/>
        </w:rPr>
        <w:t>Расчёт показателя осуществляется по формуле:</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Д = (Пм + </w:t>
      </w:r>
      <w:proofErr w:type="spellStart"/>
      <w:r w:rsidRPr="007D2538">
        <w:rPr>
          <w:sz w:val="16"/>
          <w:szCs w:val="16"/>
        </w:rPr>
        <w:t>Пср</w:t>
      </w:r>
      <w:proofErr w:type="spellEnd"/>
      <w:r w:rsidRPr="007D2538">
        <w:rPr>
          <w:sz w:val="16"/>
          <w:szCs w:val="16"/>
        </w:rPr>
        <w:t>) / (</w:t>
      </w:r>
      <w:proofErr w:type="spellStart"/>
      <w:r w:rsidRPr="007D2538">
        <w:rPr>
          <w:sz w:val="16"/>
          <w:szCs w:val="16"/>
        </w:rPr>
        <w:t>Пкр</w:t>
      </w:r>
      <w:proofErr w:type="spellEnd"/>
      <w:r w:rsidRPr="007D2538">
        <w:rPr>
          <w:sz w:val="16"/>
          <w:szCs w:val="16"/>
        </w:rPr>
        <w:t xml:space="preserve"> + Пм)*100%, где:</w:t>
      </w:r>
    </w:p>
    <w:p w:rsidR="007D2538" w:rsidRPr="007D2538" w:rsidRDefault="007D2538" w:rsidP="007D2538">
      <w:pPr>
        <w:autoSpaceDE w:val="0"/>
        <w:autoSpaceDN w:val="0"/>
        <w:adjustRightInd w:val="0"/>
        <w:ind w:firstLine="709"/>
        <w:jc w:val="both"/>
        <w:rPr>
          <w:sz w:val="16"/>
          <w:szCs w:val="16"/>
        </w:rPr>
      </w:pPr>
      <w:proofErr w:type="gramStart"/>
      <w:r w:rsidRPr="007D2538">
        <w:rPr>
          <w:sz w:val="16"/>
          <w:szCs w:val="16"/>
        </w:rPr>
        <w:t>Д-</w:t>
      </w:r>
      <w:proofErr w:type="gramEnd"/>
      <w:r w:rsidRPr="007D2538">
        <w:rPr>
          <w:sz w:val="16"/>
          <w:szCs w:val="16"/>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 Пм – среднесписочная численность работников (без внешних </w:t>
      </w:r>
      <w:proofErr w:type="gramStart"/>
      <w:r w:rsidRPr="007D2538">
        <w:rPr>
          <w:sz w:val="16"/>
          <w:szCs w:val="16"/>
        </w:rPr>
        <w:t>совместите-лей</w:t>
      </w:r>
      <w:proofErr w:type="gramEnd"/>
      <w:r w:rsidRPr="007D2538">
        <w:rPr>
          <w:sz w:val="16"/>
          <w:szCs w:val="16"/>
        </w:rPr>
        <w:t>) малых предприятий района;</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 </w:t>
      </w:r>
      <w:proofErr w:type="spellStart"/>
      <w:r w:rsidRPr="007D2538">
        <w:rPr>
          <w:sz w:val="16"/>
          <w:szCs w:val="16"/>
        </w:rPr>
        <w:t>Пс</w:t>
      </w:r>
      <w:proofErr w:type="gramStart"/>
      <w:r w:rsidRPr="007D2538">
        <w:rPr>
          <w:sz w:val="16"/>
          <w:szCs w:val="16"/>
        </w:rPr>
        <w:t>р</w:t>
      </w:r>
      <w:proofErr w:type="spellEnd"/>
      <w:r w:rsidRPr="007D2538">
        <w:rPr>
          <w:sz w:val="16"/>
          <w:szCs w:val="16"/>
        </w:rPr>
        <w:t>-</w:t>
      </w:r>
      <w:proofErr w:type="gramEnd"/>
      <w:r w:rsidRPr="007D2538">
        <w:rPr>
          <w:sz w:val="16"/>
          <w:szCs w:val="16"/>
        </w:rPr>
        <w:t xml:space="preserve"> среднесписочная численность работников (без внешних совместителей) средних предприятий района;</w:t>
      </w:r>
    </w:p>
    <w:p w:rsidR="007D2538" w:rsidRPr="007D2538" w:rsidRDefault="007D2538" w:rsidP="007D2538">
      <w:pPr>
        <w:autoSpaceDE w:val="0"/>
        <w:autoSpaceDN w:val="0"/>
        <w:adjustRightInd w:val="0"/>
        <w:ind w:firstLine="709"/>
        <w:jc w:val="both"/>
        <w:rPr>
          <w:sz w:val="16"/>
          <w:szCs w:val="16"/>
        </w:rPr>
      </w:pPr>
      <w:proofErr w:type="spellStart"/>
      <w:r w:rsidRPr="007D2538">
        <w:rPr>
          <w:sz w:val="16"/>
          <w:szCs w:val="16"/>
        </w:rPr>
        <w:t>Пкр</w:t>
      </w:r>
      <w:proofErr w:type="spellEnd"/>
      <w:r w:rsidRPr="007D2538">
        <w:rPr>
          <w:sz w:val="16"/>
          <w:szCs w:val="16"/>
        </w:rPr>
        <w:t xml:space="preserve"> -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муниципального района. </w:t>
      </w:r>
    </w:p>
    <w:p w:rsidR="007D2538" w:rsidRPr="007D2538" w:rsidRDefault="007D2538" w:rsidP="007D2538">
      <w:pPr>
        <w:autoSpaceDE w:val="0"/>
        <w:autoSpaceDN w:val="0"/>
        <w:adjustRightInd w:val="0"/>
        <w:ind w:firstLine="709"/>
        <w:rPr>
          <w:sz w:val="16"/>
          <w:szCs w:val="16"/>
        </w:rPr>
      </w:pPr>
      <w:r w:rsidRPr="007D2538">
        <w:rPr>
          <w:sz w:val="16"/>
          <w:szCs w:val="16"/>
        </w:rPr>
        <w:t>Единица измерения – %.</w:t>
      </w:r>
    </w:p>
    <w:p w:rsidR="007D2538" w:rsidRPr="007D2538" w:rsidRDefault="007D2538" w:rsidP="007D2538">
      <w:pPr>
        <w:widowControl w:val="0"/>
        <w:numPr>
          <w:ilvl w:val="0"/>
          <w:numId w:val="37"/>
        </w:numPr>
        <w:autoSpaceDE w:val="0"/>
        <w:autoSpaceDN w:val="0"/>
        <w:adjustRightInd w:val="0"/>
        <w:ind w:left="0" w:firstLine="709"/>
        <w:jc w:val="both"/>
        <w:rPr>
          <w:b/>
          <w:sz w:val="16"/>
          <w:szCs w:val="16"/>
        </w:rPr>
      </w:pPr>
      <w:r w:rsidRPr="007D2538">
        <w:rPr>
          <w:b/>
          <w:bCs/>
          <w:sz w:val="16"/>
          <w:szCs w:val="16"/>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7D2538" w:rsidRPr="007D2538" w:rsidRDefault="007D2538" w:rsidP="007D2538">
      <w:pPr>
        <w:widowControl w:val="0"/>
        <w:shd w:val="clear" w:color="auto" w:fill="FFFFFF"/>
        <w:autoSpaceDE w:val="0"/>
        <w:autoSpaceDN w:val="0"/>
        <w:adjustRightInd w:val="0"/>
        <w:ind w:right="14" w:firstLine="709"/>
        <w:jc w:val="both"/>
        <w:rPr>
          <w:sz w:val="16"/>
          <w:szCs w:val="16"/>
        </w:rPr>
      </w:pPr>
      <w:r w:rsidRPr="007D2538">
        <w:rPr>
          <w:sz w:val="16"/>
          <w:szCs w:val="16"/>
        </w:rPr>
        <w:t xml:space="preserve">Значение показателя </w:t>
      </w:r>
      <w:r w:rsidRPr="007D2538">
        <w:rPr>
          <w:spacing w:val="-1"/>
          <w:sz w:val="16"/>
          <w:szCs w:val="16"/>
        </w:rPr>
        <w:t>рассчитывается по формуле:</w:t>
      </w:r>
    </w:p>
    <w:p w:rsidR="007D2538" w:rsidRPr="007D2538" w:rsidRDefault="007D2538" w:rsidP="007D2538">
      <w:pPr>
        <w:widowControl w:val="0"/>
        <w:shd w:val="clear" w:color="auto" w:fill="FFFFFF"/>
        <w:tabs>
          <w:tab w:val="left" w:leader="hyphen" w:pos="3010"/>
        </w:tabs>
        <w:autoSpaceDE w:val="0"/>
        <w:autoSpaceDN w:val="0"/>
        <w:adjustRightInd w:val="0"/>
        <w:ind w:right="2124"/>
        <w:jc w:val="both"/>
        <w:rPr>
          <w:sz w:val="16"/>
          <w:szCs w:val="16"/>
        </w:rPr>
      </w:pPr>
      <w:r w:rsidRPr="007D2538">
        <w:rPr>
          <w:spacing w:val="-1"/>
          <w:sz w:val="16"/>
          <w:szCs w:val="16"/>
        </w:rPr>
        <w:t xml:space="preserve">                                                           </w:t>
      </w:r>
      <w:proofErr w:type="spellStart"/>
      <w:r w:rsidRPr="007D2538">
        <w:rPr>
          <w:spacing w:val="-1"/>
          <w:sz w:val="16"/>
          <w:szCs w:val="16"/>
          <w:lang w:val="en-US"/>
        </w:rPr>
        <w:t>Vp</w:t>
      </w:r>
      <w:proofErr w:type="spellEnd"/>
      <w:r w:rsidRPr="007D2538">
        <w:rPr>
          <w:spacing w:val="-1"/>
          <w:sz w:val="16"/>
          <w:szCs w:val="16"/>
        </w:rPr>
        <w:t xml:space="preserve">б </w:t>
      </w:r>
      <w:r w:rsidRPr="007D2538">
        <w:rPr>
          <w:spacing w:val="-1"/>
          <w:sz w:val="16"/>
          <w:szCs w:val="16"/>
        </w:rPr>
        <w:br/>
        <w:t xml:space="preserve">                                      </w:t>
      </w:r>
      <w:r w:rsidRPr="007D2538">
        <w:rPr>
          <w:spacing w:val="-1"/>
          <w:sz w:val="16"/>
          <w:szCs w:val="16"/>
          <w:lang w:val="en-US"/>
        </w:rPr>
        <w:t>V</w:t>
      </w:r>
      <w:proofErr w:type="spellStart"/>
      <w:r w:rsidRPr="007D2538">
        <w:rPr>
          <w:spacing w:val="-1"/>
          <w:sz w:val="16"/>
          <w:szCs w:val="16"/>
        </w:rPr>
        <w:t>рбмо</w:t>
      </w:r>
      <w:proofErr w:type="spellEnd"/>
      <w:r w:rsidRPr="007D2538">
        <w:rPr>
          <w:spacing w:val="-1"/>
          <w:sz w:val="16"/>
          <w:szCs w:val="16"/>
        </w:rPr>
        <w:t xml:space="preserve"> = </w:t>
      </w:r>
      <w:proofErr w:type="gramStart"/>
      <w:r w:rsidRPr="007D2538">
        <w:rPr>
          <w:spacing w:val="-1"/>
          <w:sz w:val="16"/>
          <w:szCs w:val="16"/>
        </w:rPr>
        <w:t>------------</w:t>
      </w:r>
      <w:r w:rsidRPr="007D2538">
        <w:rPr>
          <w:sz w:val="16"/>
          <w:szCs w:val="16"/>
        </w:rPr>
        <w:t xml:space="preserve"> ,</w:t>
      </w:r>
      <w:proofErr w:type="gramEnd"/>
    </w:p>
    <w:p w:rsidR="007D2538" w:rsidRPr="007D2538" w:rsidRDefault="007D2538" w:rsidP="007D2538">
      <w:pPr>
        <w:widowControl w:val="0"/>
        <w:shd w:val="clear" w:color="auto" w:fill="FFFFFF"/>
        <w:autoSpaceDE w:val="0"/>
        <w:autoSpaceDN w:val="0"/>
        <w:adjustRightInd w:val="0"/>
        <w:ind w:firstLine="709"/>
        <w:jc w:val="both"/>
        <w:rPr>
          <w:sz w:val="16"/>
          <w:szCs w:val="16"/>
        </w:rPr>
      </w:pPr>
      <w:r w:rsidRPr="007D2538">
        <w:rPr>
          <w:spacing w:val="24"/>
          <w:sz w:val="16"/>
          <w:szCs w:val="16"/>
        </w:rPr>
        <w:t xml:space="preserve">                                    </w:t>
      </w:r>
      <w:proofErr w:type="spellStart"/>
      <w:r w:rsidRPr="007D2538">
        <w:rPr>
          <w:spacing w:val="24"/>
          <w:sz w:val="16"/>
          <w:szCs w:val="16"/>
        </w:rPr>
        <w:t>Чсн</w:t>
      </w:r>
      <w:proofErr w:type="spellEnd"/>
    </w:p>
    <w:p w:rsidR="007D2538" w:rsidRPr="007D2538" w:rsidRDefault="007D2538" w:rsidP="007D2538">
      <w:pPr>
        <w:widowControl w:val="0"/>
        <w:shd w:val="clear" w:color="auto" w:fill="FFFFFF"/>
        <w:autoSpaceDE w:val="0"/>
        <w:autoSpaceDN w:val="0"/>
        <w:adjustRightInd w:val="0"/>
        <w:ind w:firstLine="709"/>
        <w:jc w:val="both"/>
        <w:rPr>
          <w:sz w:val="16"/>
          <w:szCs w:val="16"/>
        </w:rPr>
      </w:pPr>
      <w:r w:rsidRPr="007D2538">
        <w:rPr>
          <w:spacing w:val="-7"/>
          <w:sz w:val="16"/>
          <w:szCs w:val="16"/>
        </w:rPr>
        <w:t>где:</w:t>
      </w:r>
    </w:p>
    <w:p w:rsidR="007D2538" w:rsidRPr="007D2538" w:rsidRDefault="007D2538" w:rsidP="007D2538">
      <w:pPr>
        <w:widowControl w:val="0"/>
        <w:shd w:val="clear" w:color="auto" w:fill="FFFFFF"/>
        <w:autoSpaceDE w:val="0"/>
        <w:autoSpaceDN w:val="0"/>
        <w:adjustRightInd w:val="0"/>
        <w:ind w:right="5" w:firstLine="709"/>
        <w:jc w:val="both"/>
        <w:rPr>
          <w:sz w:val="16"/>
          <w:szCs w:val="16"/>
        </w:rPr>
      </w:pPr>
      <w:r w:rsidRPr="007D2538">
        <w:rPr>
          <w:spacing w:val="1"/>
          <w:sz w:val="16"/>
          <w:szCs w:val="16"/>
          <w:lang w:val="en-US"/>
        </w:rPr>
        <w:t>V</w:t>
      </w:r>
      <w:proofErr w:type="spellStart"/>
      <w:r w:rsidRPr="007D2538">
        <w:rPr>
          <w:spacing w:val="1"/>
          <w:sz w:val="16"/>
          <w:szCs w:val="16"/>
        </w:rPr>
        <w:t>рбмо</w:t>
      </w:r>
      <w:proofErr w:type="spellEnd"/>
      <w:r w:rsidRPr="007D2538">
        <w:rPr>
          <w:spacing w:val="1"/>
          <w:sz w:val="16"/>
          <w:szCs w:val="16"/>
        </w:rPr>
        <w:t xml:space="preserve"> - объем расходов бюджета муниципального образования на развитие и </w:t>
      </w:r>
      <w:r w:rsidRPr="007D2538">
        <w:rPr>
          <w:spacing w:val="4"/>
          <w:sz w:val="16"/>
          <w:szCs w:val="16"/>
        </w:rPr>
        <w:t xml:space="preserve">поддержку малого и среднего предпринимательства в расчете на 1 жителя </w:t>
      </w:r>
      <w:r w:rsidRPr="007D2538">
        <w:rPr>
          <w:spacing w:val="-1"/>
          <w:sz w:val="16"/>
          <w:szCs w:val="16"/>
        </w:rPr>
        <w:t>муниципального образования (руб.);</w:t>
      </w:r>
    </w:p>
    <w:p w:rsidR="007D2538" w:rsidRPr="007D2538" w:rsidRDefault="007D2538" w:rsidP="007D2538">
      <w:pPr>
        <w:widowControl w:val="0"/>
        <w:shd w:val="clear" w:color="auto" w:fill="FFFFFF"/>
        <w:autoSpaceDE w:val="0"/>
        <w:autoSpaceDN w:val="0"/>
        <w:adjustRightInd w:val="0"/>
        <w:ind w:right="10" w:firstLine="709"/>
        <w:jc w:val="both"/>
        <w:rPr>
          <w:sz w:val="16"/>
          <w:szCs w:val="16"/>
        </w:rPr>
      </w:pPr>
      <w:r w:rsidRPr="007D2538">
        <w:rPr>
          <w:spacing w:val="1"/>
          <w:sz w:val="16"/>
          <w:szCs w:val="16"/>
          <w:lang w:val="en-US"/>
        </w:rPr>
        <w:t>V</w:t>
      </w:r>
      <w:r w:rsidRPr="007D2538">
        <w:rPr>
          <w:spacing w:val="1"/>
          <w:sz w:val="16"/>
          <w:szCs w:val="16"/>
        </w:rPr>
        <w:t xml:space="preserve"> </w:t>
      </w:r>
      <w:proofErr w:type="spellStart"/>
      <w:r w:rsidRPr="007D2538">
        <w:rPr>
          <w:spacing w:val="1"/>
          <w:sz w:val="16"/>
          <w:szCs w:val="16"/>
        </w:rPr>
        <w:t>рб</w:t>
      </w:r>
      <w:proofErr w:type="spellEnd"/>
      <w:r w:rsidRPr="007D2538">
        <w:rPr>
          <w:spacing w:val="1"/>
          <w:sz w:val="16"/>
          <w:szCs w:val="16"/>
        </w:rPr>
        <w:t xml:space="preserve"> - объем расходов бюджета муниципального образования на развитие </w:t>
      </w:r>
      <w:r w:rsidRPr="007D2538">
        <w:rPr>
          <w:bCs/>
          <w:spacing w:val="1"/>
          <w:sz w:val="16"/>
          <w:szCs w:val="16"/>
        </w:rPr>
        <w:t>и</w:t>
      </w:r>
      <w:r w:rsidRPr="007D2538">
        <w:rPr>
          <w:b/>
          <w:bCs/>
          <w:spacing w:val="1"/>
          <w:sz w:val="16"/>
          <w:szCs w:val="16"/>
        </w:rPr>
        <w:t xml:space="preserve"> </w:t>
      </w:r>
      <w:r w:rsidRPr="007D2538">
        <w:rPr>
          <w:spacing w:val="-1"/>
          <w:sz w:val="16"/>
          <w:szCs w:val="16"/>
        </w:rPr>
        <w:t>поддержку малого и среднего предпринимательства за отчетный период (год) (руб.);</w:t>
      </w:r>
    </w:p>
    <w:p w:rsidR="007D2538" w:rsidRPr="007D2538" w:rsidRDefault="007D2538" w:rsidP="007D2538">
      <w:pPr>
        <w:widowControl w:val="0"/>
        <w:shd w:val="clear" w:color="auto" w:fill="FFFFFF"/>
        <w:tabs>
          <w:tab w:val="left" w:pos="4978"/>
        </w:tabs>
        <w:autoSpaceDE w:val="0"/>
        <w:autoSpaceDN w:val="0"/>
        <w:adjustRightInd w:val="0"/>
        <w:ind w:right="14" w:firstLine="709"/>
        <w:jc w:val="both"/>
        <w:rPr>
          <w:sz w:val="16"/>
          <w:szCs w:val="16"/>
        </w:rPr>
      </w:pPr>
      <w:r w:rsidRPr="007D2538">
        <w:rPr>
          <w:sz w:val="16"/>
          <w:szCs w:val="16"/>
        </w:rPr>
        <w:t xml:space="preserve">Ч </w:t>
      </w:r>
      <w:proofErr w:type="spellStart"/>
      <w:r w:rsidRPr="007D2538">
        <w:rPr>
          <w:sz w:val="16"/>
          <w:szCs w:val="16"/>
        </w:rPr>
        <w:t>сн</w:t>
      </w:r>
      <w:proofErr w:type="spellEnd"/>
      <w:r w:rsidRPr="007D2538">
        <w:rPr>
          <w:sz w:val="16"/>
          <w:szCs w:val="16"/>
        </w:rPr>
        <w:t xml:space="preserve"> - среднегодовая численность постоянного населения муниципального</w:t>
      </w:r>
      <w:r w:rsidRPr="007D2538">
        <w:rPr>
          <w:sz w:val="16"/>
          <w:szCs w:val="16"/>
        </w:rPr>
        <w:br/>
      </w:r>
      <w:r w:rsidRPr="007D2538">
        <w:rPr>
          <w:spacing w:val="-4"/>
          <w:sz w:val="16"/>
          <w:szCs w:val="16"/>
        </w:rPr>
        <w:t>образования</w:t>
      </w:r>
      <w:r w:rsidRPr="007D2538">
        <w:rPr>
          <w:sz w:val="16"/>
          <w:szCs w:val="16"/>
        </w:rPr>
        <w:tab/>
      </w:r>
      <w:r w:rsidRPr="007D2538">
        <w:rPr>
          <w:spacing w:val="-3"/>
          <w:sz w:val="16"/>
          <w:szCs w:val="16"/>
        </w:rPr>
        <w:t>(человек).</w:t>
      </w:r>
    </w:p>
    <w:p w:rsidR="007D2538" w:rsidRPr="007D2538" w:rsidRDefault="007D2538" w:rsidP="007D2538">
      <w:pPr>
        <w:widowControl w:val="0"/>
        <w:shd w:val="clear" w:color="auto" w:fill="FFFFFF"/>
        <w:autoSpaceDE w:val="0"/>
        <w:autoSpaceDN w:val="0"/>
        <w:adjustRightInd w:val="0"/>
        <w:ind w:firstLine="709"/>
        <w:jc w:val="both"/>
        <w:rPr>
          <w:sz w:val="16"/>
          <w:szCs w:val="16"/>
        </w:rPr>
      </w:pPr>
      <w:r w:rsidRPr="007D2538">
        <w:rPr>
          <w:sz w:val="16"/>
          <w:szCs w:val="16"/>
        </w:rPr>
        <w:t>Разъяснения по показателю.</w:t>
      </w:r>
    </w:p>
    <w:p w:rsidR="007D2538" w:rsidRPr="007D2538" w:rsidRDefault="007D2538" w:rsidP="007D2538">
      <w:pPr>
        <w:widowControl w:val="0"/>
        <w:shd w:val="clear" w:color="auto" w:fill="FFFFFF"/>
        <w:autoSpaceDE w:val="0"/>
        <w:autoSpaceDN w:val="0"/>
        <w:adjustRightInd w:val="0"/>
        <w:ind w:right="5" w:firstLine="709"/>
        <w:jc w:val="both"/>
        <w:rPr>
          <w:sz w:val="16"/>
          <w:szCs w:val="16"/>
        </w:rPr>
      </w:pPr>
      <w:r w:rsidRPr="007D2538">
        <w:rPr>
          <w:spacing w:val="1"/>
          <w:sz w:val="16"/>
          <w:szCs w:val="16"/>
        </w:rPr>
        <w:t xml:space="preserve">При расчете данного показателя отражаются расходы на решение вопросов </w:t>
      </w:r>
      <w:r w:rsidRPr="007D2538">
        <w:rPr>
          <w:spacing w:val="8"/>
          <w:sz w:val="16"/>
          <w:szCs w:val="16"/>
        </w:rPr>
        <w:t xml:space="preserve">местного значения в области содействия развитию малого и среднего </w:t>
      </w:r>
      <w:r w:rsidRPr="007D2538">
        <w:rPr>
          <w:sz w:val="16"/>
          <w:szCs w:val="16"/>
        </w:rPr>
        <w:t xml:space="preserve">предпринимательства в рамках реализации мероприятий муниципальных программ </w:t>
      </w:r>
      <w:r w:rsidRPr="007D2538">
        <w:rPr>
          <w:spacing w:val="-1"/>
          <w:sz w:val="16"/>
          <w:szCs w:val="16"/>
        </w:rPr>
        <w:t>по развитию малого и среднего предпринимательства.</w:t>
      </w:r>
    </w:p>
    <w:p w:rsidR="007D2538" w:rsidRPr="007D2538" w:rsidRDefault="007D2538" w:rsidP="007D2538">
      <w:pPr>
        <w:widowControl w:val="0"/>
        <w:shd w:val="clear" w:color="auto" w:fill="FFFFFF"/>
        <w:autoSpaceDE w:val="0"/>
        <w:autoSpaceDN w:val="0"/>
        <w:adjustRightInd w:val="0"/>
        <w:ind w:right="5" w:firstLine="709"/>
        <w:jc w:val="both"/>
        <w:rPr>
          <w:spacing w:val="-1"/>
          <w:sz w:val="16"/>
          <w:szCs w:val="16"/>
        </w:rPr>
      </w:pPr>
      <w:r w:rsidRPr="007D2538">
        <w:rPr>
          <w:sz w:val="16"/>
          <w:szCs w:val="16"/>
        </w:rPr>
        <w:t xml:space="preserve">В качестве исходных данных при формировании </w:t>
      </w:r>
      <w:proofErr w:type="gramStart"/>
      <w:r w:rsidRPr="007D2538">
        <w:rPr>
          <w:sz w:val="16"/>
          <w:szCs w:val="16"/>
        </w:rPr>
        <w:t>значения регионального показателя эффективности развития муниципальных районов</w:t>
      </w:r>
      <w:proofErr w:type="gramEnd"/>
      <w:r w:rsidRPr="007D2538">
        <w:rPr>
          <w:sz w:val="16"/>
          <w:szCs w:val="16"/>
        </w:rPr>
        <w:t xml:space="preserve"> и городских округов </w:t>
      </w:r>
      <w:r w:rsidRPr="007D2538">
        <w:rPr>
          <w:spacing w:val="13"/>
          <w:sz w:val="16"/>
          <w:szCs w:val="16"/>
        </w:rPr>
        <w:t xml:space="preserve">Воронежской области в части определения среднегодовой численности </w:t>
      </w:r>
      <w:r w:rsidRPr="007D2538">
        <w:rPr>
          <w:sz w:val="16"/>
          <w:szCs w:val="16"/>
        </w:rPr>
        <w:t xml:space="preserve">постоянного населения муниципального образования используются данные, </w:t>
      </w:r>
      <w:r w:rsidRPr="007D2538">
        <w:rPr>
          <w:spacing w:val="-1"/>
          <w:sz w:val="16"/>
          <w:szCs w:val="16"/>
        </w:rPr>
        <w:t>предоставляемые территориальным органом Федеральной службы государственной статистики по Воронежской области.</w:t>
      </w:r>
    </w:p>
    <w:p w:rsidR="007D2538" w:rsidRPr="007D2538" w:rsidRDefault="007D2538" w:rsidP="007D2538">
      <w:pPr>
        <w:widowControl w:val="0"/>
        <w:numPr>
          <w:ilvl w:val="0"/>
          <w:numId w:val="37"/>
        </w:numPr>
        <w:autoSpaceDE w:val="0"/>
        <w:autoSpaceDN w:val="0"/>
        <w:adjustRightInd w:val="0"/>
        <w:ind w:left="0" w:right="5" w:firstLine="709"/>
        <w:jc w:val="both"/>
        <w:rPr>
          <w:b/>
          <w:sz w:val="16"/>
          <w:szCs w:val="16"/>
        </w:rPr>
      </w:pPr>
      <w:r w:rsidRPr="007D2538">
        <w:rPr>
          <w:b/>
          <w:spacing w:val="-1"/>
          <w:sz w:val="16"/>
          <w:szCs w:val="16"/>
        </w:rPr>
        <w:lastRenderedPageBreak/>
        <w:t>«Доля сельского населения, обеспеченного услугами торговли не менее 2-х раз в неделю» процентов.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Расчет показателя осуществляется по формуле: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w:t>
      </w:r>
      <w:proofErr w:type="spellStart"/>
      <w:proofErr w:type="gramStart"/>
      <w:r w:rsidRPr="007D2538">
        <w:rPr>
          <w:sz w:val="16"/>
          <w:szCs w:val="16"/>
        </w:rPr>
        <w:t>D</w:t>
      </w:r>
      <w:proofErr w:type="gramEnd"/>
      <w:r w:rsidRPr="007D2538">
        <w:rPr>
          <w:sz w:val="16"/>
          <w:szCs w:val="16"/>
        </w:rPr>
        <w:t>осн</w:t>
      </w:r>
      <w:proofErr w:type="spellEnd"/>
      <w:r w:rsidRPr="007D2538">
        <w:rPr>
          <w:sz w:val="16"/>
          <w:szCs w:val="16"/>
        </w:rPr>
        <w:t xml:space="preserve"> = </w:t>
      </w:r>
      <w:proofErr w:type="spellStart"/>
      <w:r w:rsidRPr="007D2538">
        <w:rPr>
          <w:sz w:val="16"/>
          <w:szCs w:val="16"/>
        </w:rPr>
        <w:t>Чосн</w:t>
      </w:r>
      <w:proofErr w:type="spellEnd"/>
      <w:r w:rsidRPr="007D2538">
        <w:rPr>
          <w:sz w:val="16"/>
          <w:szCs w:val="16"/>
        </w:rPr>
        <w:t xml:space="preserve"> / </w:t>
      </w:r>
      <w:proofErr w:type="spellStart"/>
      <w:r w:rsidRPr="007D2538">
        <w:rPr>
          <w:sz w:val="16"/>
          <w:szCs w:val="16"/>
        </w:rPr>
        <w:t>Чсн</w:t>
      </w:r>
      <w:proofErr w:type="spellEnd"/>
      <w:r w:rsidRPr="007D2538">
        <w:rPr>
          <w:sz w:val="16"/>
          <w:szCs w:val="16"/>
        </w:rPr>
        <w:t xml:space="preserve"> x 100,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где:</w:t>
      </w:r>
    </w:p>
    <w:p w:rsidR="007D2538" w:rsidRPr="007D2538" w:rsidRDefault="007D2538" w:rsidP="007D2538">
      <w:pPr>
        <w:widowControl w:val="0"/>
        <w:autoSpaceDE w:val="0"/>
        <w:autoSpaceDN w:val="0"/>
        <w:adjustRightInd w:val="0"/>
        <w:ind w:firstLine="709"/>
        <w:jc w:val="both"/>
        <w:rPr>
          <w:sz w:val="16"/>
          <w:szCs w:val="16"/>
        </w:rPr>
      </w:pPr>
      <w:proofErr w:type="spellStart"/>
      <w:proofErr w:type="gramStart"/>
      <w:r w:rsidRPr="007D2538">
        <w:rPr>
          <w:sz w:val="16"/>
          <w:szCs w:val="16"/>
        </w:rPr>
        <w:t>D</w:t>
      </w:r>
      <w:proofErr w:type="gramEnd"/>
      <w:r w:rsidRPr="007D2538">
        <w:rPr>
          <w:sz w:val="16"/>
          <w:szCs w:val="16"/>
        </w:rPr>
        <w:t>осн</w:t>
      </w:r>
      <w:proofErr w:type="spellEnd"/>
      <w:r w:rsidRPr="007D2538">
        <w:rPr>
          <w:sz w:val="16"/>
          <w:szCs w:val="16"/>
        </w:rPr>
        <w:t xml:space="preserve"> - доля сельского населения, обеспеченного услугами торговли, не менее 2-х раз в неделю,  процентов;</w:t>
      </w:r>
    </w:p>
    <w:p w:rsidR="007D2538" w:rsidRPr="007D2538" w:rsidRDefault="007D2538" w:rsidP="007D2538">
      <w:pPr>
        <w:widowControl w:val="0"/>
        <w:autoSpaceDE w:val="0"/>
        <w:autoSpaceDN w:val="0"/>
        <w:adjustRightInd w:val="0"/>
        <w:ind w:firstLine="709"/>
        <w:jc w:val="both"/>
        <w:rPr>
          <w:sz w:val="16"/>
          <w:szCs w:val="16"/>
        </w:rPr>
      </w:pPr>
      <w:proofErr w:type="spellStart"/>
      <w:r w:rsidRPr="007D2538">
        <w:rPr>
          <w:sz w:val="16"/>
          <w:szCs w:val="16"/>
        </w:rPr>
        <w:t>Чосн</w:t>
      </w:r>
      <w:proofErr w:type="spellEnd"/>
      <w:r w:rsidRPr="007D2538">
        <w:rPr>
          <w:sz w:val="16"/>
          <w:szCs w:val="16"/>
        </w:rPr>
        <w:t xml:space="preserve"> – численность сельского населения Грибановского муниципального района, обеспеченного услугами торговли, не менее 2-х раз в неделю,  человек;</w:t>
      </w:r>
    </w:p>
    <w:p w:rsidR="007D2538" w:rsidRPr="007D2538" w:rsidRDefault="007D2538" w:rsidP="007D2538">
      <w:pPr>
        <w:widowControl w:val="0"/>
        <w:autoSpaceDE w:val="0"/>
        <w:autoSpaceDN w:val="0"/>
        <w:adjustRightInd w:val="0"/>
        <w:ind w:firstLine="709"/>
        <w:jc w:val="both"/>
        <w:rPr>
          <w:sz w:val="16"/>
          <w:szCs w:val="16"/>
        </w:rPr>
      </w:pPr>
      <w:proofErr w:type="spellStart"/>
      <w:r w:rsidRPr="007D2538">
        <w:rPr>
          <w:sz w:val="16"/>
          <w:szCs w:val="16"/>
        </w:rPr>
        <w:t>Чсн</w:t>
      </w:r>
      <w:proofErr w:type="spellEnd"/>
      <w:r w:rsidRPr="007D2538">
        <w:rPr>
          <w:sz w:val="16"/>
          <w:szCs w:val="16"/>
        </w:rPr>
        <w:t xml:space="preserve"> – численность сельского населения Грибановского муниципального района, человек.</w:t>
      </w:r>
    </w:p>
    <w:p w:rsidR="007D2538" w:rsidRPr="007D2538" w:rsidRDefault="007D2538" w:rsidP="007D2538">
      <w:pPr>
        <w:widowControl w:val="0"/>
        <w:autoSpaceDE w:val="0"/>
        <w:autoSpaceDN w:val="0"/>
        <w:adjustRightInd w:val="0"/>
        <w:ind w:right="5" w:firstLine="709"/>
        <w:jc w:val="both"/>
        <w:rPr>
          <w:b/>
          <w:sz w:val="16"/>
          <w:szCs w:val="16"/>
        </w:rPr>
      </w:pPr>
    </w:p>
    <w:p w:rsidR="007D2538" w:rsidRPr="007D2538" w:rsidRDefault="007D2538" w:rsidP="007D2538">
      <w:pPr>
        <w:widowControl w:val="0"/>
        <w:numPr>
          <w:ilvl w:val="0"/>
          <w:numId w:val="37"/>
        </w:numPr>
        <w:autoSpaceDE w:val="0"/>
        <w:autoSpaceDN w:val="0"/>
        <w:adjustRightInd w:val="0"/>
        <w:ind w:left="0" w:right="5" w:firstLine="709"/>
        <w:jc w:val="both"/>
        <w:rPr>
          <w:b/>
          <w:sz w:val="16"/>
          <w:szCs w:val="16"/>
        </w:rPr>
      </w:pPr>
      <w:r w:rsidRPr="007D2538">
        <w:rPr>
          <w:b/>
          <w:sz w:val="16"/>
          <w:szCs w:val="16"/>
        </w:rPr>
        <w:t>«Оборот розничной торговли», млн. рублей.</w:t>
      </w:r>
    </w:p>
    <w:p w:rsidR="007D2538" w:rsidRPr="007D2538" w:rsidRDefault="007D2538" w:rsidP="007D2538">
      <w:pPr>
        <w:autoSpaceDE w:val="0"/>
        <w:autoSpaceDN w:val="0"/>
        <w:adjustRightInd w:val="0"/>
        <w:ind w:firstLine="709"/>
        <w:jc w:val="both"/>
        <w:rPr>
          <w:sz w:val="16"/>
          <w:szCs w:val="16"/>
        </w:rPr>
      </w:pPr>
      <w:r w:rsidRPr="007D2538">
        <w:rPr>
          <w:sz w:val="16"/>
          <w:szCs w:val="16"/>
        </w:rPr>
        <w:t>Показатель определяется расчётным путём, на основании данных наблюдения за деятельностью субъектов малого и среднего предпринимательства.</w:t>
      </w:r>
    </w:p>
    <w:p w:rsidR="007D2538" w:rsidRPr="007D2538" w:rsidRDefault="007D2538" w:rsidP="007D2538">
      <w:pPr>
        <w:autoSpaceDE w:val="0"/>
        <w:autoSpaceDN w:val="0"/>
        <w:adjustRightInd w:val="0"/>
        <w:ind w:firstLine="709"/>
        <w:rPr>
          <w:sz w:val="16"/>
          <w:szCs w:val="16"/>
        </w:rPr>
      </w:pPr>
    </w:p>
    <w:p w:rsidR="007D2538" w:rsidRPr="007D2538" w:rsidRDefault="007D2538" w:rsidP="007D2538">
      <w:pPr>
        <w:widowControl w:val="0"/>
        <w:autoSpaceDE w:val="0"/>
        <w:autoSpaceDN w:val="0"/>
        <w:adjustRightInd w:val="0"/>
        <w:ind w:firstLine="709"/>
        <w:jc w:val="both"/>
        <w:rPr>
          <w:b/>
          <w:bCs/>
          <w:sz w:val="16"/>
          <w:szCs w:val="16"/>
        </w:rPr>
      </w:pPr>
      <w:r w:rsidRPr="007D2538">
        <w:rPr>
          <w:b/>
          <w:bCs/>
          <w:sz w:val="16"/>
          <w:szCs w:val="16"/>
        </w:rPr>
        <w:t>2.1.4. Основные, ожидаемые конечные результаты муниципальной программы.</w:t>
      </w:r>
    </w:p>
    <w:tbl>
      <w:tblPr>
        <w:tblW w:w="10632" w:type="dxa"/>
        <w:tblInd w:w="250" w:type="dxa"/>
        <w:tblLayout w:type="fixed"/>
        <w:tblLook w:val="0000" w:firstRow="0" w:lastRow="0" w:firstColumn="0" w:lastColumn="0" w:noHBand="0" w:noVBand="0"/>
      </w:tblPr>
      <w:tblGrid>
        <w:gridCol w:w="2000"/>
        <w:gridCol w:w="709"/>
        <w:gridCol w:w="708"/>
        <w:gridCol w:w="709"/>
        <w:gridCol w:w="709"/>
        <w:gridCol w:w="709"/>
        <w:gridCol w:w="708"/>
        <w:gridCol w:w="709"/>
        <w:gridCol w:w="709"/>
        <w:gridCol w:w="709"/>
        <w:gridCol w:w="709"/>
        <w:gridCol w:w="835"/>
        <w:gridCol w:w="709"/>
      </w:tblGrid>
      <w:tr w:rsidR="007D2538" w:rsidRPr="007D2538" w:rsidTr="007D2538">
        <w:trPr>
          <w:trHeight w:val="39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b/>
                <w:sz w:val="16"/>
                <w:szCs w:val="16"/>
              </w:rPr>
              <w:t>Наименование показателя (индикатора)</w:t>
            </w:r>
          </w:p>
        </w:tc>
        <w:tc>
          <w:tcPr>
            <w:tcW w:w="8632" w:type="dxa"/>
            <w:gridSpan w:val="12"/>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годы реализации</w:t>
            </w:r>
          </w:p>
        </w:tc>
      </w:tr>
      <w:tr w:rsidR="007D2538" w:rsidRPr="007D2538" w:rsidTr="007D2538">
        <w:trPr>
          <w:trHeight w:val="315"/>
        </w:trPr>
        <w:tc>
          <w:tcPr>
            <w:tcW w:w="2000" w:type="dxa"/>
            <w:vMerge/>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2014</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2015</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2016</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2017</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2018</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2019</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2020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2021</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2022</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b/>
                <w:sz w:val="16"/>
                <w:szCs w:val="16"/>
              </w:rPr>
            </w:pPr>
            <w:r w:rsidRPr="007D2538">
              <w:rPr>
                <w:b/>
                <w:sz w:val="16"/>
                <w:szCs w:val="16"/>
              </w:rPr>
              <w:t>2023</w:t>
            </w:r>
          </w:p>
        </w:tc>
        <w:tc>
          <w:tcPr>
            <w:tcW w:w="835"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rPr>
            </w:pPr>
            <w:r w:rsidRPr="007D2538">
              <w:rPr>
                <w:b/>
                <w:sz w:val="16"/>
                <w:szCs w:val="16"/>
              </w:rPr>
              <w:t>2024</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rPr>
            </w:pPr>
            <w:r w:rsidRPr="007D2538">
              <w:rPr>
                <w:b/>
                <w:sz w:val="16"/>
                <w:szCs w:val="16"/>
              </w:rPr>
              <w:t>2025</w:t>
            </w:r>
          </w:p>
        </w:tc>
      </w:tr>
      <w:tr w:rsidR="007D2538" w:rsidRPr="007D2538" w:rsidTr="007D2538">
        <w:trPr>
          <w:trHeight w:val="765"/>
        </w:trPr>
        <w:tc>
          <w:tcPr>
            <w:tcW w:w="2000" w:type="dxa"/>
            <w:tcBorders>
              <w:top w:val="nil"/>
              <w:left w:val="single" w:sz="4" w:space="0" w:color="auto"/>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Увеличение объёма инвестиций в основной капитал за исключением бюджетных средств (</w:t>
            </w:r>
            <w:proofErr w:type="spellStart"/>
            <w:r w:rsidRPr="007D2538">
              <w:rPr>
                <w:sz w:val="16"/>
                <w:szCs w:val="16"/>
              </w:rPr>
              <w:t>тыс</w:t>
            </w:r>
            <w:proofErr w:type="gramStart"/>
            <w:r w:rsidRPr="007D2538">
              <w:rPr>
                <w:sz w:val="16"/>
                <w:szCs w:val="16"/>
              </w:rPr>
              <w:t>.р</w:t>
            </w:r>
            <w:proofErr w:type="gramEnd"/>
            <w:r w:rsidRPr="007D2538">
              <w:rPr>
                <w:sz w:val="16"/>
                <w:szCs w:val="16"/>
              </w:rPr>
              <w:t>уб</w:t>
            </w:r>
            <w:proofErr w:type="spellEnd"/>
            <w:r w:rsidRPr="007D2538">
              <w:rPr>
                <w:sz w:val="16"/>
                <w:szCs w:val="16"/>
              </w:rPr>
              <w:t>.)</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416615</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343030</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345595</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346000</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347000</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348000</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lang w:val="en-US"/>
              </w:rPr>
            </w:pPr>
            <w:r w:rsidRPr="007D2538">
              <w:rPr>
                <w:sz w:val="16"/>
                <w:szCs w:val="16"/>
                <w:lang w:val="en-US"/>
              </w:rPr>
              <w:t>349000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lang w:val="en-US"/>
              </w:rPr>
            </w:pPr>
            <w:r w:rsidRPr="007D2538">
              <w:rPr>
                <w:sz w:val="16"/>
                <w:szCs w:val="16"/>
                <w:lang w:val="en-US"/>
              </w:rPr>
              <w:t>350000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lang w:val="en-US"/>
              </w:rPr>
            </w:pPr>
            <w:r w:rsidRPr="007D2538">
              <w:rPr>
                <w:sz w:val="16"/>
                <w:szCs w:val="16"/>
                <w:lang w:val="en-US"/>
              </w:rPr>
              <w:t>351000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lang w:val="en-US"/>
              </w:rPr>
            </w:pPr>
            <w:r w:rsidRPr="007D2538">
              <w:rPr>
                <w:sz w:val="16"/>
                <w:szCs w:val="16"/>
                <w:lang w:val="en-US"/>
              </w:rPr>
              <w:t>352000</w:t>
            </w:r>
          </w:p>
        </w:tc>
        <w:tc>
          <w:tcPr>
            <w:tcW w:w="835"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lang w:val="en-US"/>
              </w:rPr>
            </w:pPr>
            <w:r w:rsidRPr="007D2538">
              <w:rPr>
                <w:sz w:val="16"/>
                <w:szCs w:val="16"/>
                <w:lang w:val="en-US"/>
              </w:rPr>
              <w:t>353000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354000</w:t>
            </w:r>
          </w:p>
        </w:tc>
      </w:tr>
      <w:tr w:rsidR="007D2538" w:rsidRPr="007D2538" w:rsidTr="007D2538">
        <w:trPr>
          <w:trHeight w:val="1275"/>
        </w:trPr>
        <w:tc>
          <w:tcPr>
            <w:tcW w:w="2000" w:type="dxa"/>
            <w:tcBorders>
              <w:top w:val="nil"/>
              <w:left w:val="single" w:sz="4" w:space="0" w:color="auto"/>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Количество субъектов малого и среднего предпринимательства с учетом индивидуальных предпринимателей и крестьянско-фермерских хозяйств (единиц)</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572</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594</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597</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599</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599</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600</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600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601</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601</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602</w:t>
            </w:r>
          </w:p>
        </w:tc>
        <w:tc>
          <w:tcPr>
            <w:tcW w:w="835"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602</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602</w:t>
            </w:r>
          </w:p>
        </w:tc>
      </w:tr>
      <w:tr w:rsidR="007D2538" w:rsidRPr="007D2538" w:rsidTr="007D2538">
        <w:trPr>
          <w:trHeight w:val="1785"/>
        </w:trPr>
        <w:tc>
          <w:tcPr>
            <w:tcW w:w="2000" w:type="dxa"/>
            <w:tcBorders>
              <w:top w:val="nil"/>
              <w:left w:val="single" w:sz="4" w:space="0" w:color="auto"/>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roofErr w:type="gramStart"/>
            <w:r w:rsidRPr="007D2538">
              <w:rPr>
                <w:sz w:val="16"/>
                <w:szCs w:val="16"/>
              </w:rPr>
              <w:t xml:space="preserve"> (%)</w:t>
            </w:r>
            <w:proofErr w:type="gramEnd"/>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30,58</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30,65</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30,66</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30,8</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30,92</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30,98</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31,0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31</w:t>
            </w:r>
            <w:r w:rsidRPr="007D2538">
              <w:rPr>
                <w:sz w:val="16"/>
                <w:szCs w:val="16"/>
              </w:rPr>
              <w:t>,</w:t>
            </w:r>
            <w:r w:rsidRPr="007D2538">
              <w:rPr>
                <w:sz w:val="16"/>
                <w:szCs w:val="16"/>
                <w:lang w:val="en-US"/>
              </w:rPr>
              <w:t>1</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31</w:t>
            </w:r>
            <w:r w:rsidRPr="007D2538">
              <w:rPr>
                <w:sz w:val="16"/>
                <w:szCs w:val="16"/>
              </w:rPr>
              <w:t>,</w:t>
            </w:r>
            <w:r w:rsidRPr="007D2538">
              <w:rPr>
                <w:sz w:val="16"/>
                <w:szCs w:val="16"/>
                <w:lang w:val="en-US"/>
              </w:rPr>
              <w:t>2</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31</w:t>
            </w:r>
            <w:r w:rsidRPr="007D2538">
              <w:rPr>
                <w:sz w:val="16"/>
                <w:szCs w:val="16"/>
              </w:rPr>
              <w:t>,</w:t>
            </w:r>
            <w:r w:rsidRPr="007D2538">
              <w:rPr>
                <w:sz w:val="16"/>
                <w:szCs w:val="16"/>
                <w:lang w:val="en-US"/>
              </w:rPr>
              <w:t>3</w:t>
            </w:r>
          </w:p>
        </w:tc>
        <w:tc>
          <w:tcPr>
            <w:tcW w:w="835"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31</w:t>
            </w:r>
            <w:r w:rsidRPr="007D2538">
              <w:rPr>
                <w:sz w:val="16"/>
                <w:szCs w:val="16"/>
              </w:rPr>
              <w:t>,</w:t>
            </w:r>
            <w:r w:rsidRPr="007D2538">
              <w:rPr>
                <w:sz w:val="16"/>
                <w:szCs w:val="16"/>
                <w:lang w:val="en-US"/>
              </w:rPr>
              <w:t>4</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31,5</w:t>
            </w:r>
          </w:p>
        </w:tc>
      </w:tr>
      <w:tr w:rsidR="007D2538" w:rsidRPr="007D2538" w:rsidTr="007D2538">
        <w:trPr>
          <w:trHeight w:val="1136"/>
        </w:trPr>
        <w:tc>
          <w:tcPr>
            <w:tcW w:w="2000" w:type="dxa"/>
            <w:tcBorders>
              <w:top w:val="nil"/>
              <w:left w:val="single" w:sz="4" w:space="0" w:color="auto"/>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3,84</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4,20</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4,25</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4,27</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4,3</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4,33</w:t>
            </w:r>
          </w:p>
        </w:tc>
        <w:tc>
          <w:tcPr>
            <w:tcW w:w="709" w:type="dxa"/>
            <w:tcBorders>
              <w:top w:val="nil"/>
              <w:left w:val="nil"/>
              <w:bottom w:val="single" w:sz="4" w:space="0" w:color="auto"/>
              <w:right w:val="single" w:sz="4" w:space="0" w:color="auto"/>
            </w:tcBorders>
            <w:shd w:val="clear" w:color="auto" w:fill="auto"/>
            <w:noWrap/>
          </w:tcPr>
          <w:p w:rsidR="007D2538" w:rsidRPr="007D2538" w:rsidRDefault="007D2538" w:rsidP="007D2538">
            <w:pPr>
              <w:widowControl w:val="0"/>
              <w:autoSpaceDE w:val="0"/>
              <w:autoSpaceDN w:val="0"/>
              <w:adjustRightInd w:val="0"/>
              <w:rPr>
                <w:sz w:val="16"/>
                <w:szCs w:val="16"/>
              </w:rPr>
            </w:pPr>
            <w:r w:rsidRPr="007D2538">
              <w:rPr>
                <w:sz w:val="16"/>
                <w:szCs w:val="16"/>
              </w:rPr>
              <w:t>4,4</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4</w:t>
            </w:r>
            <w:r w:rsidRPr="007D2538">
              <w:rPr>
                <w:sz w:val="16"/>
                <w:szCs w:val="16"/>
              </w:rPr>
              <w:t>,</w:t>
            </w:r>
            <w:r w:rsidRPr="007D2538">
              <w:rPr>
                <w:sz w:val="16"/>
                <w:szCs w:val="16"/>
                <w:lang w:val="en-US"/>
              </w:rPr>
              <w:t>45</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4</w:t>
            </w:r>
            <w:r w:rsidRPr="007D2538">
              <w:rPr>
                <w:sz w:val="16"/>
                <w:szCs w:val="16"/>
              </w:rPr>
              <w:t>,</w:t>
            </w:r>
            <w:r w:rsidRPr="007D2538">
              <w:rPr>
                <w:sz w:val="16"/>
                <w:szCs w:val="16"/>
                <w:lang w:val="en-US"/>
              </w:rPr>
              <w:t>5</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4</w:t>
            </w:r>
            <w:r w:rsidRPr="007D2538">
              <w:rPr>
                <w:sz w:val="16"/>
                <w:szCs w:val="16"/>
              </w:rPr>
              <w:t>,</w:t>
            </w:r>
            <w:r w:rsidRPr="007D2538">
              <w:rPr>
                <w:sz w:val="16"/>
                <w:szCs w:val="16"/>
                <w:lang w:val="en-US"/>
              </w:rPr>
              <w:t>55</w:t>
            </w:r>
          </w:p>
        </w:tc>
        <w:tc>
          <w:tcPr>
            <w:tcW w:w="835"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4</w:t>
            </w:r>
            <w:r w:rsidRPr="007D2538">
              <w:rPr>
                <w:sz w:val="16"/>
                <w:szCs w:val="16"/>
              </w:rPr>
              <w:t>,</w:t>
            </w:r>
            <w:r w:rsidRPr="007D2538">
              <w:rPr>
                <w:sz w:val="16"/>
                <w:szCs w:val="16"/>
                <w:lang w:val="en-US"/>
              </w:rPr>
              <w:t>6</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4,65</w:t>
            </w:r>
          </w:p>
        </w:tc>
      </w:tr>
      <w:tr w:rsidR="007D2538" w:rsidRPr="007D2538" w:rsidTr="007D2538">
        <w:trPr>
          <w:trHeight w:val="765"/>
        </w:trPr>
        <w:tc>
          <w:tcPr>
            <w:tcW w:w="2000" w:type="dxa"/>
            <w:tcBorders>
              <w:top w:val="nil"/>
              <w:left w:val="single" w:sz="4" w:space="0" w:color="auto"/>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Число субъектов малого и среднего предпринимательства в расчете на 10 тыс. человек населения (единиц)</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183,9</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193,1</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194,1</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199,2</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203,3</w:t>
            </w:r>
          </w:p>
        </w:tc>
        <w:tc>
          <w:tcPr>
            <w:tcW w:w="70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203,5</w:t>
            </w:r>
          </w:p>
        </w:tc>
        <w:tc>
          <w:tcPr>
            <w:tcW w:w="70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203,8</w:t>
            </w:r>
          </w:p>
          <w:p w:rsidR="007D2538" w:rsidRPr="007D2538" w:rsidRDefault="007D2538" w:rsidP="007D2538">
            <w:pPr>
              <w:widowControl w:val="0"/>
              <w:autoSpaceDE w:val="0"/>
              <w:autoSpaceDN w:val="0"/>
              <w:adjustRightInd w:val="0"/>
              <w:rPr>
                <w:sz w:val="16"/>
                <w:szCs w:val="16"/>
              </w:rPr>
            </w:pPr>
          </w:p>
          <w:p w:rsidR="007D2538" w:rsidRPr="007D2538" w:rsidRDefault="007D2538" w:rsidP="007D2538">
            <w:pPr>
              <w:widowControl w:val="0"/>
              <w:autoSpaceDE w:val="0"/>
              <w:autoSpaceDN w:val="0"/>
              <w:adjustRightInd w:val="0"/>
              <w:rPr>
                <w:sz w:val="16"/>
                <w:szCs w:val="16"/>
              </w:rPr>
            </w:pP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203</w:t>
            </w:r>
            <w:r w:rsidRPr="007D2538">
              <w:rPr>
                <w:sz w:val="16"/>
                <w:szCs w:val="16"/>
              </w:rPr>
              <w:t>,</w:t>
            </w:r>
            <w:r w:rsidRPr="007D2538">
              <w:rPr>
                <w:sz w:val="16"/>
                <w:szCs w:val="16"/>
                <w:lang w:val="en-US"/>
              </w:rPr>
              <w:t>9</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lang w:val="en-US"/>
              </w:rPr>
              <w:t>204</w:t>
            </w:r>
            <w:r w:rsidRPr="007D2538">
              <w:rPr>
                <w:sz w:val="16"/>
                <w:szCs w:val="16"/>
              </w:rPr>
              <w:t>,0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204</w:t>
            </w:r>
            <w:r w:rsidRPr="007D2538">
              <w:rPr>
                <w:sz w:val="16"/>
                <w:szCs w:val="16"/>
              </w:rPr>
              <w:t>,</w:t>
            </w:r>
            <w:r w:rsidRPr="007D2538">
              <w:rPr>
                <w:sz w:val="16"/>
                <w:szCs w:val="16"/>
                <w:lang w:val="en-US"/>
              </w:rPr>
              <w:t>1</w:t>
            </w:r>
          </w:p>
        </w:tc>
        <w:tc>
          <w:tcPr>
            <w:tcW w:w="835"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204</w:t>
            </w:r>
            <w:r w:rsidRPr="007D2538">
              <w:rPr>
                <w:sz w:val="16"/>
                <w:szCs w:val="16"/>
              </w:rPr>
              <w:t>,</w:t>
            </w:r>
            <w:r w:rsidRPr="007D2538">
              <w:rPr>
                <w:sz w:val="16"/>
                <w:szCs w:val="16"/>
                <w:lang w:val="en-US"/>
              </w:rPr>
              <w:t>2</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lang w:val="en-US"/>
              </w:rPr>
              <w:t>204</w:t>
            </w:r>
            <w:r w:rsidRPr="007D2538">
              <w:rPr>
                <w:sz w:val="16"/>
                <w:szCs w:val="16"/>
              </w:rPr>
              <w:t>,3</w:t>
            </w:r>
          </w:p>
        </w:tc>
      </w:tr>
      <w:tr w:rsidR="007D2538" w:rsidRPr="007D2538" w:rsidTr="007D2538">
        <w:trPr>
          <w:trHeight w:val="76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Доля сельского населения, обеспеченного услугами торговли не менее 2-х раз в неделю</w:t>
            </w:r>
            <w:proofErr w:type="gramStart"/>
            <w:r w:rsidRPr="007D2538">
              <w:rPr>
                <w:sz w:val="16"/>
                <w:szCs w:val="16"/>
              </w:rPr>
              <w:t xml:space="preserve"> (%)</w:t>
            </w:r>
            <w:proofErr w:type="gramEnd"/>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95,4</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98,5</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98</w:t>
            </w:r>
            <w:r w:rsidRPr="007D2538">
              <w:rPr>
                <w:sz w:val="16"/>
                <w:szCs w:val="16"/>
              </w:rPr>
              <w:t>,</w:t>
            </w:r>
            <w:r w:rsidRPr="007D2538">
              <w:rPr>
                <w:sz w:val="16"/>
                <w:szCs w:val="16"/>
                <w:lang w:val="en-US"/>
              </w:rPr>
              <w:t>5</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100</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100</w:t>
            </w:r>
          </w:p>
        </w:tc>
        <w:tc>
          <w:tcPr>
            <w:tcW w:w="835"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lang w:val="en-US"/>
              </w:rPr>
            </w:pPr>
            <w:r w:rsidRPr="007D2538">
              <w:rPr>
                <w:sz w:val="16"/>
                <w:szCs w:val="16"/>
                <w:lang w:val="en-US"/>
              </w:rPr>
              <w:t>100</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100</w:t>
            </w:r>
          </w:p>
        </w:tc>
      </w:tr>
      <w:tr w:rsidR="007D2538" w:rsidRPr="007D2538" w:rsidTr="007D2538">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Оборот розничной торговли (млн. руб.)</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1809,1</w:t>
            </w:r>
          </w:p>
        </w:tc>
        <w:tc>
          <w:tcPr>
            <w:tcW w:w="70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1827,2</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1861,6</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1901,0</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2019,5</w:t>
            </w:r>
          </w:p>
        </w:tc>
        <w:tc>
          <w:tcPr>
            <w:tcW w:w="835"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2030,6</w:t>
            </w:r>
          </w:p>
        </w:tc>
        <w:tc>
          <w:tcPr>
            <w:tcW w:w="709"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r w:rsidRPr="007D2538">
              <w:rPr>
                <w:sz w:val="16"/>
                <w:szCs w:val="16"/>
              </w:rPr>
              <w:t>2060,4</w:t>
            </w:r>
          </w:p>
        </w:tc>
      </w:tr>
    </w:tbl>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autoSpaceDE w:val="0"/>
        <w:autoSpaceDN w:val="0"/>
        <w:adjustRightInd w:val="0"/>
        <w:ind w:firstLine="709"/>
        <w:jc w:val="both"/>
        <w:rPr>
          <w:b/>
          <w:sz w:val="16"/>
          <w:szCs w:val="16"/>
        </w:rPr>
      </w:pPr>
      <w:r w:rsidRPr="007D2538">
        <w:rPr>
          <w:b/>
          <w:sz w:val="16"/>
          <w:szCs w:val="16"/>
        </w:rPr>
        <w:t>2.1.5. Этапы реализации 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Общий срок реализации программы рассчитан на период 2014-2025 гг. Программа реализуется в один этап.</w:t>
      </w:r>
    </w:p>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autoSpaceDE w:val="0"/>
        <w:autoSpaceDN w:val="0"/>
        <w:adjustRightInd w:val="0"/>
        <w:ind w:firstLine="709"/>
        <w:jc w:val="both"/>
        <w:rPr>
          <w:b/>
          <w:sz w:val="16"/>
          <w:szCs w:val="16"/>
        </w:rPr>
      </w:pPr>
      <w:r w:rsidRPr="007D2538">
        <w:rPr>
          <w:b/>
          <w:sz w:val="16"/>
          <w:szCs w:val="16"/>
        </w:rPr>
        <w:t>3. Обоснование выделения подпрограмм и обобщенная характеристика основных мероприятий.</w:t>
      </w:r>
    </w:p>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autoSpaceDE w:val="0"/>
        <w:autoSpaceDN w:val="0"/>
        <w:adjustRightInd w:val="0"/>
        <w:ind w:firstLine="709"/>
        <w:jc w:val="both"/>
        <w:rPr>
          <w:b/>
          <w:sz w:val="16"/>
          <w:szCs w:val="16"/>
        </w:rPr>
      </w:pPr>
      <w:r w:rsidRPr="007D2538">
        <w:rPr>
          <w:b/>
          <w:sz w:val="16"/>
          <w:szCs w:val="16"/>
        </w:rPr>
        <w:t>3.1. Обоснование выделения подпрограмм.</w:t>
      </w:r>
    </w:p>
    <w:p w:rsidR="007D2538" w:rsidRPr="007D2538" w:rsidRDefault="007D2538" w:rsidP="007D2538">
      <w:pPr>
        <w:widowControl w:val="0"/>
        <w:autoSpaceDE w:val="0"/>
        <w:autoSpaceDN w:val="0"/>
        <w:adjustRightInd w:val="0"/>
        <w:snapToGrid w:val="0"/>
        <w:ind w:firstLine="709"/>
        <w:jc w:val="both"/>
        <w:rPr>
          <w:sz w:val="16"/>
          <w:szCs w:val="16"/>
        </w:rPr>
      </w:pPr>
      <w:proofErr w:type="gramStart"/>
      <w:r w:rsidRPr="007D2538">
        <w:rPr>
          <w:sz w:val="16"/>
          <w:szCs w:val="16"/>
        </w:rPr>
        <w:t xml:space="preserve">Роль малого и среднего предпринимательства, а также физических лиц, не являющихся индивидуальными предпринимателями и применяющие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в экономике Грибановского муниципального района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roofErr w:type="gramEnd"/>
    </w:p>
    <w:p w:rsidR="007D2538" w:rsidRPr="007D2538" w:rsidRDefault="007D2538" w:rsidP="007D2538">
      <w:pPr>
        <w:widowControl w:val="0"/>
        <w:autoSpaceDE w:val="0"/>
        <w:autoSpaceDN w:val="0"/>
        <w:adjustRightInd w:val="0"/>
        <w:snapToGrid w:val="0"/>
        <w:ind w:firstLine="709"/>
        <w:jc w:val="both"/>
        <w:rPr>
          <w:sz w:val="16"/>
          <w:szCs w:val="16"/>
        </w:rPr>
      </w:pPr>
      <w:r w:rsidRPr="007D2538">
        <w:rPr>
          <w:sz w:val="16"/>
          <w:szCs w:val="16"/>
        </w:rPr>
        <w:t xml:space="preserve">Выполнить свою социально-экономическую и политическую роль малое и среднее предпринимательство и физические лица, не являющихся индивидуальными предпринимателями и применяющие специальный налоговый режим «Налог на профессиональный доход» - </w:t>
      </w:r>
      <w:proofErr w:type="spellStart"/>
      <w:r w:rsidRPr="007D2538">
        <w:rPr>
          <w:sz w:val="16"/>
          <w:szCs w:val="16"/>
        </w:rPr>
        <w:t>самозанятые</w:t>
      </w:r>
      <w:proofErr w:type="spellEnd"/>
      <w:r w:rsidRPr="007D2538">
        <w:rPr>
          <w:sz w:val="16"/>
          <w:szCs w:val="16"/>
        </w:rPr>
        <w:t xml:space="preserve"> граждане смогут только при наличии благоприятных условий для их деятельности. Создание условий для развития малого и среднего предпринимательства и </w:t>
      </w:r>
      <w:r w:rsidRPr="007D2538">
        <w:rPr>
          <w:sz w:val="16"/>
          <w:szCs w:val="16"/>
        </w:rPr>
        <w:lastRenderedPageBreak/>
        <w:t xml:space="preserve">физических лиц, не являющихся индивидуальными предпринимателями и применяющие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является задачей органов местного самоуправления.</w:t>
      </w:r>
    </w:p>
    <w:p w:rsidR="007D2538" w:rsidRPr="007D2538" w:rsidRDefault="007D2538" w:rsidP="007D2538">
      <w:pPr>
        <w:widowControl w:val="0"/>
        <w:autoSpaceDE w:val="0"/>
        <w:autoSpaceDN w:val="0"/>
        <w:adjustRightInd w:val="0"/>
        <w:snapToGrid w:val="0"/>
        <w:ind w:firstLine="709"/>
        <w:jc w:val="both"/>
        <w:rPr>
          <w:sz w:val="16"/>
          <w:szCs w:val="16"/>
        </w:rPr>
      </w:pPr>
      <w:proofErr w:type="gramStart"/>
      <w:r w:rsidRPr="007D2538">
        <w:rPr>
          <w:sz w:val="16"/>
          <w:szCs w:val="16"/>
        </w:rP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w:t>
      </w:r>
      <w:proofErr w:type="gramEnd"/>
      <w:r w:rsidRPr="007D2538">
        <w:rPr>
          <w:sz w:val="16"/>
          <w:szCs w:val="16"/>
        </w:rPr>
        <w:t xml:space="preserve"> </w:t>
      </w:r>
      <w:proofErr w:type="gramStart"/>
      <w:r w:rsidRPr="007D2538">
        <w:rPr>
          <w:sz w:val="16"/>
          <w:szCs w:val="16"/>
        </w:rPr>
        <w:t xml:space="preserve">Программно-целевой метод поддержки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в Грибановском муниципальном районе. </w:t>
      </w:r>
      <w:proofErr w:type="gramEnd"/>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Подпрограмма «Развитие и поддержка малого и среднего предпринимательства в Грибановском муниципальном районе» состоит из 7 основных мероприятий: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1. Организационно-методическое и консультационное сопровождение разработки документов стратегического планирования и проведение опроса – анкетирования представителей бизнес – сообщества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2. Мероприятия по содействию повышения эффективности производства и качества работ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3. Предоставление грантов начинающим субъектам малого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4.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5. </w:t>
      </w:r>
      <w:proofErr w:type="gramStart"/>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за счет средств УСН, по нормативу 10%.</w:t>
      </w:r>
      <w:proofErr w:type="gramEnd"/>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6.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7. Информационная и консультационная поддержка субъектов малого и среднего предпринимательства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Подпрограмма «Развитие торговли в Грибановском муниципальном районе» состоит из мероприятия: улучшение торгового обслуживания сельского населения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Исполнителями подпрограммы являются: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outlineLvl w:val="3"/>
        <w:rPr>
          <w:sz w:val="16"/>
          <w:szCs w:val="16"/>
        </w:rPr>
      </w:pPr>
      <w:r w:rsidRPr="007D2538">
        <w:rPr>
          <w:sz w:val="16"/>
          <w:szCs w:val="16"/>
        </w:rPr>
        <w:t xml:space="preserve">Ожидаемые результаты реализации подпрограммы к 2025 году составят: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увеличение объёма инвестиций в основной капитал;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создание не менее чем 60 рабочих мест;</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Грибановском муниципальном районе;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насыщение потребительского рынка товарами и услугами, удовлетворение потребительского спроса населения.</w:t>
      </w:r>
    </w:p>
    <w:p w:rsidR="007D2538" w:rsidRPr="007D2538" w:rsidRDefault="007D2538" w:rsidP="007D2538">
      <w:pPr>
        <w:widowControl w:val="0"/>
        <w:autoSpaceDE w:val="0"/>
        <w:autoSpaceDN w:val="0"/>
        <w:adjustRightInd w:val="0"/>
        <w:ind w:firstLine="709"/>
        <w:jc w:val="both"/>
        <w:outlineLvl w:val="3"/>
        <w:rPr>
          <w:sz w:val="16"/>
          <w:szCs w:val="16"/>
        </w:rPr>
      </w:pPr>
      <w:r w:rsidRPr="007D2538">
        <w:rPr>
          <w:sz w:val="16"/>
          <w:szCs w:val="16"/>
        </w:rPr>
        <w:t>- повышение качества действующей системы стратегических документов и создание практических механизмов по их реализации.</w:t>
      </w:r>
    </w:p>
    <w:p w:rsidR="007D2538" w:rsidRPr="007D2538" w:rsidRDefault="007D2538" w:rsidP="007D2538">
      <w:pPr>
        <w:widowControl w:val="0"/>
        <w:autoSpaceDE w:val="0"/>
        <w:autoSpaceDN w:val="0"/>
        <w:adjustRightInd w:val="0"/>
        <w:ind w:firstLine="540"/>
        <w:jc w:val="right"/>
        <w:outlineLvl w:val="3"/>
        <w:rPr>
          <w:sz w:val="16"/>
          <w:szCs w:val="16"/>
        </w:rPr>
      </w:pPr>
      <w:r w:rsidRPr="007D2538">
        <w:rPr>
          <w:sz w:val="16"/>
          <w:szCs w:val="16"/>
        </w:rPr>
        <w:tab/>
      </w:r>
    </w:p>
    <w:p w:rsidR="007D2538" w:rsidRPr="007D2538" w:rsidRDefault="007D2538" w:rsidP="007D2538">
      <w:pPr>
        <w:widowControl w:val="0"/>
        <w:autoSpaceDE w:val="0"/>
        <w:autoSpaceDN w:val="0"/>
        <w:adjustRightInd w:val="0"/>
        <w:ind w:firstLine="540"/>
        <w:jc w:val="right"/>
        <w:outlineLvl w:val="3"/>
        <w:rPr>
          <w:b/>
          <w:sz w:val="16"/>
          <w:szCs w:val="16"/>
        </w:rPr>
      </w:pPr>
      <w:r w:rsidRPr="007D2538">
        <w:rPr>
          <w:b/>
          <w:sz w:val="16"/>
          <w:szCs w:val="16"/>
        </w:rPr>
        <w:t xml:space="preserve">Таблица </w:t>
      </w:r>
    </w:p>
    <w:p w:rsidR="007D2538" w:rsidRPr="007D2538" w:rsidRDefault="007D2538" w:rsidP="007D2538">
      <w:pPr>
        <w:widowControl w:val="0"/>
        <w:autoSpaceDE w:val="0"/>
        <w:autoSpaceDN w:val="0"/>
        <w:adjustRightInd w:val="0"/>
        <w:jc w:val="center"/>
        <w:outlineLvl w:val="3"/>
        <w:rPr>
          <w:b/>
          <w:sz w:val="16"/>
          <w:szCs w:val="16"/>
        </w:rPr>
      </w:pPr>
      <w:r w:rsidRPr="007D2538">
        <w:rPr>
          <w:b/>
          <w:sz w:val="16"/>
          <w:szCs w:val="16"/>
        </w:rPr>
        <w:t>Сведения о показателях (индикаторах) муниципальной программы и их значениях.</w:t>
      </w:r>
    </w:p>
    <w:tbl>
      <w:tblPr>
        <w:tblW w:w="10720" w:type="dxa"/>
        <w:tblInd w:w="28" w:type="dxa"/>
        <w:tblLayout w:type="fixed"/>
        <w:tblCellMar>
          <w:left w:w="28" w:type="dxa"/>
          <w:right w:w="28" w:type="dxa"/>
        </w:tblCellMar>
        <w:tblLook w:val="0000" w:firstRow="0" w:lastRow="0" w:firstColumn="0" w:lastColumn="0" w:noHBand="0" w:noVBand="0"/>
      </w:tblPr>
      <w:tblGrid>
        <w:gridCol w:w="487"/>
        <w:gridCol w:w="1905"/>
        <w:gridCol w:w="585"/>
        <w:gridCol w:w="600"/>
        <w:gridCol w:w="567"/>
        <w:gridCol w:w="567"/>
        <w:gridCol w:w="595"/>
        <w:gridCol w:w="567"/>
        <w:gridCol w:w="709"/>
        <w:gridCol w:w="709"/>
        <w:gridCol w:w="709"/>
        <w:gridCol w:w="708"/>
        <w:gridCol w:w="709"/>
        <w:gridCol w:w="647"/>
        <w:gridCol w:w="9"/>
        <w:gridCol w:w="638"/>
        <w:gridCol w:w="9"/>
      </w:tblGrid>
      <w:tr w:rsidR="007D2538" w:rsidRPr="007D2538" w:rsidTr="007D2538">
        <w:trPr>
          <w:gridAfter w:val="1"/>
          <w:wAfter w:w="9" w:type="dxa"/>
          <w:trHeight w:val="623"/>
        </w:trPr>
        <w:tc>
          <w:tcPr>
            <w:tcW w:w="4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 </w:t>
            </w:r>
            <w:proofErr w:type="gramStart"/>
            <w:r w:rsidRPr="007D2538">
              <w:rPr>
                <w:sz w:val="16"/>
                <w:szCs w:val="16"/>
              </w:rPr>
              <w:t>п</w:t>
            </w:r>
            <w:proofErr w:type="gramEnd"/>
            <w:r w:rsidRPr="007D2538">
              <w:rPr>
                <w:sz w:val="16"/>
                <w:szCs w:val="16"/>
              </w:rPr>
              <w:t>/п</w:t>
            </w:r>
          </w:p>
        </w:tc>
        <w:tc>
          <w:tcPr>
            <w:tcW w:w="190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Наименование показателя (индикатора)</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Ед. измерения</w:t>
            </w:r>
          </w:p>
        </w:tc>
        <w:tc>
          <w:tcPr>
            <w:tcW w:w="7734" w:type="dxa"/>
            <w:gridSpan w:val="13"/>
            <w:tcBorders>
              <w:top w:val="single" w:sz="4" w:space="0" w:color="auto"/>
              <w:left w:val="nil"/>
              <w:bottom w:val="single" w:sz="4" w:space="0" w:color="auto"/>
              <w:right w:val="single" w:sz="4" w:space="0" w:color="000000"/>
            </w:tcBorders>
            <w:shd w:val="clear" w:color="auto" w:fill="FFFFFF"/>
            <w:vAlign w:val="center"/>
          </w:tcPr>
          <w:p w:rsidR="007D2538" w:rsidRPr="007D2538" w:rsidRDefault="007D2538" w:rsidP="007D2538">
            <w:pPr>
              <w:widowControl w:val="0"/>
              <w:autoSpaceDE w:val="0"/>
              <w:autoSpaceDN w:val="0"/>
              <w:adjustRightInd w:val="0"/>
              <w:ind w:right="531"/>
              <w:jc w:val="center"/>
              <w:rPr>
                <w:sz w:val="16"/>
                <w:szCs w:val="16"/>
              </w:rPr>
            </w:pPr>
            <w:r w:rsidRPr="007D2538">
              <w:rPr>
                <w:sz w:val="16"/>
                <w:szCs w:val="16"/>
              </w:rPr>
              <w:t>Значения показателя (индикатора) по годам реализации муниципальной программы</w:t>
            </w:r>
          </w:p>
        </w:tc>
      </w:tr>
      <w:tr w:rsidR="007D2538" w:rsidRPr="007D2538" w:rsidTr="007D2538">
        <w:trPr>
          <w:gridAfter w:val="1"/>
          <w:wAfter w:w="9" w:type="dxa"/>
          <w:trHeight w:val="255"/>
        </w:trPr>
        <w:tc>
          <w:tcPr>
            <w:tcW w:w="487" w:type="dxa"/>
            <w:vMerge/>
            <w:tcBorders>
              <w:top w:val="single" w:sz="4" w:space="0" w:color="auto"/>
              <w:left w:val="single" w:sz="4" w:space="0" w:color="auto"/>
              <w:bottom w:val="single" w:sz="4" w:space="0" w:color="000000"/>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05" w:type="dxa"/>
            <w:vMerge/>
            <w:tcBorders>
              <w:top w:val="single" w:sz="4" w:space="0" w:color="auto"/>
              <w:left w:val="single" w:sz="4" w:space="0" w:color="auto"/>
              <w:bottom w:val="single" w:sz="4" w:space="0" w:color="000000"/>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585" w:type="dxa"/>
            <w:vMerge/>
            <w:tcBorders>
              <w:top w:val="single" w:sz="4" w:space="0" w:color="auto"/>
              <w:left w:val="single" w:sz="4" w:space="0" w:color="auto"/>
              <w:bottom w:val="single" w:sz="4" w:space="0" w:color="000000"/>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600"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2014</w:t>
            </w:r>
          </w:p>
        </w:tc>
        <w:tc>
          <w:tcPr>
            <w:tcW w:w="567"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2015</w:t>
            </w:r>
          </w:p>
        </w:tc>
        <w:tc>
          <w:tcPr>
            <w:tcW w:w="567"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2016</w:t>
            </w:r>
          </w:p>
        </w:tc>
        <w:tc>
          <w:tcPr>
            <w:tcW w:w="595"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2017</w:t>
            </w:r>
          </w:p>
        </w:tc>
        <w:tc>
          <w:tcPr>
            <w:tcW w:w="567"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2018</w:t>
            </w:r>
          </w:p>
        </w:tc>
        <w:tc>
          <w:tcPr>
            <w:tcW w:w="709"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2019</w:t>
            </w:r>
          </w:p>
        </w:tc>
        <w:tc>
          <w:tcPr>
            <w:tcW w:w="709"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2020</w:t>
            </w:r>
          </w:p>
        </w:tc>
        <w:tc>
          <w:tcPr>
            <w:tcW w:w="709"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2021</w:t>
            </w:r>
          </w:p>
        </w:tc>
        <w:tc>
          <w:tcPr>
            <w:tcW w:w="708"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2022</w:t>
            </w:r>
          </w:p>
        </w:tc>
        <w:tc>
          <w:tcPr>
            <w:tcW w:w="709"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2023</w:t>
            </w:r>
          </w:p>
        </w:tc>
        <w:tc>
          <w:tcPr>
            <w:tcW w:w="647"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2024</w:t>
            </w:r>
          </w:p>
        </w:tc>
        <w:tc>
          <w:tcPr>
            <w:tcW w:w="647" w:type="dxa"/>
            <w:gridSpan w:val="2"/>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2025</w:t>
            </w:r>
          </w:p>
        </w:tc>
      </w:tr>
      <w:tr w:rsidR="007D2538" w:rsidRPr="007D2538" w:rsidTr="007D2538">
        <w:trPr>
          <w:gridAfter w:val="1"/>
          <w:wAfter w:w="9" w:type="dxa"/>
          <w:trHeight w:val="255"/>
        </w:trPr>
        <w:tc>
          <w:tcPr>
            <w:tcW w:w="487" w:type="dxa"/>
            <w:tcBorders>
              <w:top w:val="nil"/>
              <w:left w:val="single" w:sz="4" w:space="0" w:color="auto"/>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w:t>
            </w:r>
          </w:p>
        </w:tc>
        <w:tc>
          <w:tcPr>
            <w:tcW w:w="1905"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w:t>
            </w:r>
          </w:p>
        </w:tc>
        <w:tc>
          <w:tcPr>
            <w:tcW w:w="585"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w:t>
            </w:r>
          </w:p>
        </w:tc>
        <w:tc>
          <w:tcPr>
            <w:tcW w:w="600"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4</w:t>
            </w:r>
          </w:p>
        </w:tc>
        <w:tc>
          <w:tcPr>
            <w:tcW w:w="567"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5</w:t>
            </w:r>
          </w:p>
        </w:tc>
        <w:tc>
          <w:tcPr>
            <w:tcW w:w="567"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6</w:t>
            </w:r>
          </w:p>
        </w:tc>
        <w:tc>
          <w:tcPr>
            <w:tcW w:w="595"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7</w:t>
            </w:r>
          </w:p>
        </w:tc>
        <w:tc>
          <w:tcPr>
            <w:tcW w:w="567"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8</w:t>
            </w:r>
          </w:p>
        </w:tc>
        <w:tc>
          <w:tcPr>
            <w:tcW w:w="709"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9</w:t>
            </w:r>
          </w:p>
        </w:tc>
        <w:tc>
          <w:tcPr>
            <w:tcW w:w="709" w:type="dxa"/>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10</w:t>
            </w:r>
          </w:p>
        </w:tc>
        <w:tc>
          <w:tcPr>
            <w:tcW w:w="709"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11</w:t>
            </w:r>
          </w:p>
        </w:tc>
        <w:tc>
          <w:tcPr>
            <w:tcW w:w="708"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12</w:t>
            </w:r>
          </w:p>
        </w:tc>
        <w:tc>
          <w:tcPr>
            <w:tcW w:w="709"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13</w:t>
            </w:r>
          </w:p>
        </w:tc>
        <w:tc>
          <w:tcPr>
            <w:tcW w:w="647" w:type="dxa"/>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14</w:t>
            </w:r>
          </w:p>
        </w:tc>
        <w:tc>
          <w:tcPr>
            <w:tcW w:w="647" w:type="dxa"/>
            <w:gridSpan w:val="2"/>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ind w:left="-110" w:right="-110"/>
              <w:jc w:val="center"/>
              <w:rPr>
                <w:sz w:val="16"/>
                <w:szCs w:val="16"/>
              </w:rPr>
            </w:pPr>
            <w:r w:rsidRPr="007D2538">
              <w:rPr>
                <w:sz w:val="16"/>
                <w:szCs w:val="16"/>
              </w:rPr>
              <w:t>15</w:t>
            </w:r>
          </w:p>
        </w:tc>
      </w:tr>
      <w:tr w:rsidR="007D2538" w:rsidRPr="007D2538" w:rsidTr="007D2538">
        <w:trPr>
          <w:trHeight w:val="465"/>
        </w:trPr>
        <w:tc>
          <w:tcPr>
            <w:tcW w:w="10720" w:type="dxa"/>
            <w:gridSpan w:val="17"/>
            <w:tcBorders>
              <w:top w:val="single" w:sz="4" w:space="0" w:color="auto"/>
              <w:left w:val="single" w:sz="4" w:space="0" w:color="auto"/>
              <w:bottom w:val="single" w:sz="4" w:space="0" w:color="auto"/>
              <w:right w:val="single" w:sz="4" w:space="0" w:color="000000"/>
            </w:tcBorders>
            <w:shd w:val="clear" w:color="auto" w:fill="auto"/>
            <w:vAlign w:val="bottom"/>
          </w:tcPr>
          <w:p w:rsidR="007D2538" w:rsidRPr="007D2538" w:rsidRDefault="007D2538" w:rsidP="007D2538">
            <w:pPr>
              <w:widowControl w:val="0"/>
              <w:autoSpaceDE w:val="0"/>
              <w:autoSpaceDN w:val="0"/>
              <w:adjustRightInd w:val="0"/>
              <w:jc w:val="center"/>
              <w:rPr>
                <w:sz w:val="16"/>
                <w:szCs w:val="16"/>
              </w:rPr>
            </w:pPr>
            <w:r w:rsidRPr="007D2538">
              <w:rPr>
                <w:sz w:val="16"/>
                <w:szCs w:val="16"/>
              </w:rPr>
              <w:t>МУНИЦИПАЛЬНАЯ ПРОГРАММА «Экономическое развитие» на 2014-2025гг.</w:t>
            </w:r>
          </w:p>
        </w:tc>
      </w:tr>
      <w:tr w:rsidR="007D2538" w:rsidRPr="007D2538" w:rsidTr="007D2538">
        <w:trPr>
          <w:trHeight w:val="645"/>
        </w:trPr>
        <w:tc>
          <w:tcPr>
            <w:tcW w:w="10720" w:type="dxa"/>
            <w:gridSpan w:val="17"/>
            <w:tcBorders>
              <w:top w:val="single" w:sz="4" w:space="0" w:color="auto"/>
              <w:left w:val="single" w:sz="4" w:space="0" w:color="auto"/>
              <w:bottom w:val="single" w:sz="4" w:space="0" w:color="auto"/>
              <w:right w:val="single" w:sz="4" w:space="0" w:color="000000"/>
            </w:tcBorders>
            <w:shd w:val="clear" w:color="auto" w:fill="auto"/>
            <w:vAlign w:val="bottom"/>
          </w:tcPr>
          <w:p w:rsidR="007D2538" w:rsidRPr="007D2538" w:rsidRDefault="007D2538" w:rsidP="007D2538">
            <w:pPr>
              <w:widowControl w:val="0"/>
              <w:autoSpaceDE w:val="0"/>
              <w:autoSpaceDN w:val="0"/>
              <w:adjustRightInd w:val="0"/>
              <w:jc w:val="center"/>
              <w:rPr>
                <w:sz w:val="16"/>
                <w:szCs w:val="16"/>
              </w:rPr>
            </w:pPr>
            <w:r w:rsidRPr="007D2538">
              <w:rPr>
                <w:sz w:val="16"/>
                <w:szCs w:val="16"/>
              </w:rPr>
              <w:t>ПОДПРОГРАММА 1 «Проведение мониторинга и оценки эффективности развития муниципальных образований Грибановского муниципального района»</w:t>
            </w:r>
          </w:p>
        </w:tc>
      </w:tr>
      <w:tr w:rsidR="007D2538" w:rsidRPr="007D2538" w:rsidTr="007D2538">
        <w:trPr>
          <w:trHeight w:val="675"/>
        </w:trPr>
        <w:tc>
          <w:tcPr>
            <w:tcW w:w="10720" w:type="dxa"/>
            <w:gridSpan w:val="17"/>
            <w:tcBorders>
              <w:top w:val="single" w:sz="4" w:space="0" w:color="auto"/>
              <w:left w:val="single" w:sz="4" w:space="0" w:color="auto"/>
              <w:bottom w:val="single" w:sz="4" w:space="0" w:color="auto"/>
              <w:right w:val="single" w:sz="4" w:space="0" w:color="000000"/>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Основное мероприятие 1.1 Поощрение поселений Грибановского муниципального района по результатам оценки эффективности их деятельности</w:t>
            </w:r>
          </w:p>
        </w:tc>
      </w:tr>
      <w:tr w:rsidR="007D2538" w:rsidRPr="007D2538" w:rsidTr="007D2538">
        <w:trPr>
          <w:gridAfter w:val="1"/>
          <w:wAfter w:w="9" w:type="dxa"/>
          <w:trHeight w:val="765"/>
        </w:trPr>
        <w:tc>
          <w:tcPr>
            <w:tcW w:w="487" w:type="dxa"/>
            <w:tcBorders>
              <w:top w:val="nil"/>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1.1.1</w:t>
            </w:r>
          </w:p>
        </w:tc>
        <w:tc>
          <w:tcPr>
            <w:tcW w:w="190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Увеличение объема инвестиций в основной капитал за исключением бюджетных средств </w:t>
            </w:r>
          </w:p>
        </w:tc>
        <w:tc>
          <w:tcPr>
            <w:tcW w:w="58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Млн. руб.</w:t>
            </w:r>
          </w:p>
        </w:tc>
        <w:tc>
          <w:tcPr>
            <w:tcW w:w="600"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416</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343</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345</w:t>
            </w:r>
          </w:p>
        </w:tc>
        <w:tc>
          <w:tcPr>
            <w:tcW w:w="59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346</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347</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348</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349</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350</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351</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352</w:t>
            </w:r>
          </w:p>
        </w:tc>
        <w:tc>
          <w:tcPr>
            <w:tcW w:w="64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353</w:t>
            </w:r>
          </w:p>
        </w:tc>
        <w:tc>
          <w:tcPr>
            <w:tcW w:w="647" w:type="dxa"/>
            <w:gridSpan w:val="2"/>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354</w:t>
            </w:r>
          </w:p>
        </w:tc>
      </w:tr>
      <w:tr w:rsidR="007D2538" w:rsidRPr="007D2538" w:rsidTr="007D2538">
        <w:trPr>
          <w:trHeight w:val="435"/>
        </w:trPr>
        <w:tc>
          <w:tcPr>
            <w:tcW w:w="10073" w:type="dxa"/>
            <w:gridSpan w:val="15"/>
            <w:tcBorders>
              <w:top w:val="single" w:sz="4" w:space="0" w:color="auto"/>
              <w:left w:val="single" w:sz="4" w:space="0" w:color="auto"/>
              <w:bottom w:val="single" w:sz="4" w:space="0" w:color="auto"/>
              <w:right w:val="single" w:sz="4" w:space="0" w:color="000000"/>
            </w:tcBorders>
            <w:shd w:val="clear" w:color="auto" w:fill="auto"/>
            <w:vAlign w:val="bottom"/>
          </w:tcPr>
          <w:p w:rsidR="007D2538" w:rsidRPr="007D2538" w:rsidRDefault="007D2538" w:rsidP="007D2538">
            <w:pPr>
              <w:widowControl w:val="0"/>
              <w:autoSpaceDE w:val="0"/>
              <w:autoSpaceDN w:val="0"/>
              <w:adjustRightInd w:val="0"/>
              <w:jc w:val="center"/>
              <w:rPr>
                <w:sz w:val="16"/>
                <w:szCs w:val="16"/>
              </w:rPr>
            </w:pPr>
            <w:r w:rsidRPr="007D2538">
              <w:rPr>
                <w:sz w:val="16"/>
                <w:szCs w:val="16"/>
              </w:rPr>
              <w:t>ПОДПРОГРАММА 2  «Развитие и поддержка малого и среднего предпринимательства в Грибановском муниципальном районе»</w:t>
            </w:r>
          </w:p>
        </w:tc>
        <w:tc>
          <w:tcPr>
            <w:tcW w:w="647" w:type="dxa"/>
            <w:gridSpan w:val="2"/>
            <w:tcBorders>
              <w:top w:val="single" w:sz="4" w:space="0" w:color="auto"/>
              <w:left w:val="single" w:sz="4" w:space="0" w:color="auto"/>
              <w:bottom w:val="single" w:sz="4" w:space="0" w:color="auto"/>
              <w:right w:val="single" w:sz="4" w:space="0" w:color="000000"/>
            </w:tcBorders>
          </w:tcPr>
          <w:p w:rsidR="007D2538" w:rsidRPr="007D2538" w:rsidRDefault="007D2538" w:rsidP="007D2538">
            <w:pPr>
              <w:widowControl w:val="0"/>
              <w:autoSpaceDE w:val="0"/>
              <w:autoSpaceDN w:val="0"/>
              <w:adjustRightInd w:val="0"/>
              <w:jc w:val="center"/>
              <w:rPr>
                <w:sz w:val="16"/>
                <w:szCs w:val="16"/>
              </w:rPr>
            </w:pPr>
          </w:p>
        </w:tc>
      </w:tr>
      <w:tr w:rsidR="007D2538" w:rsidRPr="007D2538" w:rsidTr="007D2538">
        <w:trPr>
          <w:gridAfter w:val="1"/>
          <w:wAfter w:w="9" w:type="dxa"/>
          <w:trHeight w:val="765"/>
        </w:trPr>
        <w:tc>
          <w:tcPr>
            <w:tcW w:w="487" w:type="dxa"/>
            <w:tcBorders>
              <w:top w:val="nil"/>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2.1</w:t>
            </w:r>
          </w:p>
        </w:tc>
        <w:tc>
          <w:tcPr>
            <w:tcW w:w="190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Число субъектов малого и среднего предпринимательства в расчете на 10 тыс. человек населения</w:t>
            </w:r>
          </w:p>
        </w:tc>
        <w:tc>
          <w:tcPr>
            <w:tcW w:w="58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Ед.</w:t>
            </w:r>
          </w:p>
        </w:tc>
        <w:tc>
          <w:tcPr>
            <w:tcW w:w="600"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183,9</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193,1</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194,1</w:t>
            </w:r>
          </w:p>
        </w:tc>
        <w:tc>
          <w:tcPr>
            <w:tcW w:w="59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199,2</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203,3</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203,5</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203,8</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rPr>
                <w:sz w:val="16"/>
                <w:szCs w:val="16"/>
              </w:rPr>
            </w:pPr>
            <w:r w:rsidRPr="007D2538">
              <w:rPr>
                <w:sz w:val="16"/>
                <w:szCs w:val="16"/>
              </w:rPr>
              <w:t>203,9</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rPr>
                <w:sz w:val="16"/>
                <w:szCs w:val="16"/>
              </w:rPr>
            </w:pPr>
            <w:r w:rsidRPr="007D2538">
              <w:rPr>
                <w:sz w:val="16"/>
                <w:szCs w:val="16"/>
              </w:rPr>
              <w:t>204</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rPr>
                <w:sz w:val="16"/>
                <w:szCs w:val="16"/>
              </w:rPr>
            </w:pPr>
            <w:r w:rsidRPr="007D2538">
              <w:rPr>
                <w:sz w:val="16"/>
                <w:szCs w:val="16"/>
              </w:rPr>
              <w:t>204,1</w:t>
            </w:r>
          </w:p>
        </w:tc>
        <w:tc>
          <w:tcPr>
            <w:tcW w:w="64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rPr>
                <w:sz w:val="16"/>
                <w:szCs w:val="16"/>
              </w:rPr>
            </w:pPr>
            <w:r w:rsidRPr="007D2538">
              <w:rPr>
                <w:sz w:val="16"/>
                <w:szCs w:val="16"/>
              </w:rPr>
              <w:t>204,2</w:t>
            </w:r>
          </w:p>
        </w:tc>
        <w:tc>
          <w:tcPr>
            <w:tcW w:w="647" w:type="dxa"/>
            <w:gridSpan w:val="2"/>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rPr>
                <w:sz w:val="16"/>
                <w:szCs w:val="16"/>
              </w:rPr>
            </w:pPr>
          </w:p>
          <w:p w:rsidR="007D2538" w:rsidRPr="007D2538" w:rsidRDefault="007D2538" w:rsidP="007D2538">
            <w:pPr>
              <w:widowControl w:val="0"/>
              <w:autoSpaceDE w:val="0"/>
              <w:autoSpaceDN w:val="0"/>
              <w:adjustRightInd w:val="0"/>
              <w:rPr>
                <w:sz w:val="16"/>
                <w:szCs w:val="16"/>
              </w:rPr>
            </w:pPr>
          </w:p>
          <w:p w:rsidR="007D2538" w:rsidRPr="007D2538" w:rsidRDefault="007D2538" w:rsidP="007D2538">
            <w:pPr>
              <w:widowControl w:val="0"/>
              <w:autoSpaceDE w:val="0"/>
              <w:autoSpaceDN w:val="0"/>
              <w:adjustRightInd w:val="0"/>
              <w:rPr>
                <w:sz w:val="16"/>
                <w:szCs w:val="16"/>
              </w:rPr>
            </w:pPr>
          </w:p>
          <w:p w:rsidR="007D2538" w:rsidRPr="007D2538" w:rsidRDefault="007D2538" w:rsidP="007D2538">
            <w:pPr>
              <w:widowControl w:val="0"/>
              <w:autoSpaceDE w:val="0"/>
              <w:autoSpaceDN w:val="0"/>
              <w:adjustRightInd w:val="0"/>
              <w:rPr>
                <w:sz w:val="16"/>
                <w:szCs w:val="16"/>
              </w:rPr>
            </w:pPr>
            <w:r w:rsidRPr="007D2538">
              <w:rPr>
                <w:sz w:val="16"/>
                <w:szCs w:val="16"/>
              </w:rPr>
              <w:t>204,3</w:t>
            </w:r>
          </w:p>
        </w:tc>
      </w:tr>
      <w:tr w:rsidR="007D2538" w:rsidRPr="007D2538" w:rsidTr="007D2538">
        <w:trPr>
          <w:gridAfter w:val="1"/>
          <w:wAfter w:w="9" w:type="dxa"/>
          <w:trHeight w:val="273"/>
        </w:trPr>
        <w:tc>
          <w:tcPr>
            <w:tcW w:w="487" w:type="dxa"/>
            <w:tcBorders>
              <w:top w:val="nil"/>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2.2</w:t>
            </w:r>
          </w:p>
        </w:tc>
        <w:tc>
          <w:tcPr>
            <w:tcW w:w="190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Количество субъектов малого и среднего предпринимательства с учетом индивидуальных предпринимателей и крестьянско-фермерских хозяйств</w:t>
            </w:r>
          </w:p>
        </w:tc>
        <w:tc>
          <w:tcPr>
            <w:tcW w:w="58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Ед.</w:t>
            </w:r>
          </w:p>
        </w:tc>
        <w:tc>
          <w:tcPr>
            <w:tcW w:w="600"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572</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594</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597</w:t>
            </w:r>
          </w:p>
        </w:tc>
        <w:tc>
          <w:tcPr>
            <w:tcW w:w="59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599</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599</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600</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600</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601</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601</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602</w:t>
            </w:r>
          </w:p>
        </w:tc>
        <w:tc>
          <w:tcPr>
            <w:tcW w:w="64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602</w:t>
            </w:r>
          </w:p>
        </w:tc>
        <w:tc>
          <w:tcPr>
            <w:tcW w:w="647" w:type="dxa"/>
            <w:gridSpan w:val="2"/>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r w:rsidRPr="007D2538">
              <w:rPr>
                <w:sz w:val="16"/>
                <w:szCs w:val="16"/>
              </w:rPr>
              <w:t>602</w:t>
            </w:r>
          </w:p>
        </w:tc>
      </w:tr>
      <w:tr w:rsidR="007D2538" w:rsidRPr="007D2538" w:rsidTr="007D2538">
        <w:trPr>
          <w:gridAfter w:val="1"/>
          <w:wAfter w:w="9" w:type="dxa"/>
          <w:trHeight w:val="841"/>
        </w:trPr>
        <w:tc>
          <w:tcPr>
            <w:tcW w:w="487" w:type="dxa"/>
            <w:tcBorders>
              <w:top w:val="nil"/>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lastRenderedPageBreak/>
              <w:t>2.3</w:t>
            </w:r>
          </w:p>
        </w:tc>
        <w:tc>
          <w:tcPr>
            <w:tcW w:w="190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8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w:t>
            </w:r>
          </w:p>
        </w:tc>
        <w:tc>
          <w:tcPr>
            <w:tcW w:w="600"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30,58</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30,65</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30,66</w:t>
            </w:r>
          </w:p>
        </w:tc>
        <w:tc>
          <w:tcPr>
            <w:tcW w:w="59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30,8</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30,92</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30,98</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31</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31,6</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31,2</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31,3</w:t>
            </w:r>
          </w:p>
        </w:tc>
        <w:tc>
          <w:tcPr>
            <w:tcW w:w="64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31,4</w:t>
            </w:r>
          </w:p>
        </w:tc>
        <w:tc>
          <w:tcPr>
            <w:tcW w:w="647" w:type="dxa"/>
            <w:gridSpan w:val="2"/>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31,5</w:t>
            </w:r>
          </w:p>
        </w:tc>
      </w:tr>
      <w:tr w:rsidR="007D2538" w:rsidRPr="007D2538" w:rsidTr="007D2538">
        <w:trPr>
          <w:gridAfter w:val="1"/>
          <w:wAfter w:w="9" w:type="dxa"/>
          <w:trHeight w:val="1170"/>
        </w:trPr>
        <w:tc>
          <w:tcPr>
            <w:tcW w:w="487" w:type="dxa"/>
            <w:tcBorders>
              <w:top w:val="nil"/>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2.4</w:t>
            </w:r>
          </w:p>
        </w:tc>
        <w:tc>
          <w:tcPr>
            <w:tcW w:w="190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w:t>
            </w:r>
          </w:p>
        </w:tc>
        <w:tc>
          <w:tcPr>
            <w:tcW w:w="58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Руб.</w:t>
            </w:r>
          </w:p>
        </w:tc>
        <w:tc>
          <w:tcPr>
            <w:tcW w:w="600"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3,84</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4,20</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4,25</w:t>
            </w:r>
          </w:p>
        </w:tc>
        <w:tc>
          <w:tcPr>
            <w:tcW w:w="595"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4,27</w:t>
            </w:r>
          </w:p>
        </w:tc>
        <w:tc>
          <w:tcPr>
            <w:tcW w:w="56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4,3</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4,33</w:t>
            </w:r>
          </w:p>
        </w:tc>
        <w:tc>
          <w:tcPr>
            <w:tcW w:w="709" w:type="dxa"/>
            <w:tcBorders>
              <w:top w:val="nil"/>
              <w:left w:val="nil"/>
              <w:bottom w:val="single" w:sz="4" w:space="0" w:color="auto"/>
              <w:right w:val="single" w:sz="4" w:space="0" w:color="auto"/>
            </w:tcBorders>
            <w:shd w:val="clear" w:color="auto" w:fill="auto"/>
            <w:noWrap/>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4,4</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4,45</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4,5</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4,55</w:t>
            </w:r>
          </w:p>
        </w:tc>
        <w:tc>
          <w:tcPr>
            <w:tcW w:w="64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4,6</w:t>
            </w:r>
          </w:p>
        </w:tc>
        <w:tc>
          <w:tcPr>
            <w:tcW w:w="647" w:type="dxa"/>
            <w:gridSpan w:val="2"/>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4,65</w:t>
            </w:r>
          </w:p>
        </w:tc>
      </w:tr>
      <w:tr w:rsidR="007D2538" w:rsidRPr="007D2538" w:rsidTr="007D2538">
        <w:trPr>
          <w:trHeight w:val="557"/>
        </w:trPr>
        <w:tc>
          <w:tcPr>
            <w:tcW w:w="1007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ПОДПРОГРАММА 3  «Развитие торговли в Грибановском муниципальном районе»</w:t>
            </w:r>
          </w:p>
        </w:tc>
        <w:tc>
          <w:tcPr>
            <w:tcW w:w="647" w:type="dxa"/>
            <w:gridSpan w:val="2"/>
            <w:tcBorders>
              <w:top w:val="single" w:sz="4" w:space="0" w:color="auto"/>
              <w:left w:val="single" w:sz="4" w:space="0" w:color="auto"/>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tc>
      </w:tr>
      <w:tr w:rsidR="007D2538" w:rsidRPr="007D2538" w:rsidTr="007D2538">
        <w:trPr>
          <w:gridAfter w:val="1"/>
          <w:wAfter w:w="9" w:type="dxa"/>
          <w:trHeight w:val="1170"/>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3.1</w:t>
            </w:r>
          </w:p>
        </w:tc>
        <w:tc>
          <w:tcPr>
            <w:tcW w:w="1905" w:type="dxa"/>
            <w:tcBorders>
              <w:top w:val="single" w:sz="4" w:space="0" w:color="auto"/>
              <w:left w:val="nil"/>
              <w:bottom w:val="single" w:sz="4" w:space="0" w:color="auto"/>
              <w:right w:val="single" w:sz="4" w:space="0" w:color="auto"/>
            </w:tcBorders>
            <w:shd w:val="clear" w:color="auto" w:fill="auto"/>
            <w:vAlign w:val="bottom"/>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Доля сельского населения, обеспеченного услугами торговли не менее 2-х раз в неделю </w:t>
            </w:r>
          </w:p>
        </w:tc>
        <w:tc>
          <w:tcPr>
            <w:tcW w:w="585"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95"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95,4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98,5</w:t>
            </w:r>
          </w:p>
        </w:tc>
        <w:tc>
          <w:tcPr>
            <w:tcW w:w="709"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98,5</w:t>
            </w:r>
          </w:p>
        </w:tc>
        <w:tc>
          <w:tcPr>
            <w:tcW w:w="708"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tc>
        <w:tc>
          <w:tcPr>
            <w:tcW w:w="647"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tc>
        <w:tc>
          <w:tcPr>
            <w:tcW w:w="647" w:type="dxa"/>
            <w:gridSpan w:val="2"/>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tc>
      </w:tr>
      <w:tr w:rsidR="007D2538" w:rsidRPr="007D2538" w:rsidTr="007D2538">
        <w:trPr>
          <w:gridAfter w:val="1"/>
          <w:wAfter w:w="9" w:type="dxa"/>
          <w:trHeight w:val="831"/>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3.2</w:t>
            </w:r>
          </w:p>
        </w:tc>
        <w:tc>
          <w:tcPr>
            <w:tcW w:w="1905"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Оборот розничной торговли</w:t>
            </w:r>
          </w:p>
        </w:tc>
        <w:tc>
          <w:tcPr>
            <w:tcW w:w="585"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Млн. руб.</w:t>
            </w:r>
          </w:p>
        </w:tc>
        <w:tc>
          <w:tcPr>
            <w:tcW w:w="600"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95"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1809,1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1827,2</w:t>
            </w:r>
          </w:p>
        </w:tc>
        <w:tc>
          <w:tcPr>
            <w:tcW w:w="709"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1861,6</w:t>
            </w:r>
          </w:p>
        </w:tc>
        <w:tc>
          <w:tcPr>
            <w:tcW w:w="708"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1901,0</w:t>
            </w:r>
          </w:p>
        </w:tc>
        <w:tc>
          <w:tcPr>
            <w:tcW w:w="709"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2019,5</w:t>
            </w:r>
          </w:p>
        </w:tc>
        <w:tc>
          <w:tcPr>
            <w:tcW w:w="647"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2030,6</w:t>
            </w:r>
          </w:p>
        </w:tc>
        <w:tc>
          <w:tcPr>
            <w:tcW w:w="647" w:type="dxa"/>
            <w:gridSpan w:val="2"/>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r w:rsidRPr="007D2538">
              <w:rPr>
                <w:sz w:val="16"/>
                <w:szCs w:val="16"/>
              </w:rPr>
              <w:t>2060,4</w:t>
            </w:r>
          </w:p>
        </w:tc>
      </w:tr>
    </w:tbl>
    <w:p w:rsidR="007D2538" w:rsidRPr="007D2538" w:rsidRDefault="007D2538" w:rsidP="007D2538">
      <w:pPr>
        <w:widowControl w:val="0"/>
        <w:autoSpaceDE w:val="0"/>
        <w:autoSpaceDN w:val="0"/>
        <w:adjustRightInd w:val="0"/>
        <w:jc w:val="both"/>
        <w:outlineLvl w:val="3"/>
        <w:rPr>
          <w:b/>
          <w:sz w:val="16"/>
          <w:szCs w:val="16"/>
        </w:rPr>
      </w:pPr>
    </w:p>
    <w:p w:rsidR="007D2538" w:rsidRPr="007D2538" w:rsidRDefault="007D2538" w:rsidP="007D2538">
      <w:pPr>
        <w:widowControl w:val="0"/>
        <w:autoSpaceDE w:val="0"/>
        <w:autoSpaceDN w:val="0"/>
        <w:adjustRightInd w:val="0"/>
        <w:ind w:firstLine="709"/>
        <w:jc w:val="center"/>
        <w:rPr>
          <w:b/>
          <w:sz w:val="16"/>
          <w:szCs w:val="16"/>
        </w:rPr>
      </w:pPr>
      <w:r w:rsidRPr="007D2538">
        <w:rPr>
          <w:b/>
          <w:sz w:val="16"/>
          <w:szCs w:val="16"/>
        </w:rPr>
        <w:t>3.2. Обобщенная характеристика основных мероприятий.</w:t>
      </w:r>
    </w:p>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suppressAutoHyphens/>
        <w:ind w:firstLine="709"/>
        <w:contextualSpacing/>
        <w:jc w:val="both"/>
        <w:rPr>
          <w:rFonts w:eastAsia="Lucida Sans Unicode" w:cs="Tahoma"/>
          <w:sz w:val="16"/>
          <w:szCs w:val="16"/>
          <w:lang w:eastAsia="en-US" w:bidi="en-US"/>
        </w:rPr>
      </w:pPr>
      <w:r w:rsidRPr="007D2538">
        <w:rPr>
          <w:rFonts w:eastAsia="Lucida Sans Unicode" w:cs="Tahoma"/>
          <w:b/>
          <w:sz w:val="16"/>
          <w:szCs w:val="16"/>
          <w:lang w:eastAsia="en-US" w:bidi="en-US"/>
        </w:rPr>
        <w:t>Мероприятие 1.</w:t>
      </w:r>
      <w:r w:rsidRPr="007D2538">
        <w:rPr>
          <w:rFonts w:eastAsia="Lucida Sans Unicode" w:cs="Tahoma"/>
          <w:sz w:val="16"/>
          <w:szCs w:val="16"/>
          <w:lang w:eastAsia="en-US" w:bidi="en-US"/>
        </w:rPr>
        <w:t xml:space="preserve">    Поощрение поселений Грибановского муниципального района по результатам оценки эффективности их деятельности</w:t>
      </w:r>
    </w:p>
    <w:p w:rsidR="007D2538" w:rsidRPr="007D2538" w:rsidRDefault="007D2538" w:rsidP="007D2538">
      <w:pPr>
        <w:tabs>
          <w:tab w:val="left" w:pos="1298"/>
        </w:tabs>
        <w:autoSpaceDE w:val="0"/>
        <w:autoSpaceDN w:val="0"/>
        <w:adjustRightInd w:val="0"/>
        <w:ind w:firstLine="709"/>
        <w:jc w:val="both"/>
        <w:rPr>
          <w:sz w:val="16"/>
          <w:szCs w:val="16"/>
        </w:rPr>
      </w:pPr>
      <w:r w:rsidRPr="007D2538">
        <w:rPr>
          <w:sz w:val="16"/>
          <w:szCs w:val="16"/>
        </w:rPr>
        <w:t>На основании решения Экспертной группы администрация Грибановского муниципального района издает постановление о подведении итогов достижения поселениями значений показателей.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Поселению, достигшему наилучших значений показателей в своей группе муниципальных образований, выделяются денежные средства (гранты) для стимулирования развития муниципальных образований, предусмотренных на эти цели бюджетом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1050,0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w:t>
      </w:r>
      <w:proofErr w:type="gramStart"/>
      <w:r w:rsidRPr="007D2538">
        <w:rPr>
          <w:rFonts w:eastAsia="Lucida Sans Unicode" w:cs="Tahoma"/>
          <w:sz w:val="16"/>
          <w:szCs w:val="16"/>
          <w:lang w:eastAsia="en-US" w:bidi="en-US"/>
        </w:rPr>
        <w:t>и</w:t>
      </w:r>
      <w:proofErr w:type="gramEnd"/>
      <w:r w:rsidRPr="007D2538">
        <w:rPr>
          <w:rFonts w:eastAsia="Lucida Sans Unicode" w:cs="Tahoma"/>
          <w:sz w:val="16"/>
          <w:szCs w:val="16"/>
          <w:lang w:eastAsia="en-US" w:bidi="en-US"/>
        </w:rPr>
        <w:t xml:space="preserve">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2</w:t>
      </w:r>
      <w:r w:rsidRPr="007D2538">
        <w:rPr>
          <w:sz w:val="16"/>
          <w:szCs w:val="16"/>
        </w:rPr>
        <w:t>. Организационно-методическое и консультационное сопровождение разработки документов стратегического планирования и проведение опроса – анкетирования представителей бизнес – сообщества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Организационно-методическое и консультационное сопровождение разработки документов стратегического планирования.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Цели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 соответствие документов стратегического планирования Грибановского муниципального района федеральной и региональной нормативно – правовой базе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получение</w:t>
      </w:r>
      <w:r w:rsidRPr="007D2538">
        <w:rPr>
          <w:bCs/>
          <w:iCs/>
          <w:sz w:val="16"/>
          <w:szCs w:val="16"/>
        </w:rPr>
        <w:t xml:space="preserve"> актуальной информации об удовлетворенности бизнес - сообщества, для оптимального направления действий органов местного самоуправления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 корректировка программы социально-экономического развития Грибановского муниципального района Воронежской области на 2014-2025 гг. внесение изменений и дополнений в нормативно-правовые акты администрации Грибановского муниципального района, разработчиком которых является отдел экономического развития, разработка Стратегии социально экономического развития Грибановского муниципального района в 2018 году, на последующий период.</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проведение опроса – анкетирования представителей бизнес – сообщества района, для выявления </w:t>
      </w:r>
      <w:r w:rsidRPr="007D2538">
        <w:rPr>
          <w:bCs/>
          <w:iCs/>
          <w:sz w:val="16"/>
          <w:szCs w:val="16"/>
        </w:rPr>
        <w:t>актуальной информации об удовлетворенности бизнес - сообщества, для оптимального направления действий органов местного самоуправления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главы администраций городского и сельских поселений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- 150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3</w:t>
      </w:r>
      <w:r w:rsidRPr="007D2538">
        <w:rPr>
          <w:sz w:val="16"/>
          <w:szCs w:val="16"/>
        </w:rPr>
        <w:t>. Мероприятия по содействию повышения эффективности производства и качества работ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Цель мероприятия – повышения эффективности производства и качества работ субъектов малого и среднего предпринимательства, повышение их роли в социальном и экономическом развитии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Реализация мероприятия – предоставление субсидии на открытие и работу центра поддержки предпринимательства в Грибановском муниципальном районе, </w:t>
      </w:r>
      <w:proofErr w:type="gramStart"/>
      <w:r w:rsidRPr="007D2538">
        <w:rPr>
          <w:sz w:val="16"/>
          <w:szCs w:val="16"/>
        </w:rPr>
        <w:t>согласно порядка</w:t>
      </w:r>
      <w:proofErr w:type="gramEnd"/>
      <w:r w:rsidRPr="007D2538">
        <w:rPr>
          <w:sz w:val="16"/>
          <w:szCs w:val="16"/>
        </w:rPr>
        <w:t xml:space="preserve"> предоставления субсидий.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lastRenderedPageBreak/>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907,5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4</w:t>
      </w:r>
      <w:r w:rsidRPr="007D2538">
        <w:rPr>
          <w:sz w:val="16"/>
          <w:szCs w:val="16"/>
        </w:rPr>
        <w:t>. Предоставление грантов начинающим субъектам малого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Цель мероприятия – Создание благоприятного предпринимательского климата и условий для ведения бизнеса.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субсидирование начинающих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федерального бюджета – 960,0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областного бюджета – 240,0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249,5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5</w:t>
      </w:r>
      <w:r w:rsidRPr="007D2538">
        <w:rPr>
          <w:sz w:val="16"/>
          <w:szCs w:val="16"/>
        </w:rPr>
        <w:t>.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Цель мероприятия – Создание благоприятного предпринимательского климата и условий для ведения бизнеса. Техническое оснащение и переоснащение производства за счет приобретения субъектами МСП оборудования, устройств и механизмов по договорам лизинга.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субсидирование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федерального бюджета – 166,6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областного бюджета –8,7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800,5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6.</w:t>
      </w:r>
      <w:r w:rsidRPr="007D2538">
        <w:rPr>
          <w:sz w:val="16"/>
          <w:szCs w:val="16"/>
        </w:rPr>
        <w:t xml:space="preserve"> </w:t>
      </w:r>
      <w:proofErr w:type="gramStart"/>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за счет средств УСН, по нормативу 10%.</w:t>
      </w:r>
      <w:proofErr w:type="gramEnd"/>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Цель мероприятия – Создание благоприятного предпринимательского климата и условий для ведения бизнеса. Техническое оснащение и переоснащение производства за счет строительства (реконструкции) для собственных нужд производственных зданий, строений и сооружений либо приобретение оборудования в целях создания и (или) развития либо модернизации за счёт кредитных средств.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субсидирование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2883,2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7</w:t>
      </w:r>
      <w:r w:rsidRPr="007D2538">
        <w:rPr>
          <w:sz w:val="16"/>
          <w:szCs w:val="16"/>
        </w:rPr>
        <w:t>.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Цель мероприятия – Создание благоприятного предпринимательского климата и условий для ведения бизнеса. Техническое оснащение и переоснащение производства за счет приобретения оборудования в целях создания и (или) развития либо модернизации производства товаров (работ, услуг).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субсидирование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14120,4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8.</w:t>
      </w:r>
      <w:r w:rsidRPr="007D2538">
        <w:rPr>
          <w:sz w:val="16"/>
          <w:szCs w:val="16"/>
        </w:rPr>
        <w:t xml:space="preserve"> Информационная и консультационная поддержка субъектов малого и среднего предпринимательства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Цель мероприятия – создание благоприятных условий для развития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повышение их роли в социальном и экономическом развитии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Реализация мероприятия – оказание информационной и консультационной поддержки субъектам малого и среднего предпринимательства и физическим лицам, не </w:t>
      </w:r>
      <w:proofErr w:type="gramStart"/>
      <w:r w:rsidRPr="007D2538">
        <w:rPr>
          <w:sz w:val="16"/>
          <w:szCs w:val="16"/>
        </w:rPr>
        <w:t>являющихся</w:t>
      </w:r>
      <w:proofErr w:type="gramEnd"/>
      <w:r w:rsidRPr="007D2538">
        <w:rPr>
          <w:sz w:val="16"/>
          <w:szCs w:val="16"/>
        </w:rPr>
        <w:t xml:space="preserve">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самозанятым</w:t>
      </w:r>
      <w:proofErr w:type="spellEnd"/>
      <w:r w:rsidRPr="007D2538">
        <w:rPr>
          <w:sz w:val="16"/>
          <w:szCs w:val="16"/>
        </w:rPr>
        <w:t xml:space="preserve"> гражданам.</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9</w:t>
      </w:r>
      <w:r w:rsidRPr="007D2538">
        <w:rPr>
          <w:sz w:val="16"/>
          <w:szCs w:val="16"/>
        </w:rPr>
        <w:t xml:space="preserve">.  Улучшение торгового обслуживания сельского населения Грибановского муниципального района.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Цель мероприятия – Удовлетворение потребностей сельского населения Грибановского муниципального района в услугах торговли.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Содержание основного мероприятия – приобретение администрацией Грибановского муниципального района специализированного </w:t>
      </w:r>
      <w:r w:rsidRPr="007D2538">
        <w:rPr>
          <w:sz w:val="16"/>
          <w:szCs w:val="16"/>
        </w:rPr>
        <w:lastRenderedPageBreak/>
        <w:t xml:space="preserve">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w:t>
      </w:r>
      <w:proofErr w:type="gramStart"/>
      <w:r w:rsidRPr="007D2538">
        <w:rPr>
          <w:sz w:val="16"/>
          <w:szCs w:val="16"/>
        </w:rPr>
        <w:t>передачи</w:t>
      </w:r>
      <w:proofErr w:type="gramEnd"/>
      <w:r w:rsidRPr="007D2538">
        <w:rPr>
          <w:sz w:val="16"/>
          <w:szCs w:val="16"/>
        </w:rPr>
        <w:t xml:space="preserve"> во временное пользование хозяйствующим субъектам, осуществляющим торговое обслуживание, устанавливается администрацией Грибановского муниципального района.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областного бюджета – 4354,4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132,8 тыс. рублей.</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p>
    <w:p w:rsidR="007D2538" w:rsidRPr="007D2538" w:rsidRDefault="007D2538" w:rsidP="007D2538">
      <w:pPr>
        <w:widowControl w:val="0"/>
        <w:autoSpaceDE w:val="0"/>
        <w:autoSpaceDN w:val="0"/>
        <w:adjustRightInd w:val="0"/>
        <w:ind w:firstLine="709"/>
        <w:jc w:val="both"/>
        <w:rPr>
          <w:b/>
          <w:sz w:val="16"/>
          <w:szCs w:val="16"/>
        </w:rPr>
      </w:pPr>
      <w:r w:rsidRPr="007D2538">
        <w:rPr>
          <w:b/>
          <w:sz w:val="16"/>
          <w:szCs w:val="16"/>
        </w:rPr>
        <w:t>4. Ресурсное обеспечение реализации муниципальной 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Общий объем финансовых средств, для реализации программы составляет 26023,6 тыс. руб.</w:t>
      </w:r>
    </w:p>
    <w:p w:rsidR="007D2538" w:rsidRPr="007D2538" w:rsidRDefault="007D2538" w:rsidP="007D2538">
      <w:pPr>
        <w:widowControl w:val="0"/>
        <w:autoSpaceDE w:val="0"/>
        <w:autoSpaceDN w:val="0"/>
        <w:adjustRightInd w:val="0"/>
        <w:ind w:firstLine="709"/>
        <w:jc w:val="center"/>
        <w:outlineLvl w:val="3"/>
        <w:rPr>
          <w:b/>
          <w:sz w:val="16"/>
          <w:szCs w:val="16"/>
        </w:rPr>
      </w:pPr>
    </w:p>
    <w:p w:rsidR="007D2538" w:rsidRPr="007D2538" w:rsidRDefault="007D2538" w:rsidP="007D2538">
      <w:pPr>
        <w:widowControl w:val="0"/>
        <w:autoSpaceDE w:val="0"/>
        <w:autoSpaceDN w:val="0"/>
        <w:adjustRightInd w:val="0"/>
        <w:ind w:firstLine="709"/>
        <w:jc w:val="center"/>
        <w:outlineLvl w:val="3"/>
        <w:rPr>
          <w:b/>
          <w:sz w:val="16"/>
          <w:szCs w:val="16"/>
        </w:rPr>
      </w:pPr>
      <w:r w:rsidRPr="007D2538">
        <w:rPr>
          <w:b/>
          <w:sz w:val="16"/>
          <w:szCs w:val="16"/>
        </w:rPr>
        <w:t>4.1. Объемы и источники финансирования муниципальной программы.</w:t>
      </w:r>
    </w:p>
    <w:p w:rsidR="007D2538" w:rsidRPr="007D2538" w:rsidRDefault="007D2538" w:rsidP="007D2538">
      <w:pPr>
        <w:widowControl w:val="0"/>
        <w:autoSpaceDE w:val="0"/>
        <w:autoSpaceDN w:val="0"/>
        <w:adjustRightInd w:val="0"/>
        <w:ind w:firstLine="709"/>
        <w:jc w:val="both"/>
        <w:outlineLvl w:val="3"/>
        <w:rPr>
          <w:b/>
          <w:sz w:val="16"/>
          <w:szCs w:val="16"/>
        </w:rPr>
      </w:pPr>
      <w:proofErr w:type="gramStart"/>
      <w:r w:rsidRPr="007D2538">
        <w:rPr>
          <w:sz w:val="16"/>
          <w:szCs w:val="16"/>
        </w:rPr>
        <w:t>Указаны в таблице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Грибановского муниципального района Воронежской области «Экономическое развитие»» (Приложение № 1)</w:t>
      </w:r>
      <w:proofErr w:type="gramEnd"/>
    </w:p>
    <w:p w:rsidR="007D2538" w:rsidRPr="007D2538" w:rsidRDefault="007D2538" w:rsidP="007D2538">
      <w:pPr>
        <w:widowControl w:val="0"/>
        <w:autoSpaceDE w:val="0"/>
        <w:autoSpaceDN w:val="0"/>
        <w:adjustRightInd w:val="0"/>
        <w:ind w:firstLine="709"/>
        <w:jc w:val="both"/>
        <w:rPr>
          <w:b/>
          <w:bCs/>
          <w:sz w:val="16"/>
          <w:szCs w:val="16"/>
        </w:rPr>
      </w:pPr>
    </w:p>
    <w:p w:rsidR="007D2538" w:rsidRPr="007D2538" w:rsidRDefault="007D2538" w:rsidP="007D2538">
      <w:pPr>
        <w:widowControl w:val="0"/>
        <w:autoSpaceDE w:val="0"/>
        <w:autoSpaceDN w:val="0"/>
        <w:adjustRightInd w:val="0"/>
        <w:ind w:firstLine="709"/>
        <w:jc w:val="both"/>
        <w:rPr>
          <w:b/>
          <w:sz w:val="16"/>
          <w:szCs w:val="16"/>
        </w:rPr>
      </w:pPr>
      <w:r w:rsidRPr="007D2538">
        <w:rPr>
          <w:b/>
          <w:bCs/>
          <w:sz w:val="16"/>
          <w:szCs w:val="16"/>
        </w:rPr>
        <w:t xml:space="preserve">5. </w:t>
      </w:r>
      <w:r w:rsidRPr="007D2538">
        <w:rPr>
          <w:b/>
          <w:sz w:val="16"/>
          <w:szCs w:val="16"/>
        </w:rPr>
        <w:t>Анализ рисков реализации муниципальной программы и описание мер управления рисками реализации муниципальной 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Риски реализации программы, а также соответствующие способы управления соответствующими рисками представлены ниже. </w:t>
      </w:r>
    </w:p>
    <w:p w:rsidR="007D2538" w:rsidRPr="007D2538" w:rsidRDefault="007D2538" w:rsidP="007D2538">
      <w:pPr>
        <w:widowControl w:val="0"/>
        <w:autoSpaceDE w:val="0"/>
        <w:autoSpaceDN w:val="0"/>
        <w:adjustRightInd w:val="0"/>
        <w:ind w:firstLine="709"/>
        <w:jc w:val="both"/>
        <w:rPr>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6237"/>
      </w:tblGrid>
      <w:tr w:rsidR="007D2538" w:rsidRPr="007D2538" w:rsidTr="007D2538">
        <w:tc>
          <w:tcPr>
            <w:tcW w:w="3227" w:type="dxa"/>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Возможные риски</w:t>
            </w:r>
          </w:p>
        </w:tc>
        <w:tc>
          <w:tcPr>
            <w:tcW w:w="1134" w:type="dxa"/>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Оценка</w:t>
            </w:r>
          </w:p>
          <w:p w:rsidR="007D2538" w:rsidRPr="007D2538" w:rsidRDefault="007D2538" w:rsidP="007D2538">
            <w:pPr>
              <w:widowControl w:val="0"/>
              <w:autoSpaceDE w:val="0"/>
              <w:autoSpaceDN w:val="0"/>
              <w:adjustRightInd w:val="0"/>
              <w:jc w:val="center"/>
              <w:rPr>
                <w:sz w:val="16"/>
                <w:szCs w:val="16"/>
              </w:rPr>
            </w:pPr>
            <w:r w:rsidRPr="007D2538">
              <w:rPr>
                <w:sz w:val="16"/>
                <w:szCs w:val="16"/>
              </w:rPr>
              <w:t>влияния</w:t>
            </w:r>
          </w:p>
        </w:tc>
        <w:tc>
          <w:tcPr>
            <w:tcW w:w="6237" w:type="dxa"/>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Способы управления рисками</w:t>
            </w:r>
          </w:p>
        </w:tc>
      </w:tr>
      <w:tr w:rsidR="007D2538" w:rsidRPr="007D2538" w:rsidTr="007D2538">
        <w:tc>
          <w:tcPr>
            <w:tcW w:w="3227" w:type="dxa"/>
            <w:shd w:val="clear" w:color="auto" w:fill="auto"/>
            <w:vAlign w:val="center"/>
          </w:tcPr>
          <w:p w:rsidR="007D2538" w:rsidRPr="007D2538" w:rsidRDefault="007D2538" w:rsidP="007D2538">
            <w:pPr>
              <w:widowControl w:val="0"/>
              <w:autoSpaceDE w:val="0"/>
              <w:autoSpaceDN w:val="0"/>
              <w:adjustRightInd w:val="0"/>
              <w:jc w:val="both"/>
              <w:rPr>
                <w:b/>
                <w:sz w:val="16"/>
                <w:szCs w:val="16"/>
              </w:rPr>
            </w:pPr>
            <w:r w:rsidRPr="007D2538">
              <w:rPr>
                <w:sz w:val="16"/>
                <w:szCs w:val="16"/>
              </w:rPr>
              <w:t>Появление на территории муниципального образования крупных сетевых компаний, составляющих конкуренцию районным хозяйствующим субъектам, осуществляющим розничную торговлю.</w:t>
            </w:r>
          </w:p>
        </w:tc>
        <w:tc>
          <w:tcPr>
            <w:tcW w:w="1134" w:type="dxa"/>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высокая</w:t>
            </w:r>
          </w:p>
        </w:tc>
        <w:tc>
          <w:tcPr>
            <w:tcW w:w="6237"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Наличие свободных </w:t>
            </w:r>
            <w:proofErr w:type="spellStart"/>
            <w:r w:rsidRPr="007D2538">
              <w:rPr>
                <w:sz w:val="16"/>
                <w:szCs w:val="16"/>
              </w:rPr>
              <w:t>инфраструктурно</w:t>
            </w:r>
            <w:proofErr w:type="spellEnd"/>
            <w:r w:rsidRPr="007D2538">
              <w:rPr>
                <w:sz w:val="16"/>
                <w:szCs w:val="16"/>
              </w:rPr>
              <w:t>–обустроенных участков для размещения новых производств.</w:t>
            </w:r>
          </w:p>
          <w:p w:rsidR="007D2538" w:rsidRPr="007D2538" w:rsidRDefault="007D2538" w:rsidP="007D2538">
            <w:pPr>
              <w:widowControl w:val="0"/>
              <w:autoSpaceDE w:val="0"/>
              <w:autoSpaceDN w:val="0"/>
              <w:adjustRightInd w:val="0"/>
              <w:jc w:val="both"/>
              <w:rPr>
                <w:sz w:val="16"/>
                <w:szCs w:val="16"/>
              </w:rPr>
            </w:pPr>
            <w:r w:rsidRPr="007D2538">
              <w:rPr>
                <w:sz w:val="16"/>
                <w:szCs w:val="16"/>
              </w:rPr>
              <w:t>Проведение разведывательных работ по изучению природных ресурсов района, возможности их добычи и переработки.</w:t>
            </w:r>
          </w:p>
          <w:p w:rsidR="007D2538" w:rsidRPr="007D2538" w:rsidRDefault="007D2538" w:rsidP="007D2538">
            <w:pPr>
              <w:widowControl w:val="0"/>
              <w:autoSpaceDE w:val="0"/>
              <w:autoSpaceDN w:val="0"/>
              <w:adjustRightInd w:val="0"/>
              <w:jc w:val="both"/>
              <w:rPr>
                <w:sz w:val="16"/>
                <w:szCs w:val="16"/>
                <w:lang w:eastAsia="en-US"/>
              </w:rPr>
            </w:pPr>
            <w:r w:rsidRPr="007D2538">
              <w:rPr>
                <w:sz w:val="16"/>
                <w:szCs w:val="16"/>
                <w:lang w:eastAsia="en-US"/>
              </w:rPr>
              <w:t>Наращивание объемов производства за счет более эффективного использования материальных ресурсов.</w:t>
            </w:r>
          </w:p>
          <w:p w:rsidR="007D2538" w:rsidRPr="007D2538" w:rsidRDefault="007D2538" w:rsidP="007D2538">
            <w:pPr>
              <w:widowControl w:val="0"/>
              <w:autoSpaceDE w:val="0"/>
              <w:autoSpaceDN w:val="0"/>
              <w:adjustRightInd w:val="0"/>
              <w:jc w:val="both"/>
              <w:rPr>
                <w:sz w:val="16"/>
                <w:szCs w:val="16"/>
                <w:lang w:eastAsia="en-US"/>
              </w:rPr>
            </w:pPr>
            <w:r w:rsidRPr="007D2538">
              <w:rPr>
                <w:spacing w:val="-2"/>
                <w:sz w:val="16"/>
                <w:szCs w:val="16"/>
              </w:rPr>
              <w:t>Загрузка имеющихся на территории неиспользуемых производственных мощностей.</w:t>
            </w:r>
          </w:p>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П</w:t>
            </w:r>
            <w:r w:rsidRPr="007D2538">
              <w:rPr>
                <w:kern w:val="24"/>
                <w:sz w:val="16"/>
                <w:szCs w:val="16"/>
              </w:rPr>
              <w:t>ривлечение инвестиций в создание новых производств, новых видов продукции.</w:t>
            </w:r>
          </w:p>
        </w:tc>
      </w:tr>
      <w:tr w:rsidR="007D2538" w:rsidRPr="007D2538" w:rsidTr="007D2538">
        <w:tc>
          <w:tcPr>
            <w:tcW w:w="3227" w:type="dxa"/>
            <w:shd w:val="clear" w:color="auto" w:fill="auto"/>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Снижение инвестиционной активности бизнеса, невозможность перехода к диверсифицированному росту</w:t>
            </w:r>
          </w:p>
        </w:tc>
        <w:tc>
          <w:tcPr>
            <w:tcW w:w="1134" w:type="dxa"/>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средняя</w:t>
            </w:r>
          </w:p>
        </w:tc>
        <w:tc>
          <w:tcPr>
            <w:tcW w:w="6237"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Открытость и лояльность властей к инвесторам.</w:t>
            </w:r>
          </w:p>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Активизация инвестиционной и инновационной деятельности.</w:t>
            </w:r>
          </w:p>
          <w:p w:rsidR="007D2538" w:rsidRPr="007D2538" w:rsidRDefault="007D2538" w:rsidP="007D2538">
            <w:pPr>
              <w:widowControl w:val="0"/>
              <w:autoSpaceDE w:val="0"/>
              <w:autoSpaceDN w:val="0"/>
              <w:adjustRightInd w:val="0"/>
              <w:jc w:val="both"/>
              <w:rPr>
                <w:sz w:val="16"/>
                <w:szCs w:val="16"/>
              </w:rPr>
            </w:pPr>
            <w:r w:rsidRPr="007D2538">
              <w:rPr>
                <w:sz w:val="16"/>
                <w:szCs w:val="16"/>
              </w:rPr>
              <w:t>Повышение уровня инновационной активности предприятий за счет ускоренного развития инновационной инфраструктуры.</w:t>
            </w:r>
          </w:p>
          <w:p w:rsidR="007D2538" w:rsidRPr="007D2538" w:rsidRDefault="007D2538" w:rsidP="007D2538">
            <w:pPr>
              <w:widowControl w:val="0"/>
              <w:autoSpaceDE w:val="0"/>
              <w:autoSpaceDN w:val="0"/>
              <w:adjustRightInd w:val="0"/>
              <w:jc w:val="both"/>
              <w:rPr>
                <w:sz w:val="16"/>
                <w:szCs w:val="16"/>
              </w:rPr>
            </w:pPr>
            <w:r w:rsidRPr="007D2538">
              <w:rPr>
                <w:spacing w:val="-2"/>
                <w:sz w:val="16"/>
                <w:szCs w:val="16"/>
              </w:rPr>
              <w:t>Эффективное использование географического положения муниципального района для привлечения инвесторов</w:t>
            </w:r>
          </w:p>
        </w:tc>
      </w:tr>
      <w:tr w:rsidR="007D2538" w:rsidRPr="007D2538" w:rsidTr="007D2538">
        <w:tc>
          <w:tcPr>
            <w:tcW w:w="3227" w:type="dxa"/>
            <w:shd w:val="clear" w:color="auto" w:fill="auto"/>
            <w:vAlign w:val="center"/>
          </w:tcPr>
          <w:p w:rsidR="007D2538" w:rsidRPr="007D2538" w:rsidRDefault="007D2538" w:rsidP="007D2538">
            <w:pPr>
              <w:tabs>
                <w:tab w:val="left" w:pos="0"/>
                <w:tab w:val="left" w:pos="207"/>
              </w:tabs>
              <w:suppressAutoHyphens/>
              <w:ind w:right="-57"/>
              <w:rPr>
                <w:b/>
                <w:sz w:val="16"/>
                <w:szCs w:val="16"/>
                <w:lang w:eastAsia="ar-SA"/>
              </w:rPr>
            </w:pPr>
            <w:r w:rsidRPr="007D2538">
              <w:rPr>
                <w:spacing w:val="-2"/>
                <w:sz w:val="16"/>
                <w:szCs w:val="16"/>
                <w:lang w:eastAsia="ar-SA"/>
              </w:rPr>
              <w:t>З</w:t>
            </w:r>
            <w:r w:rsidRPr="007D2538">
              <w:rPr>
                <w:kern w:val="24"/>
                <w:sz w:val="16"/>
                <w:szCs w:val="16"/>
                <w:lang w:eastAsia="ar-SA"/>
              </w:rPr>
              <w:t>ависимость  муниципального образования от внешних инвестиций</w:t>
            </w:r>
          </w:p>
        </w:tc>
        <w:tc>
          <w:tcPr>
            <w:tcW w:w="1134" w:type="dxa"/>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высокая</w:t>
            </w:r>
          </w:p>
        </w:tc>
        <w:tc>
          <w:tcPr>
            <w:tcW w:w="6237"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Активная позиция власти по привлечению инвестиций на территорию муниципального района.</w:t>
            </w:r>
          </w:p>
          <w:p w:rsidR="007D2538" w:rsidRPr="007D2538" w:rsidRDefault="007D2538" w:rsidP="007D2538">
            <w:pPr>
              <w:widowControl w:val="0"/>
              <w:autoSpaceDE w:val="0"/>
              <w:autoSpaceDN w:val="0"/>
              <w:adjustRightInd w:val="0"/>
              <w:jc w:val="both"/>
              <w:rPr>
                <w:b/>
                <w:sz w:val="16"/>
                <w:szCs w:val="16"/>
              </w:rPr>
            </w:pPr>
            <w:r w:rsidRPr="007D2538">
              <w:rPr>
                <w:sz w:val="16"/>
                <w:szCs w:val="16"/>
              </w:rPr>
              <w:t>Развитие программно-целевого метода управления (участие в федеральных, областных программах).</w:t>
            </w:r>
          </w:p>
        </w:tc>
      </w:tr>
      <w:tr w:rsidR="007D2538" w:rsidRPr="007D2538" w:rsidTr="007D2538">
        <w:tc>
          <w:tcPr>
            <w:tcW w:w="3227" w:type="dxa"/>
            <w:shd w:val="clear" w:color="auto" w:fill="auto"/>
            <w:vAlign w:val="center"/>
          </w:tcPr>
          <w:p w:rsidR="007D2538" w:rsidRPr="007D2538" w:rsidRDefault="007D2538" w:rsidP="007D2538">
            <w:pPr>
              <w:widowControl w:val="0"/>
              <w:autoSpaceDE w:val="0"/>
              <w:autoSpaceDN w:val="0"/>
              <w:adjustRightInd w:val="0"/>
              <w:jc w:val="both"/>
              <w:rPr>
                <w:b/>
                <w:sz w:val="16"/>
                <w:szCs w:val="16"/>
              </w:rPr>
            </w:pPr>
            <w:r w:rsidRPr="007D2538">
              <w:rPr>
                <w:sz w:val="16"/>
                <w:szCs w:val="16"/>
                <w:lang w:eastAsia="en-US"/>
              </w:rPr>
              <w:t>Отсутствие защитных мер местного товаропроизводителя на внутреннем рынке</w:t>
            </w:r>
          </w:p>
        </w:tc>
        <w:tc>
          <w:tcPr>
            <w:tcW w:w="1134" w:type="dxa"/>
            <w:vAlign w:val="center"/>
          </w:tcPr>
          <w:p w:rsidR="007D2538" w:rsidRPr="007D2538" w:rsidRDefault="007D2538" w:rsidP="007D2538">
            <w:pPr>
              <w:widowControl w:val="0"/>
              <w:autoSpaceDE w:val="0"/>
              <w:autoSpaceDN w:val="0"/>
              <w:adjustRightInd w:val="0"/>
              <w:jc w:val="center"/>
              <w:rPr>
                <w:spacing w:val="-2"/>
                <w:sz w:val="16"/>
                <w:szCs w:val="16"/>
              </w:rPr>
            </w:pPr>
            <w:r w:rsidRPr="007D2538">
              <w:rPr>
                <w:spacing w:val="-2"/>
                <w:sz w:val="16"/>
                <w:szCs w:val="16"/>
              </w:rPr>
              <w:t>средняя</w:t>
            </w:r>
          </w:p>
        </w:tc>
        <w:tc>
          <w:tcPr>
            <w:tcW w:w="6237" w:type="dxa"/>
            <w:shd w:val="clear" w:color="auto" w:fill="auto"/>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Расширение рынка сбыта продукции местных товаропроизводителей.</w:t>
            </w:r>
          </w:p>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 xml:space="preserve">Увеличение объемов </w:t>
            </w:r>
            <w:r w:rsidRPr="007D2538">
              <w:rPr>
                <w:spacing w:val="-1"/>
                <w:sz w:val="16"/>
                <w:szCs w:val="16"/>
              </w:rPr>
              <w:t>производства и расширение рынков сбыта промышленной и сельскохозяйствен</w:t>
            </w:r>
            <w:r w:rsidRPr="007D2538">
              <w:rPr>
                <w:spacing w:val="-2"/>
                <w:sz w:val="16"/>
                <w:szCs w:val="16"/>
              </w:rPr>
              <w:t>ной продукции.</w:t>
            </w:r>
          </w:p>
        </w:tc>
      </w:tr>
      <w:tr w:rsidR="007D2538" w:rsidRPr="007D2538" w:rsidTr="007D2538">
        <w:tc>
          <w:tcPr>
            <w:tcW w:w="3227" w:type="dxa"/>
            <w:shd w:val="clear" w:color="auto" w:fill="auto"/>
            <w:vAlign w:val="center"/>
          </w:tcPr>
          <w:p w:rsidR="007D2538" w:rsidRPr="007D2538" w:rsidRDefault="007D2538" w:rsidP="007D2538">
            <w:pPr>
              <w:tabs>
                <w:tab w:val="left" w:pos="0"/>
              </w:tabs>
              <w:suppressAutoHyphens/>
              <w:rPr>
                <w:spacing w:val="-2"/>
                <w:sz w:val="16"/>
                <w:szCs w:val="16"/>
                <w:lang w:eastAsia="ar-SA"/>
              </w:rPr>
            </w:pPr>
            <w:r w:rsidRPr="007D2538">
              <w:rPr>
                <w:sz w:val="16"/>
                <w:szCs w:val="16"/>
                <w:lang w:eastAsia="en-US"/>
              </w:rPr>
              <w:t>Увеличение оттока активной части населения, особенно молодежи.</w:t>
            </w:r>
          </w:p>
        </w:tc>
        <w:tc>
          <w:tcPr>
            <w:tcW w:w="1134" w:type="dxa"/>
            <w:vAlign w:val="center"/>
          </w:tcPr>
          <w:p w:rsidR="007D2538" w:rsidRPr="007D2538" w:rsidRDefault="007D2538" w:rsidP="007D2538">
            <w:pPr>
              <w:tabs>
                <w:tab w:val="left" w:pos="0"/>
                <w:tab w:val="left" w:pos="176"/>
              </w:tabs>
              <w:suppressAutoHyphens/>
              <w:ind w:right="-57"/>
              <w:jc w:val="center"/>
              <w:rPr>
                <w:sz w:val="16"/>
                <w:szCs w:val="16"/>
                <w:lang w:eastAsia="en-US"/>
              </w:rPr>
            </w:pPr>
            <w:r w:rsidRPr="007D2538">
              <w:rPr>
                <w:sz w:val="16"/>
                <w:szCs w:val="16"/>
                <w:lang w:eastAsia="en-US"/>
              </w:rPr>
              <w:t>средняя</w:t>
            </w:r>
          </w:p>
        </w:tc>
        <w:tc>
          <w:tcPr>
            <w:tcW w:w="6237" w:type="dxa"/>
            <w:shd w:val="clear" w:color="auto" w:fill="auto"/>
          </w:tcPr>
          <w:p w:rsidR="007D2538" w:rsidRPr="007D2538" w:rsidRDefault="007D2538" w:rsidP="007D2538">
            <w:pPr>
              <w:tabs>
                <w:tab w:val="left" w:pos="0"/>
                <w:tab w:val="left" w:pos="176"/>
              </w:tabs>
              <w:suppressAutoHyphens/>
              <w:ind w:right="-57"/>
              <w:rPr>
                <w:sz w:val="16"/>
                <w:szCs w:val="16"/>
                <w:lang w:eastAsia="en-US"/>
              </w:rPr>
            </w:pPr>
            <w:r w:rsidRPr="007D2538">
              <w:rPr>
                <w:sz w:val="16"/>
                <w:szCs w:val="16"/>
                <w:lang w:eastAsia="en-US"/>
              </w:rPr>
              <w:t>Создание новых рабочих мест в условиях развивающейся экономики.</w:t>
            </w:r>
          </w:p>
          <w:p w:rsidR="007D2538" w:rsidRPr="007D2538" w:rsidRDefault="007D2538" w:rsidP="007D2538">
            <w:pPr>
              <w:tabs>
                <w:tab w:val="left" w:pos="0"/>
                <w:tab w:val="left" w:pos="176"/>
              </w:tabs>
              <w:suppressAutoHyphens/>
              <w:ind w:right="-57"/>
              <w:rPr>
                <w:spacing w:val="-2"/>
                <w:sz w:val="16"/>
                <w:szCs w:val="16"/>
                <w:lang w:eastAsia="ar-SA"/>
              </w:rPr>
            </w:pPr>
            <w:r w:rsidRPr="007D2538">
              <w:rPr>
                <w:sz w:val="16"/>
                <w:szCs w:val="16"/>
                <w:lang w:eastAsia="ar-SA"/>
              </w:rPr>
              <w:t>Дальнейшее развитие строительной отрасли (производство строительных материалов, организация строительных фирм), развитие жилищного строительства.</w:t>
            </w:r>
          </w:p>
          <w:p w:rsidR="007D2538" w:rsidRPr="007D2538" w:rsidRDefault="007D2538" w:rsidP="007D2538">
            <w:pPr>
              <w:widowControl w:val="0"/>
              <w:autoSpaceDE w:val="0"/>
              <w:autoSpaceDN w:val="0"/>
              <w:adjustRightInd w:val="0"/>
              <w:jc w:val="both"/>
              <w:rPr>
                <w:sz w:val="16"/>
                <w:szCs w:val="16"/>
              </w:rPr>
            </w:pPr>
            <w:r w:rsidRPr="007D2538">
              <w:rPr>
                <w:sz w:val="16"/>
                <w:szCs w:val="16"/>
              </w:rPr>
              <w:t>Р</w:t>
            </w:r>
            <w:r w:rsidRPr="007D2538">
              <w:rPr>
                <w:kern w:val="24"/>
                <w:sz w:val="16"/>
                <w:szCs w:val="16"/>
              </w:rPr>
              <w:t>ост уровня развития сферы услуг и качества.</w:t>
            </w:r>
          </w:p>
        </w:tc>
      </w:tr>
      <w:tr w:rsidR="007D2538" w:rsidRPr="007D2538" w:rsidTr="007D2538">
        <w:tc>
          <w:tcPr>
            <w:tcW w:w="3227" w:type="dxa"/>
            <w:shd w:val="clear" w:color="auto" w:fill="auto"/>
            <w:vAlign w:val="center"/>
          </w:tcPr>
          <w:p w:rsidR="007D2538" w:rsidRPr="007D2538" w:rsidRDefault="007D2538" w:rsidP="007D2538">
            <w:pPr>
              <w:tabs>
                <w:tab w:val="left" w:pos="0"/>
                <w:tab w:val="left" w:pos="175"/>
                <w:tab w:val="left" w:pos="317"/>
              </w:tabs>
              <w:suppressAutoHyphens/>
              <w:rPr>
                <w:spacing w:val="-2"/>
                <w:sz w:val="16"/>
                <w:szCs w:val="16"/>
                <w:lang w:eastAsia="ar-SA"/>
              </w:rPr>
            </w:pPr>
            <w:r w:rsidRPr="007D2538">
              <w:rPr>
                <w:sz w:val="16"/>
                <w:szCs w:val="16"/>
                <w:lang w:eastAsia="en-US"/>
              </w:rPr>
              <w:t>Ликвидация предприятий торговли и бытового обслуживания в малонаселенных пунктах.</w:t>
            </w:r>
          </w:p>
        </w:tc>
        <w:tc>
          <w:tcPr>
            <w:tcW w:w="1134" w:type="dxa"/>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высокая</w:t>
            </w:r>
          </w:p>
        </w:tc>
        <w:tc>
          <w:tcPr>
            <w:tcW w:w="6237"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Размещение новых производств на свободных </w:t>
            </w:r>
            <w:proofErr w:type="spellStart"/>
            <w:r w:rsidRPr="007D2538">
              <w:rPr>
                <w:sz w:val="16"/>
                <w:szCs w:val="16"/>
              </w:rPr>
              <w:t>инфраструктурно</w:t>
            </w:r>
            <w:proofErr w:type="spellEnd"/>
            <w:r w:rsidRPr="007D2538">
              <w:rPr>
                <w:sz w:val="16"/>
                <w:szCs w:val="16"/>
              </w:rPr>
              <w:t>-обустроенных участках.</w:t>
            </w:r>
          </w:p>
          <w:p w:rsidR="007D2538" w:rsidRPr="007D2538" w:rsidRDefault="007D2538" w:rsidP="007D2538">
            <w:pPr>
              <w:widowControl w:val="0"/>
              <w:autoSpaceDE w:val="0"/>
              <w:autoSpaceDN w:val="0"/>
              <w:adjustRightInd w:val="0"/>
              <w:jc w:val="both"/>
              <w:rPr>
                <w:b/>
                <w:sz w:val="16"/>
                <w:szCs w:val="16"/>
              </w:rPr>
            </w:pPr>
            <w:r w:rsidRPr="007D2538">
              <w:rPr>
                <w:sz w:val="16"/>
                <w:szCs w:val="16"/>
              </w:rPr>
              <w:t>Развитие производств по переработке и реализации сельскохозяйственной продукции, предприятий пищевой промышленности.</w:t>
            </w:r>
          </w:p>
        </w:tc>
      </w:tr>
      <w:tr w:rsidR="007D2538" w:rsidRPr="007D2538" w:rsidTr="007D2538">
        <w:tc>
          <w:tcPr>
            <w:tcW w:w="3227" w:type="dxa"/>
            <w:shd w:val="clear" w:color="auto" w:fill="auto"/>
            <w:vAlign w:val="center"/>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Низкий уровень жизни и деловой активности населения в сельской местности</w:t>
            </w:r>
          </w:p>
        </w:tc>
        <w:tc>
          <w:tcPr>
            <w:tcW w:w="1134" w:type="dxa"/>
            <w:vAlign w:val="center"/>
          </w:tcPr>
          <w:p w:rsidR="007D2538" w:rsidRPr="007D2538" w:rsidRDefault="007D2538" w:rsidP="007D2538">
            <w:pPr>
              <w:widowControl w:val="0"/>
              <w:autoSpaceDE w:val="0"/>
              <w:autoSpaceDN w:val="0"/>
              <w:adjustRightInd w:val="0"/>
              <w:jc w:val="center"/>
              <w:rPr>
                <w:spacing w:val="-2"/>
                <w:sz w:val="16"/>
                <w:szCs w:val="16"/>
              </w:rPr>
            </w:pPr>
            <w:r w:rsidRPr="007D2538">
              <w:rPr>
                <w:spacing w:val="-2"/>
                <w:sz w:val="16"/>
                <w:szCs w:val="16"/>
              </w:rPr>
              <w:t>высокая</w:t>
            </w:r>
          </w:p>
        </w:tc>
        <w:tc>
          <w:tcPr>
            <w:tcW w:w="6237" w:type="dxa"/>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У</w:t>
            </w:r>
            <w:r w:rsidRPr="007D2538">
              <w:rPr>
                <w:kern w:val="24"/>
                <w:sz w:val="16"/>
                <w:szCs w:val="16"/>
              </w:rPr>
              <w:t>величение объемов производства сельскохозяйственной продукции в ЛПХ муниципального района.</w:t>
            </w:r>
          </w:p>
        </w:tc>
      </w:tr>
    </w:tbl>
    <w:p w:rsidR="007D2538" w:rsidRPr="007D2538" w:rsidRDefault="007D2538" w:rsidP="007D2538">
      <w:pPr>
        <w:autoSpaceDE w:val="0"/>
        <w:autoSpaceDN w:val="0"/>
        <w:adjustRightInd w:val="0"/>
        <w:ind w:firstLine="709"/>
        <w:jc w:val="both"/>
        <w:rPr>
          <w:rFonts w:eastAsia="Calibri"/>
          <w:sz w:val="16"/>
          <w:szCs w:val="16"/>
          <w:lang w:eastAsia="en-US"/>
        </w:rPr>
      </w:pP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При любом сценарии реализации Программы существуют следующие риски:</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 финансовые риски, связанные с возникновением бюджетного дефицита и вследствие этого недостаточным уровнем бюджетного финансирования;</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Вместе с тем следует учитывать определенные риски целевого программирования:</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-формальный подход к формированию мероприятий в муниципальных программах;</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 отсутствие координации планируемых мероприятий по срокам их реализации;</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 недостаточное или частичное финансирование из региональных бюджетов.</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7D2538" w:rsidRPr="007D2538" w:rsidRDefault="007D2538" w:rsidP="007D2538">
      <w:pPr>
        <w:widowControl w:val="0"/>
        <w:autoSpaceDE w:val="0"/>
        <w:autoSpaceDN w:val="0"/>
        <w:adjustRightInd w:val="0"/>
        <w:ind w:firstLine="709"/>
        <w:jc w:val="center"/>
        <w:rPr>
          <w:b/>
          <w:sz w:val="16"/>
          <w:szCs w:val="16"/>
        </w:rPr>
      </w:pPr>
      <w:r w:rsidRPr="007D2538">
        <w:rPr>
          <w:b/>
          <w:sz w:val="16"/>
          <w:szCs w:val="16"/>
        </w:rPr>
        <w:t>6.</w:t>
      </w:r>
      <w:r w:rsidRPr="007D2538">
        <w:rPr>
          <w:sz w:val="16"/>
          <w:szCs w:val="16"/>
        </w:rPr>
        <w:t xml:space="preserve"> </w:t>
      </w:r>
      <w:r w:rsidRPr="007D2538">
        <w:rPr>
          <w:b/>
          <w:sz w:val="16"/>
          <w:szCs w:val="16"/>
        </w:rPr>
        <w:t>Оценка эффективности реализации муниципальной 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В результате реализации мероприятий Программы к 2025 году будут достигнуты следующие социально-экономические показатели: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увеличение объёма инвестиций в основной капитал;</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создание новых рабочих мест;</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Грибановском муниципальном районе;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lastRenderedPageBreak/>
        <w:t>- насыщение потребительского рынка товарами и услугами, удовлетворение потребительского спроса населения.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повышение качества действующей системы стратегических документов и создание практических механизмов по их реализации.</w:t>
      </w:r>
    </w:p>
    <w:p w:rsidR="007D2538" w:rsidRPr="007D2538" w:rsidRDefault="007D2538" w:rsidP="007D2538">
      <w:pPr>
        <w:widowControl w:val="0"/>
        <w:autoSpaceDE w:val="0"/>
        <w:autoSpaceDN w:val="0"/>
        <w:adjustRightInd w:val="0"/>
        <w:ind w:firstLine="567"/>
        <w:jc w:val="center"/>
        <w:rPr>
          <w:b/>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7.</w:t>
      </w:r>
      <w:r w:rsidRPr="007D2538">
        <w:rPr>
          <w:sz w:val="16"/>
          <w:szCs w:val="16"/>
        </w:rPr>
        <w:t xml:space="preserve"> </w:t>
      </w:r>
      <w:r w:rsidRPr="007D2538">
        <w:rPr>
          <w:b/>
          <w:sz w:val="16"/>
          <w:szCs w:val="16"/>
        </w:rPr>
        <w:t>Подпрограммы муниципальной программы.</w:t>
      </w:r>
    </w:p>
    <w:p w:rsidR="007D2538" w:rsidRPr="007D2538" w:rsidRDefault="007D2538" w:rsidP="007D2538">
      <w:pPr>
        <w:widowControl w:val="0"/>
        <w:autoSpaceDE w:val="0"/>
        <w:autoSpaceDN w:val="0"/>
        <w:adjustRightInd w:val="0"/>
        <w:jc w:val="center"/>
        <w:rPr>
          <w:b/>
          <w:sz w:val="16"/>
          <w:szCs w:val="16"/>
        </w:rPr>
      </w:pPr>
      <w:r w:rsidRPr="007D2538">
        <w:rPr>
          <w:b/>
          <w:sz w:val="16"/>
          <w:szCs w:val="16"/>
        </w:rPr>
        <w:t xml:space="preserve">     </w:t>
      </w:r>
    </w:p>
    <w:p w:rsidR="007D2538" w:rsidRPr="007D2538" w:rsidRDefault="007D2538" w:rsidP="007D2538">
      <w:pPr>
        <w:widowControl w:val="0"/>
        <w:autoSpaceDE w:val="0"/>
        <w:autoSpaceDN w:val="0"/>
        <w:adjustRightInd w:val="0"/>
        <w:jc w:val="center"/>
        <w:rPr>
          <w:b/>
          <w:sz w:val="16"/>
          <w:szCs w:val="16"/>
        </w:rPr>
      </w:pPr>
      <w:r w:rsidRPr="007D2538">
        <w:rPr>
          <w:b/>
          <w:sz w:val="16"/>
          <w:szCs w:val="16"/>
        </w:rPr>
        <w:t>ПОДПРОГРАММА № 1</w:t>
      </w:r>
    </w:p>
    <w:p w:rsidR="007D2538" w:rsidRPr="007D2538" w:rsidRDefault="007D2538" w:rsidP="007D2538">
      <w:pPr>
        <w:widowControl w:val="0"/>
        <w:autoSpaceDE w:val="0"/>
        <w:autoSpaceDN w:val="0"/>
        <w:adjustRightInd w:val="0"/>
        <w:jc w:val="center"/>
        <w:rPr>
          <w:sz w:val="16"/>
          <w:szCs w:val="16"/>
        </w:rPr>
      </w:pPr>
      <w:r w:rsidRPr="007D2538">
        <w:rPr>
          <w:b/>
          <w:sz w:val="16"/>
          <w:szCs w:val="16"/>
        </w:rPr>
        <w:t xml:space="preserve"> </w:t>
      </w:r>
      <w:r w:rsidRPr="007D2538">
        <w:rPr>
          <w:sz w:val="16"/>
          <w:szCs w:val="16"/>
        </w:rPr>
        <w:t xml:space="preserve">«Проведение мониторинга и оценки эффективности развития муниципальных образований Грибановского муниципального района» </w:t>
      </w:r>
    </w:p>
    <w:p w:rsidR="007D2538" w:rsidRPr="007D2538" w:rsidRDefault="007D2538" w:rsidP="007D2538">
      <w:pPr>
        <w:widowControl w:val="0"/>
        <w:autoSpaceDE w:val="0"/>
        <w:autoSpaceDN w:val="0"/>
        <w:adjustRightInd w:val="0"/>
        <w:jc w:val="center"/>
        <w:rPr>
          <w:sz w:val="16"/>
          <w:szCs w:val="16"/>
        </w:rPr>
      </w:pPr>
      <w:r w:rsidRPr="007D2538">
        <w:rPr>
          <w:sz w:val="16"/>
          <w:szCs w:val="16"/>
        </w:rPr>
        <w:t>муниципальной программы</w:t>
      </w:r>
    </w:p>
    <w:p w:rsidR="007D2538" w:rsidRPr="007D2538" w:rsidRDefault="007D2538" w:rsidP="007D2538">
      <w:pPr>
        <w:widowControl w:val="0"/>
        <w:autoSpaceDE w:val="0"/>
        <w:autoSpaceDN w:val="0"/>
        <w:adjustRightInd w:val="0"/>
        <w:jc w:val="center"/>
        <w:rPr>
          <w:sz w:val="16"/>
          <w:szCs w:val="16"/>
        </w:rPr>
      </w:pPr>
      <w:r w:rsidRPr="007D2538">
        <w:rPr>
          <w:sz w:val="16"/>
          <w:szCs w:val="16"/>
        </w:rPr>
        <w:t>«Экономическое развитие» на  2014-2025 гг.»</w:t>
      </w:r>
    </w:p>
    <w:p w:rsidR="007D2538" w:rsidRPr="007D2538" w:rsidRDefault="007D2538" w:rsidP="007D2538">
      <w:pPr>
        <w:widowControl w:val="0"/>
        <w:autoSpaceDE w:val="0"/>
        <w:autoSpaceDN w:val="0"/>
        <w:adjustRightInd w:val="0"/>
        <w:jc w:val="center"/>
        <w:rPr>
          <w:b/>
          <w:sz w:val="16"/>
          <w:szCs w:val="16"/>
        </w:rPr>
      </w:pPr>
      <w:r w:rsidRPr="007D2538">
        <w:rPr>
          <w:b/>
          <w:sz w:val="16"/>
          <w:szCs w:val="16"/>
        </w:rPr>
        <w:t>ПАСПОРТ</w:t>
      </w:r>
    </w:p>
    <w:p w:rsidR="007D2538" w:rsidRPr="007D2538" w:rsidRDefault="007D2538" w:rsidP="007D2538">
      <w:pPr>
        <w:widowControl w:val="0"/>
        <w:autoSpaceDE w:val="0"/>
        <w:autoSpaceDN w:val="0"/>
        <w:adjustRightInd w:val="0"/>
        <w:jc w:val="center"/>
        <w:rPr>
          <w:sz w:val="16"/>
          <w:szCs w:val="16"/>
        </w:rPr>
      </w:pPr>
      <w:r w:rsidRPr="007D2538">
        <w:rPr>
          <w:sz w:val="16"/>
          <w:szCs w:val="16"/>
        </w:rPr>
        <w:t>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«Экономическое развитие» на 2014-2025 гг.»</w:t>
      </w:r>
    </w:p>
    <w:tbl>
      <w:tblPr>
        <w:tblW w:w="0" w:type="auto"/>
        <w:tblLayout w:type="fixed"/>
        <w:tblCellMar>
          <w:top w:w="57" w:type="dxa"/>
          <w:left w:w="70" w:type="dxa"/>
          <w:bottom w:w="57" w:type="dxa"/>
          <w:right w:w="70" w:type="dxa"/>
        </w:tblCellMar>
        <w:tblLook w:val="0000" w:firstRow="0" w:lastRow="0" w:firstColumn="0" w:lastColumn="0" w:noHBand="0" w:noVBand="0"/>
      </w:tblPr>
      <w:tblGrid>
        <w:gridCol w:w="3415"/>
        <w:gridCol w:w="7145"/>
      </w:tblGrid>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Исполнители подпрограммы муниципальной программы</w:t>
            </w: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jc w:val="both"/>
              <w:rPr>
                <w:sz w:val="16"/>
                <w:szCs w:val="16"/>
              </w:rPr>
            </w:pPr>
            <w:r w:rsidRPr="007D2538">
              <w:rPr>
                <w:sz w:val="16"/>
                <w:szCs w:val="16"/>
              </w:rPr>
              <w:t>Отдел по финансам администрации Грибановского муниципального района</w:t>
            </w:r>
          </w:p>
        </w:tc>
      </w:tr>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Основные мероприятия,</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входящие в состав подпрограммы муниципальной программы</w:t>
            </w: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suppressAutoHyphens/>
              <w:contextualSpacing/>
              <w:rPr>
                <w:rFonts w:eastAsia="Lucida Sans Unicode" w:cs="Tahoma"/>
                <w:sz w:val="16"/>
                <w:szCs w:val="16"/>
                <w:lang w:eastAsia="en-US" w:bidi="en-US"/>
              </w:rPr>
            </w:pPr>
            <w:r w:rsidRPr="007D2538">
              <w:rPr>
                <w:rFonts w:eastAsia="Lucida Sans Unicode" w:cs="Tahoma"/>
                <w:sz w:val="16"/>
                <w:szCs w:val="16"/>
                <w:lang w:eastAsia="en-US" w:bidi="en-US"/>
              </w:rPr>
              <w:t>Поощрение поселений Грибановского муниципального района по результатам оценки эффективности их деятельности</w:t>
            </w:r>
          </w:p>
          <w:p w:rsidR="007D2538" w:rsidRPr="007D2538" w:rsidRDefault="007D2538" w:rsidP="007D2538">
            <w:pPr>
              <w:widowControl w:val="0"/>
              <w:autoSpaceDE w:val="0"/>
              <w:autoSpaceDN w:val="0"/>
              <w:adjustRightInd w:val="0"/>
              <w:jc w:val="both"/>
              <w:outlineLvl w:val="3"/>
              <w:rPr>
                <w:sz w:val="16"/>
                <w:szCs w:val="16"/>
              </w:rPr>
            </w:pPr>
          </w:p>
        </w:tc>
      </w:tr>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Цель подпрограммы муниципальной                 программы</w:t>
            </w:r>
          </w:p>
          <w:p w:rsidR="007D2538" w:rsidRPr="007D2538" w:rsidRDefault="007D2538" w:rsidP="007D2538">
            <w:pPr>
              <w:widowControl w:val="0"/>
              <w:autoSpaceDE w:val="0"/>
              <w:autoSpaceDN w:val="0"/>
              <w:adjustRightInd w:val="0"/>
              <w:jc w:val="both"/>
              <w:rPr>
                <w:sz w:val="16"/>
                <w:szCs w:val="16"/>
              </w:rPr>
            </w:pP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ind w:left="-31"/>
              <w:jc w:val="both"/>
              <w:rPr>
                <w:sz w:val="16"/>
                <w:szCs w:val="16"/>
              </w:rPr>
            </w:pPr>
            <w:r w:rsidRPr="007D2538">
              <w:rPr>
                <w:sz w:val="16"/>
                <w:szCs w:val="16"/>
              </w:rPr>
              <w:t>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и увеличение доходной части местных бюджетов</w:t>
            </w:r>
          </w:p>
        </w:tc>
      </w:tr>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Задачи подпрограммы муниципальной</w:t>
            </w:r>
          </w:p>
          <w:p w:rsidR="007D2538" w:rsidRPr="007D2538" w:rsidRDefault="007D2538" w:rsidP="007D2538">
            <w:pPr>
              <w:widowControl w:val="0"/>
              <w:autoSpaceDE w:val="0"/>
              <w:autoSpaceDN w:val="0"/>
              <w:adjustRightInd w:val="0"/>
              <w:jc w:val="both"/>
              <w:rPr>
                <w:sz w:val="16"/>
                <w:szCs w:val="16"/>
              </w:rPr>
            </w:pPr>
            <w:r w:rsidRPr="007D2538">
              <w:rPr>
                <w:sz w:val="16"/>
                <w:szCs w:val="16"/>
              </w:rPr>
              <w:t>программы</w:t>
            </w: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tabs>
                <w:tab w:val="num" w:pos="360"/>
              </w:tabs>
              <w:autoSpaceDE w:val="0"/>
              <w:autoSpaceDN w:val="0"/>
              <w:adjustRightInd w:val="0"/>
              <w:ind w:left="-31"/>
              <w:jc w:val="both"/>
              <w:rPr>
                <w:sz w:val="16"/>
                <w:szCs w:val="16"/>
              </w:rPr>
            </w:pPr>
            <w:r w:rsidRPr="007D2538">
              <w:rPr>
                <w:sz w:val="16"/>
                <w:szCs w:val="16"/>
              </w:rPr>
              <w:t>Создание условий для приближения уровня жизни населения муниципального района к среднему по области</w:t>
            </w:r>
          </w:p>
          <w:p w:rsidR="007D2538" w:rsidRPr="007D2538" w:rsidRDefault="007D2538" w:rsidP="007D2538">
            <w:pPr>
              <w:widowControl w:val="0"/>
              <w:tabs>
                <w:tab w:val="num" w:pos="0"/>
              </w:tabs>
              <w:autoSpaceDE w:val="0"/>
              <w:autoSpaceDN w:val="0"/>
              <w:adjustRightInd w:val="0"/>
              <w:ind w:left="-31"/>
              <w:jc w:val="both"/>
              <w:rPr>
                <w:sz w:val="16"/>
                <w:szCs w:val="16"/>
              </w:rPr>
            </w:pPr>
          </w:p>
        </w:tc>
      </w:tr>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Основные целевые показатели и индикаторы подпрограммы муниципальной программы</w:t>
            </w: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увеличение объема инвестиций в основной капитал, за исключением бюджетных средств</w:t>
            </w:r>
          </w:p>
          <w:p w:rsidR="007D2538" w:rsidRPr="007D2538" w:rsidRDefault="007D2538" w:rsidP="007D2538">
            <w:pPr>
              <w:widowControl w:val="0"/>
              <w:autoSpaceDE w:val="0"/>
              <w:autoSpaceDN w:val="0"/>
              <w:adjustRightInd w:val="0"/>
              <w:ind w:firstLine="540"/>
              <w:jc w:val="both"/>
              <w:rPr>
                <w:sz w:val="16"/>
                <w:szCs w:val="16"/>
              </w:rPr>
            </w:pPr>
          </w:p>
        </w:tc>
      </w:tr>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Сроки реализации подпрограммы муниципальной программы</w:t>
            </w: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Срок реализации подпрограммы 2014-2025 годы </w:t>
            </w:r>
          </w:p>
        </w:tc>
      </w:tr>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bCs/>
                <w:sz w:val="16"/>
                <w:szCs w:val="16"/>
              </w:rPr>
            </w:pPr>
            <w:r w:rsidRPr="007D2538">
              <w:rPr>
                <w:bCs/>
                <w:sz w:val="16"/>
                <w:szCs w:val="16"/>
              </w:rPr>
              <w:t>объемы и источники финансирования подпрограммы муниципальной программы, тыс. руб.</w:t>
            </w: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Общий объем финансирования подпрограммы –1050,0 тыс. руб., из них: - федеральный бюджет – 0 тыс. руб.; </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 областной бюджет – 0 тыс. руб.; </w:t>
            </w:r>
          </w:p>
          <w:p w:rsidR="007D2538" w:rsidRPr="007D2538" w:rsidRDefault="007D2538" w:rsidP="007D2538">
            <w:pPr>
              <w:widowControl w:val="0"/>
              <w:autoSpaceDE w:val="0"/>
              <w:autoSpaceDN w:val="0"/>
              <w:adjustRightInd w:val="0"/>
              <w:jc w:val="both"/>
              <w:rPr>
                <w:sz w:val="16"/>
                <w:szCs w:val="16"/>
              </w:rPr>
            </w:pPr>
            <w:r w:rsidRPr="007D2538">
              <w:rPr>
                <w:sz w:val="16"/>
                <w:szCs w:val="16"/>
              </w:rPr>
              <w:t>- местный бюджет – 1050,0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jc w:val="both"/>
              <w:rPr>
                <w:sz w:val="16"/>
                <w:szCs w:val="16"/>
              </w:rPr>
            </w:pPr>
            <w:r w:rsidRPr="007D2538">
              <w:rPr>
                <w:sz w:val="16"/>
                <w:szCs w:val="16"/>
              </w:rPr>
              <w:t>2014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2015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2016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2017г.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2018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2019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2020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2021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2022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2023 г. – 105,0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105,0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2024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lastRenderedPageBreak/>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2025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tc>
      </w:tr>
      <w:tr w:rsidR="007D2538" w:rsidRPr="007D2538" w:rsidTr="007D2538">
        <w:trPr>
          <w:trHeight w:val="20"/>
        </w:trPr>
        <w:tc>
          <w:tcPr>
            <w:tcW w:w="341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lastRenderedPageBreak/>
              <w:t>Ожидаемые непосредственные результаты реализации подпрограммы муниципальной программы</w:t>
            </w:r>
          </w:p>
        </w:tc>
        <w:tc>
          <w:tcPr>
            <w:tcW w:w="7145"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 результате реализации мероприятий Программы к 2025 году будут достигнуты следующие целевые индикаторы:                           </w:t>
            </w:r>
          </w:p>
          <w:p w:rsidR="007D2538" w:rsidRPr="007D2538" w:rsidRDefault="007D2538" w:rsidP="007D2538">
            <w:pPr>
              <w:widowControl w:val="0"/>
              <w:autoSpaceDE w:val="0"/>
              <w:autoSpaceDN w:val="0"/>
              <w:adjustRightInd w:val="0"/>
              <w:jc w:val="both"/>
              <w:rPr>
                <w:sz w:val="16"/>
                <w:szCs w:val="16"/>
              </w:rPr>
            </w:pPr>
            <w:r w:rsidRPr="007D2538">
              <w:rPr>
                <w:sz w:val="16"/>
                <w:szCs w:val="16"/>
              </w:rPr>
              <w:t>Материальное стимулирование эффективности социально-экономического   развития поселений района позволит увеличить стремление поселения стать первым в своей группе развития, чему способствует увеличение значений установленных показателей.</w:t>
            </w:r>
          </w:p>
        </w:tc>
      </w:tr>
    </w:tbl>
    <w:p w:rsidR="007D2538" w:rsidRPr="007D2538" w:rsidRDefault="007D2538" w:rsidP="007D2538">
      <w:pPr>
        <w:autoSpaceDE w:val="0"/>
        <w:ind w:left="709"/>
        <w:jc w:val="center"/>
        <w:rPr>
          <w:b/>
          <w:bCs/>
          <w:sz w:val="16"/>
          <w:szCs w:val="16"/>
        </w:rPr>
      </w:pPr>
    </w:p>
    <w:p w:rsidR="007D2538" w:rsidRPr="007D2538" w:rsidRDefault="007D2538" w:rsidP="007D2538">
      <w:pPr>
        <w:autoSpaceDE w:val="0"/>
        <w:ind w:left="709"/>
        <w:jc w:val="center"/>
        <w:rPr>
          <w:b/>
          <w:bCs/>
          <w:sz w:val="16"/>
          <w:szCs w:val="16"/>
        </w:rPr>
      </w:pPr>
      <w:r w:rsidRPr="007D2538">
        <w:rPr>
          <w:b/>
          <w:bCs/>
          <w:sz w:val="16"/>
          <w:szCs w:val="16"/>
        </w:rPr>
        <w:t>1. Характеристика сферы реализации подпрограммы</w:t>
      </w:r>
    </w:p>
    <w:p w:rsidR="007D2538" w:rsidRPr="007D2538" w:rsidRDefault="007D2538" w:rsidP="007D2538">
      <w:pPr>
        <w:tabs>
          <w:tab w:val="left" w:pos="1320"/>
        </w:tabs>
        <w:autoSpaceDE w:val="0"/>
        <w:autoSpaceDN w:val="0"/>
        <w:adjustRightInd w:val="0"/>
        <w:ind w:firstLine="709"/>
        <w:jc w:val="both"/>
        <w:rPr>
          <w:sz w:val="16"/>
          <w:szCs w:val="16"/>
        </w:rPr>
      </w:pPr>
      <w:r w:rsidRPr="007D2538">
        <w:rPr>
          <w:sz w:val="16"/>
          <w:szCs w:val="16"/>
        </w:rPr>
        <w:t>В целях повышения результативности управления социально-экономическим развитием поселений Грибановского муниципального района, качества решения вопросов местного значения, укрепления взаимодействия администрации района и администраций поселений, оценки эффективности развития поселений.</w:t>
      </w:r>
    </w:p>
    <w:p w:rsidR="007D2538" w:rsidRPr="007D2538" w:rsidRDefault="007D2538" w:rsidP="007D2538">
      <w:pPr>
        <w:tabs>
          <w:tab w:val="left" w:pos="1320"/>
        </w:tabs>
        <w:autoSpaceDE w:val="0"/>
        <w:autoSpaceDN w:val="0"/>
        <w:adjustRightInd w:val="0"/>
        <w:ind w:firstLine="709"/>
        <w:jc w:val="both"/>
        <w:rPr>
          <w:sz w:val="16"/>
          <w:szCs w:val="16"/>
        </w:rPr>
      </w:pPr>
      <w:r w:rsidRPr="007D2538">
        <w:rPr>
          <w:sz w:val="16"/>
          <w:szCs w:val="16"/>
        </w:rPr>
        <w:t>Достигшими наилучших значений показателей признаются поселения, набравшие в своей группе максимальную интегральную бальную оценку по показателям в соответствии с Перечнем, с учетом решения Экспертной группы.</w:t>
      </w:r>
    </w:p>
    <w:p w:rsidR="007D2538" w:rsidRPr="007D2538" w:rsidRDefault="007D2538" w:rsidP="007D2538">
      <w:pPr>
        <w:autoSpaceDE w:val="0"/>
        <w:autoSpaceDN w:val="0"/>
        <w:adjustRightInd w:val="0"/>
        <w:ind w:firstLine="709"/>
        <w:jc w:val="both"/>
        <w:rPr>
          <w:sz w:val="16"/>
          <w:szCs w:val="16"/>
        </w:rPr>
      </w:pPr>
      <w:r w:rsidRPr="007D2538">
        <w:rPr>
          <w:sz w:val="16"/>
          <w:szCs w:val="16"/>
        </w:rPr>
        <w:t>Если интегральная бальная оценка будет одинаковой у нескольких поселений, то грант, предусмотренный для группы, распределяется между этими поселениями в равных долях.</w:t>
      </w:r>
    </w:p>
    <w:p w:rsidR="007D2538" w:rsidRPr="007D2538" w:rsidRDefault="007D2538" w:rsidP="007D2538">
      <w:pPr>
        <w:tabs>
          <w:tab w:val="left" w:pos="1298"/>
        </w:tabs>
        <w:autoSpaceDE w:val="0"/>
        <w:autoSpaceDN w:val="0"/>
        <w:adjustRightInd w:val="0"/>
        <w:ind w:firstLine="709"/>
        <w:jc w:val="both"/>
        <w:rPr>
          <w:sz w:val="16"/>
          <w:szCs w:val="16"/>
        </w:rPr>
      </w:pPr>
      <w:r w:rsidRPr="007D2538">
        <w:rPr>
          <w:sz w:val="16"/>
          <w:szCs w:val="16"/>
        </w:rPr>
        <w:t xml:space="preserve"> О подведении итогов достижения поселениями значений показателей принимается решение Экспертной группы, которое должно содержать предложения по определению победителей в каждой группе поселений.</w:t>
      </w:r>
    </w:p>
    <w:p w:rsidR="007D2538" w:rsidRPr="007D2538" w:rsidRDefault="007D2538" w:rsidP="007D2538">
      <w:pPr>
        <w:tabs>
          <w:tab w:val="left" w:pos="1298"/>
        </w:tabs>
        <w:autoSpaceDE w:val="0"/>
        <w:autoSpaceDN w:val="0"/>
        <w:adjustRightInd w:val="0"/>
        <w:ind w:firstLine="709"/>
        <w:jc w:val="both"/>
        <w:rPr>
          <w:sz w:val="16"/>
          <w:szCs w:val="16"/>
        </w:rPr>
      </w:pPr>
      <w:r w:rsidRPr="007D2538">
        <w:rPr>
          <w:sz w:val="16"/>
          <w:szCs w:val="16"/>
        </w:rPr>
        <w:t>На основании решения Экспертной группы администрация Грибановского муниципального района издает постановление о подведении итогов достижения поселениями значений показателей.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Поселению, достигшему наилучших значений показателей в своей группе муниципальных образований, выделяются денежные средства (гранты) для стимулирования развития муниципальных образований, предусмотренных на эти цели бюджетом Грибановского муниципального района и правительством Воронежской области.</w:t>
      </w:r>
    </w:p>
    <w:p w:rsidR="007D2538" w:rsidRPr="007D2538" w:rsidRDefault="007D2538" w:rsidP="007D2538">
      <w:pPr>
        <w:widowControl w:val="0"/>
        <w:autoSpaceDE w:val="0"/>
        <w:autoSpaceDN w:val="0"/>
        <w:adjustRightInd w:val="0"/>
        <w:ind w:firstLine="709"/>
        <w:jc w:val="both"/>
        <w:rPr>
          <w:b/>
          <w:bCs/>
          <w:sz w:val="16"/>
          <w:szCs w:val="16"/>
        </w:rPr>
      </w:pPr>
    </w:p>
    <w:p w:rsidR="007D2538" w:rsidRPr="007D2538" w:rsidRDefault="007D2538" w:rsidP="007D2538">
      <w:pPr>
        <w:widowControl w:val="0"/>
        <w:autoSpaceDE w:val="0"/>
        <w:autoSpaceDN w:val="0"/>
        <w:adjustRightInd w:val="0"/>
        <w:jc w:val="center"/>
        <w:rPr>
          <w:b/>
          <w:bCs/>
          <w:sz w:val="16"/>
          <w:szCs w:val="16"/>
        </w:rPr>
      </w:pPr>
      <w:r w:rsidRPr="007D2538">
        <w:rPr>
          <w:b/>
          <w:bCs/>
          <w:sz w:val="16"/>
          <w:szCs w:val="1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autoSpaceDE w:val="0"/>
        <w:autoSpaceDN w:val="0"/>
        <w:adjustRightInd w:val="0"/>
        <w:ind w:firstLine="709"/>
        <w:jc w:val="both"/>
        <w:rPr>
          <w:b/>
          <w:sz w:val="16"/>
          <w:szCs w:val="16"/>
        </w:rPr>
      </w:pPr>
      <w:r w:rsidRPr="007D2538">
        <w:rPr>
          <w:b/>
          <w:sz w:val="16"/>
          <w:szCs w:val="16"/>
        </w:rPr>
        <w:t xml:space="preserve">2.1. Цели подпрограммы. </w:t>
      </w:r>
    </w:p>
    <w:p w:rsidR="007D2538" w:rsidRPr="007D2538" w:rsidRDefault="007D2538" w:rsidP="007D2538">
      <w:pPr>
        <w:widowControl w:val="0"/>
        <w:autoSpaceDE w:val="0"/>
        <w:autoSpaceDN w:val="0"/>
        <w:adjustRightInd w:val="0"/>
        <w:ind w:firstLine="709"/>
        <w:jc w:val="both"/>
        <w:rPr>
          <w:b/>
          <w:sz w:val="16"/>
          <w:szCs w:val="16"/>
        </w:rPr>
      </w:pPr>
      <w:r w:rsidRPr="007D2538">
        <w:rPr>
          <w:sz w:val="16"/>
          <w:szCs w:val="16"/>
        </w:rPr>
        <w:t xml:space="preserve">        Целью подпрограммы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и увеличение доходной части местных бюджетов.</w:t>
      </w:r>
      <w:r w:rsidRPr="007D2538">
        <w:rPr>
          <w:b/>
          <w:sz w:val="16"/>
          <w:szCs w:val="16"/>
        </w:rPr>
        <w:t xml:space="preserve"> </w:t>
      </w:r>
    </w:p>
    <w:p w:rsidR="007D2538" w:rsidRPr="007D2538" w:rsidRDefault="007D2538" w:rsidP="007D2538">
      <w:pPr>
        <w:widowControl w:val="0"/>
        <w:autoSpaceDE w:val="0"/>
        <w:autoSpaceDN w:val="0"/>
        <w:adjustRightInd w:val="0"/>
        <w:ind w:firstLine="709"/>
        <w:jc w:val="both"/>
        <w:rPr>
          <w:b/>
          <w:sz w:val="16"/>
          <w:szCs w:val="16"/>
        </w:rPr>
      </w:pPr>
      <w:r w:rsidRPr="007D2538">
        <w:rPr>
          <w:b/>
          <w:sz w:val="16"/>
          <w:szCs w:val="16"/>
        </w:rPr>
        <w:t>2.2. Задачи подпрограммы.</w:t>
      </w:r>
    </w:p>
    <w:p w:rsidR="007D2538" w:rsidRPr="007D2538" w:rsidRDefault="007D2538" w:rsidP="007D2538">
      <w:pPr>
        <w:widowControl w:val="0"/>
        <w:tabs>
          <w:tab w:val="num" w:pos="360"/>
        </w:tabs>
        <w:autoSpaceDE w:val="0"/>
        <w:autoSpaceDN w:val="0"/>
        <w:adjustRightInd w:val="0"/>
        <w:ind w:firstLine="709"/>
        <w:jc w:val="both"/>
        <w:rPr>
          <w:sz w:val="16"/>
          <w:szCs w:val="16"/>
        </w:rPr>
      </w:pPr>
      <w:r w:rsidRPr="007D2538">
        <w:rPr>
          <w:sz w:val="16"/>
          <w:szCs w:val="16"/>
        </w:rPr>
        <w:t>1. Создание условий для приближения уровня жизни населения муниципального района к среднему по области.</w:t>
      </w:r>
    </w:p>
    <w:p w:rsidR="007D2538" w:rsidRPr="007D2538" w:rsidRDefault="007D2538" w:rsidP="007D2538">
      <w:pPr>
        <w:widowControl w:val="0"/>
        <w:autoSpaceDE w:val="0"/>
        <w:autoSpaceDN w:val="0"/>
        <w:adjustRightInd w:val="0"/>
        <w:ind w:firstLine="709"/>
        <w:jc w:val="both"/>
        <w:rPr>
          <w:b/>
          <w:bCs/>
          <w:sz w:val="16"/>
          <w:szCs w:val="16"/>
        </w:rPr>
      </w:pPr>
      <w:r w:rsidRPr="007D2538">
        <w:rPr>
          <w:b/>
          <w:bCs/>
          <w:sz w:val="16"/>
          <w:szCs w:val="16"/>
        </w:rPr>
        <w:t>2.3. Показатели (индикаторы) достижения целей решения задач.</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В результате реализации мероприятий подпрограммы в 2025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7D2538" w:rsidRPr="007D2538" w:rsidRDefault="007D2538" w:rsidP="007D2538">
      <w:pPr>
        <w:widowControl w:val="0"/>
        <w:autoSpaceDE w:val="0"/>
        <w:autoSpaceDN w:val="0"/>
        <w:adjustRightInd w:val="0"/>
        <w:ind w:firstLine="709"/>
        <w:jc w:val="both"/>
        <w:rPr>
          <w:b/>
          <w:bCs/>
          <w:sz w:val="16"/>
          <w:szCs w:val="16"/>
        </w:rPr>
      </w:pPr>
      <w:r w:rsidRPr="007D2538">
        <w:rPr>
          <w:b/>
          <w:bCs/>
          <w:sz w:val="16"/>
          <w:szCs w:val="16"/>
        </w:rPr>
        <w:t>2.4. Основные, ожидаемые конечные результаты подпрограммы муниципальной программы.</w:t>
      </w:r>
    </w:p>
    <w:tbl>
      <w:tblPr>
        <w:tblW w:w="10207" w:type="dxa"/>
        <w:jc w:val="center"/>
        <w:tblLayout w:type="fixed"/>
        <w:tblLook w:val="0000" w:firstRow="0" w:lastRow="0" w:firstColumn="0" w:lastColumn="0" w:noHBand="0" w:noVBand="0"/>
      </w:tblPr>
      <w:tblGrid>
        <w:gridCol w:w="2062"/>
        <w:gridCol w:w="632"/>
        <w:gridCol w:w="708"/>
        <w:gridCol w:w="709"/>
        <w:gridCol w:w="709"/>
        <w:gridCol w:w="709"/>
        <w:gridCol w:w="708"/>
        <w:gridCol w:w="709"/>
        <w:gridCol w:w="709"/>
        <w:gridCol w:w="709"/>
        <w:gridCol w:w="567"/>
        <w:gridCol w:w="567"/>
        <w:gridCol w:w="709"/>
      </w:tblGrid>
      <w:tr w:rsidR="007D2538" w:rsidRPr="007D2538" w:rsidTr="007D2538">
        <w:trPr>
          <w:trHeight w:val="330"/>
          <w:jc w:val="center"/>
        </w:trPr>
        <w:tc>
          <w:tcPr>
            <w:tcW w:w="206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Наименование показателя (индикатора)</w:t>
            </w:r>
          </w:p>
        </w:tc>
        <w:tc>
          <w:tcPr>
            <w:tcW w:w="8145" w:type="dxa"/>
            <w:gridSpan w:val="12"/>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Год реализации</w:t>
            </w:r>
          </w:p>
        </w:tc>
      </w:tr>
      <w:tr w:rsidR="007D2538" w:rsidRPr="007D2538" w:rsidTr="007D2538">
        <w:trPr>
          <w:trHeight w:val="315"/>
          <w:jc w:val="center"/>
        </w:trPr>
        <w:tc>
          <w:tcPr>
            <w:tcW w:w="206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2020</w:t>
            </w:r>
          </w:p>
        </w:tc>
        <w:tc>
          <w:tcPr>
            <w:tcW w:w="709"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2021</w:t>
            </w:r>
          </w:p>
        </w:tc>
        <w:tc>
          <w:tcPr>
            <w:tcW w:w="709"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2022</w:t>
            </w:r>
          </w:p>
        </w:tc>
        <w:tc>
          <w:tcPr>
            <w:tcW w:w="567"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2023</w:t>
            </w:r>
          </w:p>
        </w:tc>
        <w:tc>
          <w:tcPr>
            <w:tcW w:w="567"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2024</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2025</w:t>
            </w:r>
          </w:p>
        </w:tc>
      </w:tr>
      <w:tr w:rsidR="007D2538" w:rsidRPr="007D2538" w:rsidTr="007D2538">
        <w:trPr>
          <w:trHeight w:val="982"/>
          <w:jc w:val="center"/>
        </w:trPr>
        <w:tc>
          <w:tcPr>
            <w:tcW w:w="2062" w:type="dxa"/>
            <w:tcBorders>
              <w:top w:val="nil"/>
              <w:left w:val="single" w:sz="4" w:space="0" w:color="auto"/>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both"/>
              <w:rPr>
                <w:sz w:val="16"/>
                <w:szCs w:val="16"/>
              </w:rPr>
            </w:pPr>
            <w:r w:rsidRPr="007D2538">
              <w:rPr>
                <w:sz w:val="16"/>
                <w:szCs w:val="16"/>
              </w:rPr>
              <w:t>Увеличение объема инвестиций в основной капитал, за исключением бюджетных средств (млн. руб.)</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416,6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349,0</w:t>
            </w:r>
          </w:p>
        </w:tc>
        <w:tc>
          <w:tcPr>
            <w:tcW w:w="709"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350,0</w:t>
            </w:r>
          </w:p>
        </w:tc>
        <w:tc>
          <w:tcPr>
            <w:tcW w:w="709"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351,0</w:t>
            </w:r>
          </w:p>
        </w:tc>
        <w:tc>
          <w:tcPr>
            <w:tcW w:w="567"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352,0</w:t>
            </w:r>
          </w:p>
        </w:tc>
        <w:tc>
          <w:tcPr>
            <w:tcW w:w="567" w:type="dxa"/>
            <w:tcBorders>
              <w:top w:val="nil"/>
              <w:left w:val="nil"/>
              <w:bottom w:val="single" w:sz="4" w:space="0" w:color="auto"/>
              <w:right w:val="single" w:sz="4" w:space="0" w:color="auto"/>
            </w:tcBorders>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353,0</w:t>
            </w:r>
          </w:p>
        </w:tc>
        <w:tc>
          <w:tcPr>
            <w:tcW w:w="709"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354,0</w:t>
            </w:r>
          </w:p>
        </w:tc>
      </w:tr>
    </w:tbl>
    <w:p w:rsidR="007D2538" w:rsidRP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ind w:firstLine="708"/>
        <w:jc w:val="both"/>
        <w:rPr>
          <w:b/>
          <w:sz w:val="16"/>
          <w:szCs w:val="16"/>
        </w:rPr>
      </w:pPr>
      <w:r w:rsidRPr="007D2538">
        <w:rPr>
          <w:b/>
          <w:sz w:val="16"/>
          <w:szCs w:val="16"/>
        </w:rPr>
        <w:t>2.5. Сроки и этапы реализации подпрограммы.</w:t>
      </w:r>
    </w:p>
    <w:p w:rsidR="007D2538" w:rsidRPr="007D2538" w:rsidRDefault="007D2538" w:rsidP="007D2538">
      <w:pPr>
        <w:widowControl w:val="0"/>
        <w:autoSpaceDE w:val="0"/>
        <w:autoSpaceDN w:val="0"/>
        <w:adjustRightInd w:val="0"/>
        <w:ind w:firstLine="708"/>
        <w:jc w:val="both"/>
        <w:rPr>
          <w:sz w:val="16"/>
          <w:szCs w:val="16"/>
        </w:rPr>
      </w:pPr>
      <w:r w:rsidRPr="007D2538">
        <w:rPr>
          <w:sz w:val="16"/>
          <w:szCs w:val="16"/>
        </w:rPr>
        <w:t>Общий срок реализации подпрограммы рассчитан на период с 2014 по 2025 год (в один этап).</w:t>
      </w:r>
    </w:p>
    <w:p w:rsidR="007D2538" w:rsidRPr="007D2538" w:rsidRDefault="007D2538" w:rsidP="007D2538">
      <w:pPr>
        <w:widowControl w:val="0"/>
        <w:autoSpaceDE w:val="0"/>
        <w:autoSpaceDN w:val="0"/>
        <w:adjustRightInd w:val="0"/>
        <w:ind w:firstLine="708"/>
        <w:jc w:val="both"/>
        <w:rPr>
          <w:sz w:val="16"/>
          <w:szCs w:val="16"/>
        </w:rPr>
      </w:pPr>
    </w:p>
    <w:p w:rsidR="007D2538" w:rsidRPr="007D2538" w:rsidRDefault="007D2538" w:rsidP="007D2538">
      <w:pPr>
        <w:widowControl w:val="0"/>
        <w:autoSpaceDE w:val="0"/>
        <w:autoSpaceDN w:val="0"/>
        <w:adjustRightInd w:val="0"/>
        <w:ind w:left="360"/>
        <w:jc w:val="center"/>
        <w:rPr>
          <w:b/>
          <w:sz w:val="16"/>
          <w:szCs w:val="16"/>
        </w:rPr>
      </w:pPr>
      <w:r w:rsidRPr="007D2538">
        <w:rPr>
          <w:b/>
          <w:sz w:val="16"/>
          <w:szCs w:val="16"/>
        </w:rPr>
        <w:t>3.Характеристика основных мероприятий подпрограммы</w:t>
      </w:r>
    </w:p>
    <w:p w:rsidR="007D2538" w:rsidRPr="007D2538" w:rsidRDefault="007D2538" w:rsidP="007D2538">
      <w:pPr>
        <w:widowControl w:val="0"/>
        <w:suppressAutoHyphens/>
        <w:ind w:firstLine="658"/>
        <w:contextualSpacing/>
        <w:rPr>
          <w:rFonts w:eastAsia="Lucida Sans Unicode" w:cs="Tahoma"/>
          <w:sz w:val="16"/>
          <w:szCs w:val="16"/>
          <w:lang w:eastAsia="en-US" w:bidi="en-US"/>
        </w:rPr>
      </w:pPr>
      <w:r w:rsidRPr="007D2538">
        <w:rPr>
          <w:rFonts w:eastAsia="Lucida Sans Unicode" w:cs="Tahoma"/>
          <w:sz w:val="16"/>
          <w:szCs w:val="16"/>
          <w:lang w:eastAsia="en-US" w:bidi="en-US"/>
        </w:rPr>
        <w:t>Мероприятие 1. Поощрение поселений Грибановского муниципального района по результатам оценки эффективности их деятельности</w:t>
      </w:r>
    </w:p>
    <w:p w:rsidR="007D2538" w:rsidRPr="007D2538" w:rsidRDefault="007D2538" w:rsidP="007D2538">
      <w:pPr>
        <w:tabs>
          <w:tab w:val="left" w:pos="1320"/>
        </w:tabs>
        <w:autoSpaceDE w:val="0"/>
        <w:autoSpaceDN w:val="0"/>
        <w:adjustRightInd w:val="0"/>
        <w:ind w:firstLine="658"/>
        <w:jc w:val="both"/>
        <w:rPr>
          <w:sz w:val="16"/>
          <w:szCs w:val="16"/>
        </w:rPr>
      </w:pPr>
      <w:r w:rsidRPr="007D2538">
        <w:rPr>
          <w:sz w:val="16"/>
          <w:szCs w:val="16"/>
        </w:rPr>
        <w:t>В целях повышения результативности управления социально-экономическим развитием поселений Грибановского муниципального района, качества решения вопросов местного значения, укрепления взаимодействия администрации района и администраций поселений, оценки эффективности развития поселений.</w:t>
      </w:r>
    </w:p>
    <w:p w:rsidR="007D2538" w:rsidRPr="007D2538" w:rsidRDefault="007D2538" w:rsidP="007D2538">
      <w:pPr>
        <w:tabs>
          <w:tab w:val="left" w:pos="1320"/>
        </w:tabs>
        <w:autoSpaceDE w:val="0"/>
        <w:autoSpaceDN w:val="0"/>
        <w:adjustRightInd w:val="0"/>
        <w:ind w:firstLine="658"/>
        <w:jc w:val="both"/>
        <w:rPr>
          <w:sz w:val="16"/>
          <w:szCs w:val="16"/>
        </w:rPr>
      </w:pPr>
      <w:r w:rsidRPr="007D2538">
        <w:rPr>
          <w:sz w:val="16"/>
          <w:szCs w:val="16"/>
        </w:rPr>
        <w:t>Достигшими наилучших значений показателей признаются поселения, набравшие в своей группе максимальную интегральную бальную оценку по показателям в соответствии с Перечнем, с учетом решения Экспертной группы.</w:t>
      </w:r>
    </w:p>
    <w:p w:rsidR="007D2538" w:rsidRPr="007D2538" w:rsidRDefault="007D2538" w:rsidP="007D2538">
      <w:pPr>
        <w:widowControl w:val="0"/>
        <w:autoSpaceDE w:val="0"/>
        <w:autoSpaceDN w:val="0"/>
        <w:adjustRightInd w:val="0"/>
        <w:ind w:firstLine="708"/>
        <w:jc w:val="both"/>
        <w:rPr>
          <w:sz w:val="16"/>
          <w:szCs w:val="16"/>
          <w:lang w:eastAsia="ar-SA"/>
        </w:rPr>
      </w:pPr>
      <w:r w:rsidRPr="007D2538">
        <w:rPr>
          <w:sz w:val="16"/>
          <w:szCs w:val="16"/>
        </w:rPr>
        <w:t xml:space="preserve">Если интегральная бальная оценка будет одинаковой у нескольких поселений, </w:t>
      </w:r>
      <w:r w:rsidRPr="007D2538">
        <w:rPr>
          <w:sz w:val="16"/>
          <w:szCs w:val="16"/>
          <w:lang w:eastAsia="ar-SA"/>
        </w:rPr>
        <w:t xml:space="preserve">то расчет интегрального значения бальной оценки уточняется по дополнительному критерию </w:t>
      </w:r>
      <w:proofErr w:type="gramStart"/>
      <w:r w:rsidRPr="007D2538">
        <w:rPr>
          <w:sz w:val="16"/>
          <w:szCs w:val="16"/>
          <w:lang w:eastAsia="ar-SA"/>
        </w:rPr>
        <w:t>оценки эффективности развития поселений Грибановского муниципального района Воронежской области</w:t>
      </w:r>
      <w:proofErr w:type="gramEnd"/>
      <w:r w:rsidRPr="007D2538">
        <w:rPr>
          <w:sz w:val="16"/>
          <w:szCs w:val="16"/>
          <w:lang w:eastAsia="ar-SA"/>
        </w:rPr>
        <w:t xml:space="preserve">. </w:t>
      </w:r>
    </w:p>
    <w:p w:rsidR="007D2538" w:rsidRPr="007D2538" w:rsidRDefault="007D2538" w:rsidP="007D2538">
      <w:pPr>
        <w:autoSpaceDE w:val="0"/>
        <w:autoSpaceDN w:val="0"/>
        <w:adjustRightInd w:val="0"/>
        <w:ind w:firstLine="658"/>
        <w:jc w:val="both"/>
        <w:rPr>
          <w:sz w:val="16"/>
          <w:szCs w:val="16"/>
        </w:rPr>
      </w:pPr>
      <w:r w:rsidRPr="007D2538">
        <w:rPr>
          <w:sz w:val="16"/>
          <w:szCs w:val="16"/>
        </w:rPr>
        <w:t xml:space="preserve"> О подведении итогов достижения поселениями значений показателей принимается решение Экспертной группы, которое должно содержать предложения по определению победителей в каждой группе поселений.</w:t>
      </w:r>
    </w:p>
    <w:p w:rsidR="007D2538" w:rsidRPr="007D2538" w:rsidRDefault="007D2538" w:rsidP="007D2538">
      <w:pPr>
        <w:tabs>
          <w:tab w:val="left" w:pos="1298"/>
        </w:tabs>
        <w:autoSpaceDE w:val="0"/>
        <w:autoSpaceDN w:val="0"/>
        <w:adjustRightInd w:val="0"/>
        <w:ind w:firstLine="658"/>
        <w:jc w:val="both"/>
        <w:rPr>
          <w:sz w:val="16"/>
          <w:szCs w:val="16"/>
        </w:rPr>
      </w:pPr>
      <w:r w:rsidRPr="007D2538">
        <w:rPr>
          <w:sz w:val="16"/>
          <w:szCs w:val="16"/>
        </w:rPr>
        <w:t>На основании решения Экспертной группы администрация Грибановского муниципального района издает постановление о подведении итогов достижения поселениями значений показателей.</w:t>
      </w:r>
    </w:p>
    <w:p w:rsidR="007D2538" w:rsidRPr="007D2538" w:rsidRDefault="007D2538" w:rsidP="007D2538">
      <w:pPr>
        <w:widowControl w:val="0"/>
        <w:autoSpaceDE w:val="0"/>
        <w:autoSpaceDN w:val="0"/>
        <w:adjustRightInd w:val="0"/>
        <w:ind w:firstLine="658"/>
        <w:jc w:val="both"/>
        <w:rPr>
          <w:sz w:val="16"/>
          <w:szCs w:val="16"/>
        </w:rPr>
      </w:pPr>
      <w:r w:rsidRPr="007D2538">
        <w:rPr>
          <w:sz w:val="16"/>
          <w:szCs w:val="16"/>
        </w:rPr>
        <w:t>Поселению, достигшему наилучших значений показателей в своей группе муниципальных образований, выделяются денежные средства (гранты) для стимулирования развития муниципальных образований, предусмотренных на эти цели бюджетом Грибановского муниципального района и правительством Воронежской области.</w:t>
      </w:r>
    </w:p>
    <w:p w:rsidR="007D2538" w:rsidRPr="007D2538" w:rsidRDefault="007D2538" w:rsidP="007D2538">
      <w:pPr>
        <w:widowControl w:val="0"/>
        <w:autoSpaceDE w:val="0"/>
        <w:autoSpaceDN w:val="0"/>
        <w:adjustRightInd w:val="0"/>
        <w:ind w:firstLine="658"/>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из средств федерального бюджета – 0 тыс. рублей.</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lastRenderedPageBreak/>
        <w:t>- из средств областного бюджета – 0 тыс. рублей.</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из средств местного бюджета – 1050,0 тыс. рублей.</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Срок исполнения – в течение 2014-2025 гг.</w:t>
      </w:r>
    </w:p>
    <w:p w:rsidR="007D2538" w:rsidRPr="007D2538" w:rsidRDefault="007D2538" w:rsidP="007D2538">
      <w:pPr>
        <w:widowControl w:val="0"/>
        <w:autoSpaceDE w:val="0"/>
        <w:autoSpaceDN w:val="0"/>
        <w:adjustRightInd w:val="0"/>
        <w:ind w:firstLine="540"/>
        <w:jc w:val="both"/>
        <w:rPr>
          <w:sz w:val="16"/>
          <w:szCs w:val="16"/>
        </w:rPr>
      </w:pPr>
    </w:p>
    <w:tbl>
      <w:tblPr>
        <w:tblW w:w="10647" w:type="dxa"/>
        <w:tblInd w:w="93" w:type="dxa"/>
        <w:tblLayout w:type="fixed"/>
        <w:tblLook w:val="04A0" w:firstRow="1" w:lastRow="0" w:firstColumn="1" w:lastColumn="0" w:noHBand="0" w:noVBand="1"/>
      </w:tblPr>
      <w:tblGrid>
        <w:gridCol w:w="540"/>
        <w:gridCol w:w="2877"/>
        <w:gridCol w:w="1068"/>
        <w:gridCol w:w="1985"/>
        <w:gridCol w:w="1200"/>
        <w:gridCol w:w="2977"/>
      </w:tblGrid>
      <w:tr w:rsidR="007D2538" w:rsidRPr="007D2538" w:rsidTr="007D2538">
        <w:trPr>
          <w:trHeight w:val="10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 </w:t>
            </w:r>
            <w:proofErr w:type="gramStart"/>
            <w:r w:rsidRPr="007D2538">
              <w:rPr>
                <w:sz w:val="16"/>
                <w:szCs w:val="16"/>
              </w:rPr>
              <w:t>п</w:t>
            </w:r>
            <w:proofErr w:type="gramEnd"/>
            <w:r w:rsidRPr="007D2538">
              <w:rPr>
                <w:sz w:val="16"/>
                <w:szCs w:val="16"/>
              </w:rPr>
              <w:t>/п</w:t>
            </w:r>
          </w:p>
        </w:tc>
        <w:tc>
          <w:tcPr>
            <w:tcW w:w="2877"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Наименование мероприятия </w:t>
            </w:r>
          </w:p>
        </w:tc>
        <w:tc>
          <w:tcPr>
            <w:tcW w:w="106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Срок  реализации</w:t>
            </w:r>
          </w:p>
        </w:tc>
        <w:tc>
          <w:tcPr>
            <w:tcW w:w="1985"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Источники финансирования</w:t>
            </w:r>
          </w:p>
        </w:tc>
        <w:tc>
          <w:tcPr>
            <w:tcW w:w="1200"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Объёмы финансирования, тыс. руб.</w:t>
            </w:r>
          </w:p>
        </w:tc>
        <w:tc>
          <w:tcPr>
            <w:tcW w:w="2977"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Ожидаемые результаты</w:t>
            </w:r>
          </w:p>
        </w:tc>
      </w:tr>
      <w:tr w:rsidR="007D2538" w:rsidRPr="007D2538" w:rsidTr="007D2538">
        <w:trPr>
          <w:trHeight w:val="300"/>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1</w:t>
            </w:r>
          </w:p>
        </w:tc>
        <w:tc>
          <w:tcPr>
            <w:tcW w:w="2877"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2</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3</w:t>
            </w:r>
          </w:p>
        </w:tc>
        <w:tc>
          <w:tcPr>
            <w:tcW w:w="1985"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4</w:t>
            </w:r>
          </w:p>
        </w:tc>
        <w:tc>
          <w:tcPr>
            <w:tcW w:w="120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5</w:t>
            </w:r>
          </w:p>
        </w:tc>
        <w:tc>
          <w:tcPr>
            <w:tcW w:w="2977"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6</w:t>
            </w:r>
          </w:p>
        </w:tc>
      </w:tr>
      <w:tr w:rsidR="007D2538" w:rsidRPr="007D2538" w:rsidTr="007D2538">
        <w:trPr>
          <w:trHeight w:val="349"/>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w:t>
            </w:r>
          </w:p>
        </w:tc>
        <w:tc>
          <w:tcPr>
            <w:tcW w:w="2877"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suppressAutoHyphens/>
              <w:contextualSpacing/>
              <w:rPr>
                <w:rFonts w:eastAsia="Lucida Sans Unicode" w:cs="Tahoma"/>
                <w:sz w:val="16"/>
                <w:szCs w:val="16"/>
                <w:lang w:eastAsia="en-US" w:bidi="en-US"/>
              </w:rPr>
            </w:pPr>
            <w:r w:rsidRPr="007D2538">
              <w:rPr>
                <w:rFonts w:eastAsia="Lucida Sans Unicode" w:cs="Tahoma"/>
                <w:sz w:val="16"/>
                <w:szCs w:val="16"/>
                <w:lang w:eastAsia="en-US" w:bidi="en-US"/>
              </w:rPr>
              <w:t>Поощрение поселений Грибановского муниципального района по результатам оценки эффективности их деятельности</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2014 – 2025 гг.</w:t>
            </w:r>
          </w:p>
        </w:tc>
        <w:tc>
          <w:tcPr>
            <w:tcW w:w="1985"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20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1050,0</w:t>
            </w:r>
          </w:p>
        </w:tc>
        <w:tc>
          <w:tcPr>
            <w:tcW w:w="2977"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Стимул  для эффективного развития поселений Грибановского муниципального района</w:t>
            </w:r>
          </w:p>
        </w:tc>
      </w:tr>
    </w:tbl>
    <w:p w:rsidR="007D2538" w:rsidRPr="007D2538" w:rsidRDefault="007D2538" w:rsidP="007D2538">
      <w:pPr>
        <w:widowControl w:val="0"/>
        <w:autoSpaceDE w:val="0"/>
        <w:autoSpaceDN w:val="0"/>
        <w:adjustRightInd w:val="0"/>
        <w:ind w:left="720"/>
        <w:jc w:val="center"/>
        <w:rPr>
          <w:sz w:val="16"/>
          <w:szCs w:val="16"/>
        </w:rPr>
      </w:pPr>
    </w:p>
    <w:p w:rsidR="007D2538" w:rsidRPr="007D2538" w:rsidRDefault="007D2538" w:rsidP="007D2538">
      <w:pPr>
        <w:widowControl w:val="0"/>
        <w:numPr>
          <w:ilvl w:val="0"/>
          <w:numId w:val="41"/>
        </w:numPr>
        <w:tabs>
          <w:tab w:val="num" w:pos="720"/>
        </w:tabs>
        <w:autoSpaceDE w:val="0"/>
        <w:autoSpaceDN w:val="0"/>
        <w:adjustRightInd w:val="0"/>
        <w:ind w:left="0" w:firstLine="709"/>
        <w:jc w:val="center"/>
        <w:rPr>
          <w:sz w:val="16"/>
          <w:szCs w:val="16"/>
        </w:rPr>
      </w:pPr>
      <w:r w:rsidRPr="007D2538">
        <w:rPr>
          <w:b/>
          <w:sz w:val="16"/>
          <w:szCs w:val="16"/>
        </w:rPr>
        <w:t>Основные меры муниципального и правового регулирования подпрограммы</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Подготовка предложений по внесению дополнений и изменений в действующие правовые акты органов местного самоуправления Грибановского муниципального района, регламентирующие поддержку развития поселений района по итогам оценки эффективности их развития.</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Объем финансирования мероприятия по поддержке эффективности развития поселений района определяется средствами, предусмотренными бюджетом Грибановского муниципального района.</w:t>
      </w:r>
    </w:p>
    <w:p w:rsidR="007D2538" w:rsidRPr="007D2538" w:rsidRDefault="007D2538" w:rsidP="007D2538">
      <w:pPr>
        <w:widowControl w:val="0"/>
        <w:tabs>
          <w:tab w:val="num" w:pos="720"/>
        </w:tabs>
        <w:autoSpaceDE w:val="0"/>
        <w:autoSpaceDN w:val="0"/>
        <w:adjustRightInd w:val="0"/>
        <w:ind w:firstLine="709"/>
        <w:jc w:val="both"/>
        <w:rPr>
          <w:sz w:val="16"/>
          <w:szCs w:val="16"/>
        </w:rPr>
      </w:pPr>
    </w:p>
    <w:p w:rsidR="007D2538" w:rsidRPr="007D2538" w:rsidRDefault="007D2538" w:rsidP="007D2538">
      <w:pPr>
        <w:widowControl w:val="0"/>
        <w:numPr>
          <w:ilvl w:val="0"/>
          <w:numId w:val="41"/>
        </w:numPr>
        <w:tabs>
          <w:tab w:val="num" w:pos="720"/>
        </w:tabs>
        <w:autoSpaceDE w:val="0"/>
        <w:autoSpaceDN w:val="0"/>
        <w:adjustRightInd w:val="0"/>
        <w:ind w:left="0" w:firstLine="709"/>
        <w:jc w:val="center"/>
        <w:rPr>
          <w:b/>
          <w:sz w:val="16"/>
          <w:szCs w:val="16"/>
        </w:rPr>
      </w:pPr>
      <w:r w:rsidRPr="007D2538">
        <w:rPr>
          <w:b/>
          <w:sz w:val="16"/>
          <w:szCs w:val="16"/>
        </w:rPr>
        <w:t>Финансовое обеспечение реализации подпрограммы</w:t>
      </w:r>
    </w:p>
    <w:p w:rsidR="007D2538" w:rsidRPr="007D2538" w:rsidRDefault="007D2538" w:rsidP="007D2538">
      <w:pPr>
        <w:widowControl w:val="0"/>
        <w:tabs>
          <w:tab w:val="num" w:pos="720"/>
        </w:tabs>
        <w:autoSpaceDE w:val="0"/>
        <w:autoSpaceDN w:val="0"/>
        <w:adjustRightInd w:val="0"/>
        <w:ind w:firstLine="709"/>
        <w:jc w:val="both"/>
        <w:rPr>
          <w:sz w:val="16"/>
          <w:szCs w:val="16"/>
        </w:rPr>
      </w:pPr>
      <w:proofErr w:type="gramStart"/>
      <w:r w:rsidRPr="007D2538">
        <w:rPr>
          <w:sz w:val="16"/>
          <w:szCs w:val="16"/>
        </w:rPr>
        <w:t xml:space="preserve">Общий объем финансирования подпрограммы – 1050,0 тыс. руб., из них: - федеральный бюджет – 0 тыс. руб., областной бюджет – 0 тыс. руб.; районный бюджет – 1050,0 тыс. руб. </w:t>
      </w:r>
      <w:proofErr w:type="gramEnd"/>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В том числе по годам реализации:</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2014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2015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2016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2017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2018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2019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2020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2021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2022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2023 г. – 105,0 тыс. руб.;</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 xml:space="preserve">2024 г. - 0 тыс. руб. </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 xml:space="preserve">2025 г. - 0 тыс. руб. </w:t>
      </w:r>
    </w:p>
    <w:p w:rsidR="007D2538" w:rsidRPr="007D2538" w:rsidRDefault="007D2538" w:rsidP="007D2538">
      <w:pPr>
        <w:widowControl w:val="0"/>
        <w:tabs>
          <w:tab w:val="num" w:pos="720"/>
        </w:tabs>
        <w:autoSpaceDE w:val="0"/>
        <w:autoSpaceDN w:val="0"/>
        <w:adjustRightInd w:val="0"/>
        <w:ind w:firstLine="709"/>
        <w:jc w:val="both"/>
        <w:rPr>
          <w:sz w:val="16"/>
          <w:szCs w:val="16"/>
        </w:rPr>
      </w:pPr>
      <w:r w:rsidRPr="007D2538">
        <w:rPr>
          <w:sz w:val="16"/>
          <w:szCs w:val="16"/>
        </w:rPr>
        <w:t xml:space="preserve">           </w:t>
      </w:r>
    </w:p>
    <w:p w:rsidR="007D2538" w:rsidRPr="007D2538" w:rsidRDefault="007D2538" w:rsidP="007D2538">
      <w:pPr>
        <w:widowControl w:val="0"/>
        <w:numPr>
          <w:ilvl w:val="0"/>
          <w:numId w:val="41"/>
        </w:numPr>
        <w:tabs>
          <w:tab w:val="num" w:pos="720"/>
        </w:tabs>
        <w:autoSpaceDE w:val="0"/>
        <w:autoSpaceDN w:val="0"/>
        <w:adjustRightInd w:val="0"/>
        <w:ind w:left="0" w:firstLine="709"/>
        <w:jc w:val="center"/>
        <w:outlineLvl w:val="3"/>
        <w:rPr>
          <w:b/>
          <w:sz w:val="16"/>
          <w:szCs w:val="16"/>
        </w:rPr>
      </w:pPr>
      <w:r w:rsidRPr="007D2538">
        <w:rPr>
          <w:b/>
          <w:sz w:val="16"/>
          <w:szCs w:val="16"/>
        </w:rPr>
        <w:t>Объемы и источники финансирования подпрограммы</w:t>
      </w:r>
    </w:p>
    <w:p w:rsidR="007D2538" w:rsidRPr="007D2538" w:rsidRDefault="007D2538" w:rsidP="007D2538">
      <w:pPr>
        <w:widowControl w:val="0"/>
        <w:tabs>
          <w:tab w:val="num" w:pos="720"/>
        </w:tabs>
        <w:autoSpaceDE w:val="0"/>
        <w:autoSpaceDN w:val="0"/>
        <w:adjustRightInd w:val="0"/>
        <w:ind w:firstLine="709"/>
        <w:jc w:val="center"/>
        <w:rPr>
          <w:b/>
          <w:sz w:val="16"/>
          <w:szCs w:val="16"/>
        </w:rPr>
      </w:pPr>
      <w:r w:rsidRPr="007D2538">
        <w:rPr>
          <w:b/>
          <w:sz w:val="16"/>
          <w:szCs w:val="16"/>
        </w:rPr>
        <w:t>муниципальной программы</w:t>
      </w:r>
    </w:p>
    <w:tbl>
      <w:tblPr>
        <w:tblW w:w="10130" w:type="dxa"/>
        <w:tblInd w:w="28" w:type="dxa"/>
        <w:tblLook w:val="04A0" w:firstRow="1" w:lastRow="0" w:firstColumn="1" w:lastColumn="0" w:noHBand="0" w:noVBand="1"/>
      </w:tblPr>
      <w:tblGrid>
        <w:gridCol w:w="416"/>
        <w:gridCol w:w="1826"/>
        <w:gridCol w:w="492"/>
        <w:gridCol w:w="669"/>
        <w:gridCol w:w="567"/>
        <w:gridCol w:w="536"/>
        <w:gridCol w:w="536"/>
        <w:gridCol w:w="536"/>
        <w:gridCol w:w="536"/>
        <w:gridCol w:w="536"/>
        <w:gridCol w:w="696"/>
        <w:gridCol w:w="696"/>
        <w:gridCol w:w="696"/>
        <w:gridCol w:w="696"/>
        <w:gridCol w:w="696"/>
      </w:tblGrid>
      <w:tr w:rsidR="007D2538" w:rsidRPr="007D2538" w:rsidTr="007D2538">
        <w:trPr>
          <w:cantSplit/>
          <w:trHeight w:val="691"/>
        </w:trPr>
        <w:tc>
          <w:tcPr>
            <w:tcW w:w="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N  </w:t>
            </w:r>
            <w:proofErr w:type="gramStart"/>
            <w:r w:rsidRPr="007D2538">
              <w:rPr>
                <w:sz w:val="16"/>
                <w:szCs w:val="16"/>
              </w:rPr>
              <w:t>п</w:t>
            </w:r>
            <w:proofErr w:type="gramEnd"/>
            <w:r w:rsidRPr="007D2538">
              <w:rPr>
                <w:sz w:val="16"/>
                <w:szCs w:val="16"/>
              </w:rPr>
              <w:t xml:space="preserve">/п </w:t>
            </w:r>
          </w:p>
        </w:tc>
        <w:tc>
          <w:tcPr>
            <w:tcW w:w="182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Наименование показателя </w:t>
            </w:r>
          </w:p>
        </w:tc>
        <w:tc>
          <w:tcPr>
            <w:tcW w:w="492"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both"/>
              <w:rPr>
                <w:sz w:val="16"/>
                <w:szCs w:val="16"/>
              </w:rPr>
            </w:pPr>
            <w:r w:rsidRPr="007D2538">
              <w:rPr>
                <w:sz w:val="16"/>
                <w:szCs w:val="16"/>
              </w:rPr>
              <w:t>Ед. изм.</w:t>
            </w:r>
          </w:p>
        </w:tc>
        <w:tc>
          <w:tcPr>
            <w:tcW w:w="669"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2014 год</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2015 год</w:t>
            </w: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2016 год</w:t>
            </w: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2017 год</w:t>
            </w: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2018 год</w:t>
            </w: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2019 год</w:t>
            </w: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7D2538" w:rsidRPr="007D2538" w:rsidRDefault="007D2538" w:rsidP="007D2538">
            <w:pPr>
              <w:widowControl w:val="0"/>
              <w:autoSpaceDE w:val="0"/>
              <w:autoSpaceDN w:val="0"/>
              <w:adjustRightInd w:val="0"/>
              <w:jc w:val="center"/>
              <w:rPr>
                <w:sz w:val="16"/>
                <w:szCs w:val="16"/>
              </w:rPr>
            </w:pPr>
            <w:r w:rsidRPr="007D2538">
              <w:rPr>
                <w:sz w:val="16"/>
                <w:szCs w:val="16"/>
              </w:rPr>
              <w:t>2020 год</w:t>
            </w:r>
          </w:p>
        </w:tc>
        <w:tc>
          <w:tcPr>
            <w:tcW w:w="69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2021 год</w:t>
            </w:r>
          </w:p>
        </w:tc>
        <w:tc>
          <w:tcPr>
            <w:tcW w:w="69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2022 год</w:t>
            </w:r>
          </w:p>
        </w:tc>
        <w:tc>
          <w:tcPr>
            <w:tcW w:w="69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2023 год</w:t>
            </w:r>
          </w:p>
        </w:tc>
        <w:tc>
          <w:tcPr>
            <w:tcW w:w="69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2024 год</w:t>
            </w:r>
          </w:p>
        </w:tc>
        <w:tc>
          <w:tcPr>
            <w:tcW w:w="696"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r w:rsidRPr="007D2538">
              <w:rPr>
                <w:sz w:val="16"/>
                <w:szCs w:val="16"/>
              </w:rPr>
              <w:t>2025 год</w:t>
            </w:r>
          </w:p>
        </w:tc>
      </w:tr>
      <w:tr w:rsidR="007D2538" w:rsidRPr="007D2538" w:rsidTr="007D2538">
        <w:trPr>
          <w:cantSplit/>
          <w:trHeight w:val="534"/>
        </w:trPr>
        <w:tc>
          <w:tcPr>
            <w:tcW w:w="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w:t>
            </w:r>
          </w:p>
        </w:tc>
        <w:tc>
          <w:tcPr>
            <w:tcW w:w="18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rPr>
                <w:sz w:val="16"/>
                <w:szCs w:val="16"/>
              </w:rPr>
            </w:pPr>
            <w:r w:rsidRPr="007D2538">
              <w:rPr>
                <w:sz w:val="16"/>
                <w:szCs w:val="16"/>
              </w:rPr>
              <w:t>Объем финансирования, всего</w:t>
            </w:r>
          </w:p>
        </w:tc>
        <w:tc>
          <w:tcPr>
            <w:tcW w:w="4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тыс. руб.</w:t>
            </w:r>
          </w:p>
        </w:tc>
        <w:tc>
          <w:tcPr>
            <w:tcW w:w="6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single" w:sz="4" w:space="0" w:color="auto"/>
              <w:left w:val="single" w:sz="4" w:space="0" w:color="auto"/>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r>
      <w:tr w:rsidR="007D2538" w:rsidRPr="007D2538" w:rsidTr="007D2538">
        <w:trPr>
          <w:cantSplit/>
          <w:trHeight w:val="143"/>
        </w:trPr>
        <w:tc>
          <w:tcPr>
            <w:tcW w:w="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182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rPr>
                <w:sz w:val="16"/>
                <w:szCs w:val="16"/>
              </w:rPr>
            </w:pPr>
            <w:r w:rsidRPr="007D2538">
              <w:rPr>
                <w:sz w:val="16"/>
                <w:szCs w:val="16"/>
              </w:rPr>
              <w:t>в том числе:</w:t>
            </w:r>
          </w:p>
        </w:tc>
        <w:tc>
          <w:tcPr>
            <w:tcW w:w="4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66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5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p>
        </w:tc>
        <w:tc>
          <w:tcPr>
            <w:tcW w:w="696"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p>
        </w:tc>
        <w:tc>
          <w:tcPr>
            <w:tcW w:w="696"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p>
        </w:tc>
        <w:tc>
          <w:tcPr>
            <w:tcW w:w="696"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p>
        </w:tc>
        <w:tc>
          <w:tcPr>
            <w:tcW w:w="696" w:type="dxa"/>
            <w:tcBorders>
              <w:top w:val="single" w:sz="4" w:space="0" w:color="auto"/>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p>
        </w:tc>
        <w:tc>
          <w:tcPr>
            <w:tcW w:w="696" w:type="dxa"/>
            <w:tcBorders>
              <w:top w:val="single" w:sz="4" w:space="0" w:color="auto"/>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tc>
      </w:tr>
      <w:tr w:rsidR="007D2538" w:rsidRPr="007D2538" w:rsidTr="007D2538">
        <w:trPr>
          <w:cantSplit/>
          <w:trHeight w:val="559"/>
        </w:trPr>
        <w:tc>
          <w:tcPr>
            <w:tcW w:w="41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1.1.</w:t>
            </w:r>
          </w:p>
        </w:tc>
        <w:tc>
          <w:tcPr>
            <w:tcW w:w="182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rPr>
                <w:sz w:val="16"/>
                <w:szCs w:val="16"/>
              </w:rPr>
            </w:pPr>
            <w:r w:rsidRPr="007D2538">
              <w:rPr>
                <w:sz w:val="16"/>
                <w:szCs w:val="16"/>
              </w:rPr>
              <w:t>федеральный бюджет</w:t>
            </w:r>
          </w:p>
        </w:tc>
        <w:tc>
          <w:tcPr>
            <w:tcW w:w="492"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тыс. руб.</w:t>
            </w:r>
          </w:p>
        </w:tc>
        <w:tc>
          <w:tcPr>
            <w:tcW w:w="66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r>
      <w:tr w:rsidR="007D2538" w:rsidRPr="007D2538" w:rsidTr="007D2538">
        <w:trPr>
          <w:cantSplit/>
          <w:trHeight w:val="415"/>
        </w:trPr>
        <w:tc>
          <w:tcPr>
            <w:tcW w:w="41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1.2.</w:t>
            </w:r>
          </w:p>
        </w:tc>
        <w:tc>
          <w:tcPr>
            <w:tcW w:w="182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rPr>
                <w:sz w:val="16"/>
                <w:szCs w:val="16"/>
              </w:rPr>
            </w:pPr>
            <w:r w:rsidRPr="007D2538">
              <w:rPr>
                <w:sz w:val="16"/>
                <w:szCs w:val="16"/>
              </w:rPr>
              <w:t>областной бюджет</w:t>
            </w:r>
          </w:p>
        </w:tc>
        <w:tc>
          <w:tcPr>
            <w:tcW w:w="492"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тыс.  руб.</w:t>
            </w:r>
          </w:p>
        </w:tc>
        <w:tc>
          <w:tcPr>
            <w:tcW w:w="66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r>
      <w:tr w:rsidR="007D2538" w:rsidRPr="007D2538" w:rsidTr="007D2538">
        <w:trPr>
          <w:cantSplit/>
          <w:trHeight w:val="600"/>
        </w:trPr>
        <w:tc>
          <w:tcPr>
            <w:tcW w:w="41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1.3.</w:t>
            </w:r>
          </w:p>
        </w:tc>
        <w:tc>
          <w:tcPr>
            <w:tcW w:w="182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rPr>
                <w:sz w:val="16"/>
                <w:szCs w:val="16"/>
              </w:rPr>
            </w:pPr>
            <w:r w:rsidRPr="007D2538">
              <w:rPr>
                <w:sz w:val="16"/>
                <w:szCs w:val="16"/>
              </w:rPr>
              <w:t>местный бюджет</w:t>
            </w:r>
          </w:p>
        </w:tc>
        <w:tc>
          <w:tcPr>
            <w:tcW w:w="492"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тыс. руб.</w:t>
            </w:r>
          </w:p>
        </w:tc>
        <w:tc>
          <w:tcPr>
            <w:tcW w:w="66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105</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r>
      <w:tr w:rsidR="007D2538" w:rsidRPr="007D2538" w:rsidTr="007D2538">
        <w:trPr>
          <w:cantSplit/>
          <w:trHeight w:val="522"/>
        </w:trPr>
        <w:tc>
          <w:tcPr>
            <w:tcW w:w="41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1.4.</w:t>
            </w:r>
          </w:p>
        </w:tc>
        <w:tc>
          <w:tcPr>
            <w:tcW w:w="182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rPr>
                <w:sz w:val="16"/>
                <w:szCs w:val="16"/>
              </w:rPr>
            </w:pPr>
            <w:r w:rsidRPr="007D2538">
              <w:rPr>
                <w:sz w:val="16"/>
                <w:szCs w:val="16"/>
              </w:rPr>
              <w:t>внебюджетные источники</w:t>
            </w:r>
          </w:p>
        </w:tc>
        <w:tc>
          <w:tcPr>
            <w:tcW w:w="492"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тыс.  руб.</w:t>
            </w:r>
          </w:p>
        </w:tc>
        <w:tc>
          <w:tcPr>
            <w:tcW w:w="669"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536" w:type="dxa"/>
            <w:tcBorders>
              <w:top w:val="nil"/>
              <w:left w:val="nil"/>
              <w:bottom w:val="single" w:sz="4" w:space="0" w:color="auto"/>
              <w:right w:val="single" w:sz="4" w:space="0" w:color="auto"/>
            </w:tcBorders>
            <w:shd w:val="clear" w:color="auto" w:fill="auto"/>
            <w:tcMar>
              <w:left w:w="28" w:type="dxa"/>
              <w:right w:w="28" w:type="dxa"/>
            </w:tcMar>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96"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r>
    </w:tbl>
    <w:p w:rsidR="007D2538" w:rsidRPr="007D2538" w:rsidRDefault="007D2538" w:rsidP="007D2538">
      <w:pPr>
        <w:spacing w:after="200"/>
        <w:jc w:val="both"/>
        <w:rPr>
          <w:b/>
          <w:sz w:val="16"/>
          <w:szCs w:val="16"/>
        </w:rPr>
      </w:pPr>
    </w:p>
    <w:p w:rsidR="007D2538" w:rsidRPr="007D2538" w:rsidRDefault="007D2538" w:rsidP="007D2538">
      <w:pPr>
        <w:widowControl w:val="0"/>
        <w:numPr>
          <w:ilvl w:val="0"/>
          <w:numId w:val="41"/>
        </w:numPr>
        <w:autoSpaceDE w:val="0"/>
        <w:autoSpaceDN w:val="0"/>
        <w:adjustRightInd w:val="0"/>
        <w:spacing w:after="200"/>
        <w:ind w:left="0" w:firstLine="0"/>
        <w:jc w:val="center"/>
        <w:rPr>
          <w:b/>
          <w:sz w:val="16"/>
          <w:szCs w:val="16"/>
        </w:rPr>
      </w:pPr>
      <w:r w:rsidRPr="007D2538">
        <w:rPr>
          <w:b/>
          <w:sz w:val="16"/>
          <w:szCs w:val="16"/>
        </w:rPr>
        <w:t>Анализ рисков реализации подпрограммы и описание мер управления рисками реализации подпрограммы</w:t>
      </w:r>
    </w:p>
    <w:p w:rsidR="007D2538" w:rsidRPr="007D2538" w:rsidRDefault="007D2538" w:rsidP="007D2538">
      <w:pPr>
        <w:spacing w:after="200"/>
        <w:jc w:val="both"/>
        <w:rPr>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312"/>
        <w:gridCol w:w="5067"/>
      </w:tblGrid>
      <w:tr w:rsidR="007D2538" w:rsidRPr="007D2538" w:rsidTr="007D2538">
        <w:tc>
          <w:tcPr>
            <w:tcW w:w="3794"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Возможные риски</w:t>
            </w:r>
          </w:p>
        </w:tc>
        <w:tc>
          <w:tcPr>
            <w:tcW w:w="1312" w:type="dxa"/>
          </w:tcPr>
          <w:p w:rsidR="007D2538" w:rsidRPr="007D2538" w:rsidRDefault="007D2538" w:rsidP="007D2538">
            <w:pPr>
              <w:widowControl w:val="0"/>
              <w:autoSpaceDE w:val="0"/>
              <w:autoSpaceDN w:val="0"/>
              <w:adjustRightInd w:val="0"/>
              <w:jc w:val="both"/>
              <w:rPr>
                <w:sz w:val="16"/>
                <w:szCs w:val="16"/>
              </w:rPr>
            </w:pPr>
            <w:r w:rsidRPr="007D2538">
              <w:rPr>
                <w:sz w:val="16"/>
                <w:szCs w:val="16"/>
              </w:rPr>
              <w:t>Оценка влияния</w:t>
            </w:r>
          </w:p>
        </w:tc>
        <w:tc>
          <w:tcPr>
            <w:tcW w:w="5067"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Способы управления рисками</w:t>
            </w:r>
          </w:p>
        </w:tc>
      </w:tr>
      <w:tr w:rsidR="007D2538" w:rsidRPr="007D2538" w:rsidTr="007D2538">
        <w:tc>
          <w:tcPr>
            <w:tcW w:w="3794" w:type="dxa"/>
            <w:shd w:val="clear" w:color="auto" w:fill="auto"/>
            <w:vAlign w:val="center"/>
          </w:tcPr>
          <w:p w:rsidR="007D2538" w:rsidRPr="007D2538" w:rsidRDefault="007D2538" w:rsidP="007D2538">
            <w:pPr>
              <w:widowControl w:val="0"/>
              <w:autoSpaceDE w:val="0"/>
              <w:autoSpaceDN w:val="0"/>
              <w:adjustRightInd w:val="0"/>
              <w:jc w:val="both"/>
              <w:rPr>
                <w:b/>
                <w:sz w:val="16"/>
                <w:szCs w:val="16"/>
              </w:rPr>
            </w:pPr>
            <w:r w:rsidRPr="007D2538">
              <w:rPr>
                <w:sz w:val="16"/>
                <w:szCs w:val="16"/>
                <w:lang w:eastAsia="en-US"/>
              </w:rPr>
              <w:t>Отсутствие защитных мер местного   товаропроизводителя на внутреннем рынке</w:t>
            </w:r>
          </w:p>
        </w:tc>
        <w:tc>
          <w:tcPr>
            <w:tcW w:w="1312" w:type="dxa"/>
            <w:vAlign w:val="center"/>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средняя</w:t>
            </w:r>
          </w:p>
        </w:tc>
        <w:tc>
          <w:tcPr>
            <w:tcW w:w="5067" w:type="dxa"/>
            <w:shd w:val="clear" w:color="auto" w:fill="auto"/>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Расширение рынка сбыта продукции местных товаропроизводителей.</w:t>
            </w:r>
          </w:p>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 xml:space="preserve">Увеличение объемов </w:t>
            </w:r>
            <w:r w:rsidRPr="007D2538">
              <w:rPr>
                <w:spacing w:val="-1"/>
                <w:sz w:val="16"/>
                <w:szCs w:val="16"/>
              </w:rPr>
              <w:t>производства и расширение рынков сбыта промышленной и сельскохозяйствен</w:t>
            </w:r>
            <w:r w:rsidRPr="007D2538">
              <w:rPr>
                <w:spacing w:val="-2"/>
                <w:sz w:val="16"/>
                <w:szCs w:val="16"/>
              </w:rPr>
              <w:t>ной продукции.</w:t>
            </w:r>
          </w:p>
        </w:tc>
      </w:tr>
      <w:tr w:rsidR="007D2538" w:rsidRPr="007D2538" w:rsidTr="007D2538">
        <w:tc>
          <w:tcPr>
            <w:tcW w:w="3794" w:type="dxa"/>
            <w:shd w:val="clear" w:color="auto" w:fill="auto"/>
            <w:vAlign w:val="center"/>
          </w:tcPr>
          <w:p w:rsidR="007D2538" w:rsidRPr="007D2538" w:rsidRDefault="007D2538" w:rsidP="007D2538">
            <w:pPr>
              <w:tabs>
                <w:tab w:val="left" w:pos="0"/>
                <w:tab w:val="left" w:pos="175"/>
                <w:tab w:val="left" w:pos="317"/>
              </w:tabs>
              <w:suppressAutoHyphens/>
              <w:rPr>
                <w:spacing w:val="-2"/>
                <w:sz w:val="16"/>
                <w:szCs w:val="16"/>
                <w:lang w:eastAsia="ar-SA"/>
              </w:rPr>
            </w:pPr>
            <w:r w:rsidRPr="007D2538">
              <w:rPr>
                <w:sz w:val="16"/>
                <w:szCs w:val="16"/>
                <w:lang w:eastAsia="en-US"/>
              </w:rPr>
              <w:t>Ликвидация предприятий торговли и бытового обслуживания в малонаселенных пунктах;</w:t>
            </w:r>
          </w:p>
        </w:tc>
        <w:tc>
          <w:tcPr>
            <w:tcW w:w="1312" w:type="dxa"/>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высокая</w:t>
            </w:r>
          </w:p>
        </w:tc>
        <w:tc>
          <w:tcPr>
            <w:tcW w:w="5067"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Размещение новых производств на свободных </w:t>
            </w:r>
            <w:proofErr w:type="spellStart"/>
            <w:r w:rsidRPr="007D2538">
              <w:rPr>
                <w:sz w:val="16"/>
                <w:szCs w:val="16"/>
              </w:rPr>
              <w:t>инфраструктурн</w:t>
            </w:r>
            <w:proofErr w:type="gramStart"/>
            <w:r w:rsidRPr="007D2538">
              <w:rPr>
                <w:sz w:val="16"/>
                <w:szCs w:val="16"/>
              </w:rPr>
              <w:t>о</w:t>
            </w:r>
            <w:proofErr w:type="spellEnd"/>
            <w:r w:rsidRPr="007D2538">
              <w:rPr>
                <w:sz w:val="16"/>
                <w:szCs w:val="16"/>
              </w:rPr>
              <w:t>-</w:t>
            </w:r>
            <w:proofErr w:type="gramEnd"/>
            <w:r w:rsidRPr="007D2538">
              <w:rPr>
                <w:sz w:val="16"/>
                <w:szCs w:val="16"/>
              </w:rPr>
              <w:t xml:space="preserve"> обустроенных участках</w:t>
            </w:r>
          </w:p>
          <w:p w:rsidR="007D2538" w:rsidRPr="007D2538" w:rsidRDefault="007D2538" w:rsidP="007D2538">
            <w:pPr>
              <w:widowControl w:val="0"/>
              <w:autoSpaceDE w:val="0"/>
              <w:autoSpaceDN w:val="0"/>
              <w:adjustRightInd w:val="0"/>
              <w:jc w:val="both"/>
              <w:rPr>
                <w:b/>
                <w:sz w:val="16"/>
                <w:szCs w:val="16"/>
              </w:rPr>
            </w:pPr>
            <w:r w:rsidRPr="007D2538">
              <w:rPr>
                <w:sz w:val="16"/>
                <w:szCs w:val="16"/>
              </w:rPr>
              <w:t>Развитие производств по переработке и реализации сельскохозяйственной продукции, предприятий пищевой промышленности</w:t>
            </w:r>
          </w:p>
        </w:tc>
      </w:tr>
      <w:tr w:rsidR="007D2538" w:rsidRPr="007D2538" w:rsidTr="007D2538">
        <w:tc>
          <w:tcPr>
            <w:tcW w:w="3794" w:type="dxa"/>
            <w:shd w:val="clear" w:color="auto" w:fill="auto"/>
            <w:vAlign w:val="center"/>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lastRenderedPageBreak/>
              <w:t>Низкий уровень жизни и деловой активности населения в сельской местности</w:t>
            </w:r>
          </w:p>
        </w:tc>
        <w:tc>
          <w:tcPr>
            <w:tcW w:w="1312" w:type="dxa"/>
            <w:vAlign w:val="center"/>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высокая</w:t>
            </w:r>
          </w:p>
        </w:tc>
        <w:tc>
          <w:tcPr>
            <w:tcW w:w="5067" w:type="dxa"/>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У</w:t>
            </w:r>
            <w:r w:rsidRPr="007D2538">
              <w:rPr>
                <w:kern w:val="24"/>
                <w:sz w:val="16"/>
                <w:szCs w:val="16"/>
              </w:rPr>
              <w:t>величение объемов производства сельскохозяйственной продукции в ЛПХ муниципального района</w:t>
            </w:r>
          </w:p>
        </w:tc>
      </w:tr>
    </w:tbl>
    <w:p w:rsidR="007D2538" w:rsidRPr="007D2538" w:rsidRDefault="007D2538" w:rsidP="007D2538">
      <w:pPr>
        <w:widowControl w:val="0"/>
        <w:autoSpaceDE w:val="0"/>
        <w:autoSpaceDN w:val="0"/>
        <w:adjustRightInd w:val="0"/>
        <w:ind w:firstLine="540"/>
        <w:jc w:val="both"/>
        <w:rPr>
          <w:b/>
          <w:sz w:val="16"/>
          <w:szCs w:val="16"/>
        </w:rPr>
      </w:pPr>
    </w:p>
    <w:p w:rsidR="007D2538" w:rsidRPr="007D2538" w:rsidRDefault="007D2538" w:rsidP="007D2538">
      <w:pPr>
        <w:widowControl w:val="0"/>
        <w:numPr>
          <w:ilvl w:val="0"/>
          <w:numId w:val="41"/>
        </w:numPr>
        <w:autoSpaceDE w:val="0"/>
        <w:autoSpaceDN w:val="0"/>
        <w:adjustRightInd w:val="0"/>
        <w:ind w:left="0" w:firstLine="709"/>
        <w:jc w:val="center"/>
        <w:rPr>
          <w:b/>
          <w:sz w:val="16"/>
          <w:szCs w:val="16"/>
        </w:rPr>
      </w:pPr>
      <w:r w:rsidRPr="007D2538">
        <w:rPr>
          <w:b/>
          <w:sz w:val="16"/>
          <w:szCs w:val="16"/>
        </w:rPr>
        <w:t>Оценка эффективности реализации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В результате реализации мероприятий подпрограммы к 2025 году будут достигнуты следующие социально-экономические показатели, характеризующие экономическую, бюджетную и социальную эффективность развития поселений Грибановского муниципального района:</w:t>
      </w:r>
    </w:p>
    <w:p w:rsidR="007D2538" w:rsidRPr="007D2538" w:rsidRDefault="007D2538" w:rsidP="007D2538">
      <w:pPr>
        <w:widowControl w:val="0"/>
        <w:autoSpaceDE w:val="0"/>
        <w:autoSpaceDN w:val="0"/>
        <w:adjustRightInd w:val="0"/>
        <w:ind w:firstLine="709"/>
        <w:jc w:val="both"/>
        <w:outlineLvl w:val="2"/>
        <w:rPr>
          <w:b/>
          <w:sz w:val="16"/>
          <w:szCs w:val="16"/>
        </w:rPr>
      </w:pPr>
      <w:r w:rsidRPr="007D2538">
        <w:rPr>
          <w:b/>
          <w:sz w:val="16"/>
          <w:szCs w:val="16"/>
        </w:rPr>
        <w:t>Показатели экономической эффективности:</w:t>
      </w:r>
    </w:p>
    <w:p w:rsidR="007D2538" w:rsidRPr="007D2538" w:rsidRDefault="007D2538" w:rsidP="007D2538">
      <w:pPr>
        <w:widowControl w:val="0"/>
        <w:autoSpaceDE w:val="0"/>
        <w:autoSpaceDN w:val="0"/>
        <w:adjustRightInd w:val="0"/>
        <w:ind w:firstLine="709"/>
        <w:jc w:val="both"/>
        <w:rPr>
          <w:b/>
          <w:sz w:val="16"/>
          <w:szCs w:val="16"/>
        </w:rPr>
      </w:pPr>
      <w:r w:rsidRPr="007D2538">
        <w:rPr>
          <w:sz w:val="16"/>
          <w:szCs w:val="16"/>
        </w:rPr>
        <w:t>- увеличение доли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7D2538" w:rsidRPr="007D2538" w:rsidRDefault="007D2538" w:rsidP="007D2538">
      <w:pPr>
        <w:widowControl w:val="0"/>
        <w:autoSpaceDE w:val="0"/>
        <w:autoSpaceDN w:val="0"/>
        <w:adjustRightInd w:val="0"/>
        <w:ind w:firstLine="709"/>
        <w:jc w:val="both"/>
        <w:outlineLvl w:val="2"/>
        <w:rPr>
          <w:b/>
          <w:sz w:val="16"/>
          <w:szCs w:val="16"/>
        </w:rPr>
      </w:pPr>
      <w:r w:rsidRPr="007D2538">
        <w:rPr>
          <w:b/>
          <w:sz w:val="16"/>
          <w:szCs w:val="16"/>
        </w:rPr>
        <w:t>Показатели социальной эффективности: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Увеличение количества обустроенных мест массового отдыха на территории поселений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Организация системного сбора и  вывоза твердых бытовых отходов;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Уменьшение количества жалоб от населения в районную администрацию и правительство Воронежской области на исполнение полномочий главы поселения в расчете на 1000 чел.  населения, нашедших свое подтверждение;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w:t>
      </w:r>
      <w:r w:rsidRPr="007D2538">
        <w:rPr>
          <w:b/>
          <w:sz w:val="16"/>
          <w:szCs w:val="16"/>
        </w:rPr>
        <w:t xml:space="preserve"> </w:t>
      </w:r>
      <w:r w:rsidRPr="007D2538">
        <w:rPr>
          <w:sz w:val="16"/>
          <w:szCs w:val="16"/>
        </w:rPr>
        <w:t>Организация ритуальных услуг и содержание мест захоронения.</w:t>
      </w:r>
    </w:p>
    <w:p w:rsidR="007D2538" w:rsidRP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ПОДПРОГРАММА № 2</w:t>
      </w:r>
    </w:p>
    <w:p w:rsidR="007D2538" w:rsidRPr="007D2538" w:rsidRDefault="007D2538" w:rsidP="007D2538">
      <w:pPr>
        <w:widowControl w:val="0"/>
        <w:autoSpaceDE w:val="0"/>
        <w:autoSpaceDN w:val="0"/>
        <w:adjustRightInd w:val="0"/>
        <w:jc w:val="center"/>
        <w:rPr>
          <w:sz w:val="16"/>
          <w:szCs w:val="16"/>
        </w:rPr>
      </w:pPr>
      <w:r w:rsidRPr="007D2538">
        <w:rPr>
          <w:b/>
          <w:sz w:val="16"/>
          <w:szCs w:val="16"/>
        </w:rPr>
        <w:t xml:space="preserve"> </w:t>
      </w:r>
      <w:r w:rsidRPr="007D2538">
        <w:rPr>
          <w:sz w:val="16"/>
          <w:szCs w:val="16"/>
        </w:rPr>
        <w:t>«Развитие и поддержка малого и среднего предпринимательства в                             Грибановском муниципальном районе» муниципальной программы</w:t>
      </w:r>
    </w:p>
    <w:p w:rsidR="007D2538" w:rsidRPr="007D2538" w:rsidRDefault="007D2538" w:rsidP="007D2538">
      <w:pPr>
        <w:widowControl w:val="0"/>
        <w:autoSpaceDE w:val="0"/>
        <w:autoSpaceDN w:val="0"/>
        <w:adjustRightInd w:val="0"/>
        <w:jc w:val="center"/>
        <w:rPr>
          <w:sz w:val="16"/>
          <w:szCs w:val="16"/>
        </w:rPr>
      </w:pPr>
      <w:r w:rsidRPr="007D2538">
        <w:rPr>
          <w:sz w:val="16"/>
          <w:szCs w:val="16"/>
        </w:rPr>
        <w:t>«Экономическое развитие» на 2014-2025 гг.»</w:t>
      </w:r>
    </w:p>
    <w:p w:rsidR="007D2538" w:rsidRPr="007D2538" w:rsidRDefault="007D2538" w:rsidP="007D2538">
      <w:pPr>
        <w:widowControl w:val="0"/>
        <w:tabs>
          <w:tab w:val="left" w:pos="3700"/>
          <w:tab w:val="center" w:pos="4677"/>
        </w:tabs>
        <w:autoSpaceDE w:val="0"/>
        <w:autoSpaceDN w:val="0"/>
        <w:adjustRightInd w:val="0"/>
        <w:rPr>
          <w:b/>
          <w:sz w:val="16"/>
          <w:szCs w:val="16"/>
        </w:rPr>
      </w:pPr>
      <w:r w:rsidRPr="007D2538">
        <w:rPr>
          <w:b/>
          <w:sz w:val="16"/>
          <w:szCs w:val="16"/>
        </w:rPr>
        <w:tab/>
      </w:r>
    </w:p>
    <w:p w:rsidR="007D2538" w:rsidRPr="007D2538" w:rsidRDefault="007D2538" w:rsidP="007D2538">
      <w:pPr>
        <w:widowControl w:val="0"/>
        <w:tabs>
          <w:tab w:val="left" w:pos="3700"/>
          <w:tab w:val="center" w:pos="4677"/>
        </w:tabs>
        <w:autoSpaceDE w:val="0"/>
        <w:autoSpaceDN w:val="0"/>
        <w:adjustRightInd w:val="0"/>
        <w:rPr>
          <w:b/>
          <w:sz w:val="16"/>
          <w:szCs w:val="16"/>
        </w:rPr>
      </w:pPr>
      <w:r w:rsidRPr="007D2538">
        <w:rPr>
          <w:b/>
          <w:sz w:val="16"/>
          <w:szCs w:val="16"/>
        </w:rPr>
        <w:tab/>
        <w:t>ПАСПОРТ</w:t>
      </w:r>
    </w:p>
    <w:p w:rsidR="007D2538" w:rsidRPr="007D2538" w:rsidRDefault="007D2538" w:rsidP="007D2538">
      <w:pPr>
        <w:widowControl w:val="0"/>
        <w:autoSpaceDE w:val="0"/>
        <w:autoSpaceDN w:val="0"/>
        <w:adjustRightInd w:val="0"/>
        <w:jc w:val="center"/>
        <w:rPr>
          <w:sz w:val="16"/>
          <w:szCs w:val="16"/>
        </w:rPr>
      </w:pPr>
      <w:r w:rsidRPr="007D2538">
        <w:rPr>
          <w:sz w:val="16"/>
          <w:szCs w:val="16"/>
        </w:rPr>
        <w:t>Подпрограммы «Развитие и поддержка малого и среднего предпринимательства в Грибановском муниципальном районе» муниципальной программы «Экономическое развитие» на 2014-2025 гг.»</w:t>
      </w:r>
    </w:p>
    <w:tbl>
      <w:tblPr>
        <w:tblW w:w="10632" w:type="dxa"/>
        <w:tblInd w:w="-72" w:type="dxa"/>
        <w:tblLayout w:type="fixed"/>
        <w:tblCellMar>
          <w:left w:w="70" w:type="dxa"/>
          <w:right w:w="70" w:type="dxa"/>
        </w:tblCellMar>
        <w:tblLook w:val="0000" w:firstRow="0" w:lastRow="0" w:firstColumn="0" w:lastColumn="0" w:noHBand="0" w:noVBand="0"/>
      </w:tblPr>
      <w:tblGrid>
        <w:gridCol w:w="2836"/>
        <w:gridCol w:w="7796"/>
      </w:tblGrid>
      <w:tr w:rsidR="007D2538" w:rsidRPr="007D2538" w:rsidTr="007D2538">
        <w:trPr>
          <w:trHeight w:val="531"/>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Исполнители подпрограммы муниципальной программы</w:t>
            </w:r>
          </w:p>
        </w:tc>
        <w:tc>
          <w:tcPr>
            <w:tcW w:w="779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Отдел по финансам администрации Грибановского муниципального района</w:t>
            </w:r>
          </w:p>
        </w:tc>
      </w:tr>
      <w:tr w:rsidR="007D2538" w:rsidRPr="007D2538" w:rsidTr="007D2538">
        <w:trPr>
          <w:trHeight w:val="48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Основные мероприятия,</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входящие в состав подпрограммы муниципальной программы</w:t>
            </w:r>
          </w:p>
        </w:tc>
        <w:tc>
          <w:tcPr>
            <w:tcW w:w="779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Мероприятие 1.  Организационно-методическое и консультационное сопровождение разработки документов стратегического планирования.</w:t>
            </w:r>
          </w:p>
          <w:p w:rsidR="007D2538" w:rsidRPr="007D2538" w:rsidRDefault="007D2538" w:rsidP="007D2538">
            <w:pPr>
              <w:widowControl w:val="0"/>
              <w:autoSpaceDE w:val="0"/>
              <w:autoSpaceDN w:val="0"/>
              <w:adjustRightInd w:val="0"/>
              <w:jc w:val="both"/>
              <w:rPr>
                <w:sz w:val="16"/>
                <w:szCs w:val="16"/>
              </w:rPr>
            </w:pPr>
            <w:r w:rsidRPr="007D2538">
              <w:rPr>
                <w:sz w:val="16"/>
                <w:szCs w:val="16"/>
              </w:rPr>
              <w:t>Мероприятие 2. Мероприятия по содействию повышения эффективности производства и качества работ субъектов малого и среднего предпринимательства.</w:t>
            </w:r>
          </w:p>
          <w:p w:rsidR="007D2538" w:rsidRPr="007D2538" w:rsidRDefault="007D2538" w:rsidP="007D2538">
            <w:pPr>
              <w:widowControl w:val="0"/>
              <w:autoSpaceDE w:val="0"/>
              <w:autoSpaceDN w:val="0"/>
              <w:adjustRightInd w:val="0"/>
              <w:jc w:val="both"/>
              <w:outlineLvl w:val="3"/>
              <w:rPr>
                <w:sz w:val="16"/>
                <w:szCs w:val="16"/>
              </w:rPr>
            </w:pPr>
            <w:r w:rsidRPr="007D2538">
              <w:rPr>
                <w:sz w:val="16"/>
                <w:szCs w:val="16"/>
              </w:rPr>
              <w:t>Мероприятие 3. Предоставление грантов начинающим субъектам малого предпринимательства.</w:t>
            </w:r>
          </w:p>
          <w:p w:rsidR="007D2538" w:rsidRPr="007D2538" w:rsidRDefault="007D2538" w:rsidP="007D2538">
            <w:pPr>
              <w:widowControl w:val="0"/>
              <w:autoSpaceDE w:val="0"/>
              <w:autoSpaceDN w:val="0"/>
              <w:adjustRightInd w:val="0"/>
              <w:jc w:val="both"/>
              <w:rPr>
                <w:sz w:val="16"/>
                <w:szCs w:val="16"/>
              </w:rPr>
            </w:pPr>
            <w:r w:rsidRPr="007D2538">
              <w:rPr>
                <w:sz w:val="16"/>
                <w:szCs w:val="16"/>
              </w:rPr>
              <w:t>Мероприятие 4.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Мероприятие 5. </w:t>
            </w:r>
            <w:proofErr w:type="gramStart"/>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за счет средств УСН, по нормативу 10%.</w:t>
            </w:r>
            <w:proofErr w:type="gramEnd"/>
          </w:p>
          <w:p w:rsidR="007D2538" w:rsidRPr="007D2538" w:rsidRDefault="007D2538" w:rsidP="007D2538">
            <w:pPr>
              <w:widowControl w:val="0"/>
              <w:autoSpaceDE w:val="0"/>
              <w:autoSpaceDN w:val="0"/>
              <w:adjustRightInd w:val="0"/>
              <w:jc w:val="both"/>
              <w:rPr>
                <w:sz w:val="16"/>
                <w:szCs w:val="16"/>
              </w:rPr>
            </w:pPr>
            <w:r w:rsidRPr="007D2538">
              <w:rPr>
                <w:sz w:val="16"/>
                <w:szCs w:val="16"/>
              </w:rPr>
              <w:t>Мероприятие 6.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Мероприятие 7. Информационная и консультационная поддержка субъектов малого и среднего предпринимательства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w:t>
            </w:r>
          </w:p>
        </w:tc>
      </w:tr>
      <w:tr w:rsidR="007D2538" w:rsidRPr="007D2538" w:rsidTr="007D2538">
        <w:trPr>
          <w:trHeight w:val="24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Цель подпрограммы муниципальной                 программы</w:t>
            </w:r>
          </w:p>
          <w:p w:rsidR="007D2538" w:rsidRPr="007D2538" w:rsidRDefault="007D2538" w:rsidP="007D2538">
            <w:pPr>
              <w:widowControl w:val="0"/>
              <w:autoSpaceDE w:val="0"/>
              <w:autoSpaceDN w:val="0"/>
              <w:adjustRightInd w:val="0"/>
              <w:jc w:val="both"/>
              <w:rPr>
                <w:sz w:val="16"/>
                <w:szCs w:val="16"/>
              </w:rPr>
            </w:pPr>
          </w:p>
        </w:tc>
        <w:tc>
          <w:tcPr>
            <w:tcW w:w="779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Целью подпрограммы является реализация государственной политики поддержки и развития МСП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в Грибановском муниципальном районе, направленной на создание благоприятной среды для активизации предпринимательской деятельности и решение задач социально-экономического развития района.</w:t>
            </w:r>
          </w:p>
        </w:tc>
      </w:tr>
      <w:tr w:rsidR="007D2538" w:rsidRPr="007D2538" w:rsidTr="007D2538">
        <w:trPr>
          <w:trHeight w:val="24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Задачи подпрограммы муниципальной</w:t>
            </w:r>
          </w:p>
          <w:p w:rsidR="007D2538" w:rsidRPr="007D2538" w:rsidRDefault="007D2538" w:rsidP="007D2538">
            <w:pPr>
              <w:widowControl w:val="0"/>
              <w:autoSpaceDE w:val="0"/>
              <w:autoSpaceDN w:val="0"/>
              <w:adjustRightInd w:val="0"/>
              <w:jc w:val="both"/>
              <w:rPr>
                <w:sz w:val="16"/>
                <w:szCs w:val="16"/>
              </w:rPr>
            </w:pPr>
            <w:r w:rsidRPr="007D2538">
              <w:rPr>
                <w:sz w:val="16"/>
                <w:szCs w:val="16"/>
              </w:rPr>
              <w:t>программы</w:t>
            </w:r>
          </w:p>
          <w:p w:rsidR="007D2538" w:rsidRPr="007D2538" w:rsidRDefault="007D2538" w:rsidP="007D2538">
            <w:pPr>
              <w:widowControl w:val="0"/>
              <w:autoSpaceDE w:val="0"/>
              <w:autoSpaceDN w:val="0"/>
              <w:adjustRightInd w:val="0"/>
              <w:jc w:val="both"/>
              <w:rPr>
                <w:sz w:val="16"/>
                <w:szCs w:val="16"/>
              </w:rPr>
            </w:pPr>
          </w:p>
        </w:tc>
        <w:tc>
          <w:tcPr>
            <w:tcW w:w="779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tabs>
                <w:tab w:val="num" w:pos="360"/>
              </w:tabs>
              <w:autoSpaceDE w:val="0"/>
              <w:autoSpaceDN w:val="0"/>
              <w:adjustRightInd w:val="0"/>
              <w:jc w:val="both"/>
              <w:rPr>
                <w:sz w:val="16"/>
                <w:szCs w:val="16"/>
              </w:rPr>
            </w:pPr>
            <w:r w:rsidRPr="007D2538">
              <w:rPr>
                <w:sz w:val="16"/>
                <w:szCs w:val="16"/>
              </w:rPr>
              <w:t>- Сокращение административных барьеров для малого и среднего предпринимательства.</w:t>
            </w:r>
          </w:p>
          <w:p w:rsidR="007D2538" w:rsidRPr="007D2538" w:rsidRDefault="007D2538" w:rsidP="007D2538">
            <w:pPr>
              <w:widowControl w:val="0"/>
              <w:tabs>
                <w:tab w:val="num" w:pos="360"/>
              </w:tabs>
              <w:autoSpaceDE w:val="0"/>
              <w:autoSpaceDN w:val="0"/>
              <w:adjustRightInd w:val="0"/>
              <w:ind w:left="-31"/>
              <w:jc w:val="both"/>
              <w:rPr>
                <w:sz w:val="16"/>
                <w:szCs w:val="16"/>
              </w:rPr>
            </w:pPr>
            <w:r w:rsidRPr="007D2538">
              <w:rPr>
                <w:sz w:val="16"/>
                <w:szCs w:val="16"/>
              </w:rPr>
              <w:t xml:space="preserve">- Укрепление социального статуса предпринимателя, повышение престижа и формирование позитивного отношения населения к малому и среднему предпринимательству. </w:t>
            </w:r>
          </w:p>
          <w:p w:rsidR="007D2538" w:rsidRPr="007D2538" w:rsidRDefault="007D2538" w:rsidP="007D2538">
            <w:pPr>
              <w:widowControl w:val="0"/>
              <w:tabs>
                <w:tab w:val="num" w:pos="0"/>
              </w:tabs>
              <w:autoSpaceDE w:val="0"/>
              <w:autoSpaceDN w:val="0"/>
              <w:adjustRightInd w:val="0"/>
              <w:ind w:left="-31"/>
              <w:jc w:val="both"/>
              <w:rPr>
                <w:sz w:val="16"/>
                <w:szCs w:val="16"/>
              </w:rPr>
            </w:pPr>
            <w:r w:rsidRPr="007D2538">
              <w:rPr>
                <w:sz w:val="16"/>
                <w:szCs w:val="16"/>
              </w:rPr>
              <w:t xml:space="preserve">- Расширение   доступа предпринимателей к ресурсной поддержке (финансово-кредитной и имущественной) путем создания механизма предоставления муниципальной поддержки. </w:t>
            </w:r>
          </w:p>
          <w:p w:rsidR="007D2538" w:rsidRPr="007D2538" w:rsidRDefault="007D2538" w:rsidP="007D2538">
            <w:pPr>
              <w:widowControl w:val="0"/>
              <w:tabs>
                <w:tab w:val="num" w:pos="0"/>
              </w:tabs>
              <w:autoSpaceDE w:val="0"/>
              <w:autoSpaceDN w:val="0"/>
              <w:adjustRightInd w:val="0"/>
              <w:ind w:left="-31"/>
              <w:jc w:val="both"/>
              <w:rPr>
                <w:sz w:val="16"/>
                <w:szCs w:val="16"/>
              </w:rPr>
            </w:pPr>
            <w:r w:rsidRPr="007D2538">
              <w:rPr>
                <w:sz w:val="16"/>
                <w:szCs w:val="16"/>
              </w:rPr>
              <w:t xml:space="preserve">- Создание новых рабочих мест. </w:t>
            </w:r>
          </w:p>
        </w:tc>
      </w:tr>
      <w:tr w:rsidR="007D2538" w:rsidRPr="007D2538" w:rsidTr="007D2538">
        <w:trPr>
          <w:trHeight w:val="24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Основные целевые показатели и индикаторы подпрограммы муниципальной программы</w:t>
            </w:r>
          </w:p>
        </w:tc>
        <w:tc>
          <w:tcPr>
            <w:tcW w:w="779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 сокращение затрат малых предприятий - </w:t>
            </w:r>
            <w:proofErr w:type="spellStart"/>
            <w:r w:rsidRPr="007D2538">
              <w:rPr>
                <w:sz w:val="16"/>
                <w:szCs w:val="16"/>
              </w:rPr>
              <w:t>грантополучателей</w:t>
            </w:r>
            <w:proofErr w:type="spellEnd"/>
            <w:r w:rsidRPr="007D2538">
              <w:rPr>
                <w:sz w:val="16"/>
                <w:szCs w:val="16"/>
              </w:rPr>
              <w:t xml:space="preserve"> на модернизацию производства;</w:t>
            </w:r>
          </w:p>
          <w:p w:rsidR="007D2538" w:rsidRPr="007D2538" w:rsidRDefault="007D2538" w:rsidP="007D2538">
            <w:pPr>
              <w:widowControl w:val="0"/>
              <w:autoSpaceDE w:val="0"/>
              <w:autoSpaceDN w:val="0"/>
              <w:adjustRightInd w:val="0"/>
              <w:jc w:val="both"/>
              <w:rPr>
                <w:sz w:val="16"/>
                <w:szCs w:val="16"/>
              </w:rPr>
            </w:pPr>
            <w:r w:rsidRPr="007D2538">
              <w:rPr>
                <w:sz w:val="16"/>
                <w:szCs w:val="16"/>
              </w:rPr>
              <w:t>- предоставление субсидий субъектам малого и среднего предпринимательства.</w:t>
            </w:r>
          </w:p>
        </w:tc>
      </w:tr>
      <w:tr w:rsidR="007D2538" w:rsidRPr="007D2538" w:rsidTr="007D2538">
        <w:trPr>
          <w:trHeight w:val="24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Сроки реализации подпрограммы муниципальной программы</w:t>
            </w:r>
          </w:p>
        </w:tc>
        <w:tc>
          <w:tcPr>
            <w:tcW w:w="779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Срок реализации подпрограммы 2014-2025 годы. </w:t>
            </w:r>
          </w:p>
        </w:tc>
      </w:tr>
      <w:tr w:rsidR="007D2538" w:rsidRPr="007D2538" w:rsidTr="007D2538">
        <w:trPr>
          <w:trHeight w:val="24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bCs/>
                <w:sz w:val="16"/>
                <w:szCs w:val="16"/>
              </w:rPr>
            </w:pPr>
            <w:r w:rsidRPr="007D2538">
              <w:rPr>
                <w:bCs/>
                <w:sz w:val="16"/>
                <w:szCs w:val="16"/>
              </w:rPr>
              <w:t>Объемы и источники финансирования подпрограммы муниципальной программы, тыс. руб.</w:t>
            </w:r>
          </w:p>
        </w:tc>
        <w:tc>
          <w:tcPr>
            <w:tcW w:w="7796" w:type="dxa"/>
            <w:vMerge w:val="restart"/>
            <w:tcBorders>
              <w:top w:val="single" w:sz="6" w:space="0" w:color="auto"/>
              <w:left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Общий объем финансирования подпрограммы – 20486,4 тыс. руб., в том числе</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федерального бюджета – 1126,6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областного бюджета – 248,7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местного бюджета – 19111,1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2014 г. – 1320,0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960,0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240,0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120,0 тыс. руб.</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2015 г. – 305,3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166,6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8,7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130,0 тыс. руб.</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2016 г. – 130,0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130,0 тыс. руб.</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2017г. – 125,0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125,0 тыс. руб.</w:t>
            </w:r>
          </w:p>
          <w:p w:rsidR="007D2538" w:rsidRPr="007D2538" w:rsidRDefault="007D2538" w:rsidP="007D2538">
            <w:pPr>
              <w:widowControl w:val="0"/>
              <w:autoSpaceDE w:val="0"/>
              <w:autoSpaceDN w:val="0"/>
              <w:adjustRightInd w:val="0"/>
              <w:snapToGri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2018 г. – 1158,2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1158,2 тыс. руб.</w:t>
            </w:r>
          </w:p>
          <w:p w:rsidR="007D2538" w:rsidRPr="007D2538" w:rsidRDefault="007D2538" w:rsidP="007D2538">
            <w:pPr>
              <w:widowControl w:val="0"/>
              <w:autoSpaceDE w:val="0"/>
              <w:autoSpaceDN w:val="0"/>
              <w:adjustRightInd w:val="0"/>
              <w:snapToGri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2019 г. – 1338,9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1338,9 тыс. руб.</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2020 г. – 1657,4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1657,4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2021 г. – 2498,6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2498,6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2022 г. – 2444,0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2444,0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2023 г. – 4009,0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4009,0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2024 г. – 2700,0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2700,0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2025 г. – 2800,0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2800,0 тыс. руб.</w:t>
            </w:r>
          </w:p>
        </w:tc>
      </w:tr>
      <w:tr w:rsidR="007D2538" w:rsidRPr="007D2538" w:rsidTr="007D2538">
        <w:trPr>
          <w:trHeight w:val="24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bCs/>
                <w:sz w:val="16"/>
                <w:szCs w:val="16"/>
              </w:rPr>
            </w:pPr>
          </w:p>
        </w:tc>
        <w:tc>
          <w:tcPr>
            <w:tcW w:w="7796" w:type="dxa"/>
            <w:vMerge/>
            <w:tcBorders>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360"/>
        </w:trPr>
        <w:tc>
          <w:tcPr>
            <w:tcW w:w="283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lastRenderedPageBreak/>
              <w:t>Ожидаемые непосредственные результаты реализации подпрограммы муниципальной программы</w:t>
            </w:r>
          </w:p>
        </w:tc>
        <w:tc>
          <w:tcPr>
            <w:tcW w:w="7796" w:type="dxa"/>
            <w:tcBorders>
              <w:top w:val="single" w:sz="6" w:space="0" w:color="auto"/>
              <w:left w:val="single" w:sz="6" w:space="0" w:color="auto"/>
              <w:bottom w:val="single" w:sz="6" w:space="0" w:color="auto"/>
              <w:right w:val="single" w:sz="6"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 результате реализации мероприятий подпрограммы к 2025 году будут достигнуты следующие целевые индикаторы:                           </w:t>
            </w:r>
          </w:p>
          <w:p w:rsidR="007D2538" w:rsidRPr="007D2538" w:rsidRDefault="007D2538" w:rsidP="007D2538">
            <w:pPr>
              <w:widowControl w:val="0"/>
              <w:autoSpaceDE w:val="0"/>
              <w:autoSpaceDN w:val="0"/>
              <w:adjustRightInd w:val="0"/>
              <w:jc w:val="both"/>
              <w:rPr>
                <w:sz w:val="16"/>
                <w:szCs w:val="16"/>
              </w:rPr>
            </w:pPr>
            <w:r w:rsidRPr="007D2538">
              <w:rPr>
                <w:sz w:val="16"/>
                <w:szCs w:val="16"/>
              </w:rPr>
              <w:t>1. Увеличение количества малых и микро предприятий.</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2.Увеличение среднесписочной численности работников малых предприятий.                                      </w:t>
            </w:r>
          </w:p>
        </w:tc>
      </w:tr>
    </w:tbl>
    <w:p w:rsidR="007D2538" w:rsidRPr="007D2538" w:rsidRDefault="007D2538" w:rsidP="007D2538">
      <w:pPr>
        <w:autoSpaceDE w:val="0"/>
        <w:ind w:left="360"/>
        <w:jc w:val="center"/>
        <w:rPr>
          <w:b/>
          <w:bCs/>
          <w:sz w:val="16"/>
          <w:szCs w:val="16"/>
        </w:rPr>
      </w:pPr>
    </w:p>
    <w:p w:rsidR="007D2538" w:rsidRPr="007D2538" w:rsidRDefault="007D2538" w:rsidP="007D2538">
      <w:pPr>
        <w:widowControl w:val="0"/>
        <w:numPr>
          <w:ilvl w:val="0"/>
          <w:numId w:val="42"/>
        </w:numPr>
        <w:autoSpaceDE w:val="0"/>
        <w:autoSpaceDN w:val="0"/>
        <w:adjustRightInd w:val="0"/>
        <w:ind w:left="0" w:firstLine="709"/>
        <w:jc w:val="center"/>
        <w:rPr>
          <w:b/>
          <w:bCs/>
          <w:sz w:val="16"/>
          <w:szCs w:val="16"/>
        </w:rPr>
      </w:pPr>
      <w:r w:rsidRPr="007D2538">
        <w:rPr>
          <w:b/>
          <w:bCs/>
          <w:sz w:val="16"/>
          <w:szCs w:val="16"/>
        </w:rPr>
        <w:t xml:space="preserve">Характеристика сферы реализации подпрограммы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Малый бизнес как явление социальное, экономическое и политическое, охватывающее практически все отрасли деятельности, должен решить для развития Грибановского района следующие основные задачи: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в </w:t>
      </w:r>
      <w:proofErr w:type="gramStart"/>
      <w:r w:rsidRPr="007D2538">
        <w:rPr>
          <w:sz w:val="16"/>
          <w:szCs w:val="16"/>
        </w:rPr>
        <w:t>экономическом</w:t>
      </w:r>
      <w:proofErr w:type="gramEnd"/>
      <w:r w:rsidRPr="007D2538">
        <w:rPr>
          <w:sz w:val="16"/>
          <w:szCs w:val="16"/>
        </w:rPr>
        <w:t xml:space="preserve"> - содействовать развитию конкурентной рыночной экономики, увеличению валового районного продукта, повышению доходов консолидированного бюджета района и внебюджетных фондов;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в политическом - обеспечить формирование среднего класса - основного гаранта социальной и политической стабильности общества.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Развитие МСП продолжает сдерживаться следующими основными проблемами: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недостаточным ресурсным обеспечением (финансовым и имущественным) субъектов МП и объектов инфраструктуры ПМП, включая: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а) недостаточный доступ к стартовому капиталу для начинающих предпринимателей;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б) недостаточный доступ к капиталу для реализации перспективных инвестиционных проектов развивающихся предприятий;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в) неразвитая система государственной гарантийной поддержки субъектов МСП, обращающихся за кредитами в коммерческие банки;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д) неразвитость инфраструктуры малого бизнеса на территории  района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наличием на практике административных барьеров во взаимоотношениях малого бизнеса и власти на всех уровнях, сдерживающих развитие МСП;</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недостаточным образовательным уровнем руководителей и специалистов, работающих в малом бизнесе, низкой активностью консолидации усилий предпринимателей по защите собственных прав и интересов;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социальной незащищенностью наемных работников в сфере МСП, сохранением нарушений в трудовых отношениях работодателей с </w:t>
      </w:r>
      <w:proofErr w:type="gramStart"/>
      <w:r w:rsidRPr="007D2538">
        <w:rPr>
          <w:sz w:val="16"/>
          <w:szCs w:val="16"/>
        </w:rPr>
        <w:t>работающими</w:t>
      </w:r>
      <w:proofErr w:type="gramEnd"/>
      <w:r w:rsidRPr="007D2538">
        <w:rPr>
          <w:sz w:val="16"/>
          <w:szCs w:val="16"/>
        </w:rPr>
        <w:t xml:space="preserve"> по найму, вызывающими текучесть кадров в предпринимательской среде;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недобросовестной конкуренцией на товарных рынках по отношению к малым предприятиям.</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Подпрограмма муниципальной программы разработана на основе анализа современного состояния малого бизнеса в районе, тенденций </w:t>
      </w:r>
      <w:r w:rsidRPr="007D2538">
        <w:rPr>
          <w:sz w:val="16"/>
          <w:szCs w:val="16"/>
        </w:rPr>
        <w:lastRenderedPageBreak/>
        <w:t xml:space="preserve">развития МСП в области и с учетом результатов выполнения районных мероприятий по развитию и поддержки МСП в предыдущие годы. </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jc w:val="center"/>
        <w:rPr>
          <w:b/>
          <w:bCs/>
          <w:sz w:val="16"/>
          <w:szCs w:val="16"/>
        </w:rPr>
      </w:pPr>
      <w:r w:rsidRPr="007D2538">
        <w:rPr>
          <w:b/>
          <w:bCs/>
          <w:sz w:val="16"/>
          <w:szCs w:val="1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D2538" w:rsidRPr="007D2538" w:rsidRDefault="007D2538" w:rsidP="007D2538">
      <w:pPr>
        <w:widowControl w:val="0"/>
        <w:autoSpaceDE w:val="0"/>
        <w:autoSpaceDN w:val="0"/>
        <w:adjustRightInd w:val="0"/>
        <w:ind w:firstLine="709"/>
        <w:jc w:val="both"/>
        <w:rPr>
          <w:b/>
          <w:sz w:val="16"/>
          <w:szCs w:val="16"/>
        </w:rPr>
      </w:pPr>
      <w:r w:rsidRPr="007D2538">
        <w:rPr>
          <w:b/>
          <w:sz w:val="16"/>
          <w:szCs w:val="16"/>
        </w:rPr>
        <w:t>2.1. Цели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Целью подпрограммы является реализация государственной политики поддержки и развития МСП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в Грибановском муниципальном районе, направленной на создание благоприятной среды для активизации предпринимательской деятельности и решение задач социально-экономического развития района.</w:t>
      </w:r>
    </w:p>
    <w:p w:rsidR="007D2538" w:rsidRPr="007D2538" w:rsidRDefault="007D2538" w:rsidP="007D2538">
      <w:pPr>
        <w:widowControl w:val="0"/>
        <w:autoSpaceDE w:val="0"/>
        <w:autoSpaceDN w:val="0"/>
        <w:adjustRightInd w:val="0"/>
        <w:ind w:firstLine="709"/>
        <w:rPr>
          <w:b/>
          <w:sz w:val="16"/>
          <w:szCs w:val="16"/>
        </w:rPr>
      </w:pPr>
      <w:r w:rsidRPr="007D2538">
        <w:rPr>
          <w:b/>
          <w:sz w:val="16"/>
          <w:szCs w:val="16"/>
        </w:rPr>
        <w:t>2.2. Задачи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1. Сокращение административных барьеров для малого и среднего предпринимательства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2. Укрепление социального статуса предпринимателя, повышение престижа и формирование позитивного отношения населения к малому и среднему предпринимательству.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3. Расширение доступа предпринимателей к ресурсной поддержке (финансово-кредитной и имущественной) путем создания механизма предоставления муниципальной поддержки.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4. Обеспечение развития инфраструктуры поддержки МСП на территории Грибановского муниципального района.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5. Повышение профессионализма кадров в предпринимательской среде, а также руководителей и работников предприятий инфраструктуры поддержки МСП, муниципальных служащих, занимающихся вопросами развития и поддержки предпринимательства в районе.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6. Создание новых рабочих мест. </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jc w:val="center"/>
        <w:rPr>
          <w:b/>
          <w:bCs/>
          <w:sz w:val="16"/>
          <w:szCs w:val="16"/>
        </w:rPr>
      </w:pPr>
      <w:r w:rsidRPr="007D2538">
        <w:rPr>
          <w:b/>
          <w:bCs/>
          <w:sz w:val="16"/>
          <w:szCs w:val="16"/>
        </w:rPr>
        <w:t>2.3. Показатели (индикаторы) достижения целей решения задач.</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В результате реализации мероприятий подпрограммы в 2025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7D2538" w:rsidRPr="007D2538" w:rsidRDefault="007D2538" w:rsidP="007D2538">
      <w:pPr>
        <w:widowControl w:val="0"/>
        <w:autoSpaceDE w:val="0"/>
        <w:autoSpaceDN w:val="0"/>
        <w:adjustRightInd w:val="0"/>
        <w:ind w:firstLine="709"/>
        <w:jc w:val="both"/>
        <w:outlineLvl w:val="2"/>
        <w:rPr>
          <w:sz w:val="16"/>
          <w:szCs w:val="16"/>
        </w:rPr>
      </w:pPr>
      <w:r w:rsidRPr="007D2538">
        <w:rPr>
          <w:sz w:val="16"/>
          <w:szCs w:val="16"/>
        </w:rPr>
        <w:t>1. Показатели экономической эффективности: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оборот продукции (услуг), производимой малыми предприятиями, в </w:t>
      </w:r>
      <w:proofErr w:type="spellStart"/>
      <w:r w:rsidRPr="007D2538">
        <w:rPr>
          <w:sz w:val="16"/>
          <w:szCs w:val="16"/>
        </w:rPr>
        <w:t>т.ч</w:t>
      </w:r>
      <w:proofErr w:type="spellEnd"/>
      <w:r w:rsidRPr="007D2538">
        <w:rPr>
          <w:sz w:val="16"/>
          <w:szCs w:val="16"/>
        </w:rPr>
        <w:t xml:space="preserve">. </w:t>
      </w:r>
      <w:proofErr w:type="spellStart"/>
      <w:r w:rsidRPr="007D2538">
        <w:rPr>
          <w:sz w:val="16"/>
          <w:szCs w:val="16"/>
        </w:rPr>
        <w:t>микропредприятиями</w:t>
      </w:r>
      <w:proofErr w:type="spellEnd"/>
      <w:r w:rsidRPr="007D2538">
        <w:rPr>
          <w:sz w:val="16"/>
          <w:szCs w:val="16"/>
        </w:rPr>
        <w:t xml:space="preserve"> и индивидуальными предпринимателями, </w:t>
      </w:r>
      <w:proofErr w:type="spellStart"/>
      <w:r w:rsidRPr="007D2538">
        <w:rPr>
          <w:sz w:val="16"/>
          <w:szCs w:val="16"/>
        </w:rPr>
        <w:t>тыс</w:t>
      </w:r>
      <w:proofErr w:type="gramStart"/>
      <w:r w:rsidRPr="007D2538">
        <w:rPr>
          <w:sz w:val="16"/>
          <w:szCs w:val="16"/>
        </w:rPr>
        <w:t>.р</w:t>
      </w:r>
      <w:proofErr w:type="gramEnd"/>
      <w:r w:rsidRPr="007D2538">
        <w:rPr>
          <w:sz w:val="16"/>
          <w:szCs w:val="16"/>
        </w:rPr>
        <w:t>уб</w:t>
      </w:r>
      <w:proofErr w:type="spellEnd"/>
      <w:r w:rsidRPr="007D2538">
        <w:rPr>
          <w:sz w:val="16"/>
          <w:szCs w:val="16"/>
        </w:rPr>
        <w:t xml:space="preserve">.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Оценка достижения показателя производится на основании мониторинга малых предприятий на территории муниципального образования;</w:t>
      </w:r>
    </w:p>
    <w:p w:rsidR="007D2538" w:rsidRPr="007D2538" w:rsidRDefault="007D2538" w:rsidP="007D2538">
      <w:pPr>
        <w:autoSpaceDE w:val="0"/>
        <w:autoSpaceDN w:val="0"/>
        <w:adjustRightInd w:val="0"/>
        <w:ind w:firstLine="709"/>
        <w:jc w:val="both"/>
        <w:rPr>
          <w:rFonts w:eastAsia="Calibri"/>
          <w:sz w:val="16"/>
          <w:szCs w:val="16"/>
          <w:lang w:eastAsia="en-US"/>
        </w:rPr>
      </w:pPr>
      <w:r w:rsidRPr="007D2538">
        <w:rPr>
          <w:rFonts w:eastAsia="Calibri"/>
          <w:sz w:val="16"/>
          <w:szCs w:val="16"/>
          <w:lang w:eastAsia="en-US"/>
        </w:rPr>
        <w:t xml:space="preserve">- прирост оборота продукции и услуг, производимых малыми предприятиями, в том числе </w:t>
      </w:r>
      <w:proofErr w:type="spellStart"/>
      <w:r w:rsidRPr="007D2538">
        <w:rPr>
          <w:rFonts w:eastAsia="Calibri"/>
          <w:sz w:val="16"/>
          <w:szCs w:val="16"/>
          <w:lang w:eastAsia="en-US"/>
        </w:rPr>
        <w:t>микропредприятиями</w:t>
      </w:r>
      <w:proofErr w:type="spellEnd"/>
      <w:r w:rsidRPr="007D2538">
        <w:rPr>
          <w:rFonts w:eastAsia="Calibri"/>
          <w:sz w:val="16"/>
          <w:szCs w:val="16"/>
          <w:lang w:eastAsia="en-US"/>
        </w:rPr>
        <w:t xml:space="preserve"> и индивидуальными предпринимателями, в постоянных ценах, в процентах к предыдущему году.</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Оценка достижения показателя производится на основании мониторинга;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прирост количества субъектов малого и среднего предпринимательства, осуществляющих деятельность на территории Грибановского района, в процентах к предыдущему году.</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2. Показатели социальной эффективности: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физическим лицам,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самозанятым</w:t>
      </w:r>
      <w:proofErr w:type="spellEnd"/>
      <w:r w:rsidRPr="007D2538">
        <w:rPr>
          <w:sz w:val="16"/>
          <w:szCs w:val="16"/>
        </w:rPr>
        <w:t xml:space="preserve"> гражданам и субъектам малого предпринимательства.</w:t>
      </w:r>
    </w:p>
    <w:p w:rsidR="007D2538" w:rsidRPr="007D2538" w:rsidRDefault="007D2538" w:rsidP="007D2538">
      <w:pPr>
        <w:widowControl w:val="0"/>
        <w:autoSpaceDE w:val="0"/>
        <w:autoSpaceDN w:val="0"/>
        <w:adjustRightInd w:val="0"/>
        <w:ind w:firstLine="709"/>
        <w:jc w:val="center"/>
        <w:rPr>
          <w:b/>
          <w:bCs/>
          <w:sz w:val="16"/>
          <w:szCs w:val="16"/>
        </w:rPr>
      </w:pPr>
    </w:p>
    <w:p w:rsidR="007D2538" w:rsidRPr="007D2538" w:rsidRDefault="007D2538" w:rsidP="007D2538">
      <w:pPr>
        <w:widowControl w:val="0"/>
        <w:autoSpaceDE w:val="0"/>
        <w:autoSpaceDN w:val="0"/>
        <w:adjustRightInd w:val="0"/>
        <w:jc w:val="center"/>
        <w:rPr>
          <w:b/>
          <w:bCs/>
          <w:sz w:val="16"/>
          <w:szCs w:val="16"/>
        </w:rPr>
      </w:pPr>
      <w:r w:rsidRPr="007D2538">
        <w:rPr>
          <w:b/>
          <w:bCs/>
          <w:sz w:val="16"/>
          <w:szCs w:val="16"/>
        </w:rPr>
        <w:t>2.4. Основные, ожидаемые конечные результаты подпрограммы муниципальной 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Увеличение количества малых и микро предприятий. Увеличение среднесписочной численности работников малых и микро предприятий.   </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2.5. Сроки и этапы реализации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Общий срок реализации подпрограммы рассчитан на период с 2014 по 2025 год (в один этап).</w:t>
      </w:r>
    </w:p>
    <w:p w:rsidR="007D2538" w:rsidRP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3.Характеристика основных мероприятий подпрограммы.</w:t>
      </w:r>
    </w:p>
    <w:p w:rsidR="007D2538" w:rsidRPr="007D2538" w:rsidRDefault="007D2538" w:rsidP="007D2538">
      <w:pPr>
        <w:widowControl w:val="0"/>
        <w:autoSpaceDE w:val="0"/>
        <w:autoSpaceDN w:val="0"/>
        <w:adjustRightInd w:val="0"/>
        <w:ind w:firstLine="709"/>
        <w:jc w:val="center"/>
        <w:rPr>
          <w:b/>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1</w:t>
      </w:r>
      <w:r w:rsidRPr="007D2538">
        <w:rPr>
          <w:sz w:val="16"/>
          <w:szCs w:val="16"/>
        </w:rPr>
        <w:t>. Организационно-методическое и консультационное сопровождение разработки документов стратегического планирования и проведение опроса – анкетирования представителей бизнес – сообщества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Организационно-методическое и консультационное сопровождение разработки документов стратегического планирования.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Цели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 соответствие документов стратегического планирования Грибановского муниципального района федеральной и региональной нормативно – правовой базе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получение</w:t>
      </w:r>
      <w:r w:rsidRPr="007D2538">
        <w:rPr>
          <w:bCs/>
          <w:iCs/>
          <w:sz w:val="16"/>
          <w:szCs w:val="16"/>
        </w:rPr>
        <w:t xml:space="preserve"> актуальной информации об удовлетворенности бизнес - сообщества, для оптимального направления действий органов местного самоуправления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 корректировка программы социально-экономического развития Грибановского муниципального района Воронежской области на 2014-2025 гг. внесение изменений и дополнений в нормативно-правовые акты администрации Грибановского муниципального района, разработчиком которых является отдел социально - экономического развития и программ, разработка Стратегии социально экономического развития Грибановского муниципального района в 2018 году, на последующий период.</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проведение опроса – анкетирования представителей бизнес – сообщества района, для выявления </w:t>
      </w:r>
      <w:r w:rsidRPr="007D2538">
        <w:rPr>
          <w:bCs/>
          <w:iCs/>
          <w:sz w:val="16"/>
          <w:szCs w:val="16"/>
        </w:rPr>
        <w:t>актуальной информации об удовлетворенности бизнес - сообщества, для оптимального направления действий органов местного самоуправления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главы администраций городского и сельских поселений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150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Срок исполнения – в течение 2014-2025 гг.</w:t>
      </w:r>
    </w:p>
    <w:p w:rsidR="007D2538" w:rsidRPr="007D2538" w:rsidRDefault="007D2538" w:rsidP="007D2538">
      <w:pPr>
        <w:widowControl w:val="0"/>
        <w:autoSpaceDE w:val="0"/>
        <w:autoSpaceDN w:val="0"/>
        <w:adjustRightInd w:val="0"/>
        <w:ind w:firstLine="709"/>
        <w:jc w:val="both"/>
        <w:rPr>
          <w:b/>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2.</w:t>
      </w:r>
      <w:r w:rsidRPr="007D2538">
        <w:rPr>
          <w:sz w:val="16"/>
          <w:szCs w:val="16"/>
        </w:rPr>
        <w:t xml:space="preserve"> Мероприятия по содействию повышения эффективности производства и качества работ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Цель мероприятия – повышения эффективности производства и качества работ субъектов малого и среднего предпринимательства, повышение их роли в социальном и экономическом развитии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Реализация мероприятия – предоставление субсидии на открытие и работу центра поддержки предпринимательства в Грибановском муниципальном районе, </w:t>
      </w:r>
      <w:proofErr w:type="gramStart"/>
      <w:r w:rsidRPr="007D2538">
        <w:rPr>
          <w:sz w:val="16"/>
          <w:szCs w:val="16"/>
        </w:rPr>
        <w:t>согласно порядка</w:t>
      </w:r>
      <w:proofErr w:type="gramEnd"/>
      <w:r w:rsidRPr="007D2538">
        <w:rPr>
          <w:sz w:val="16"/>
          <w:szCs w:val="16"/>
        </w:rPr>
        <w:t xml:space="preserve"> предоставления субсидий, повышение эффективности исполнения полномочий в области малого и среднего предпринимательства, повышение уровня квалификации специалистов, курирующих вопросы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lastRenderedPageBreak/>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907,5 тыс. рублей.</w:t>
      </w:r>
    </w:p>
    <w:p w:rsidR="007D2538" w:rsidRPr="007D2538" w:rsidRDefault="007D2538" w:rsidP="007D2538">
      <w:pPr>
        <w:widowControl w:val="0"/>
        <w:autoSpaceDE w:val="0"/>
        <w:autoSpaceDN w:val="0"/>
        <w:adjustRightInd w:val="0"/>
        <w:ind w:firstLine="709"/>
        <w:jc w:val="both"/>
        <w:rPr>
          <w:b/>
          <w:sz w:val="16"/>
          <w:szCs w:val="16"/>
        </w:rPr>
      </w:pPr>
      <w:r w:rsidRPr="007D2538">
        <w:rPr>
          <w:sz w:val="16"/>
          <w:szCs w:val="16"/>
        </w:rPr>
        <w:t>Срок исполнения – в течение 2014-2025 гг.</w:t>
      </w:r>
    </w:p>
    <w:p w:rsidR="007D2538" w:rsidRPr="007D2538" w:rsidRDefault="007D2538" w:rsidP="007D2538">
      <w:pPr>
        <w:widowControl w:val="0"/>
        <w:autoSpaceDE w:val="0"/>
        <w:autoSpaceDN w:val="0"/>
        <w:adjustRightInd w:val="0"/>
        <w:ind w:firstLine="709"/>
        <w:jc w:val="both"/>
        <w:outlineLvl w:val="3"/>
        <w:rPr>
          <w:b/>
          <w:sz w:val="16"/>
          <w:szCs w:val="16"/>
        </w:rPr>
      </w:pPr>
    </w:p>
    <w:p w:rsidR="007D2538" w:rsidRPr="007D2538" w:rsidRDefault="007D2538" w:rsidP="007D2538">
      <w:pPr>
        <w:widowControl w:val="0"/>
        <w:autoSpaceDE w:val="0"/>
        <w:autoSpaceDN w:val="0"/>
        <w:adjustRightInd w:val="0"/>
        <w:ind w:firstLine="709"/>
        <w:jc w:val="both"/>
        <w:outlineLvl w:val="3"/>
        <w:rPr>
          <w:sz w:val="16"/>
          <w:szCs w:val="16"/>
        </w:rPr>
      </w:pPr>
      <w:r w:rsidRPr="007D2538">
        <w:rPr>
          <w:b/>
          <w:sz w:val="16"/>
          <w:szCs w:val="16"/>
        </w:rPr>
        <w:t>Мероприятие 3.</w:t>
      </w:r>
      <w:r w:rsidRPr="007D2538">
        <w:rPr>
          <w:sz w:val="16"/>
          <w:szCs w:val="16"/>
        </w:rPr>
        <w:t xml:space="preserve"> Предоставление грантов начинающим субъектам малого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Цель мероприятия - увеличение числа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организация конкурсного отбора заявок субъектов малого и среднего предпринимательства на получение грантов; мониторинг выполнения условий целевого использования полученных грантов.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федерального бюджета – 960,0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областного бюджета – 240,0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249,5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4</w:t>
      </w:r>
      <w:r w:rsidRPr="007D2538">
        <w:rPr>
          <w:sz w:val="16"/>
          <w:szCs w:val="16"/>
        </w:rPr>
        <w:t>.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Цель мероприятия – создание благоприятного предпринимательского климата и условий для ведения бизнеса. Техническое оснащение и переоснащение производства за счет приобретения субъектами МСП оборудования, устройств и механизмов по договорам лизинга.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субсидирование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федерального бюджета – 166,6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областного бюджета – 8,7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800,5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5.</w:t>
      </w:r>
      <w:r w:rsidRPr="007D2538">
        <w:rPr>
          <w:sz w:val="16"/>
          <w:szCs w:val="16"/>
        </w:rPr>
        <w:t xml:space="preserve"> </w:t>
      </w:r>
      <w:proofErr w:type="gramStart"/>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за счет средств УСН, по нормативу 10%.</w:t>
      </w:r>
      <w:proofErr w:type="gramEnd"/>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Цель мероприятия – создание благоприятного предпринимательского климата и условий для ведения бизнеса. Техническое оснащение и переоснащение производства за счет строительства (реконструкции) для собственных нужд производственных зданий, строений и сооружений либо приобретение оборудования в целях создания и (или) развития либо модернизации за счёт кредитных средств.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субсидирование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2883,2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6</w:t>
      </w:r>
      <w:r w:rsidRPr="007D2538">
        <w:rPr>
          <w:sz w:val="16"/>
          <w:szCs w:val="16"/>
        </w:rPr>
        <w:t>.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за счет средств УСН, по нормативу 10%.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Цель мероприятия – создание благоприятного предпринимательского климата и условий для ведения бизнеса. Техническое оснащение и переоснащение производства за счет приобретения оборудования в целях создания и (или) развития либо модернизации производства товаров (работ, услуг).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Реализация мероприятия – субсидирование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14120,4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7.</w:t>
      </w:r>
      <w:r w:rsidRPr="007D2538">
        <w:rPr>
          <w:sz w:val="16"/>
          <w:szCs w:val="16"/>
        </w:rPr>
        <w:t xml:space="preserve"> Информационная и консультационная поддержка субъектов малого и среднего предпринимательства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самозанятые</w:t>
      </w:r>
      <w:proofErr w:type="spellEnd"/>
      <w:r w:rsidRPr="007D2538">
        <w:rPr>
          <w:sz w:val="16"/>
          <w:szCs w:val="16"/>
        </w:rPr>
        <w:t xml:space="preserve"> граждане.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Цель мероприятия – создание благоприятных условий для развития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повышение их роли в социальном и экономическом развитии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Реализация мероприятия – оказание информационной и консультационной поддержки субъектам малого и среднего предпринимательства и физическим лицам, не </w:t>
      </w:r>
      <w:proofErr w:type="gramStart"/>
      <w:r w:rsidRPr="007D2538">
        <w:rPr>
          <w:sz w:val="16"/>
          <w:szCs w:val="16"/>
        </w:rPr>
        <w:t>являющихся</w:t>
      </w:r>
      <w:proofErr w:type="gramEnd"/>
      <w:r w:rsidRPr="007D2538">
        <w:rPr>
          <w:sz w:val="16"/>
          <w:szCs w:val="16"/>
        </w:rPr>
        <w:t xml:space="preserve">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самозанятым</w:t>
      </w:r>
      <w:proofErr w:type="spellEnd"/>
      <w:r w:rsidRPr="007D2538">
        <w:rPr>
          <w:sz w:val="16"/>
          <w:szCs w:val="16"/>
        </w:rPr>
        <w:t xml:space="preserve"> гражданам.</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suppressAutoHyphens/>
        <w:ind w:firstLine="709"/>
        <w:contextualSpacing/>
        <w:rPr>
          <w:rFonts w:eastAsia="Lucida Sans Unicode" w:cs="Tahoma"/>
          <w:sz w:val="16"/>
          <w:szCs w:val="16"/>
          <w:lang w:eastAsia="en-US" w:bidi="en-US"/>
        </w:rPr>
      </w:pPr>
      <w:r w:rsidRPr="007D2538">
        <w:rPr>
          <w:rFonts w:eastAsia="Lucida Sans Unicode" w:cs="Tahoma"/>
          <w:sz w:val="16"/>
          <w:szCs w:val="16"/>
          <w:lang w:eastAsia="en-US" w:bidi="en-US"/>
        </w:rPr>
        <w:t>Срок исполнения – в течение 2014-2025 гг.</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numPr>
          <w:ilvl w:val="0"/>
          <w:numId w:val="40"/>
        </w:numPr>
        <w:autoSpaceDE w:val="0"/>
        <w:autoSpaceDN w:val="0"/>
        <w:adjustRightInd w:val="0"/>
        <w:ind w:left="0" w:firstLine="0"/>
        <w:jc w:val="center"/>
        <w:rPr>
          <w:sz w:val="16"/>
          <w:szCs w:val="16"/>
        </w:rPr>
      </w:pPr>
      <w:r w:rsidRPr="007D2538">
        <w:rPr>
          <w:b/>
          <w:sz w:val="16"/>
          <w:szCs w:val="16"/>
        </w:rPr>
        <w:t>Основные меры муниципального и правового регулирования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Подготовка предложений по внесению дополнений и изменений в действующие правовые акты органов местного самоуправления Грибановского муниципального района, регламентирующие поддержку малого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Поддержка субъектов малого и среднего предпринимательства и физических лиц, не являющихся индивидуальными предпринимателями и </w:t>
      </w:r>
      <w:r w:rsidRPr="007D2538">
        <w:rPr>
          <w:sz w:val="16"/>
          <w:szCs w:val="16"/>
        </w:rPr>
        <w:lastRenderedPageBreak/>
        <w:t xml:space="preserve">применяющим специальный налоговый режим «Налог на профессиональный доход» - </w:t>
      </w:r>
      <w:proofErr w:type="spellStart"/>
      <w:r w:rsidRPr="007D2538">
        <w:rPr>
          <w:sz w:val="16"/>
          <w:szCs w:val="16"/>
        </w:rPr>
        <w:t>самозанятых</w:t>
      </w:r>
      <w:proofErr w:type="spellEnd"/>
      <w:r w:rsidRPr="007D2538">
        <w:rPr>
          <w:sz w:val="16"/>
          <w:szCs w:val="16"/>
        </w:rPr>
        <w:t xml:space="preserve"> граждан,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поддержку в области  промышленного и сельскохозяйственного  производства.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Принципами поддержки субъектов малого и среднего предпринимательства и являются: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1) заявительный порядок обращения субъектов малого и среднего предпринимательства за оказанием поддержки;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2) равный доступ субъектов малого и среднего предпринимательства к участию в Программе;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3) оказание поддержки с соблюдением требований, установленных Федеральным </w:t>
      </w:r>
      <w:hyperlink r:id="rId12" w:history="1">
        <w:r w:rsidRPr="007D2538">
          <w:rPr>
            <w:sz w:val="16"/>
            <w:szCs w:val="16"/>
          </w:rPr>
          <w:t>законом</w:t>
        </w:r>
      </w:hyperlink>
      <w:r w:rsidRPr="007D2538">
        <w:rPr>
          <w:sz w:val="16"/>
          <w:szCs w:val="16"/>
        </w:rPr>
        <w:t xml:space="preserve"> от 26.07.2006 N 135-ФЗ "О защите конкуренции";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4) открытость процедур оказания поддержки.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13" w:history="1">
        <w:r w:rsidRPr="007D2538">
          <w:rPr>
            <w:sz w:val="16"/>
            <w:szCs w:val="16"/>
          </w:rPr>
          <w:t>законом</w:t>
        </w:r>
      </w:hyperlink>
      <w:r w:rsidRPr="007D2538">
        <w:rPr>
          <w:sz w:val="16"/>
          <w:szCs w:val="16"/>
        </w:rPr>
        <w:t xml:space="preserve"> от 24.07.2007 N 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Реализация </w:t>
      </w:r>
      <w:hyperlink r:id="rId14" w:history="1">
        <w:r w:rsidRPr="007D2538">
          <w:rPr>
            <w:sz w:val="16"/>
            <w:szCs w:val="16"/>
          </w:rPr>
          <w:t xml:space="preserve">мероприятия </w:t>
        </w:r>
      </w:hyperlink>
      <w:r w:rsidRPr="007D2538">
        <w:rPr>
          <w:sz w:val="16"/>
          <w:szCs w:val="16"/>
        </w:rPr>
        <w:t>3 Программы (предоставление грантов начинающим субъектам малого предпринимательства) предусматривает следующие условия: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гранты предоставляются действующим менее одного года малым предприятиям;</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гранты предоставляются при наличии бизнес-проекта, </w:t>
      </w:r>
      <w:proofErr w:type="gramStart"/>
      <w:r w:rsidRPr="007D2538">
        <w:rPr>
          <w:sz w:val="16"/>
          <w:szCs w:val="16"/>
        </w:rPr>
        <w:t>оцениваемого</w:t>
      </w:r>
      <w:proofErr w:type="gramEnd"/>
      <w:r w:rsidRPr="007D2538">
        <w:rPr>
          <w:sz w:val="16"/>
          <w:szCs w:val="16"/>
        </w:rPr>
        <w:t xml:space="preserve"> комиссией с участием представителей некоммерческих организаций предпринимателей;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гарантии сохранения рабочих мест или увеличение не менее чем на 1 единицу;</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Предоставление грантов осуществляется на безвозмездной основе.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numPr>
          <w:ilvl w:val="0"/>
          <w:numId w:val="40"/>
        </w:numPr>
        <w:tabs>
          <w:tab w:val="num" w:pos="0"/>
        </w:tabs>
        <w:autoSpaceDE w:val="0"/>
        <w:autoSpaceDN w:val="0"/>
        <w:adjustRightInd w:val="0"/>
        <w:ind w:left="0" w:firstLine="0"/>
        <w:jc w:val="center"/>
        <w:outlineLvl w:val="3"/>
        <w:rPr>
          <w:b/>
          <w:sz w:val="16"/>
          <w:szCs w:val="16"/>
        </w:rPr>
      </w:pPr>
      <w:r w:rsidRPr="007D2538">
        <w:rPr>
          <w:b/>
          <w:sz w:val="16"/>
          <w:szCs w:val="16"/>
        </w:rPr>
        <w:t>Характеристика основных мероприятий</w:t>
      </w:r>
    </w:p>
    <w:p w:rsidR="007D2538" w:rsidRPr="007D2538" w:rsidRDefault="007D2538" w:rsidP="007D2538">
      <w:pPr>
        <w:widowControl w:val="0"/>
        <w:autoSpaceDE w:val="0"/>
        <w:autoSpaceDN w:val="0"/>
        <w:adjustRightInd w:val="0"/>
        <w:ind w:left="720" w:firstLine="131"/>
        <w:jc w:val="both"/>
        <w:outlineLvl w:val="3"/>
        <w:rPr>
          <w:b/>
          <w:sz w:val="16"/>
          <w:szCs w:val="16"/>
        </w:rPr>
      </w:pPr>
    </w:p>
    <w:tbl>
      <w:tblPr>
        <w:tblW w:w="10552" w:type="dxa"/>
        <w:tblInd w:w="-34" w:type="dxa"/>
        <w:tblLayout w:type="fixed"/>
        <w:tblLook w:val="04A0" w:firstRow="1" w:lastRow="0" w:firstColumn="1" w:lastColumn="0" w:noHBand="0" w:noVBand="1"/>
      </w:tblPr>
      <w:tblGrid>
        <w:gridCol w:w="540"/>
        <w:gridCol w:w="3430"/>
        <w:gridCol w:w="1068"/>
        <w:gridCol w:w="1926"/>
        <w:gridCol w:w="1178"/>
        <w:gridCol w:w="2410"/>
      </w:tblGrid>
      <w:tr w:rsidR="007D2538" w:rsidRPr="007D2538" w:rsidTr="007D2538">
        <w:trPr>
          <w:trHeight w:val="10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 </w:t>
            </w:r>
            <w:proofErr w:type="gramStart"/>
            <w:r w:rsidRPr="007D2538">
              <w:rPr>
                <w:sz w:val="16"/>
                <w:szCs w:val="16"/>
              </w:rPr>
              <w:t>п</w:t>
            </w:r>
            <w:proofErr w:type="gramEnd"/>
            <w:r w:rsidRPr="007D2538">
              <w:rPr>
                <w:sz w:val="16"/>
                <w:szCs w:val="16"/>
              </w:rPr>
              <w:t>/п</w:t>
            </w:r>
          </w:p>
        </w:tc>
        <w:tc>
          <w:tcPr>
            <w:tcW w:w="3430"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Наименование мероприятия </w:t>
            </w:r>
          </w:p>
        </w:tc>
        <w:tc>
          <w:tcPr>
            <w:tcW w:w="106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Срок  реализации</w:t>
            </w:r>
          </w:p>
        </w:tc>
        <w:tc>
          <w:tcPr>
            <w:tcW w:w="192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Источники финансирования</w:t>
            </w:r>
          </w:p>
        </w:tc>
        <w:tc>
          <w:tcPr>
            <w:tcW w:w="117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Объёмы финансирования, тыс. руб.</w:t>
            </w:r>
          </w:p>
        </w:tc>
        <w:tc>
          <w:tcPr>
            <w:tcW w:w="2410"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Ожидаемые результаты</w:t>
            </w:r>
          </w:p>
        </w:tc>
      </w:tr>
      <w:tr w:rsidR="007D2538" w:rsidRPr="007D2538" w:rsidTr="007D2538">
        <w:trPr>
          <w:trHeight w:val="300"/>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1</w:t>
            </w: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2</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3</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4</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5</w:t>
            </w:r>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6</w:t>
            </w:r>
          </w:p>
        </w:tc>
      </w:tr>
      <w:tr w:rsidR="007D2538" w:rsidRPr="007D2538" w:rsidTr="007D2538">
        <w:trPr>
          <w:trHeight w:val="774"/>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w:t>
            </w: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Организационно-методическое и консультационное сопровождение разработки документов стратегического планирования и проведение опроса – анкетирования представителей бизнес – сообщества района</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2014 – 2025 гг.</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150,0</w:t>
            </w:r>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Создание условий для эффективной предпринимательской деятельности</w:t>
            </w:r>
          </w:p>
        </w:tc>
      </w:tr>
      <w:tr w:rsidR="007D2538" w:rsidRPr="007D2538" w:rsidTr="007D2538">
        <w:trPr>
          <w:trHeight w:val="1694"/>
        </w:trPr>
        <w:tc>
          <w:tcPr>
            <w:tcW w:w="540"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2</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Мероприятия по содействию повышения эффективности производства и качества работ субъектов малого и среднего предпринимательства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2014 -2025 гг.</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907,5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Повышение эффективности взаимодействия между органами  государственной, муниципальной власти и субъектами МСП, улучшение информированности участников МСП и населения о состоянии и решении проблемных вопросов в МСП</w:t>
            </w:r>
          </w:p>
        </w:tc>
      </w:tr>
      <w:tr w:rsidR="007D2538" w:rsidRPr="007D2538" w:rsidTr="007D2538">
        <w:trPr>
          <w:trHeight w:val="283"/>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3</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Предоставление грантов начинающим субъектам малого предпринимательства</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2014-2025 гг.</w:t>
            </w:r>
          </w:p>
        </w:tc>
        <w:tc>
          <w:tcPr>
            <w:tcW w:w="192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всего, в том числе</w:t>
            </w:r>
          </w:p>
        </w:tc>
        <w:tc>
          <w:tcPr>
            <w:tcW w:w="117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1449,5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Выделение грантов вновь создаваемым малым предприятиям </w:t>
            </w:r>
          </w:p>
        </w:tc>
      </w:tr>
      <w:tr w:rsidR="007D2538" w:rsidRPr="007D2538" w:rsidTr="007D2538">
        <w:trPr>
          <w:trHeight w:val="263"/>
        </w:trPr>
        <w:tc>
          <w:tcPr>
            <w:tcW w:w="54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960,0</w:t>
            </w:r>
          </w:p>
        </w:tc>
        <w:tc>
          <w:tcPr>
            <w:tcW w:w="241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74"/>
        </w:trPr>
        <w:tc>
          <w:tcPr>
            <w:tcW w:w="54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областной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240,0</w:t>
            </w:r>
          </w:p>
        </w:tc>
        <w:tc>
          <w:tcPr>
            <w:tcW w:w="241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119"/>
        </w:trPr>
        <w:tc>
          <w:tcPr>
            <w:tcW w:w="54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249,5</w:t>
            </w:r>
          </w:p>
        </w:tc>
        <w:tc>
          <w:tcPr>
            <w:tcW w:w="241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80"/>
        </w:trPr>
        <w:tc>
          <w:tcPr>
            <w:tcW w:w="54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внебюджетные источники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top w:val="nil"/>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137"/>
        </w:trPr>
        <w:tc>
          <w:tcPr>
            <w:tcW w:w="540" w:type="dxa"/>
            <w:vMerge w:val="restart"/>
            <w:tcBorders>
              <w:top w:val="nil"/>
              <w:left w:val="single" w:sz="4" w:space="0" w:color="auto"/>
              <w:right w:val="single" w:sz="4" w:space="0" w:color="auto"/>
            </w:tcBorders>
          </w:tcPr>
          <w:p w:rsidR="007D2538" w:rsidRPr="007D2538" w:rsidRDefault="007D2538" w:rsidP="007D2538">
            <w:pPr>
              <w:widowControl w:val="0"/>
              <w:autoSpaceDE w:val="0"/>
              <w:autoSpaceDN w:val="0"/>
              <w:adjustRightInd w:val="0"/>
              <w:jc w:val="right"/>
              <w:rPr>
                <w:sz w:val="16"/>
                <w:szCs w:val="16"/>
              </w:rPr>
            </w:pPr>
            <w:r w:rsidRPr="007D2538">
              <w:rPr>
                <w:sz w:val="16"/>
                <w:szCs w:val="16"/>
              </w:rPr>
              <w:t>4</w:t>
            </w:r>
          </w:p>
        </w:tc>
        <w:tc>
          <w:tcPr>
            <w:tcW w:w="3430" w:type="dxa"/>
            <w:vMerge w:val="restart"/>
            <w:tcBorders>
              <w:top w:val="nil"/>
              <w:left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068" w:type="dxa"/>
            <w:vMerge w:val="restart"/>
            <w:tcBorders>
              <w:top w:val="nil"/>
              <w:left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2014-2025 гг.</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всего, в том числе</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975,8</w:t>
            </w:r>
          </w:p>
        </w:tc>
        <w:tc>
          <w:tcPr>
            <w:tcW w:w="2410" w:type="dxa"/>
            <w:vMerge w:val="restart"/>
            <w:tcBorders>
              <w:top w:val="nil"/>
              <w:left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rPr>
            </w:pPr>
            <w:r w:rsidRPr="007D2538">
              <w:rPr>
                <w:sz w:val="16"/>
                <w:szCs w:val="16"/>
              </w:rPr>
              <w:t>Выделение субсидий СМП</w:t>
            </w:r>
          </w:p>
        </w:tc>
      </w:tr>
      <w:tr w:rsidR="007D2538" w:rsidRPr="007D2538" w:rsidTr="007D2538">
        <w:trPr>
          <w:trHeight w:val="366"/>
        </w:trPr>
        <w:tc>
          <w:tcPr>
            <w:tcW w:w="54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166,6</w:t>
            </w:r>
          </w:p>
        </w:tc>
        <w:tc>
          <w:tcPr>
            <w:tcW w:w="241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186"/>
        </w:trPr>
        <w:tc>
          <w:tcPr>
            <w:tcW w:w="54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областной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8,7</w:t>
            </w:r>
          </w:p>
        </w:tc>
        <w:tc>
          <w:tcPr>
            <w:tcW w:w="241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180"/>
        </w:trPr>
        <w:tc>
          <w:tcPr>
            <w:tcW w:w="54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800,5</w:t>
            </w:r>
          </w:p>
        </w:tc>
        <w:tc>
          <w:tcPr>
            <w:tcW w:w="2410" w:type="dxa"/>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555"/>
        </w:trPr>
        <w:tc>
          <w:tcPr>
            <w:tcW w:w="540" w:type="dxa"/>
            <w:vMerge/>
            <w:tcBorders>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внебюджетные источники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92"/>
        </w:trPr>
        <w:tc>
          <w:tcPr>
            <w:tcW w:w="540" w:type="dxa"/>
            <w:vMerge w:val="restart"/>
            <w:tcBorders>
              <w:top w:val="nil"/>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5</w:t>
            </w:r>
          </w:p>
        </w:tc>
        <w:tc>
          <w:tcPr>
            <w:tcW w:w="3430"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068"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2014-2025 гг.</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всего, в том числе</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2883,2</w:t>
            </w:r>
          </w:p>
        </w:tc>
        <w:tc>
          <w:tcPr>
            <w:tcW w:w="2410" w:type="dxa"/>
            <w:vMerge w:val="restart"/>
            <w:tcBorders>
              <w:top w:val="nil"/>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Выделение субсидий СМП</w:t>
            </w:r>
          </w:p>
        </w:tc>
      </w:tr>
      <w:tr w:rsidR="007D2538" w:rsidRPr="007D2538" w:rsidTr="007D2538">
        <w:trPr>
          <w:trHeight w:val="292"/>
        </w:trPr>
        <w:tc>
          <w:tcPr>
            <w:tcW w:w="540" w:type="dxa"/>
            <w:vMerge/>
            <w:tcBorders>
              <w:left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p>
        </w:tc>
        <w:tc>
          <w:tcPr>
            <w:tcW w:w="192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17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92"/>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областной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292"/>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2883,2</w:t>
            </w:r>
          </w:p>
        </w:tc>
        <w:tc>
          <w:tcPr>
            <w:tcW w:w="241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584"/>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внебюджетные источники  </w:t>
            </w:r>
          </w:p>
        </w:tc>
        <w:tc>
          <w:tcPr>
            <w:tcW w:w="1178" w:type="dxa"/>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74"/>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b/>
                <w:bCs/>
                <w:sz w:val="16"/>
                <w:szCs w:val="16"/>
              </w:rPr>
            </w:pP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292"/>
        </w:trPr>
        <w:tc>
          <w:tcPr>
            <w:tcW w:w="540" w:type="dxa"/>
            <w:vMerge w:val="restart"/>
            <w:tcBorders>
              <w:top w:val="nil"/>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6.</w:t>
            </w:r>
          </w:p>
        </w:tc>
        <w:tc>
          <w:tcPr>
            <w:tcW w:w="3430"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ind w:firstLine="567"/>
              <w:jc w:val="both"/>
              <w:rPr>
                <w:sz w:val="16"/>
                <w:szCs w:val="16"/>
              </w:rPr>
            </w:pPr>
            <w:r w:rsidRPr="007D2538">
              <w:rPr>
                <w:sz w:val="16"/>
                <w:szCs w:val="16"/>
              </w:rPr>
              <w:t xml:space="preserve">Предоставление субсидий на </w:t>
            </w:r>
            <w:r w:rsidRPr="007D2538">
              <w:rPr>
                <w:sz w:val="16"/>
                <w:szCs w:val="16"/>
              </w:rPr>
              <w:lastRenderedPageBreak/>
              <w:t>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7D2538" w:rsidRPr="007D2538" w:rsidRDefault="007D2538" w:rsidP="007D2538">
            <w:pPr>
              <w:widowControl w:val="0"/>
              <w:autoSpaceDE w:val="0"/>
              <w:autoSpaceDN w:val="0"/>
              <w:adjustRightInd w:val="0"/>
              <w:jc w:val="both"/>
              <w:rPr>
                <w:sz w:val="16"/>
                <w:szCs w:val="16"/>
              </w:rPr>
            </w:pPr>
          </w:p>
        </w:tc>
        <w:tc>
          <w:tcPr>
            <w:tcW w:w="1068"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lastRenderedPageBreak/>
              <w:t xml:space="preserve">2014-2025 </w:t>
            </w:r>
            <w:r w:rsidRPr="007D2538">
              <w:rPr>
                <w:sz w:val="16"/>
                <w:szCs w:val="16"/>
              </w:rPr>
              <w:lastRenderedPageBreak/>
              <w:t>гг.</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lastRenderedPageBreak/>
              <w:t>всего, в том числе</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14120,4</w:t>
            </w:r>
          </w:p>
        </w:tc>
        <w:tc>
          <w:tcPr>
            <w:tcW w:w="2410"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rPr>
                <w:sz w:val="16"/>
                <w:szCs w:val="16"/>
              </w:rPr>
            </w:pPr>
            <w:r w:rsidRPr="007D2538">
              <w:rPr>
                <w:sz w:val="16"/>
                <w:szCs w:val="16"/>
              </w:rPr>
              <w:t>Выделение субсидий СМП</w:t>
            </w:r>
          </w:p>
        </w:tc>
      </w:tr>
      <w:tr w:rsidR="007D2538" w:rsidRPr="007D2538" w:rsidTr="007D2538">
        <w:trPr>
          <w:trHeight w:val="292"/>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292"/>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областной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292"/>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14120,4</w:t>
            </w:r>
          </w:p>
        </w:tc>
        <w:tc>
          <w:tcPr>
            <w:tcW w:w="241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292"/>
        </w:trPr>
        <w:tc>
          <w:tcPr>
            <w:tcW w:w="540" w:type="dxa"/>
            <w:vMerge/>
            <w:tcBorders>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внебюджетные источники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267"/>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17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399"/>
        </w:trPr>
        <w:tc>
          <w:tcPr>
            <w:tcW w:w="540" w:type="dxa"/>
            <w:vMerge/>
            <w:tcBorders>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3430"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068"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c>
          <w:tcPr>
            <w:tcW w:w="192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внебюджетные источники </w:t>
            </w:r>
          </w:p>
        </w:tc>
        <w:tc>
          <w:tcPr>
            <w:tcW w:w="1178"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highlight w:val="yellow"/>
              </w:rPr>
            </w:pPr>
            <w:r w:rsidRPr="007D2538">
              <w:rPr>
                <w:sz w:val="16"/>
                <w:szCs w:val="16"/>
              </w:rPr>
              <w:t>0</w:t>
            </w:r>
          </w:p>
        </w:tc>
        <w:tc>
          <w:tcPr>
            <w:tcW w:w="2410"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p>
        </w:tc>
      </w:tr>
      <w:tr w:rsidR="007D2538" w:rsidRPr="007D2538" w:rsidTr="007D2538">
        <w:trPr>
          <w:trHeight w:val="292"/>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ИТОГО </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b/>
                <w:bCs/>
                <w:sz w:val="16"/>
                <w:szCs w:val="16"/>
              </w:rPr>
            </w:pPr>
            <w:r w:rsidRPr="007D2538">
              <w:rPr>
                <w:b/>
                <w:bCs/>
                <w:sz w:val="16"/>
                <w:szCs w:val="16"/>
              </w:rPr>
              <w:t xml:space="preserve">всего, в том числе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bookmarkStart w:id="1" w:name="_Hlk131009074"/>
            <w:r w:rsidRPr="007D2538">
              <w:rPr>
                <w:sz w:val="16"/>
                <w:szCs w:val="16"/>
              </w:rPr>
              <w:t>20486,4</w:t>
            </w:r>
            <w:bookmarkEnd w:id="1"/>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r>
      <w:tr w:rsidR="007D2538" w:rsidRPr="007D2538" w:rsidTr="007D2538">
        <w:trPr>
          <w:trHeight w:val="419"/>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1126,6</w:t>
            </w:r>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r>
      <w:tr w:rsidR="007D2538" w:rsidRPr="007D2538" w:rsidTr="007D2538">
        <w:trPr>
          <w:trHeight w:val="163"/>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областной бюджет </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248,7</w:t>
            </w:r>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r>
      <w:tr w:rsidR="007D2538" w:rsidRPr="007D2538" w:rsidTr="007D2538">
        <w:trPr>
          <w:trHeight w:val="294"/>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bookmarkStart w:id="2" w:name="_Hlk131009058"/>
            <w:r w:rsidRPr="007D2538">
              <w:rPr>
                <w:sz w:val="16"/>
                <w:szCs w:val="16"/>
              </w:rPr>
              <w:t>19111,1</w:t>
            </w:r>
            <w:bookmarkEnd w:id="2"/>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r>
      <w:tr w:rsidR="007D2538" w:rsidRPr="007D2538" w:rsidTr="007D2538">
        <w:trPr>
          <w:trHeight w:val="421"/>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343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106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внебюджетные источники</w:t>
            </w:r>
          </w:p>
        </w:tc>
        <w:tc>
          <w:tcPr>
            <w:tcW w:w="1178"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2410"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r>
    </w:tbl>
    <w:p w:rsidR="007D2538" w:rsidRPr="007D2538" w:rsidRDefault="007D2538" w:rsidP="007D2538">
      <w:pPr>
        <w:widowControl w:val="0"/>
        <w:autoSpaceDE w:val="0"/>
        <w:autoSpaceDN w:val="0"/>
        <w:adjustRightInd w:val="0"/>
        <w:jc w:val="center"/>
        <w:outlineLvl w:val="3"/>
        <w:rPr>
          <w:b/>
          <w:sz w:val="16"/>
          <w:szCs w:val="16"/>
        </w:rPr>
      </w:pPr>
    </w:p>
    <w:p w:rsidR="007D2538" w:rsidRPr="007D2538" w:rsidRDefault="007D2538" w:rsidP="007D2538">
      <w:pPr>
        <w:widowControl w:val="0"/>
        <w:numPr>
          <w:ilvl w:val="0"/>
          <w:numId w:val="40"/>
        </w:numPr>
        <w:autoSpaceDE w:val="0"/>
        <w:autoSpaceDN w:val="0"/>
        <w:adjustRightInd w:val="0"/>
        <w:jc w:val="center"/>
        <w:rPr>
          <w:b/>
          <w:sz w:val="16"/>
          <w:szCs w:val="16"/>
        </w:rPr>
      </w:pPr>
      <w:r w:rsidRPr="007D2538">
        <w:rPr>
          <w:b/>
          <w:sz w:val="16"/>
          <w:szCs w:val="16"/>
        </w:rPr>
        <w:t>Финансовое обеспечение реализации подпрограммы</w:t>
      </w:r>
    </w:p>
    <w:p w:rsidR="007D2538" w:rsidRPr="007D2538" w:rsidRDefault="007D2538" w:rsidP="007D2538">
      <w:pPr>
        <w:widowControl w:val="0"/>
        <w:autoSpaceDE w:val="0"/>
        <w:autoSpaceDN w:val="0"/>
        <w:adjustRightInd w:val="0"/>
        <w:ind w:firstLine="357"/>
        <w:jc w:val="both"/>
        <w:rPr>
          <w:sz w:val="16"/>
          <w:szCs w:val="16"/>
        </w:rPr>
      </w:pPr>
      <w:proofErr w:type="gramStart"/>
      <w:r w:rsidRPr="007D2538">
        <w:rPr>
          <w:sz w:val="16"/>
          <w:szCs w:val="16"/>
        </w:rPr>
        <w:t xml:space="preserve">Общий объем финансирования подпрограммы – 20486,4 тыс. руб., из них: - федеральный бюджет – 1126,6 тыс. руб., областной бюджет – 248,7 тыс. руб.; районный бюджет – 19111,1 тыс. руб. </w:t>
      </w:r>
      <w:proofErr w:type="gramEnd"/>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2014 г. – 1320,0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2015 г. – 305,3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2016 г. – 130,0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2017 г. – 125,0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2018 г. – 1158,2 тыс. руб.;</w:t>
      </w:r>
    </w:p>
    <w:p w:rsidR="007D2538" w:rsidRPr="007D2538" w:rsidRDefault="007D2538" w:rsidP="007D2538">
      <w:pPr>
        <w:widowControl w:val="0"/>
        <w:autoSpaceDE w:val="0"/>
        <w:autoSpaceDN w:val="0"/>
        <w:adjustRightInd w:val="0"/>
        <w:ind w:firstLine="357"/>
        <w:jc w:val="both"/>
        <w:rPr>
          <w:sz w:val="16"/>
          <w:szCs w:val="16"/>
        </w:rPr>
      </w:pPr>
      <w:bookmarkStart w:id="3" w:name="_Hlk30665144"/>
      <w:r w:rsidRPr="007D2538">
        <w:rPr>
          <w:sz w:val="16"/>
          <w:szCs w:val="16"/>
        </w:rPr>
        <w:t>2019 г. – 1338,9 тыс. руб.;</w:t>
      </w:r>
    </w:p>
    <w:bookmarkEnd w:id="3"/>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 xml:space="preserve">2020 г. – 1657,4 тыс. руб. </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2021 г. – 2498,6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2022 г. – 2444,0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2023 г. – 4009,0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2024 г. – 2700,0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2025 г. – 2800,0 тыс. руб.</w:t>
      </w:r>
    </w:p>
    <w:p w:rsidR="007D2538" w:rsidRPr="007D2538" w:rsidRDefault="007D2538" w:rsidP="007D2538">
      <w:pPr>
        <w:widowControl w:val="0"/>
        <w:autoSpaceDE w:val="0"/>
        <w:autoSpaceDN w:val="0"/>
        <w:adjustRightInd w:val="0"/>
        <w:ind w:firstLine="357"/>
        <w:jc w:val="both"/>
        <w:rPr>
          <w:b/>
          <w:sz w:val="16"/>
          <w:szCs w:val="16"/>
        </w:rPr>
      </w:pPr>
      <w:r w:rsidRPr="007D2538">
        <w:rPr>
          <w:sz w:val="16"/>
          <w:szCs w:val="16"/>
        </w:rPr>
        <w:t xml:space="preserve">            </w:t>
      </w:r>
    </w:p>
    <w:p w:rsidR="007D2538" w:rsidRPr="007D2538" w:rsidRDefault="007D2538" w:rsidP="007D2538">
      <w:pPr>
        <w:widowControl w:val="0"/>
        <w:autoSpaceDE w:val="0"/>
        <w:autoSpaceDN w:val="0"/>
        <w:adjustRightInd w:val="0"/>
        <w:ind w:firstLine="720"/>
        <w:jc w:val="center"/>
        <w:outlineLvl w:val="3"/>
        <w:rPr>
          <w:b/>
          <w:sz w:val="16"/>
          <w:szCs w:val="16"/>
        </w:rPr>
      </w:pPr>
      <w:r w:rsidRPr="007D2538">
        <w:rPr>
          <w:b/>
          <w:sz w:val="16"/>
          <w:szCs w:val="16"/>
        </w:rPr>
        <w:t>6.1. Объемы и источники финансирования подпрограммы муниципальной программы</w:t>
      </w:r>
    </w:p>
    <w:p w:rsidR="007D2538" w:rsidRPr="007D2538" w:rsidRDefault="007D2538" w:rsidP="007D2538">
      <w:pPr>
        <w:widowControl w:val="0"/>
        <w:autoSpaceDE w:val="0"/>
        <w:autoSpaceDN w:val="0"/>
        <w:adjustRightInd w:val="0"/>
        <w:ind w:firstLine="720"/>
        <w:jc w:val="both"/>
        <w:outlineLvl w:val="3"/>
        <w:rPr>
          <w:b/>
          <w:sz w:val="16"/>
          <w:szCs w:val="16"/>
        </w:rPr>
      </w:pPr>
      <w:proofErr w:type="gramStart"/>
      <w:r w:rsidRPr="007D2538">
        <w:rPr>
          <w:sz w:val="16"/>
          <w:szCs w:val="16"/>
        </w:rPr>
        <w:t>Указаны в таблице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Грибановского муниципального района  Воронежской области «Экономическое развитие»» (Приложение № 1)</w:t>
      </w:r>
      <w:proofErr w:type="gramEnd"/>
    </w:p>
    <w:p w:rsidR="007D2538" w:rsidRPr="007D2538" w:rsidRDefault="007D2538" w:rsidP="007D2538">
      <w:pPr>
        <w:widowControl w:val="0"/>
        <w:autoSpaceDE w:val="0"/>
        <w:autoSpaceDN w:val="0"/>
        <w:adjustRightInd w:val="0"/>
        <w:jc w:val="center"/>
        <w:outlineLvl w:val="3"/>
        <w:rPr>
          <w:b/>
          <w:sz w:val="16"/>
          <w:szCs w:val="16"/>
        </w:rPr>
      </w:pPr>
    </w:p>
    <w:p w:rsidR="007D2538" w:rsidRPr="007D2538" w:rsidRDefault="007D2538" w:rsidP="007D2538">
      <w:pPr>
        <w:ind w:firstLine="720"/>
        <w:jc w:val="center"/>
        <w:rPr>
          <w:b/>
          <w:sz w:val="16"/>
          <w:szCs w:val="16"/>
        </w:rPr>
      </w:pPr>
      <w:r w:rsidRPr="007D2538">
        <w:rPr>
          <w:b/>
          <w:sz w:val="16"/>
          <w:szCs w:val="16"/>
        </w:rPr>
        <w:t>7. Анализ рисков реализации подпрограммы и описание мер управления рисками реализации подпрограммы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70"/>
        <w:gridCol w:w="5918"/>
      </w:tblGrid>
      <w:tr w:rsidR="007D2538" w:rsidRPr="007D2538" w:rsidTr="007D2538">
        <w:tc>
          <w:tcPr>
            <w:tcW w:w="3652"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Возможные риски</w:t>
            </w:r>
          </w:p>
        </w:tc>
        <w:tc>
          <w:tcPr>
            <w:tcW w:w="1170" w:type="dxa"/>
          </w:tcPr>
          <w:p w:rsidR="007D2538" w:rsidRPr="007D2538" w:rsidRDefault="007D2538" w:rsidP="007D2538">
            <w:pPr>
              <w:widowControl w:val="0"/>
              <w:autoSpaceDE w:val="0"/>
              <w:autoSpaceDN w:val="0"/>
              <w:adjustRightInd w:val="0"/>
              <w:jc w:val="both"/>
              <w:rPr>
                <w:sz w:val="16"/>
                <w:szCs w:val="16"/>
              </w:rPr>
            </w:pPr>
            <w:r w:rsidRPr="007D2538">
              <w:rPr>
                <w:sz w:val="16"/>
                <w:szCs w:val="16"/>
              </w:rPr>
              <w:t>Оценка влияния</w:t>
            </w:r>
          </w:p>
        </w:tc>
        <w:tc>
          <w:tcPr>
            <w:tcW w:w="5918"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Способы управления рисками</w:t>
            </w:r>
          </w:p>
        </w:tc>
      </w:tr>
      <w:tr w:rsidR="007D2538" w:rsidRPr="007D2538" w:rsidTr="007D2538">
        <w:tc>
          <w:tcPr>
            <w:tcW w:w="3652" w:type="dxa"/>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sz w:val="16"/>
                <w:szCs w:val="16"/>
                <w:lang w:eastAsia="en-US"/>
              </w:rPr>
              <w:t>Отсутствие защитных мер местного   товаропроизводителя на внутреннем рынке</w:t>
            </w:r>
          </w:p>
        </w:tc>
        <w:tc>
          <w:tcPr>
            <w:tcW w:w="1170" w:type="dxa"/>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средняя</w:t>
            </w:r>
          </w:p>
        </w:tc>
        <w:tc>
          <w:tcPr>
            <w:tcW w:w="5918" w:type="dxa"/>
            <w:shd w:val="clear" w:color="auto" w:fill="auto"/>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Расширение рынка сбыта продукции местных товаропроизводителей.</w:t>
            </w:r>
          </w:p>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 xml:space="preserve">Увеличение объемов </w:t>
            </w:r>
            <w:r w:rsidRPr="007D2538">
              <w:rPr>
                <w:spacing w:val="-1"/>
                <w:sz w:val="16"/>
                <w:szCs w:val="16"/>
              </w:rPr>
              <w:t>производства и расширение рынков сбыта промышленной и сельскохозяйствен</w:t>
            </w:r>
            <w:r w:rsidRPr="007D2538">
              <w:rPr>
                <w:spacing w:val="-2"/>
                <w:sz w:val="16"/>
                <w:szCs w:val="16"/>
              </w:rPr>
              <w:t>ной продукции.</w:t>
            </w:r>
          </w:p>
        </w:tc>
      </w:tr>
      <w:tr w:rsidR="007D2538" w:rsidRPr="007D2538" w:rsidTr="007D2538">
        <w:tc>
          <w:tcPr>
            <w:tcW w:w="3652" w:type="dxa"/>
            <w:shd w:val="clear" w:color="auto" w:fill="auto"/>
          </w:tcPr>
          <w:p w:rsidR="007D2538" w:rsidRPr="007D2538" w:rsidRDefault="007D2538" w:rsidP="007D2538">
            <w:pPr>
              <w:tabs>
                <w:tab w:val="left" w:pos="0"/>
                <w:tab w:val="left" w:pos="175"/>
                <w:tab w:val="left" w:pos="317"/>
              </w:tabs>
              <w:suppressAutoHyphens/>
              <w:rPr>
                <w:spacing w:val="-2"/>
                <w:sz w:val="16"/>
                <w:szCs w:val="16"/>
                <w:lang w:eastAsia="ar-SA"/>
              </w:rPr>
            </w:pPr>
            <w:r w:rsidRPr="007D2538">
              <w:rPr>
                <w:sz w:val="16"/>
                <w:szCs w:val="16"/>
                <w:lang w:eastAsia="en-US"/>
              </w:rPr>
              <w:t>Ликвидация предприятий торговли и бытового обслуживания в малонаселенных пунктах;</w:t>
            </w:r>
          </w:p>
        </w:tc>
        <w:tc>
          <w:tcPr>
            <w:tcW w:w="1170" w:type="dxa"/>
          </w:tcPr>
          <w:p w:rsidR="007D2538" w:rsidRPr="007D2538" w:rsidRDefault="007D2538" w:rsidP="007D2538">
            <w:pPr>
              <w:widowControl w:val="0"/>
              <w:autoSpaceDE w:val="0"/>
              <w:autoSpaceDN w:val="0"/>
              <w:adjustRightInd w:val="0"/>
              <w:jc w:val="both"/>
              <w:rPr>
                <w:sz w:val="16"/>
                <w:szCs w:val="16"/>
              </w:rPr>
            </w:pPr>
            <w:r w:rsidRPr="007D2538">
              <w:rPr>
                <w:sz w:val="16"/>
                <w:szCs w:val="16"/>
              </w:rPr>
              <w:t>высокая</w:t>
            </w:r>
          </w:p>
        </w:tc>
        <w:tc>
          <w:tcPr>
            <w:tcW w:w="5918"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Размещение новых производств на свободных </w:t>
            </w:r>
            <w:proofErr w:type="spellStart"/>
            <w:r w:rsidRPr="007D2538">
              <w:rPr>
                <w:sz w:val="16"/>
                <w:szCs w:val="16"/>
              </w:rPr>
              <w:t>инфраструктурно</w:t>
            </w:r>
            <w:proofErr w:type="spellEnd"/>
            <w:r w:rsidRPr="007D2538">
              <w:rPr>
                <w:sz w:val="16"/>
                <w:szCs w:val="16"/>
              </w:rPr>
              <w:t xml:space="preserve"> - обустроенных участках</w:t>
            </w:r>
          </w:p>
          <w:p w:rsidR="007D2538" w:rsidRPr="007D2538" w:rsidRDefault="007D2538" w:rsidP="007D2538">
            <w:pPr>
              <w:widowControl w:val="0"/>
              <w:autoSpaceDE w:val="0"/>
              <w:autoSpaceDN w:val="0"/>
              <w:adjustRightInd w:val="0"/>
              <w:jc w:val="both"/>
              <w:rPr>
                <w:b/>
                <w:sz w:val="16"/>
                <w:szCs w:val="16"/>
              </w:rPr>
            </w:pPr>
            <w:r w:rsidRPr="007D2538">
              <w:rPr>
                <w:sz w:val="16"/>
                <w:szCs w:val="16"/>
              </w:rPr>
              <w:t>Развитие производств по переработке и реализации сельскохозяйственной продукции, предприятий пищевой промышленности</w:t>
            </w:r>
          </w:p>
        </w:tc>
      </w:tr>
      <w:tr w:rsidR="007D2538" w:rsidRPr="007D2538" w:rsidTr="007D2538">
        <w:tc>
          <w:tcPr>
            <w:tcW w:w="3652" w:type="dxa"/>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Низкий уровень жизни и деловой активности населения в сельской местности</w:t>
            </w:r>
          </w:p>
        </w:tc>
        <w:tc>
          <w:tcPr>
            <w:tcW w:w="1170" w:type="dxa"/>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высокая</w:t>
            </w:r>
          </w:p>
        </w:tc>
        <w:tc>
          <w:tcPr>
            <w:tcW w:w="5918" w:type="dxa"/>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У</w:t>
            </w:r>
            <w:r w:rsidRPr="007D2538">
              <w:rPr>
                <w:kern w:val="24"/>
                <w:sz w:val="16"/>
                <w:szCs w:val="16"/>
              </w:rPr>
              <w:t>величение объемов производства сельскохозяйственной продукции в ЛПХ муниципального района</w:t>
            </w:r>
          </w:p>
        </w:tc>
      </w:tr>
    </w:tbl>
    <w:p w:rsidR="007D2538" w:rsidRPr="007D2538" w:rsidRDefault="007D2538" w:rsidP="007D2538">
      <w:pPr>
        <w:autoSpaceDE w:val="0"/>
        <w:autoSpaceDN w:val="0"/>
        <w:adjustRightInd w:val="0"/>
        <w:ind w:left="720"/>
        <w:jc w:val="center"/>
        <w:rPr>
          <w:b/>
          <w:sz w:val="16"/>
          <w:szCs w:val="16"/>
        </w:rPr>
      </w:pPr>
    </w:p>
    <w:p w:rsidR="007D2538" w:rsidRPr="007D2538" w:rsidRDefault="007D2538" w:rsidP="007D2538">
      <w:pPr>
        <w:autoSpaceDE w:val="0"/>
        <w:autoSpaceDN w:val="0"/>
        <w:adjustRightInd w:val="0"/>
        <w:jc w:val="center"/>
        <w:rPr>
          <w:b/>
          <w:sz w:val="16"/>
          <w:szCs w:val="16"/>
        </w:rPr>
      </w:pPr>
      <w:r w:rsidRPr="007D2538">
        <w:rPr>
          <w:b/>
          <w:sz w:val="16"/>
          <w:szCs w:val="16"/>
        </w:rPr>
        <w:t>8. Оценка эффективности реализации подпрограммы</w:t>
      </w:r>
    </w:p>
    <w:p w:rsidR="007D2538" w:rsidRPr="007D2538" w:rsidRDefault="007D2538" w:rsidP="007D2538">
      <w:pPr>
        <w:widowControl w:val="0"/>
        <w:tabs>
          <w:tab w:val="num" w:pos="0"/>
        </w:tabs>
        <w:autoSpaceDE w:val="0"/>
        <w:autoSpaceDN w:val="0"/>
        <w:adjustRightInd w:val="0"/>
        <w:ind w:firstLine="709"/>
        <w:jc w:val="both"/>
        <w:rPr>
          <w:sz w:val="16"/>
          <w:szCs w:val="16"/>
        </w:rPr>
      </w:pPr>
      <w:r w:rsidRPr="007D2538">
        <w:rPr>
          <w:sz w:val="16"/>
          <w:szCs w:val="16"/>
        </w:rPr>
        <w:t>В результате реализации мероприятий подпрограммы к 2025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7D2538" w:rsidRPr="007D2538" w:rsidRDefault="007D2538" w:rsidP="007D2538">
      <w:pPr>
        <w:widowControl w:val="0"/>
        <w:tabs>
          <w:tab w:val="num" w:pos="0"/>
        </w:tabs>
        <w:autoSpaceDE w:val="0"/>
        <w:autoSpaceDN w:val="0"/>
        <w:adjustRightInd w:val="0"/>
        <w:ind w:firstLine="709"/>
        <w:jc w:val="both"/>
        <w:outlineLvl w:val="2"/>
        <w:rPr>
          <w:b/>
          <w:sz w:val="16"/>
          <w:szCs w:val="16"/>
        </w:rPr>
      </w:pPr>
      <w:r w:rsidRPr="007D2538">
        <w:rPr>
          <w:b/>
          <w:sz w:val="16"/>
          <w:szCs w:val="16"/>
        </w:rPr>
        <w:t>Показатели экономической эффективности:</w:t>
      </w:r>
    </w:p>
    <w:p w:rsidR="007D2538" w:rsidRPr="007D2538" w:rsidRDefault="007D2538" w:rsidP="007D2538">
      <w:pPr>
        <w:widowControl w:val="0"/>
        <w:tabs>
          <w:tab w:val="num" w:pos="0"/>
        </w:tabs>
        <w:autoSpaceDE w:val="0"/>
        <w:autoSpaceDN w:val="0"/>
        <w:adjustRightInd w:val="0"/>
        <w:ind w:firstLine="709"/>
        <w:jc w:val="both"/>
        <w:rPr>
          <w:sz w:val="16"/>
          <w:szCs w:val="16"/>
        </w:rPr>
      </w:pPr>
      <w:r w:rsidRPr="007D2538">
        <w:rPr>
          <w:sz w:val="16"/>
          <w:szCs w:val="16"/>
        </w:rPr>
        <w:t xml:space="preserve">- оборот продукции (услуг), производимой малыми предприятиями, в </w:t>
      </w:r>
      <w:proofErr w:type="spellStart"/>
      <w:r w:rsidRPr="007D2538">
        <w:rPr>
          <w:sz w:val="16"/>
          <w:szCs w:val="16"/>
        </w:rPr>
        <w:t>т.ч</w:t>
      </w:r>
      <w:proofErr w:type="spellEnd"/>
      <w:r w:rsidRPr="007D2538">
        <w:rPr>
          <w:sz w:val="16"/>
          <w:szCs w:val="16"/>
        </w:rPr>
        <w:t xml:space="preserve">. </w:t>
      </w:r>
      <w:proofErr w:type="spellStart"/>
      <w:r w:rsidRPr="007D2538">
        <w:rPr>
          <w:sz w:val="16"/>
          <w:szCs w:val="16"/>
        </w:rPr>
        <w:t>микропредприятиями</w:t>
      </w:r>
      <w:proofErr w:type="spellEnd"/>
      <w:r w:rsidRPr="007D2538">
        <w:rPr>
          <w:sz w:val="16"/>
          <w:szCs w:val="16"/>
        </w:rPr>
        <w:t xml:space="preserve"> и индивидуальными предпринимателями, </w:t>
      </w:r>
      <w:proofErr w:type="spellStart"/>
      <w:r w:rsidRPr="007D2538">
        <w:rPr>
          <w:sz w:val="16"/>
          <w:szCs w:val="16"/>
        </w:rPr>
        <w:t>тыс</w:t>
      </w:r>
      <w:proofErr w:type="gramStart"/>
      <w:r w:rsidRPr="007D2538">
        <w:rPr>
          <w:sz w:val="16"/>
          <w:szCs w:val="16"/>
        </w:rPr>
        <w:t>.р</w:t>
      </w:r>
      <w:proofErr w:type="gramEnd"/>
      <w:r w:rsidRPr="007D2538">
        <w:rPr>
          <w:sz w:val="16"/>
          <w:szCs w:val="16"/>
        </w:rPr>
        <w:t>уб</w:t>
      </w:r>
      <w:proofErr w:type="spellEnd"/>
      <w:r w:rsidRPr="007D2538">
        <w:rPr>
          <w:sz w:val="16"/>
          <w:szCs w:val="16"/>
        </w:rPr>
        <w:t xml:space="preserve">. </w:t>
      </w:r>
    </w:p>
    <w:p w:rsidR="007D2538" w:rsidRPr="007D2538" w:rsidRDefault="007D2538" w:rsidP="007D2538">
      <w:pPr>
        <w:tabs>
          <w:tab w:val="num" w:pos="0"/>
        </w:tabs>
        <w:autoSpaceDE w:val="0"/>
        <w:autoSpaceDN w:val="0"/>
        <w:adjustRightInd w:val="0"/>
        <w:ind w:firstLine="709"/>
        <w:jc w:val="both"/>
        <w:rPr>
          <w:rFonts w:eastAsia="Calibri"/>
          <w:sz w:val="16"/>
          <w:szCs w:val="16"/>
          <w:lang w:eastAsia="en-US"/>
        </w:rPr>
      </w:pPr>
      <w:r w:rsidRPr="007D2538">
        <w:rPr>
          <w:rFonts w:eastAsia="Calibri"/>
          <w:sz w:val="16"/>
          <w:szCs w:val="16"/>
          <w:lang w:eastAsia="en-US"/>
        </w:rPr>
        <w:t xml:space="preserve">- прирост оборота продукции и услуг, производимых малыми предприятиями, в том числе </w:t>
      </w:r>
      <w:proofErr w:type="spellStart"/>
      <w:r w:rsidRPr="007D2538">
        <w:rPr>
          <w:rFonts w:eastAsia="Calibri"/>
          <w:sz w:val="16"/>
          <w:szCs w:val="16"/>
          <w:lang w:eastAsia="en-US"/>
        </w:rPr>
        <w:t>микропредприятиями</w:t>
      </w:r>
      <w:proofErr w:type="spellEnd"/>
      <w:r w:rsidRPr="007D2538">
        <w:rPr>
          <w:rFonts w:eastAsia="Calibri"/>
          <w:sz w:val="16"/>
          <w:szCs w:val="16"/>
          <w:lang w:eastAsia="en-US"/>
        </w:rPr>
        <w:t xml:space="preserve"> и индивидуальными предпринимателями, в постоянных ценах, в процентах к предыдущему году.</w:t>
      </w:r>
    </w:p>
    <w:p w:rsidR="007D2538" w:rsidRPr="007D2538" w:rsidRDefault="007D2538" w:rsidP="007D2538">
      <w:pPr>
        <w:tabs>
          <w:tab w:val="num" w:pos="0"/>
        </w:tabs>
        <w:autoSpaceDE w:val="0"/>
        <w:autoSpaceDN w:val="0"/>
        <w:adjustRightInd w:val="0"/>
        <w:ind w:firstLine="709"/>
        <w:jc w:val="both"/>
        <w:rPr>
          <w:rFonts w:eastAsia="Calibri"/>
          <w:sz w:val="16"/>
          <w:szCs w:val="16"/>
          <w:lang w:eastAsia="en-US"/>
        </w:rPr>
      </w:pPr>
      <w:r w:rsidRPr="007D2538">
        <w:rPr>
          <w:rFonts w:eastAsia="Calibri"/>
          <w:sz w:val="16"/>
          <w:szCs w:val="16"/>
          <w:lang w:eastAsia="en-US"/>
        </w:rPr>
        <w:t>- прирост количества субъектов малого и среднего предпринимательства, осуществляющих деятельность на территории Грибановского муниципального района, в процентах к предыдущему году.</w:t>
      </w:r>
    </w:p>
    <w:p w:rsidR="007D2538" w:rsidRPr="007D2538" w:rsidRDefault="007D2538" w:rsidP="007D2538">
      <w:pPr>
        <w:widowControl w:val="0"/>
        <w:tabs>
          <w:tab w:val="num" w:pos="0"/>
        </w:tabs>
        <w:autoSpaceDE w:val="0"/>
        <w:autoSpaceDN w:val="0"/>
        <w:adjustRightInd w:val="0"/>
        <w:ind w:firstLine="709"/>
        <w:jc w:val="both"/>
        <w:outlineLvl w:val="2"/>
        <w:rPr>
          <w:b/>
          <w:sz w:val="16"/>
          <w:szCs w:val="16"/>
        </w:rPr>
      </w:pPr>
      <w:r w:rsidRPr="007D2538">
        <w:rPr>
          <w:b/>
          <w:sz w:val="16"/>
          <w:szCs w:val="16"/>
        </w:rPr>
        <w:t>Показатели социальной эффективности:</w:t>
      </w:r>
    </w:p>
    <w:p w:rsidR="007D2538" w:rsidRPr="007D2538" w:rsidRDefault="007D2538" w:rsidP="007D2538">
      <w:pPr>
        <w:widowControl w:val="0"/>
        <w:tabs>
          <w:tab w:val="num" w:pos="0"/>
        </w:tabs>
        <w:autoSpaceDE w:val="0"/>
        <w:autoSpaceDN w:val="0"/>
        <w:adjustRightInd w:val="0"/>
        <w:ind w:firstLine="709"/>
        <w:jc w:val="both"/>
        <w:rPr>
          <w:sz w:val="16"/>
          <w:szCs w:val="16"/>
        </w:rPr>
      </w:pPr>
      <w:r w:rsidRPr="007D2538">
        <w:rPr>
          <w:sz w:val="16"/>
          <w:szCs w:val="16"/>
        </w:rPr>
        <w:t xml:space="preserve">-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физическим лицам,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sz w:val="16"/>
          <w:szCs w:val="16"/>
        </w:rPr>
        <w:t>самозанятым</w:t>
      </w:r>
      <w:proofErr w:type="spellEnd"/>
      <w:r w:rsidRPr="007D2538">
        <w:rPr>
          <w:sz w:val="16"/>
          <w:szCs w:val="16"/>
        </w:rPr>
        <w:t xml:space="preserve"> гражданам и субъектам малого предпринимательства.</w:t>
      </w:r>
    </w:p>
    <w:p w:rsidR="007D2538" w:rsidRPr="007D2538" w:rsidRDefault="007D2538" w:rsidP="007D2538">
      <w:pPr>
        <w:widowControl w:val="0"/>
        <w:tabs>
          <w:tab w:val="num" w:pos="0"/>
        </w:tabs>
        <w:autoSpaceDE w:val="0"/>
        <w:autoSpaceDN w:val="0"/>
        <w:adjustRightInd w:val="0"/>
        <w:ind w:firstLine="709"/>
        <w:jc w:val="both"/>
        <w:rPr>
          <w:sz w:val="16"/>
          <w:szCs w:val="16"/>
        </w:rPr>
      </w:pPr>
      <w:r w:rsidRPr="007D2538">
        <w:rPr>
          <w:sz w:val="16"/>
          <w:szCs w:val="16"/>
        </w:rP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7D2538" w:rsidRPr="007D2538" w:rsidRDefault="007D2538" w:rsidP="007D2538">
      <w:pPr>
        <w:widowControl w:val="0"/>
        <w:tabs>
          <w:tab w:val="num" w:pos="0"/>
        </w:tabs>
        <w:autoSpaceDE w:val="0"/>
        <w:autoSpaceDN w:val="0"/>
        <w:adjustRightInd w:val="0"/>
        <w:ind w:firstLine="709"/>
        <w:jc w:val="both"/>
        <w:rPr>
          <w:sz w:val="16"/>
          <w:szCs w:val="16"/>
        </w:rPr>
      </w:pPr>
      <w:r w:rsidRPr="007D2538">
        <w:rPr>
          <w:sz w:val="16"/>
          <w:szCs w:val="16"/>
        </w:rPr>
        <w:t>- создание новых рабочих мест, в том числе для молодежи и социально незащищенных слоев населения;</w:t>
      </w:r>
    </w:p>
    <w:p w:rsidR="007D2538" w:rsidRPr="007D2538" w:rsidRDefault="007D2538" w:rsidP="007D2538">
      <w:pPr>
        <w:widowControl w:val="0"/>
        <w:tabs>
          <w:tab w:val="num" w:pos="0"/>
        </w:tabs>
        <w:autoSpaceDE w:val="0"/>
        <w:autoSpaceDN w:val="0"/>
        <w:adjustRightInd w:val="0"/>
        <w:ind w:firstLine="709"/>
        <w:jc w:val="both"/>
        <w:rPr>
          <w:sz w:val="16"/>
          <w:szCs w:val="16"/>
        </w:rPr>
      </w:pPr>
      <w:r w:rsidRPr="007D2538">
        <w:rPr>
          <w:sz w:val="16"/>
          <w:szCs w:val="16"/>
        </w:rP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Грибановском муниципальном районе;</w:t>
      </w:r>
    </w:p>
    <w:p w:rsidR="007D2538" w:rsidRPr="007D2538" w:rsidRDefault="007D2538" w:rsidP="007D2538">
      <w:pPr>
        <w:widowControl w:val="0"/>
        <w:tabs>
          <w:tab w:val="num" w:pos="0"/>
        </w:tabs>
        <w:autoSpaceDE w:val="0"/>
        <w:autoSpaceDN w:val="0"/>
        <w:adjustRightInd w:val="0"/>
        <w:ind w:firstLine="709"/>
        <w:jc w:val="both"/>
        <w:rPr>
          <w:sz w:val="16"/>
          <w:szCs w:val="16"/>
        </w:rPr>
      </w:pPr>
      <w:r w:rsidRPr="007D2538">
        <w:rPr>
          <w:sz w:val="16"/>
          <w:szCs w:val="16"/>
        </w:rPr>
        <w:t>- насыщение потребительского рынка товарами и услугами, удовлетворение потребительского спроса населения.</w:t>
      </w:r>
    </w:p>
    <w:p w:rsidR="007D2538" w:rsidRPr="007D2538" w:rsidRDefault="007D2538" w:rsidP="007D2538">
      <w:pPr>
        <w:widowControl w:val="0"/>
        <w:tabs>
          <w:tab w:val="num" w:pos="0"/>
        </w:tabs>
        <w:autoSpaceDE w:val="0"/>
        <w:autoSpaceDN w:val="0"/>
        <w:adjustRightInd w:val="0"/>
        <w:ind w:firstLine="709"/>
        <w:jc w:val="both"/>
        <w:rPr>
          <w:sz w:val="16"/>
          <w:szCs w:val="16"/>
        </w:rPr>
      </w:pPr>
    </w:p>
    <w:p w:rsidR="007D2538" w:rsidRPr="007D2538" w:rsidRDefault="007D2538" w:rsidP="007D2538">
      <w:pPr>
        <w:widowControl w:val="0"/>
        <w:tabs>
          <w:tab w:val="num" w:pos="0"/>
        </w:tabs>
        <w:autoSpaceDE w:val="0"/>
        <w:autoSpaceDN w:val="0"/>
        <w:adjustRightInd w:val="0"/>
        <w:jc w:val="center"/>
        <w:rPr>
          <w:b/>
          <w:sz w:val="16"/>
          <w:szCs w:val="16"/>
        </w:rPr>
      </w:pPr>
      <w:r w:rsidRPr="007D2538">
        <w:rPr>
          <w:b/>
          <w:sz w:val="16"/>
          <w:szCs w:val="16"/>
        </w:rPr>
        <w:t>ПОДПРОГРАММА № 3</w:t>
      </w:r>
    </w:p>
    <w:p w:rsidR="007D2538" w:rsidRPr="007D2538" w:rsidRDefault="007D2538" w:rsidP="007D2538">
      <w:pPr>
        <w:widowControl w:val="0"/>
        <w:tabs>
          <w:tab w:val="num" w:pos="0"/>
        </w:tabs>
        <w:autoSpaceDE w:val="0"/>
        <w:autoSpaceDN w:val="0"/>
        <w:adjustRightInd w:val="0"/>
        <w:jc w:val="center"/>
        <w:rPr>
          <w:sz w:val="16"/>
          <w:szCs w:val="16"/>
        </w:rPr>
      </w:pPr>
      <w:r w:rsidRPr="007D2538">
        <w:rPr>
          <w:b/>
          <w:sz w:val="16"/>
          <w:szCs w:val="16"/>
        </w:rPr>
        <w:lastRenderedPageBreak/>
        <w:t xml:space="preserve"> </w:t>
      </w:r>
      <w:r w:rsidRPr="007D2538">
        <w:rPr>
          <w:sz w:val="16"/>
          <w:szCs w:val="16"/>
        </w:rPr>
        <w:t>«Развитие торговли в Грибановском муниципальном районе» муниципальной программы</w:t>
      </w:r>
    </w:p>
    <w:p w:rsidR="007D2538" w:rsidRPr="007D2538" w:rsidRDefault="007D2538" w:rsidP="007D2538">
      <w:pPr>
        <w:widowControl w:val="0"/>
        <w:tabs>
          <w:tab w:val="num" w:pos="0"/>
        </w:tabs>
        <w:autoSpaceDE w:val="0"/>
        <w:autoSpaceDN w:val="0"/>
        <w:adjustRightInd w:val="0"/>
        <w:jc w:val="center"/>
        <w:rPr>
          <w:sz w:val="16"/>
          <w:szCs w:val="16"/>
        </w:rPr>
      </w:pPr>
      <w:r w:rsidRPr="007D2538">
        <w:rPr>
          <w:sz w:val="16"/>
          <w:szCs w:val="16"/>
        </w:rPr>
        <w:t>«Экономическое развитие» на 2014-2025 гг.»</w:t>
      </w:r>
    </w:p>
    <w:p w:rsidR="007D2538" w:rsidRPr="007D2538" w:rsidRDefault="007D2538" w:rsidP="007D2538">
      <w:pPr>
        <w:widowControl w:val="0"/>
        <w:tabs>
          <w:tab w:val="num" w:pos="0"/>
        </w:tabs>
        <w:autoSpaceDE w:val="0"/>
        <w:autoSpaceDN w:val="0"/>
        <w:adjustRightInd w:val="0"/>
        <w:jc w:val="center"/>
        <w:rPr>
          <w:b/>
          <w:sz w:val="16"/>
          <w:szCs w:val="16"/>
        </w:rPr>
      </w:pPr>
    </w:p>
    <w:p w:rsidR="007D2538" w:rsidRPr="007D2538" w:rsidRDefault="007D2538" w:rsidP="007D2538">
      <w:pPr>
        <w:widowControl w:val="0"/>
        <w:tabs>
          <w:tab w:val="num" w:pos="0"/>
        </w:tabs>
        <w:autoSpaceDE w:val="0"/>
        <w:autoSpaceDN w:val="0"/>
        <w:adjustRightInd w:val="0"/>
        <w:jc w:val="center"/>
        <w:rPr>
          <w:b/>
          <w:sz w:val="16"/>
          <w:szCs w:val="16"/>
        </w:rPr>
      </w:pPr>
      <w:r w:rsidRPr="007D2538">
        <w:rPr>
          <w:b/>
          <w:sz w:val="16"/>
          <w:szCs w:val="16"/>
        </w:rPr>
        <w:t>ПАСПОРТ</w:t>
      </w:r>
    </w:p>
    <w:p w:rsidR="007D2538" w:rsidRPr="007D2538" w:rsidRDefault="007D2538" w:rsidP="007D2538">
      <w:pPr>
        <w:widowControl w:val="0"/>
        <w:tabs>
          <w:tab w:val="num" w:pos="0"/>
        </w:tabs>
        <w:autoSpaceDE w:val="0"/>
        <w:autoSpaceDN w:val="0"/>
        <w:adjustRightInd w:val="0"/>
        <w:jc w:val="center"/>
        <w:rPr>
          <w:sz w:val="16"/>
          <w:szCs w:val="16"/>
        </w:rPr>
      </w:pPr>
    </w:p>
    <w:p w:rsidR="007D2538" w:rsidRPr="007D2538" w:rsidRDefault="007D2538" w:rsidP="007D2538">
      <w:pPr>
        <w:widowControl w:val="0"/>
        <w:tabs>
          <w:tab w:val="num" w:pos="0"/>
        </w:tabs>
        <w:autoSpaceDE w:val="0"/>
        <w:autoSpaceDN w:val="0"/>
        <w:adjustRightInd w:val="0"/>
        <w:jc w:val="center"/>
        <w:rPr>
          <w:sz w:val="16"/>
          <w:szCs w:val="16"/>
        </w:rPr>
      </w:pPr>
      <w:r w:rsidRPr="007D2538">
        <w:rPr>
          <w:sz w:val="16"/>
          <w:szCs w:val="16"/>
        </w:rPr>
        <w:t>Подпрограммы «Развитие торговли в Грибановском муниципальном районе» муниципальной программы «Экономическое развитие» на 2014-2025 гг.»</w:t>
      </w:r>
    </w:p>
    <w:p w:rsidR="007D2538" w:rsidRPr="007D2538" w:rsidRDefault="007D2538" w:rsidP="007D2538">
      <w:pPr>
        <w:widowControl w:val="0"/>
        <w:tabs>
          <w:tab w:val="num" w:pos="0"/>
        </w:tabs>
        <w:autoSpaceDE w:val="0"/>
        <w:autoSpaceDN w:val="0"/>
        <w:adjustRightInd w:val="0"/>
        <w:jc w:val="center"/>
        <w:rPr>
          <w:sz w:val="16"/>
          <w:szCs w:val="16"/>
        </w:rPr>
      </w:pPr>
    </w:p>
    <w:tbl>
      <w:tblPr>
        <w:tblW w:w="10632" w:type="dxa"/>
        <w:tblInd w:w="-72" w:type="dxa"/>
        <w:tblLayout w:type="fixed"/>
        <w:tblCellMar>
          <w:left w:w="70" w:type="dxa"/>
          <w:right w:w="70" w:type="dxa"/>
        </w:tblCellMar>
        <w:tblLook w:val="0000" w:firstRow="0" w:lastRow="0" w:firstColumn="0" w:lastColumn="0" w:noHBand="0" w:noVBand="0"/>
      </w:tblPr>
      <w:tblGrid>
        <w:gridCol w:w="2977"/>
        <w:gridCol w:w="7655"/>
      </w:tblGrid>
      <w:tr w:rsidR="007D2538" w:rsidRPr="007D2538" w:rsidTr="007D2538">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Исполнители подпрограммы муниципальной программы</w:t>
            </w: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Отдел по финансам администрации Грибановского муниципального района</w:t>
            </w:r>
          </w:p>
        </w:tc>
      </w:tr>
      <w:tr w:rsidR="007D2538" w:rsidRPr="007D2538" w:rsidTr="007D2538">
        <w:trPr>
          <w:trHeight w:val="48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Основные мероприятия,</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входящие в состав подпрограммы муниципальной программы</w:t>
            </w: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Мероприятие 1.  Улучшение торгового обслуживания сельского населения Грибановского муниципального района</w:t>
            </w:r>
          </w:p>
          <w:p w:rsidR="007D2538" w:rsidRPr="007D2538" w:rsidRDefault="007D2538" w:rsidP="007D2538">
            <w:pPr>
              <w:widowControl w:val="0"/>
              <w:autoSpaceDE w:val="0"/>
              <w:autoSpaceDN w:val="0"/>
              <w:adjustRightInd w:val="0"/>
              <w:jc w:val="both"/>
              <w:outlineLvl w:val="3"/>
              <w:rPr>
                <w:sz w:val="16"/>
                <w:szCs w:val="16"/>
              </w:rPr>
            </w:pPr>
          </w:p>
        </w:tc>
      </w:tr>
      <w:tr w:rsidR="007D2538" w:rsidRPr="007D2538" w:rsidTr="007D2538">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Цель подпрограммы муниципальной                 программы</w:t>
            </w:r>
          </w:p>
          <w:p w:rsidR="007D2538" w:rsidRPr="007D2538" w:rsidRDefault="007D2538" w:rsidP="007D2538">
            <w:pPr>
              <w:widowControl w:val="0"/>
              <w:autoSpaceDE w:val="0"/>
              <w:autoSpaceDN w:val="0"/>
              <w:adjustRightInd w:val="0"/>
              <w:jc w:val="both"/>
              <w:rPr>
                <w:sz w:val="16"/>
                <w:szCs w:val="16"/>
              </w:rPr>
            </w:pP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Целью подпрограммы является удовлетворение потребностей сельского населения Грибановского муниципального района в услугах торговли.</w:t>
            </w:r>
          </w:p>
        </w:tc>
      </w:tr>
      <w:tr w:rsidR="007D2538" w:rsidRPr="007D2538" w:rsidTr="007D2538">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Задачи подпрограммы муниципальной</w:t>
            </w:r>
          </w:p>
          <w:p w:rsidR="007D2538" w:rsidRPr="007D2538" w:rsidRDefault="007D2538" w:rsidP="007D2538">
            <w:pPr>
              <w:widowControl w:val="0"/>
              <w:autoSpaceDE w:val="0"/>
              <w:autoSpaceDN w:val="0"/>
              <w:adjustRightInd w:val="0"/>
              <w:jc w:val="both"/>
              <w:rPr>
                <w:sz w:val="16"/>
                <w:szCs w:val="16"/>
              </w:rPr>
            </w:pPr>
            <w:r w:rsidRPr="007D2538">
              <w:rPr>
                <w:sz w:val="16"/>
                <w:szCs w:val="16"/>
              </w:rPr>
              <w:t>программы</w:t>
            </w:r>
          </w:p>
          <w:p w:rsidR="007D2538" w:rsidRPr="007D2538" w:rsidRDefault="007D2538" w:rsidP="007D2538">
            <w:pPr>
              <w:widowControl w:val="0"/>
              <w:autoSpaceDE w:val="0"/>
              <w:autoSpaceDN w:val="0"/>
              <w:adjustRightInd w:val="0"/>
              <w:jc w:val="both"/>
              <w:rPr>
                <w:sz w:val="16"/>
                <w:szCs w:val="16"/>
              </w:rPr>
            </w:pP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tabs>
                <w:tab w:val="num" w:pos="360"/>
              </w:tabs>
              <w:autoSpaceDE w:val="0"/>
              <w:autoSpaceDN w:val="0"/>
              <w:adjustRightInd w:val="0"/>
              <w:jc w:val="both"/>
              <w:rPr>
                <w:sz w:val="16"/>
                <w:szCs w:val="16"/>
              </w:rPr>
            </w:pPr>
            <w:r w:rsidRPr="007D2538">
              <w:rPr>
                <w:sz w:val="16"/>
                <w:szCs w:val="16"/>
              </w:rPr>
              <w:t>Улучшение торгового обслуживания населения Грибановского муниципального района, проживающего в сельской местности.</w:t>
            </w:r>
          </w:p>
          <w:p w:rsidR="007D2538" w:rsidRPr="007D2538" w:rsidRDefault="007D2538" w:rsidP="007D2538">
            <w:pPr>
              <w:widowControl w:val="0"/>
              <w:tabs>
                <w:tab w:val="num" w:pos="0"/>
              </w:tabs>
              <w:autoSpaceDE w:val="0"/>
              <w:autoSpaceDN w:val="0"/>
              <w:adjustRightInd w:val="0"/>
              <w:ind w:left="-31"/>
              <w:jc w:val="both"/>
              <w:rPr>
                <w:sz w:val="16"/>
                <w:szCs w:val="16"/>
              </w:rPr>
            </w:pPr>
          </w:p>
        </w:tc>
      </w:tr>
      <w:tr w:rsidR="007D2538" w:rsidRPr="007D2538" w:rsidTr="007D2538">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Основные целевые показатели и индикаторы подпрограммы муниципальной программы</w:t>
            </w: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 Доля сельского населения, обеспеченного услугами торговли не менее 2-х раз в неделю, процентов. </w:t>
            </w:r>
          </w:p>
          <w:p w:rsidR="007D2538" w:rsidRPr="007D2538" w:rsidRDefault="007D2538" w:rsidP="007D2538">
            <w:pPr>
              <w:widowControl w:val="0"/>
              <w:autoSpaceDE w:val="0"/>
              <w:autoSpaceDN w:val="0"/>
              <w:adjustRightInd w:val="0"/>
              <w:jc w:val="both"/>
              <w:rPr>
                <w:sz w:val="16"/>
                <w:szCs w:val="16"/>
              </w:rPr>
            </w:pPr>
            <w:r w:rsidRPr="007D2538">
              <w:rPr>
                <w:sz w:val="16"/>
                <w:szCs w:val="16"/>
              </w:rPr>
              <w:t>-  Оборот розничной торговли, млн. рублей.</w:t>
            </w:r>
          </w:p>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Сроки реализации подпрограммы муниципальной программы</w:t>
            </w: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Срок реализации подпрограммы 2019-2025 годы. </w:t>
            </w:r>
          </w:p>
        </w:tc>
      </w:tr>
      <w:tr w:rsidR="007D2538" w:rsidRPr="007D2538" w:rsidTr="007D2538">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bCs/>
                <w:sz w:val="16"/>
                <w:szCs w:val="16"/>
              </w:rPr>
            </w:pPr>
            <w:r w:rsidRPr="007D2538">
              <w:rPr>
                <w:bCs/>
                <w:sz w:val="16"/>
                <w:szCs w:val="16"/>
              </w:rPr>
              <w:t>Объемы и источники финансирования подпрограммы муниципальной программы, тыс. руб.</w:t>
            </w: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Общий объем финансирования подпрограммы – 4487,2 тыс. руб., в том числе</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областного бюджета – 4354,4 тыс. руб.;</w:t>
            </w:r>
          </w:p>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из местного бюджета – 132,8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2019 г. – 1625,3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- 1544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81,3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2020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2021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2022 г. – 2861,9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2810,4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51,5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2023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2024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2025 г. – 0 тыс. руб.; в том числе</w:t>
            </w:r>
          </w:p>
          <w:p w:rsidR="007D2538" w:rsidRPr="007D2538" w:rsidRDefault="007D2538" w:rsidP="007D2538">
            <w:pPr>
              <w:widowControl w:val="0"/>
              <w:autoSpaceDE w:val="0"/>
              <w:autoSpaceDN w:val="0"/>
              <w:adjustRightInd w:val="0"/>
              <w:jc w:val="both"/>
              <w:rPr>
                <w:sz w:val="16"/>
                <w:szCs w:val="16"/>
              </w:rPr>
            </w:pPr>
            <w:r w:rsidRPr="007D2538">
              <w:rPr>
                <w:sz w:val="16"/>
                <w:szCs w:val="16"/>
              </w:rPr>
              <w:t>из федерального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областного бюджета - 0 тыс. руб.</w:t>
            </w:r>
          </w:p>
          <w:p w:rsidR="007D2538" w:rsidRPr="007D2538" w:rsidRDefault="007D2538" w:rsidP="007D2538">
            <w:pPr>
              <w:widowControl w:val="0"/>
              <w:autoSpaceDE w:val="0"/>
              <w:autoSpaceDN w:val="0"/>
              <w:adjustRightInd w:val="0"/>
              <w:jc w:val="both"/>
              <w:rPr>
                <w:sz w:val="16"/>
                <w:szCs w:val="16"/>
              </w:rPr>
            </w:pPr>
            <w:r w:rsidRPr="007D2538">
              <w:rPr>
                <w:sz w:val="16"/>
                <w:szCs w:val="16"/>
              </w:rPr>
              <w:t>из местного бюджета – 0 тыс. руб.</w:t>
            </w:r>
          </w:p>
        </w:tc>
      </w:tr>
      <w:tr w:rsidR="007D2538" w:rsidRPr="007D2538" w:rsidTr="007D2538">
        <w:trPr>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snapToGrid w:val="0"/>
              <w:jc w:val="both"/>
              <w:rPr>
                <w:sz w:val="16"/>
                <w:szCs w:val="16"/>
              </w:rPr>
            </w:pPr>
            <w:r w:rsidRPr="007D2538">
              <w:rPr>
                <w:sz w:val="16"/>
                <w:szCs w:val="16"/>
              </w:rPr>
              <w:t>Ожидаемые непосредственные результаты реализации подпрограммы муниципальной программы</w:t>
            </w:r>
          </w:p>
        </w:tc>
        <w:tc>
          <w:tcPr>
            <w:tcW w:w="7655" w:type="dxa"/>
            <w:tcBorders>
              <w:top w:val="single" w:sz="6" w:space="0" w:color="auto"/>
              <w:left w:val="single" w:sz="6" w:space="0" w:color="auto"/>
              <w:bottom w:val="single" w:sz="6" w:space="0" w:color="auto"/>
              <w:right w:val="single" w:sz="6"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Повышение качества жизни населения, проживающего в отдаленных и малонаселенных пунктах, за счет гарантированного обеспечения товарами повседневного спроса.  </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 результате реализации мероприятий подпрограммы к 2025 году будут достигнуты следующие целевые индикаторы:                           </w:t>
            </w:r>
          </w:p>
          <w:p w:rsidR="007D2538" w:rsidRPr="007D2538" w:rsidRDefault="007D2538" w:rsidP="007D2538">
            <w:pPr>
              <w:widowControl w:val="0"/>
              <w:autoSpaceDE w:val="0"/>
              <w:autoSpaceDN w:val="0"/>
              <w:adjustRightInd w:val="0"/>
              <w:jc w:val="both"/>
              <w:rPr>
                <w:sz w:val="16"/>
                <w:szCs w:val="16"/>
              </w:rPr>
            </w:pPr>
            <w:r w:rsidRPr="007D2538">
              <w:rPr>
                <w:sz w:val="16"/>
                <w:szCs w:val="16"/>
              </w:rPr>
              <w:t>1. Доля сельского населения, обеспеченного услугами торговли не менее 2-х раз в неделю, составит к 2025 году 100%.</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2. Увеличение оборота розничной торговли.                       </w:t>
            </w:r>
          </w:p>
        </w:tc>
      </w:tr>
    </w:tbl>
    <w:p w:rsidR="007D2538" w:rsidRPr="007D2538" w:rsidRDefault="007D2538" w:rsidP="007D2538">
      <w:pPr>
        <w:autoSpaceDE w:val="0"/>
        <w:ind w:left="360"/>
        <w:jc w:val="center"/>
        <w:rPr>
          <w:b/>
          <w:bCs/>
          <w:sz w:val="16"/>
          <w:szCs w:val="16"/>
        </w:rPr>
      </w:pPr>
    </w:p>
    <w:p w:rsidR="007D2538" w:rsidRPr="007D2538" w:rsidRDefault="007D2538" w:rsidP="007D2538">
      <w:pPr>
        <w:autoSpaceDE w:val="0"/>
        <w:ind w:left="360"/>
        <w:jc w:val="center"/>
        <w:rPr>
          <w:b/>
          <w:bCs/>
          <w:sz w:val="16"/>
          <w:szCs w:val="16"/>
        </w:rPr>
      </w:pPr>
    </w:p>
    <w:p w:rsidR="007D2538" w:rsidRPr="007D2538" w:rsidRDefault="007D2538" w:rsidP="007D2538">
      <w:pPr>
        <w:widowControl w:val="0"/>
        <w:numPr>
          <w:ilvl w:val="0"/>
          <w:numId w:val="45"/>
        </w:numPr>
        <w:autoSpaceDE w:val="0"/>
        <w:autoSpaceDN w:val="0"/>
        <w:adjustRightInd w:val="0"/>
        <w:ind w:left="0" w:firstLine="0"/>
        <w:jc w:val="center"/>
        <w:rPr>
          <w:b/>
          <w:bCs/>
          <w:sz w:val="16"/>
          <w:szCs w:val="16"/>
        </w:rPr>
      </w:pPr>
      <w:r w:rsidRPr="007D2538">
        <w:rPr>
          <w:b/>
          <w:bCs/>
          <w:sz w:val="16"/>
          <w:szCs w:val="16"/>
        </w:rPr>
        <w:t xml:space="preserve">Характеристика сферы реализации подпрограммы  </w:t>
      </w:r>
    </w:p>
    <w:p w:rsidR="007D2538" w:rsidRPr="007D2538" w:rsidRDefault="007D2538" w:rsidP="007D2538">
      <w:pPr>
        <w:autoSpaceDE w:val="0"/>
        <w:ind w:firstLine="709"/>
        <w:jc w:val="center"/>
        <w:rPr>
          <w:b/>
          <w:bCs/>
          <w:sz w:val="16"/>
          <w:szCs w:val="16"/>
        </w:rPr>
      </w:pPr>
    </w:p>
    <w:p w:rsidR="007D2538" w:rsidRPr="007D2538" w:rsidRDefault="007D2538" w:rsidP="007D2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7D2538">
        <w:rPr>
          <w:sz w:val="16"/>
          <w:szCs w:val="16"/>
        </w:rPr>
        <w:t xml:space="preserve">Данная подпрограмма разработана с целью создания благоприятного предпринимательского климата, удовлетворения потребностей населения Грибановского муниципального района в услугах торговли, повышения эффективности </w:t>
      </w:r>
      <w:proofErr w:type="gramStart"/>
      <w:r w:rsidRPr="007D2538">
        <w:rPr>
          <w:sz w:val="16"/>
          <w:szCs w:val="16"/>
        </w:rPr>
        <w:t>контроля  за</w:t>
      </w:r>
      <w:proofErr w:type="gramEnd"/>
      <w:r w:rsidRPr="007D2538">
        <w:rPr>
          <w:sz w:val="16"/>
          <w:szCs w:val="16"/>
        </w:rPr>
        <w:t xml:space="preserve"> торговой деятельностью.</w:t>
      </w:r>
    </w:p>
    <w:p w:rsidR="007D2538" w:rsidRPr="007D2538" w:rsidRDefault="007D2538" w:rsidP="007D2538">
      <w:pPr>
        <w:ind w:firstLine="709"/>
        <w:jc w:val="both"/>
        <w:rPr>
          <w:sz w:val="16"/>
          <w:szCs w:val="16"/>
        </w:rPr>
      </w:pPr>
      <w:r w:rsidRPr="007D2538">
        <w:rPr>
          <w:sz w:val="16"/>
          <w:szCs w:val="16"/>
        </w:rPr>
        <w:t>Потребительский рынок муниципального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w:t>
      </w:r>
    </w:p>
    <w:p w:rsidR="007D2538" w:rsidRPr="007D2538" w:rsidRDefault="007D2538" w:rsidP="007D2538">
      <w:pPr>
        <w:widowControl w:val="0"/>
        <w:ind w:firstLine="709"/>
        <w:jc w:val="both"/>
        <w:rPr>
          <w:sz w:val="16"/>
          <w:szCs w:val="16"/>
          <w:lang w:val="x-none" w:eastAsia="x-none"/>
        </w:rPr>
      </w:pPr>
      <w:r w:rsidRPr="007D2538">
        <w:rPr>
          <w:sz w:val="16"/>
          <w:szCs w:val="16"/>
          <w:lang w:val="x-none" w:eastAsia="x-none"/>
        </w:rPr>
        <w:t>По состоянию на 01.</w:t>
      </w:r>
      <w:r w:rsidRPr="007D2538">
        <w:rPr>
          <w:sz w:val="16"/>
          <w:szCs w:val="16"/>
          <w:lang w:eastAsia="x-none"/>
        </w:rPr>
        <w:t>01</w:t>
      </w:r>
      <w:r w:rsidRPr="007D2538">
        <w:rPr>
          <w:sz w:val="16"/>
          <w:szCs w:val="16"/>
          <w:lang w:val="x-none" w:eastAsia="x-none"/>
        </w:rPr>
        <w:t>.20</w:t>
      </w:r>
      <w:r w:rsidRPr="007D2538">
        <w:rPr>
          <w:sz w:val="16"/>
          <w:szCs w:val="16"/>
          <w:lang w:eastAsia="x-none"/>
        </w:rPr>
        <w:t>22</w:t>
      </w:r>
      <w:r w:rsidRPr="007D2538">
        <w:rPr>
          <w:sz w:val="16"/>
          <w:szCs w:val="16"/>
          <w:lang w:val="x-none" w:eastAsia="x-none"/>
        </w:rPr>
        <w:t xml:space="preserve"> года на территории района осуществляли свою деятельность 2</w:t>
      </w:r>
      <w:r w:rsidRPr="007D2538">
        <w:rPr>
          <w:sz w:val="16"/>
          <w:szCs w:val="16"/>
          <w:lang w:eastAsia="x-none"/>
        </w:rPr>
        <w:t>24</w:t>
      </w:r>
      <w:r w:rsidRPr="007D2538">
        <w:rPr>
          <w:sz w:val="16"/>
          <w:szCs w:val="16"/>
          <w:lang w:val="x-none" w:eastAsia="x-none"/>
        </w:rPr>
        <w:t xml:space="preserve"> предприяти</w:t>
      </w:r>
      <w:r w:rsidRPr="007D2538">
        <w:rPr>
          <w:sz w:val="16"/>
          <w:szCs w:val="16"/>
          <w:lang w:eastAsia="x-none"/>
        </w:rPr>
        <w:t>й</w:t>
      </w:r>
      <w:r w:rsidRPr="007D2538">
        <w:rPr>
          <w:sz w:val="16"/>
          <w:szCs w:val="16"/>
          <w:lang w:val="x-none" w:eastAsia="x-none"/>
        </w:rPr>
        <w:t xml:space="preserve"> </w:t>
      </w:r>
      <w:r w:rsidRPr="007D2538">
        <w:rPr>
          <w:b/>
          <w:i/>
          <w:sz w:val="16"/>
          <w:szCs w:val="16"/>
          <w:u w:val="single"/>
          <w:lang w:val="x-none" w:eastAsia="x-none"/>
        </w:rPr>
        <w:t>розничной торговли</w:t>
      </w:r>
      <w:r w:rsidRPr="007D2538">
        <w:rPr>
          <w:sz w:val="16"/>
          <w:szCs w:val="16"/>
          <w:lang w:val="x-none" w:eastAsia="x-none"/>
        </w:rPr>
        <w:t xml:space="preserve">, из них </w:t>
      </w:r>
      <w:r w:rsidRPr="007D2538">
        <w:rPr>
          <w:sz w:val="16"/>
          <w:szCs w:val="16"/>
          <w:lang w:eastAsia="x-none"/>
        </w:rPr>
        <w:t>65</w:t>
      </w:r>
      <w:r w:rsidRPr="007D2538">
        <w:rPr>
          <w:sz w:val="16"/>
          <w:szCs w:val="16"/>
          <w:lang w:val="x-none" w:eastAsia="x-none"/>
        </w:rPr>
        <w:t xml:space="preserve">  предприяти</w:t>
      </w:r>
      <w:r w:rsidRPr="007D2538">
        <w:rPr>
          <w:sz w:val="16"/>
          <w:szCs w:val="16"/>
          <w:lang w:eastAsia="x-none"/>
        </w:rPr>
        <w:t xml:space="preserve">й </w:t>
      </w:r>
      <w:r w:rsidRPr="007D2538">
        <w:rPr>
          <w:sz w:val="16"/>
          <w:szCs w:val="16"/>
          <w:lang w:val="x-none" w:eastAsia="x-none"/>
        </w:rPr>
        <w:t xml:space="preserve"> мелкорозничной сети. Общая площадь торговых объектов составила  </w:t>
      </w:r>
      <w:r w:rsidRPr="007D2538">
        <w:rPr>
          <w:sz w:val="16"/>
          <w:szCs w:val="16"/>
          <w:lang w:eastAsia="x-none"/>
        </w:rPr>
        <w:t>21,2</w:t>
      </w:r>
      <w:r w:rsidRPr="007D2538">
        <w:rPr>
          <w:sz w:val="16"/>
          <w:szCs w:val="16"/>
          <w:lang w:val="x-none" w:eastAsia="x-none"/>
        </w:rPr>
        <w:t xml:space="preserve"> </w:t>
      </w:r>
      <w:proofErr w:type="spellStart"/>
      <w:r w:rsidRPr="007D2538">
        <w:rPr>
          <w:sz w:val="16"/>
          <w:szCs w:val="16"/>
          <w:lang w:val="x-none" w:eastAsia="x-none"/>
        </w:rPr>
        <w:t>тыс.кв.м</w:t>
      </w:r>
      <w:proofErr w:type="spellEnd"/>
      <w:r w:rsidRPr="007D2538">
        <w:rPr>
          <w:sz w:val="16"/>
          <w:szCs w:val="16"/>
          <w:lang w:val="x-none" w:eastAsia="x-none"/>
        </w:rPr>
        <w:t xml:space="preserve">., в том числе торговая – </w:t>
      </w:r>
      <w:r w:rsidRPr="007D2538">
        <w:rPr>
          <w:sz w:val="16"/>
          <w:szCs w:val="16"/>
          <w:lang w:eastAsia="x-none"/>
        </w:rPr>
        <w:t>14,1</w:t>
      </w:r>
      <w:r w:rsidRPr="007D2538">
        <w:rPr>
          <w:sz w:val="16"/>
          <w:szCs w:val="16"/>
          <w:lang w:val="x-none" w:eastAsia="x-none"/>
        </w:rPr>
        <w:t xml:space="preserve"> </w:t>
      </w:r>
      <w:proofErr w:type="spellStart"/>
      <w:r w:rsidRPr="007D2538">
        <w:rPr>
          <w:sz w:val="16"/>
          <w:szCs w:val="16"/>
          <w:lang w:val="x-none" w:eastAsia="x-none"/>
        </w:rPr>
        <w:t>тыс.кв.м</w:t>
      </w:r>
      <w:proofErr w:type="spellEnd"/>
      <w:r w:rsidRPr="007D2538">
        <w:rPr>
          <w:sz w:val="16"/>
          <w:szCs w:val="16"/>
          <w:lang w:val="x-none" w:eastAsia="x-none"/>
        </w:rPr>
        <w:t xml:space="preserve">. </w:t>
      </w:r>
    </w:p>
    <w:p w:rsidR="007D2538" w:rsidRPr="007D2538" w:rsidRDefault="007D2538" w:rsidP="007D2538">
      <w:pPr>
        <w:widowControl w:val="0"/>
        <w:ind w:firstLine="709"/>
        <w:jc w:val="both"/>
        <w:rPr>
          <w:sz w:val="16"/>
          <w:szCs w:val="16"/>
          <w:lang w:val="x-none" w:eastAsia="x-none"/>
        </w:rPr>
      </w:pPr>
      <w:r w:rsidRPr="007D2538">
        <w:rPr>
          <w:sz w:val="16"/>
          <w:szCs w:val="16"/>
          <w:lang w:val="x-none" w:eastAsia="x-none"/>
        </w:rPr>
        <w:t xml:space="preserve">На территории района осуществляют торговую деятельность </w:t>
      </w:r>
      <w:r w:rsidRPr="007D2538">
        <w:rPr>
          <w:sz w:val="16"/>
          <w:szCs w:val="16"/>
          <w:lang w:eastAsia="x-none"/>
        </w:rPr>
        <w:t>140</w:t>
      </w:r>
      <w:r w:rsidRPr="007D2538">
        <w:rPr>
          <w:sz w:val="16"/>
          <w:szCs w:val="16"/>
          <w:lang w:val="x-none" w:eastAsia="x-none"/>
        </w:rPr>
        <w:t xml:space="preserve"> стационарных объектов торговли, </w:t>
      </w:r>
      <w:r w:rsidRPr="007D2538">
        <w:rPr>
          <w:sz w:val="16"/>
          <w:szCs w:val="16"/>
          <w:lang w:eastAsia="x-none"/>
        </w:rPr>
        <w:t>10</w:t>
      </w:r>
      <w:r w:rsidRPr="007D2538">
        <w:rPr>
          <w:sz w:val="16"/>
          <w:szCs w:val="16"/>
          <w:lang w:val="x-none" w:eastAsia="x-none"/>
        </w:rPr>
        <w:t xml:space="preserve"> павильонов, </w:t>
      </w:r>
      <w:r w:rsidRPr="007D2538">
        <w:rPr>
          <w:sz w:val="16"/>
          <w:szCs w:val="16"/>
          <w:lang w:eastAsia="x-none"/>
        </w:rPr>
        <w:t>52</w:t>
      </w:r>
      <w:r w:rsidRPr="007D2538">
        <w:rPr>
          <w:sz w:val="16"/>
          <w:szCs w:val="16"/>
          <w:lang w:val="x-none" w:eastAsia="x-none"/>
        </w:rPr>
        <w:t xml:space="preserve"> иных объектов торговли, 1 универсальная ярмарка в городском поселении и 2 еженедельные ярмарки в сельских поселениях.</w:t>
      </w:r>
    </w:p>
    <w:p w:rsidR="007D2538" w:rsidRPr="007D2538" w:rsidRDefault="007D2538" w:rsidP="007D2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7D2538">
        <w:rPr>
          <w:sz w:val="16"/>
          <w:szCs w:val="16"/>
        </w:rPr>
        <w:lastRenderedPageBreak/>
        <w:t xml:space="preserve"> Основой задачей подпрограммы является улучшение торгового обслуживания населения Грибановского муниципального района, проживающего в сельской местности.</w:t>
      </w:r>
    </w:p>
    <w:p w:rsidR="007D2538" w:rsidRPr="007D2538" w:rsidRDefault="007D2538" w:rsidP="007D2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7D2538">
        <w:rPr>
          <w:sz w:val="16"/>
          <w:szCs w:val="16"/>
        </w:rPr>
        <w:t>В результате выполнения подпрограммы ожидается достижение следующих результатов:</w:t>
      </w:r>
    </w:p>
    <w:p w:rsidR="007D2538" w:rsidRPr="007D2538" w:rsidRDefault="007D2538" w:rsidP="007D2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7D2538">
        <w:rPr>
          <w:sz w:val="16"/>
          <w:szCs w:val="16"/>
        </w:rPr>
        <w:t>- повышение качества жизни населения, проживающего в отдаленных и малонаселенных пунктах, за счет гарантированного обеспечения товарами повседневного спроса;</w:t>
      </w:r>
    </w:p>
    <w:p w:rsidR="007D2538" w:rsidRPr="007D2538" w:rsidRDefault="007D2538" w:rsidP="007D2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7D2538">
        <w:rPr>
          <w:sz w:val="16"/>
          <w:szCs w:val="16"/>
        </w:rPr>
        <w:t>- увеличение доли сельского населения, обеспеченного услугами торговли не менее 2-х раз в неделю;</w:t>
      </w:r>
    </w:p>
    <w:p w:rsidR="007D2538" w:rsidRPr="007D2538" w:rsidRDefault="007D2538" w:rsidP="007D2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7D2538">
        <w:rPr>
          <w:sz w:val="16"/>
          <w:szCs w:val="16"/>
        </w:rPr>
        <w:t>- рост оборота розничной торговли.</w:t>
      </w:r>
    </w:p>
    <w:p w:rsidR="007D2538" w:rsidRPr="007D2538" w:rsidRDefault="007D2538" w:rsidP="007D2538">
      <w:pPr>
        <w:autoSpaceDE w:val="0"/>
        <w:ind w:firstLine="709"/>
        <w:jc w:val="center"/>
        <w:rPr>
          <w:b/>
          <w:bCs/>
          <w:sz w:val="16"/>
          <w:szCs w:val="16"/>
        </w:rPr>
      </w:pPr>
    </w:p>
    <w:p w:rsidR="007D2538" w:rsidRPr="007D2538" w:rsidRDefault="007D2538" w:rsidP="007D2538">
      <w:pPr>
        <w:widowControl w:val="0"/>
        <w:autoSpaceDE w:val="0"/>
        <w:autoSpaceDN w:val="0"/>
        <w:adjustRightInd w:val="0"/>
        <w:jc w:val="center"/>
        <w:rPr>
          <w:b/>
          <w:bCs/>
          <w:sz w:val="16"/>
          <w:szCs w:val="16"/>
        </w:rPr>
      </w:pPr>
      <w:r w:rsidRPr="007D2538">
        <w:rPr>
          <w:b/>
          <w:bCs/>
          <w:sz w:val="16"/>
          <w:szCs w:val="1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D2538" w:rsidRPr="007D2538" w:rsidRDefault="007D2538" w:rsidP="007D2538">
      <w:pPr>
        <w:widowControl w:val="0"/>
        <w:autoSpaceDE w:val="0"/>
        <w:autoSpaceDN w:val="0"/>
        <w:adjustRightInd w:val="0"/>
        <w:jc w:val="center"/>
        <w:rPr>
          <w:b/>
          <w:sz w:val="16"/>
          <w:szCs w:val="16"/>
        </w:rPr>
      </w:pPr>
      <w:r w:rsidRPr="007D2538">
        <w:rPr>
          <w:b/>
          <w:sz w:val="16"/>
          <w:szCs w:val="16"/>
        </w:rPr>
        <w:t>2.1. Цели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Целью подпрограммы является удовлетворение потребностей сельского населения Грибановского муниципального района в услугах торговли.  </w:t>
      </w:r>
    </w:p>
    <w:p w:rsidR="007D2538" w:rsidRPr="007D2538" w:rsidRDefault="007D2538" w:rsidP="007D2538">
      <w:pPr>
        <w:widowControl w:val="0"/>
        <w:autoSpaceDE w:val="0"/>
        <w:autoSpaceDN w:val="0"/>
        <w:adjustRightInd w:val="0"/>
        <w:ind w:firstLine="709"/>
        <w:rPr>
          <w:b/>
          <w:sz w:val="16"/>
          <w:szCs w:val="16"/>
        </w:rPr>
      </w:pPr>
      <w:r w:rsidRPr="007D2538">
        <w:rPr>
          <w:b/>
          <w:sz w:val="16"/>
          <w:szCs w:val="16"/>
        </w:rPr>
        <w:t>2.2. Задачи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1. Улучшение торгового обслуживания населения Грибановского муниципального района, проживающего в сельской местности.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Содержание основного мероприятия – приобретение администрацией Грибановского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w:t>
      </w:r>
      <w:proofErr w:type="gramStart"/>
      <w:r w:rsidRPr="007D2538">
        <w:rPr>
          <w:sz w:val="16"/>
          <w:szCs w:val="16"/>
        </w:rPr>
        <w:t>передачи</w:t>
      </w:r>
      <w:proofErr w:type="gramEnd"/>
      <w:r w:rsidRPr="007D2538">
        <w:rPr>
          <w:sz w:val="16"/>
          <w:szCs w:val="16"/>
        </w:rPr>
        <w:t xml:space="preserve"> во временное пользование хозяйствующим субъектам, осуществляющим торговое обслуживание, устанавливается администрацией Грибановского муниципального района. </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709"/>
        <w:jc w:val="center"/>
        <w:rPr>
          <w:b/>
          <w:bCs/>
          <w:sz w:val="16"/>
          <w:szCs w:val="16"/>
        </w:rPr>
      </w:pPr>
      <w:r w:rsidRPr="007D2538">
        <w:rPr>
          <w:b/>
          <w:bCs/>
          <w:sz w:val="16"/>
          <w:szCs w:val="16"/>
        </w:rPr>
        <w:t>2.3. Показатели (индикаторы) достижения целей решения задач.</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Ожидаемые конечные результаты реализации подпрограммы - повышение качества жизни населения, проживающего в отдаленных и малонаселенных пунктах, за счет гарантированного обеспечения товарами повседневного спроса.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Для оценки достижения поставленной цели планируется использовать показатели:</w:t>
      </w:r>
    </w:p>
    <w:p w:rsidR="007D2538" w:rsidRPr="007D2538" w:rsidRDefault="007D2538" w:rsidP="007D2538">
      <w:pPr>
        <w:widowControl w:val="0"/>
        <w:numPr>
          <w:ilvl w:val="0"/>
          <w:numId w:val="44"/>
        </w:numPr>
        <w:autoSpaceDE w:val="0"/>
        <w:autoSpaceDN w:val="0"/>
        <w:adjustRightInd w:val="0"/>
        <w:ind w:left="0" w:right="5" w:firstLine="709"/>
        <w:jc w:val="both"/>
        <w:rPr>
          <w:b/>
          <w:sz w:val="16"/>
          <w:szCs w:val="16"/>
        </w:rPr>
      </w:pPr>
      <w:r w:rsidRPr="007D2538">
        <w:rPr>
          <w:sz w:val="16"/>
          <w:szCs w:val="16"/>
        </w:rPr>
        <w:t xml:space="preserve">  </w:t>
      </w:r>
      <w:r w:rsidRPr="007D2538">
        <w:rPr>
          <w:b/>
          <w:spacing w:val="-1"/>
          <w:sz w:val="16"/>
          <w:szCs w:val="16"/>
        </w:rPr>
        <w:t>«Доля сельского населения, обеспеченного услугами торговли не менее 2-х раз в неделю» процентов.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Расчет показателя осуществляется по формуле:</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w:t>
      </w:r>
      <w:proofErr w:type="spellStart"/>
      <w:proofErr w:type="gramStart"/>
      <w:r w:rsidRPr="007D2538">
        <w:rPr>
          <w:sz w:val="16"/>
          <w:szCs w:val="16"/>
        </w:rPr>
        <w:t>D</w:t>
      </w:r>
      <w:proofErr w:type="gramEnd"/>
      <w:r w:rsidRPr="007D2538">
        <w:rPr>
          <w:sz w:val="16"/>
          <w:szCs w:val="16"/>
        </w:rPr>
        <w:t>осн</w:t>
      </w:r>
      <w:proofErr w:type="spellEnd"/>
      <w:r w:rsidRPr="007D2538">
        <w:rPr>
          <w:sz w:val="16"/>
          <w:szCs w:val="16"/>
        </w:rPr>
        <w:t xml:space="preserve"> = </w:t>
      </w:r>
      <w:proofErr w:type="spellStart"/>
      <w:r w:rsidRPr="007D2538">
        <w:rPr>
          <w:sz w:val="16"/>
          <w:szCs w:val="16"/>
        </w:rPr>
        <w:t>Чосн</w:t>
      </w:r>
      <w:proofErr w:type="spellEnd"/>
      <w:r w:rsidRPr="007D2538">
        <w:rPr>
          <w:sz w:val="16"/>
          <w:szCs w:val="16"/>
        </w:rPr>
        <w:t xml:space="preserve"> / </w:t>
      </w:r>
      <w:proofErr w:type="spellStart"/>
      <w:r w:rsidRPr="007D2538">
        <w:rPr>
          <w:sz w:val="16"/>
          <w:szCs w:val="16"/>
        </w:rPr>
        <w:t>Чсн</w:t>
      </w:r>
      <w:proofErr w:type="spellEnd"/>
      <w:r w:rsidRPr="007D2538">
        <w:rPr>
          <w:sz w:val="16"/>
          <w:szCs w:val="16"/>
        </w:rPr>
        <w:t xml:space="preserve"> x 100,</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где:</w:t>
      </w:r>
    </w:p>
    <w:p w:rsidR="007D2538" w:rsidRPr="007D2538" w:rsidRDefault="007D2538" w:rsidP="007D2538">
      <w:pPr>
        <w:widowControl w:val="0"/>
        <w:autoSpaceDE w:val="0"/>
        <w:autoSpaceDN w:val="0"/>
        <w:adjustRightInd w:val="0"/>
        <w:ind w:firstLine="709"/>
        <w:jc w:val="both"/>
        <w:rPr>
          <w:sz w:val="16"/>
          <w:szCs w:val="16"/>
        </w:rPr>
      </w:pPr>
      <w:proofErr w:type="spellStart"/>
      <w:proofErr w:type="gramStart"/>
      <w:r w:rsidRPr="007D2538">
        <w:rPr>
          <w:sz w:val="16"/>
          <w:szCs w:val="16"/>
        </w:rPr>
        <w:t>D</w:t>
      </w:r>
      <w:proofErr w:type="gramEnd"/>
      <w:r w:rsidRPr="007D2538">
        <w:rPr>
          <w:sz w:val="16"/>
          <w:szCs w:val="16"/>
        </w:rPr>
        <w:t>осн</w:t>
      </w:r>
      <w:proofErr w:type="spellEnd"/>
      <w:r w:rsidRPr="007D2538">
        <w:rPr>
          <w:sz w:val="16"/>
          <w:szCs w:val="16"/>
        </w:rPr>
        <w:t xml:space="preserve"> - доля сельского населения, обеспеченного услугами торговли, не менее 2-х раз в неделю,  процентов;</w:t>
      </w:r>
    </w:p>
    <w:p w:rsidR="007D2538" w:rsidRPr="007D2538" w:rsidRDefault="007D2538" w:rsidP="007D2538">
      <w:pPr>
        <w:widowControl w:val="0"/>
        <w:autoSpaceDE w:val="0"/>
        <w:autoSpaceDN w:val="0"/>
        <w:adjustRightInd w:val="0"/>
        <w:ind w:firstLine="709"/>
        <w:jc w:val="both"/>
        <w:rPr>
          <w:sz w:val="16"/>
          <w:szCs w:val="16"/>
        </w:rPr>
      </w:pPr>
      <w:proofErr w:type="spellStart"/>
      <w:r w:rsidRPr="007D2538">
        <w:rPr>
          <w:sz w:val="16"/>
          <w:szCs w:val="16"/>
        </w:rPr>
        <w:t>Чосн</w:t>
      </w:r>
      <w:proofErr w:type="spellEnd"/>
      <w:r w:rsidRPr="007D2538">
        <w:rPr>
          <w:sz w:val="16"/>
          <w:szCs w:val="16"/>
        </w:rPr>
        <w:t xml:space="preserve"> – численность сельского населения Грибановского муниципального района, обеспеченного услугами торговли, не менее 2-х раз в неделю,  человек;</w:t>
      </w:r>
    </w:p>
    <w:p w:rsidR="007D2538" w:rsidRPr="007D2538" w:rsidRDefault="007D2538" w:rsidP="007D2538">
      <w:pPr>
        <w:widowControl w:val="0"/>
        <w:autoSpaceDE w:val="0"/>
        <w:autoSpaceDN w:val="0"/>
        <w:adjustRightInd w:val="0"/>
        <w:ind w:firstLine="709"/>
        <w:jc w:val="both"/>
        <w:rPr>
          <w:sz w:val="16"/>
          <w:szCs w:val="16"/>
        </w:rPr>
      </w:pPr>
      <w:proofErr w:type="spellStart"/>
      <w:r w:rsidRPr="007D2538">
        <w:rPr>
          <w:sz w:val="16"/>
          <w:szCs w:val="16"/>
        </w:rPr>
        <w:t>Чсн</w:t>
      </w:r>
      <w:proofErr w:type="spellEnd"/>
      <w:r w:rsidRPr="007D2538">
        <w:rPr>
          <w:sz w:val="16"/>
          <w:szCs w:val="16"/>
        </w:rPr>
        <w:t xml:space="preserve"> – численность сельского населения Грибановского муниципального района, человек.</w:t>
      </w:r>
    </w:p>
    <w:p w:rsidR="007D2538" w:rsidRPr="007D2538" w:rsidRDefault="007D2538" w:rsidP="007D2538">
      <w:pPr>
        <w:widowControl w:val="0"/>
        <w:autoSpaceDE w:val="0"/>
        <w:autoSpaceDN w:val="0"/>
        <w:adjustRightInd w:val="0"/>
        <w:ind w:right="5" w:firstLine="709"/>
        <w:jc w:val="both"/>
        <w:rPr>
          <w:b/>
          <w:sz w:val="16"/>
          <w:szCs w:val="16"/>
        </w:rPr>
      </w:pPr>
    </w:p>
    <w:p w:rsidR="007D2538" w:rsidRPr="007D2538" w:rsidRDefault="007D2538" w:rsidP="007D2538">
      <w:pPr>
        <w:widowControl w:val="0"/>
        <w:numPr>
          <w:ilvl w:val="0"/>
          <w:numId w:val="44"/>
        </w:numPr>
        <w:autoSpaceDE w:val="0"/>
        <w:autoSpaceDN w:val="0"/>
        <w:adjustRightInd w:val="0"/>
        <w:ind w:left="0" w:right="5" w:firstLine="709"/>
        <w:jc w:val="center"/>
        <w:rPr>
          <w:b/>
          <w:sz w:val="16"/>
          <w:szCs w:val="16"/>
        </w:rPr>
      </w:pPr>
      <w:r w:rsidRPr="007D2538">
        <w:rPr>
          <w:b/>
          <w:sz w:val="16"/>
          <w:szCs w:val="16"/>
        </w:rPr>
        <w:t>«Оборот розничной торговли», млн. рублей.</w:t>
      </w:r>
    </w:p>
    <w:p w:rsidR="007D2538" w:rsidRPr="007D2538" w:rsidRDefault="007D2538" w:rsidP="007D2538">
      <w:pPr>
        <w:autoSpaceDE w:val="0"/>
        <w:autoSpaceDN w:val="0"/>
        <w:adjustRightInd w:val="0"/>
        <w:ind w:firstLine="709"/>
        <w:jc w:val="both"/>
        <w:rPr>
          <w:sz w:val="16"/>
          <w:szCs w:val="16"/>
        </w:rPr>
      </w:pPr>
      <w:r w:rsidRPr="007D2538">
        <w:rPr>
          <w:sz w:val="16"/>
          <w:szCs w:val="16"/>
        </w:rPr>
        <w:t>Показатель определяется расчётным путём, на основании данных наблюдения за деятельностью субъектов малого и среднего предпринимательства.</w:t>
      </w:r>
    </w:p>
    <w:p w:rsidR="007D2538" w:rsidRPr="007D2538" w:rsidRDefault="007D2538" w:rsidP="007D2538">
      <w:pPr>
        <w:widowControl w:val="0"/>
        <w:autoSpaceDE w:val="0"/>
        <w:autoSpaceDN w:val="0"/>
        <w:adjustRightInd w:val="0"/>
        <w:ind w:firstLine="709"/>
        <w:jc w:val="center"/>
        <w:rPr>
          <w:b/>
          <w:bCs/>
          <w:sz w:val="16"/>
          <w:szCs w:val="16"/>
        </w:rPr>
      </w:pPr>
    </w:p>
    <w:p w:rsidR="007D2538" w:rsidRPr="007D2538" w:rsidRDefault="007D2538" w:rsidP="007D2538">
      <w:pPr>
        <w:widowControl w:val="0"/>
        <w:autoSpaceDE w:val="0"/>
        <w:autoSpaceDN w:val="0"/>
        <w:adjustRightInd w:val="0"/>
        <w:ind w:firstLine="709"/>
        <w:rPr>
          <w:b/>
          <w:bCs/>
          <w:sz w:val="16"/>
          <w:szCs w:val="16"/>
        </w:rPr>
      </w:pPr>
      <w:r w:rsidRPr="007D2538">
        <w:rPr>
          <w:b/>
          <w:bCs/>
          <w:sz w:val="16"/>
          <w:szCs w:val="16"/>
        </w:rPr>
        <w:t>2.4. Основные, ожидаемые конечные результаты подпрограммы муниципальной программы.</w:t>
      </w:r>
    </w:p>
    <w:tbl>
      <w:tblPr>
        <w:tblW w:w="10566" w:type="dxa"/>
        <w:tblInd w:w="28" w:type="dxa"/>
        <w:tblLayout w:type="fixed"/>
        <w:tblCellMar>
          <w:left w:w="28" w:type="dxa"/>
          <w:right w:w="28" w:type="dxa"/>
        </w:tblCellMar>
        <w:tblLook w:val="0000" w:firstRow="0" w:lastRow="0" w:firstColumn="0" w:lastColumn="0" w:noHBand="0" w:noVBand="0"/>
      </w:tblPr>
      <w:tblGrid>
        <w:gridCol w:w="2552"/>
        <w:gridCol w:w="627"/>
        <w:gridCol w:w="708"/>
        <w:gridCol w:w="709"/>
        <w:gridCol w:w="709"/>
        <w:gridCol w:w="627"/>
        <w:gridCol w:w="709"/>
        <w:gridCol w:w="627"/>
        <w:gridCol w:w="709"/>
        <w:gridCol w:w="708"/>
        <w:gridCol w:w="627"/>
        <w:gridCol w:w="627"/>
        <w:gridCol w:w="627"/>
      </w:tblGrid>
      <w:tr w:rsidR="007D2538" w:rsidRPr="007D2538" w:rsidTr="007D2538">
        <w:trPr>
          <w:trHeight w:val="209"/>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Наименование показателя (индикатора)</w:t>
            </w:r>
          </w:p>
        </w:tc>
        <w:tc>
          <w:tcPr>
            <w:tcW w:w="8014" w:type="dxa"/>
            <w:gridSpan w:val="12"/>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center"/>
              <w:rPr>
                <w:sz w:val="16"/>
                <w:szCs w:val="16"/>
              </w:rPr>
            </w:pPr>
            <w:r w:rsidRPr="007D2538">
              <w:rPr>
                <w:sz w:val="16"/>
                <w:szCs w:val="16"/>
              </w:rPr>
              <w:t>Год реализации</w:t>
            </w:r>
          </w:p>
        </w:tc>
      </w:tr>
      <w:tr w:rsidR="007D2538" w:rsidRPr="007D2538" w:rsidTr="007D2538">
        <w:trPr>
          <w:trHeight w:val="214"/>
        </w:trPr>
        <w:tc>
          <w:tcPr>
            <w:tcW w:w="2552" w:type="dxa"/>
            <w:vMerge/>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2014</w:t>
            </w:r>
          </w:p>
        </w:tc>
        <w:tc>
          <w:tcPr>
            <w:tcW w:w="708"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2015</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2016</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2017</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2018</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2019</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2020</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2021</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2022</w:t>
            </w:r>
          </w:p>
        </w:tc>
        <w:tc>
          <w:tcPr>
            <w:tcW w:w="62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2023</w:t>
            </w:r>
          </w:p>
        </w:tc>
        <w:tc>
          <w:tcPr>
            <w:tcW w:w="62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2024</w:t>
            </w:r>
          </w:p>
        </w:tc>
        <w:tc>
          <w:tcPr>
            <w:tcW w:w="627"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2025</w:t>
            </w:r>
          </w:p>
        </w:tc>
      </w:tr>
      <w:tr w:rsidR="007D2538" w:rsidRPr="007D2538" w:rsidTr="007D2538">
        <w:trPr>
          <w:trHeight w:val="615"/>
        </w:trPr>
        <w:tc>
          <w:tcPr>
            <w:tcW w:w="2552"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Доля сельского населения, обеспеченного услугами торговли не менее 2-х раз в неделю, %</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95,4</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98,5</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98,5</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tc>
        <w:tc>
          <w:tcPr>
            <w:tcW w:w="62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tc>
        <w:tc>
          <w:tcPr>
            <w:tcW w:w="62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tc>
        <w:tc>
          <w:tcPr>
            <w:tcW w:w="627"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100</w:t>
            </w:r>
          </w:p>
        </w:tc>
      </w:tr>
      <w:tr w:rsidR="007D2538" w:rsidRPr="007D2538" w:rsidTr="007D2538">
        <w:trPr>
          <w:trHeight w:val="850"/>
        </w:trPr>
        <w:tc>
          <w:tcPr>
            <w:tcW w:w="2552"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Оборот розничной торговли, млн. рублей  </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1809,1</w:t>
            </w:r>
          </w:p>
        </w:tc>
        <w:tc>
          <w:tcPr>
            <w:tcW w:w="627" w:type="dxa"/>
            <w:tcBorders>
              <w:top w:val="nil"/>
              <w:left w:val="nil"/>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1827,2</w:t>
            </w:r>
          </w:p>
        </w:tc>
        <w:tc>
          <w:tcPr>
            <w:tcW w:w="709"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1861,6</w:t>
            </w:r>
          </w:p>
        </w:tc>
        <w:tc>
          <w:tcPr>
            <w:tcW w:w="708"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1901,0</w:t>
            </w:r>
          </w:p>
        </w:tc>
        <w:tc>
          <w:tcPr>
            <w:tcW w:w="62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2019,5</w:t>
            </w:r>
          </w:p>
        </w:tc>
        <w:tc>
          <w:tcPr>
            <w:tcW w:w="627" w:type="dxa"/>
            <w:tcBorders>
              <w:top w:val="nil"/>
              <w:left w:val="nil"/>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2030,6</w:t>
            </w:r>
          </w:p>
        </w:tc>
        <w:tc>
          <w:tcPr>
            <w:tcW w:w="627" w:type="dxa"/>
            <w:tcBorders>
              <w:top w:val="nil"/>
              <w:left w:val="nil"/>
              <w:bottom w:val="single" w:sz="4" w:space="0" w:color="auto"/>
              <w:right w:val="single" w:sz="4" w:space="0" w:color="auto"/>
            </w:tcBorders>
          </w:tcPr>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sz w:val="16"/>
                <w:szCs w:val="16"/>
              </w:rPr>
            </w:pPr>
            <w:r w:rsidRPr="007D2538">
              <w:rPr>
                <w:sz w:val="16"/>
                <w:szCs w:val="16"/>
              </w:rPr>
              <w:t>2060,4</w:t>
            </w:r>
          </w:p>
        </w:tc>
      </w:tr>
    </w:tbl>
    <w:p w:rsidR="007D2538" w:rsidRPr="007D2538" w:rsidRDefault="007D2538" w:rsidP="007D2538">
      <w:pPr>
        <w:widowControl w:val="0"/>
        <w:autoSpaceDE w:val="0"/>
        <w:autoSpaceDN w:val="0"/>
        <w:adjustRightInd w:val="0"/>
        <w:jc w:val="both"/>
        <w:rPr>
          <w:b/>
          <w:sz w:val="16"/>
          <w:szCs w:val="16"/>
        </w:rPr>
      </w:pPr>
    </w:p>
    <w:p w:rsidR="007D2538" w:rsidRP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ind w:firstLine="709"/>
        <w:rPr>
          <w:b/>
          <w:sz w:val="16"/>
          <w:szCs w:val="16"/>
        </w:rPr>
      </w:pPr>
      <w:r w:rsidRPr="007D2538">
        <w:rPr>
          <w:b/>
          <w:sz w:val="16"/>
          <w:szCs w:val="16"/>
        </w:rPr>
        <w:t>2.5. Сроки и этапы реализации подпрограммы.</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Общий срок реализации подпрограммы рассчитан на период с 2019 по 2025 год (в один этап).</w:t>
      </w:r>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3.Характеристика основных мероприятий подпрограммы.</w:t>
      </w:r>
    </w:p>
    <w:p w:rsidR="007D2538" w:rsidRPr="007D2538" w:rsidRDefault="007D2538" w:rsidP="007D2538">
      <w:pPr>
        <w:widowControl w:val="0"/>
        <w:autoSpaceDE w:val="0"/>
        <w:autoSpaceDN w:val="0"/>
        <w:adjustRightInd w:val="0"/>
        <w:ind w:firstLine="709"/>
        <w:jc w:val="center"/>
        <w:rPr>
          <w:b/>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b/>
          <w:sz w:val="16"/>
          <w:szCs w:val="16"/>
        </w:rPr>
        <w:t>Мероприятие 1</w:t>
      </w:r>
      <w:r w:rsidRPr="007D2538">
        <w:rPr>
          <w:sz w:val="16"/>
          <w:szCs w:val="16"/>
        </w:rPr>
        <w:t xml:space="preserve">. Улучшение торгового обслуживания сельского населения Грибановского муниципального района.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Цель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Удовлетворение потребностей сельского населения Грибановского муниципального района в услугах торговли.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Содержание основного мероприятия – Приобретение администрацией Грибановского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w:t>
      </w:r>
      <w:proofErr w:type="gramStart"/>
      <w:r w:rsidRPr="007D2538">
        <w:rPr>
          <w:sz w:val="16"/>
          <w:szCs w:val="16"/>
        </w:rPr>
        <w:t>передачи</w:t>
      </w:r>
      <w:proofErr w:type="gramEnd"/>
      <w:r w:rsidRPr="007D2538">
        <w:rPr>
          <w:sz w:val="16"/>
          <w:szCs w:val="16"/>
        </w:rPr>
        <w:t xml:space="preserve"> во временное пользование хозяйствующим субъектам, осуществляющим торговое обслуживание, устанавливается администрацией Грибановского муниципального района.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Исполнители: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экономического развития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отдел по финансам администрации Грибановского муниципального района;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Финансирование мероприятия: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федерального бюджета – 0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областного бюджета – 4354,4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из средств местного бюджета – 132,8 тыс. рублей.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Ожидаемые результаты: повышение качества жизни населения, проживающего в отдаленных и малонаселенных пунктах, за счет гарантированного обеспечения товарами повседневного спроса.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Срок исполнения – в течение 2019-2025 гг.</w:t>
      </w:r>
    </w:p>
    <w:p w:rsidR="007D2538" w:rsidRPr="007D2538" w:rsidRDefault="007D2538" w:rsidP="007D2538">
      <w:pPr>
        <w:autoSpaceDE w:val="0"/>
        <w:autoSpaceDN w:val="0"/>
        <w:adjustRightInd w:val="0"/>
        <w:ind w:firstLine="709"/>
        <w:jc w:val="center"/>
        <w:outlineLvl w:val="3"/>
        <w:rPr>
          <w:b/>
          <w:sz w:val="16"/>
          <w:szCs w:val="16"/>
        </w:rPr>
      </w:pPr>
      <w:r w:rsidRPr="007D2538">
        <w:rPr>
          <w:b/>
          <w:sz w:val="16"/>
          <w:szCs w:val="16"/>
        </w:rPr>
        <w:t xml:space="preserve"> </w:t>
      </w:r>
    </w:p>
    <w:p w:rsidR="007D2538" w:rsidRPr="007D2538" w:rsidRDefault="007D2538" w:rsidP="007D2538">
      <w:pPr>
        <w:autoSpaceDE w:val="0"/>
        <w:autoSpaceDN w:val="0"/>
        <w:adjustRightInd w:val="0"/>
        <w:ind w:firstLine="709"/>
        <w:jc w:val="center"/>
        <w:outlineLvl w:val="3"/>
        <w:rPr>
          <w:b/>
          <w:sz w:val="16"/>
          <w:szCs w:val="16"/>
        </w:rPr>
      </w:pPr>
      <w:r w:rsidRPr="007D2538">
        <w:rPr>
          <w:b/>
          <w:sz w:val="16"/>
          <w:szCs w:val="16"/>
        </w:rPr>
        <w:t>Характеристика основных мероприятий</w:t>
      </w:r>
    </w:p>
    <w:p w:rsidR="007D2538" w:rsidRPr="007D2538" w:rsidRDefault="007D2538" w:rsidP="007D2538">
      <w:pPr>
        <w:widowControl w:val="0"/>
        <w:autoSpaceDE w:val="0"/>
        <w:autoSpaceDN w:val="0"/>
        <w:adjustRightInd w:val="0"/>
        <w:ind w:left="720"/>
        <w:jc w:val="both"/>
        <w:outlineLvl w:val="3"/>
        <w:rPr>
          <w:b/>
          <w:sz w:val="16"/>
          <w:szCs w:val="16"/>
        </w:rPr>
      </w:pPr>
    </w:p>
    <w:tbl>
      <w:tblPr>
        <w:tblW w:w="10774" w:type="dxa"/>
        <w:tblInd w:w="-34" w:type="dxa"/>
        <w:tblLayout w:type="fixed"/>
        <w:tblLook w:val="04A0" w:firstRow="1" w:lastRow="0" w:firstColumn="1" w:lastColumn="0" w:noHBand="0" w:noVBand="1"/>
      </w:tblPr>
      <w:tblGrid>
        <w:gridCol w:w="540"/>
        <w:gridCol w:w="2579"/>
        <w:gridCol w:w="1134"/>
        <w:gridCol w:w="1926"/>
        <w:gridCol w:w="1334"/>
        <w:gridCol w:w="3261"/>
      </w:tblGrid>
      <w:tr w:rsidR="007D2538" w:rsidRPr="007D2538" w:rsidTr="007D2538">
        <w:trPr>
          <w:trHeight w:val="10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lastRenderedPageBreak/>
              <w:t xml:space="preserve">№ </w:t>
            </w:r>
            <w:proofErr w:type="gramStart"/>
            <w:r w:rsidRPr="007D2538">
              <w:rPr>
                <w:sz w:val="16"/>
                <w:szCs w:val="16"/>
              </w:rPr>
              <w:t>п</w:t>
            </w:r>
            <w:proofErr w:type="gramEnd"/>
            <w:r w:rsidRPr="007D2538">
              <w:rPr>
                <w:sz w:val="16"/>
                <w:szCs w:val="16"/>
              </w:rPr>
              <w:t>/п</w:t>
            </w:r>
          </w:p>
        </w:tc>
        <w:tc>
          <w:tcPr>
            <w:tcW w:w="2579"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Наименование мероприятия </w:t>
            </w:r>
          </w:p>
        </w:tc>
        <w:tc>
          <w:tcPr>
            <w:tcW w:w="1134"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Срок  реализации</w:t>
            </w:r>
          </w:p>
        </w:tc>
        <w:tc>
          <w:tcPr>
            <w:tcW w:w="1926"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Источники финансирования</w:t>
            </w:r>
          </w:p>
        </w:tc>
        <w:tc>
          <w:tcPr>
            <w:tcW w:w="1334"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Объёмы финансирования, тыс. руб.</w:t>
            </w:r>
          </w:p>
        </w:tc>
        <w:tc>
          <w:tcPr>
            <w:tcW w:w="3261" w:type="dxa"/>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Ожидаемые результаты</w:t>
            </w:r>
          </w:p>
        </w:tc>
      </w:tr>
      <w:tr w:rsidR="007D2538" w:rsidRPr="007D2538" w:rsidTr="007D2538">
        <w:trPr>
          <w:trHeight w:val="300"/>
        </w:trPr>
        <w:tc>
          <w:tcPr>
            <w:tcW w:w="540" w:type="dxa"/>
            <w:tcBorders>
              <w:top w:val="nil"/>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1</w:t>
            </w:r>
          </w:p>
        </w:tc>
        <w:tc>
          <w:tcPr>
            <w:tcW w:w="2579"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w:t>
            </w:r>
          </w:p>
        </w:tc>
        <w:tc>
          <w:tcPr>
            <w:tcW w:w="11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4</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5</w:t>
            </w:r>
          </w:p>
        </w:tc>
        <w:tc>
          <w:tcPr>
            <w:tcW w:w="3261"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6</w:t>
            </w:r>
          </w:p>
        </w:tc>
      </w:tr>
      <w:tr w:rsidR="007D2538" w:rsidRPr="007D2538" w:rsidTr="007D2538">
        <w:trPr>
          <w:trHeight w:val="271"/>
        </w:trPr>
        <w:tc>
          <w:tcPr>
            <w:tcW w:w="540" w:type="dxa"/>
            <w:vMerge w:val="restart"/>
            <w:tcBorders>
              <w:top w:val="nil"/>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1</w:t>
            </w:r>
          </w:p>
        </w:tc>
        <w:tc>
          <w:tcPr>
            <w:tcW w:w="2579"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Улучшение торгового обслуживания сельского населения Грибановского муниципального района</w:t>
            </w:r>
          </w:p>
        </w:tc>
        <w:tc>
          <w:tcPr>
            <w:tcW w:w="1134"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2019-2025 гг.</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всего, в том числе </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4487,2</w:t>
            </w:r>
          </w:p>
        </w:tc>
        <w:tc>
          <w:tcPr>
            <w:tcW w:w="3261"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Повышение качества жизни населения, проживающего в отдаленных и малонаселенных пунктах, за счет гарантированного обеспечения товарами повседневного спроса.</w:t>
            </w:r>
          </w:p>
        </w:tc>
      </w:tr>
      <w:tr w:rsidR="007D2538" w:rsidRPr="007D2538" w:rsidTr="007D2538">
        <w:trPr>
          <w:trHeight w:val="418"/>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2579"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134"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3261"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83"/>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2579"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134"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областной бюджет </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4354,4</w:t>
            </w:r>
          </w:p>
        </w:tc>
        <w:tc>
          <w:tcPr>
            <w:tcW w:w="3261"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87"/>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2579"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134"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132,8</w:t>
            </w:r>
          </w:p>
        </w:tc>
        <w:tc>
          <w:tcPr>
            <w:tcW w:w="3261" w:type="dxa"/>
            <w:vMerge/>
            <w:tcBorders>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527"/>
        </w:trPr>
        <w:tc>
          <w:tcPr>
            <w:tcW w:w="540" w:type="dxa"/>
            <w:vMerge/>
            <w:tcBorders>
              <w:left w:val="single" w:sz="4" w:space="0" w:color="auto"/>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2579"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134"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внебюджетные источники</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3261" w:type="dxa"/>
            <w:vMerge/>
            <w:tcBorders>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292"/>
        </w:trPr>
        <w:tc>
          <w:tcPr>
            <w:tcW w:w="540" w:type="dxa"/>
            <w:vMerge w:val="restart"/>
            <w:tcBorders>
              <w:top w:val="nil"/>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2579"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ИТОГО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p w:rsidR="007D2538" w:rsidRPr="007D2538" w:rsidRDefault="007D2538" w:rsidP="007D2538">
            <w:pPr>
              <w:widowControl w:val="0"/>
              <w:autoSpaceDE w:val="0"/>
              <w:autoSpaceDN w:val="0"/>
              <w:adjustRightInd w:val="0"/>
              <w:jc w:val="both"/>
              <w:rPr>
                <w:sz w:val="16"/>
                <w:szCs w:val="16"/>
              </w:rPr>
            </w:pPr>
            <w:r w:rsidRPr="007D2538">
              <w:rPr>
                <w:sz w:val="16"/>
                <w:szCs w:val="16"/>
              </w:rPr>
              <w:t> </w:t>
            </w:r>
          </w:p>
        </w:tc>
        <w:tc>
          <w:tcPr>
            <w:tcW w:w="1134"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всего, в том числе </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bookmarkStart w:id="4" w:name="_Hlk125491707"/>
            <w:r w:rsidRPr="007D2538">
              <w:rPr>
                <w:sz w:val="16"/>
                <w:szCs w:val="16"/>
              </w:rPr>
              <w:t>4487,2</w:t>
            </w:r>
            <w:bookmarkEnd w:id="4"/>
          </w:p>
        </w:tc>
        <w:tc>
          <w:tcPr>
            <w:tcW w:w="3261" w:type="dxa"/>
            <w:vMerge w:val="restart"/>
            <w:tcBorders>
              <w:top w:val="nil"/>
              <w:left w:val="nil"/>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p w:rsidR="007D2538" w:rsidRPr="007D2538" w:rsidRDefault="007D2538" w:rsidP="007D2538">
            <w:pPr>
              <w:widowControl w:val="0"/>
              <w:autoSpaceDE w:val="0"/>
              <w:autoSpaceDN w:val="0"/>
              <w:adjustRightInd w:val="0"/>
              <w:jc w:val="right"/>
              <w:rPr>
                <w:sz w:val="16"/>
                <w:szCs w:val="16"/>
              </w:rPr>
            </w:pPr>
            <w:r w:rsidRPr="007D2538">
              <w:rPr>
                <w:sz w:val="16"/>
                <w:szCs w:val="16"/>
              </w:rPr>
              <w:t> </w:t>
            </w:r>
          </w:p>
        </w:tc>
      </w:tr>
      <w:tr w:rsidR="007D2538" w:rsidRPr="007D2538" w:rsidTr="007D2538">
        <w:trPr>
          <w:trHeight w:val="419"/>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2579"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1134"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федеральный бюджет </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3261"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r>
      <w:tr w:rsidR="007D2538" w:rsidRPr="007D2538" w:rsidTr="007D2538">
        <w:trPr>
          <w:trHeight w:val="163"/>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2579"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1134"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областной бюджет </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4354,4</w:t>
            </w:r>
          </w:p>
        </w:tc>
        <w:tc>
          <w:tcPr>
            <w:tcW w:w="3261"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r>
      <w:tr w:rsidR="007D2538" w:rsidRPr="007D2538" w:rsidTr="007D2538">
        <w:trPr>
          <w:trHeight w:val="294"/>
        </w:trPr>
        <w:tc>
          <w:tcPr>
            <w:tcW w:w="540" w:type="dxa"/>
            <w:vMerge/>
            <w:tcBorders>
              <w:left w:val="single" w:sz="4" w:space="0" w:color="auto"/>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2579"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1134"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местный бюджет</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132,8</w:t>
            </w:r>
          </w:p>
        </w:tc>
        <w:tc>
          <w:tcPr>
            <w:tcW w:w="3261" w:type="dxa"/>
            <w:vMerge/>
            <w:tcBorders>
              <w:left w:val="nil"/>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r>
      <w:tr w:rsidR="007D2538" w:rsidRPr="007D2538" w:rsidTr="007D2538">
        <w:trPr>
          <w:trHeight w:val="421"/>
        </w:trPr>
        <w:tc>
          <w:tcPr>
            <w:tcW w:w="540" w:type="dxa"/>
            <w:vMerge/>
            <w:tcBorders>
              <w:left w:val="single" w:sz="4" w:space="0" w:color="auto"/>
              <w:bottom w:val="single" w:sz="4" w:space="0" w:color="auto"/>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2579" w:type="dxa"/>
            <w:vMerge/>
            <w:tcBorders>
              <w:left w:val="nil"/>
              <w:bottom w:val="single" w:sz="4" w:space="0" w:color="auto"/>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both"/>
              <w:rPr>
                <w:sz w:val="16"/>
                <w:szCs w:val="16"/>
              </w:rPr>
            </w:pPr>
          </w:p>
        </w:tc>
        <w:tc>
          <w:tcPr>
            <w:tcW w:w="1134" w:type="dxa"/>
            <w:vMerge/>
            <w:tcBorders>
              <w:left w:val="nil"/>
              <w:bottom w:val="single" w:sz="4" w:space="0" w:color="auto"/>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c>
          <w:tcPr>
            <w:tcW w:w="1926"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внебюджетные источники</w:t>
            </w:r>
          </w:p>
        </w:tc>
        <w:tc>
          <w:tcPr>
            <w:tcW w:w="1334" w:type="dxa"/>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right"/>
              <w:rPr>
                <w:sz w:val="16"/>
                <w:szCs w:val="16"/>
              </w:rPr>
            </w:pPr>
            <w:r w:rsidRPr="007D2538">
              <w:rPr>
                <w:sz w:val="16"/>
                <w:szCs w:val="16"/>
              </w:rPr>
              <w:t>0</w:t>
            </w:r>
          </w:p>
        </w:tc>
        <w:tc>
          <w:tcPr>
            <w:tcW w:w="3261" w:type="dxa"/>
            <w:vMerge/>
            <w:tcBorders>
              <w:left w:val="nil"/>
              <w:bottom w:val="single" w:sz="4" w:space="0" w:color="auto"/>
              <w:right w:val="single" w:sz="4" w:space="0" w:color="auto"/>
            </w:tcBorders>
            <w:shd w:val="clear" w:color="auto" w:fill="auto"/>
          </w:tcPr>
          <w:p w:rsidR="007D2538" w:rsidRPr="007D2538" w:rsidRDefault="007D2538" w:rsidP="007D2538">
            <w:pPr>
              <w:widowControl w:val="0"/>
              <w:shd w:val="clear" w:color="auto" w:fill="FFFF00"/>
              <w:autoSpaceDE w:val="0"/>
              <w:autoSpaceDN w:val="0"/>
              <w:adjustRightInd w:val="0"/>
              <w:jc w:val="right"/>
              <w:rPr>
                <w:sz w:val="16"/>
                <w:szCs w:val="16"/>
              </w:rPr>
            </w:pPr>
          </w:p>
        </w:tc>
      </w:tr>
    </w:tbl>
    <w:p w:rsidR="007D2538" w:rsidRPr="007D2538" w:rsidRDefault="007D2538" w:rsidP="007D2538">
      <w:pPr>
        <w:widowControl w:val="0"/>
        <w:autoSpaceDE w:val="0"/>
        <w:autoSpaceDN w:val="0"/>
        <w:adjustRightInd w:val="0"/>
        <w:jc w:val="center"/>
        <w:outlineLvl w:val="3"/>
        <w:rPr>
          <w:b/>
          <w:sz w:val="16"/>
          <w:szCs w:val="16"/>
        </w:rPr>
      </w:pPr>
    </w:p>
    <w:p w:rsidR="007D2538" w:rsidRPr="007D2538" w:rsidRDefault="007D2538" w:rsidP="007D2538">
      <w:pPr>
        <w:autoSpaceDE w:val="0"/>
        <w:autoSpaceDN w:val="0"/>
        <w:adjustRightInd w:val="0"/>
        <w:jc w:val="center"/>
        <w:rPr>
          <w:b/>
          <w:sz w:val="16"/>
          <w:szCs w:val="16"/>
        </w:rPr>
      </w:pPr>
      <w:r w:rsidRPr="007D2538">
        <w:rPr>
          <w:b/>
          <w:sz w:val="16"/>
          <w:szCs w:val="16"/>
        </w:rPr>
        <w:t>4.Финансовое обеспечение реализации подпрограммы</w:t>
      </w:r>
    </w:p>
    <w:p w:rsidR="007D2538" w:rsidRPr="007D2538" w:rsidRDefault="007D2538" w:rsidP="007D2538">
      <w:pPr>
        <w:widowControl w:val="0"/>
        <w:autoSpaceDE w:val="0"/>
        <w:autoSpaceDN w:val="0"/>
        <w:adjustRightInd w:val="0"/>
        <w:ind w:firstLine="357"/>
        <w:jc w:val="both"/>
        <w:rPr>
          <w:sz w:val="16"/>
          <w:szCs w:val="16"/>
        </w:rPr>
      </w:pPr>
      <w:proofErr w:type="gramStart"/>
      <w:r w:rsidRPr="007D2538">
        <w:rPr>
          <w:sz w:val="16"/>
          <w:szCs w:val="16"/>
        </w:rPr>
        <w:t xml:space="preserve">Общий объем финансирования подпрограммы – 4487,2тыс. руб., из них: - федеральный бюджет – 0 тыс. руб., областной бюджет – 4354,4 тыс. руб.; местный бюджет – 132,8тыс. руб. </w:t>
      </w:r>
      <w:proofErr w:type="gramEnd"/>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В том числе по годам реализации:</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2019 г. – 1625,3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2020 г. – 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2021 г. – 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2022 г. – 2861,9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2023 г. – 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2024 г. – 0 тыс. руб.</w:t>
      </w:r>
    </w:p>
    <w:p w:rsidR="007D2538" w:rsidRPr="007D2538" w:rsidRDefault="007D2538" w:rsidP="007D2538">
      <w:pPr>
        <w:widowControl w:val="0"/>
        <w:autoSpaceDE w:val="0"/>
        <w:autoSpaceDN w:val="0"/>
        <w:adjustRightInd w:val="0"/>
        <w:ind w:firstLine="357"/>
        <w:jc w:val="both"/>
        <w:rPr>
          <w:sz w:val="16"/>
          <w:szCs w:val="16"/>
        </w:rPr>
      </w:pPr>
      <w:r w:rsidRPr="007D2538">
        <w:rPr>
          <w:sz w:val="16"/>
          <w:szCs w:val="16"/>
        </w:rPr>
        <w:t>2025 г. – 0 тыс. руб.</w:t>
      </w:r>
    </w:p>
    <w:p w:rsidR="007D2538" w:rsidRPr="007D2538" w:rsidRDefault="007D2538" w:rsidP="007D2538">
      <w:pPr>
        <w:widowControl w:val="0"/>
        <w:autoSpaceDE w:val="0"/>
        <w:autoSpaceDN w:val="0"/>
        <w:adjustRightInd w:val="0"/>
        <w:ind w:firstLine="357"/>
        <w:jc w:val="both"/>
        <w:rPr>
          <w:sz w:val="16"/>
          <w:szCs w:val="16"/>
        </w:rPr>
      </w:pPr>
    </w:p>
    <w:p w:rsidR="007D2538" w:rsidRPr="007D2538" w:rsidRDefault="007D2538" w:rsidP="007D2538">
      <w:pPr>
        <w:widowControl w:val="0"/>
        <w:autoSpaceDE w:val="0"/>
        <w:autoSpaceDN w:val="0"/>
        <w:adjustRightInd w:val="0"/>
        <w:jc w:val="center"/>
        <w:outlineLvl w:val="3"/>
        <w:rPr>
          <w:b/>
          <w:sz w:val="16"/>
          <w:szCs w:val="16"/>
        </w:rPr>
      </w:pPr>
      <w:r w:rsidRPr="007D2538">
        <w:rPr>
          <w:b/>
          <w:sz w:val="16"/>
          <w:szCs w:val="16"/>
        </w:rPr>
        <w:t>4.1. Объемы и источники финансирования подпрограммы муниципальной программы</w:t>
      </w:r>
    </w:p>
    <w:p w:rsidR="007D2538" w:rsidRPr="007D2538" w:rsidRDefault="007D2538" w:rsidP="007D2538">
      <w:pPr>
        <w:widowControl w:val="0"/>
        <w:autoSpaceDE w:val="0"/>
        <w:autoSpaceDN w:val="0"/>
        <w:adjustRightInd w:val="0"/>
        <w:ind w:firstLine="357"/>
        <w:jc w:val="center"/>
        <w:outlineLvl w:val="3"/>
        <w:rPr>
          <w:b/>
          <w:sz w:val="16"/>
          <w:szCs w:val="16"/>
        </w:rPr>
      </w:pPr>
    </w:p>
    <w:p w:rsidR="007D2538" w:rsidRPr="007D2538" w:rsidRDefault="007D2538" w:rsidP="007D2538">
      <w:pPr>
        <w:widowControl w:val="0"/>
        <w:autoSpaceDE w:val="0"/>
        <w:autoSpaceDN w:val="0"/>
        <w:adjustRightInd w:val="0"/>
        <w:ind w:firstLine="357"/>
        <w:jc w:val="both"/>
        <w:outlineLvl w:val="3"/>
        <w:rPr>
          <w:b/>
          <w:sz w:val="16"/>
          <w:szCs w:val="16"/>
        </w:rPr>
      </w:pPr>
      <w:proofErr w:type="gramStart"/>
      <w:r w:rsidRPr="007D2538">
        <w:rPr>
          <w:sz w:val="16"/>
          <w:szCs w:val="16"/>
        </w:rPr>
        <w:t>Указаны в таблице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Грибановского муниципального района Воронежской области «Экономическое развитие»» (Приложение № 1)</w:t>
      </w:r>
      <w:proofErr w:type="gramEnd"/>
    </w:p>
    <w:p w:rsidR="007D2538" w:rsidRPr="007D2538" w:rsidRDefault="007D2538" w:rsidP="007D2538">
      <w:pPr>
        <w:widowControl w:val="0"/>
        <w:autoSpaceDE w:val="0"/>
        <w:autoSpaceDN w:val="0"/>
        <w:adjustRightInd w:val="0"/>
        <w:jc w:val="center"/>
        <w:outlineLvl w:val="3"/>
        <w:rPr>
          <w:b/>
          <w:sz w:val="16"/>
          <w:szCs w:val="16"/>
        </w:rPr>
      </w:pPr>
    </w:p>
    <w:p w:rsidR="007D2538" w:rsidRPr="007D2538" w:rsidRDefault="007D2538" w:rsidP="007D2538">
      <w:pPr>
        <w:widowControl w:val="0"/>
        <w:numPr>
          <w:ilvl w:val="0"/>
          <w:numId w:val="46"/>
        </w:numPr>
        <w:autoSpaceDE w:val="0"/>
        <w:autoSpaceDN w:val="0"/>
        <w:adjustRightInd w:val="0"/>
        <w:jc w:val="center"/>
        <w:rPr>
          <w:b/>
          <w:sz w:val="16"/>
          <w:szCs w:val="16"/>
        </w:rPr>
      </w:pPr>
      <w:r w:rsidRPr="007D2538">
        <w:rPr>
          <w:b/>
          <w:sz w:val="16"/>
          <w:szCs w:val="16"/>
        </w:rPr>
        <w:t>Анализ рисков реализации подпрограммы и описание мер управления рисками реализации подпрограммы</w:t>
      </w:r>
    </w:p>
    <w:p w:rsidR="007D2538" w:rsidRPr="007D2538" w:rsidRDefault="007D2538" w:rsidP="007D2538">
      <w:pPr>
        <w:ind w:left="1070"/>
        <w:jc w:val="both"/>
        <w:rPr>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70"/>
        <w:gridCol w:w="6059"/>
      </w:tblGrid>
      <w:tr w:rsidR="007D2538" w:rsidRPr="007D2538" w:rsidTr="007D2538">
        <w:tc>
          <w:tcPr>
            <w:tcW w:w="3369"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Возможные риски</w:t>
            </w:r>
          </w:p>
        </w:tc>
        <w:tc>
          <w:tcPr>
            <w:tcW w:w="1170" w:type="dxa"/>
          </w:tcPr>
          <w:p w:rsidR="007D2538" w:rsidRPr="007D2538" w:rsidRDefault="007D2538" w:rsidP="007D2538">
            <w:pPr>
              <w:widowControl w:val="0"/>
              <w:autoSpaceDE w:val="0"/>
              <w:autoSpaceDN w:val="0"/>
              <w:adjustRightInd w:val="0"/>
              <w:jc w:val="both"/>
              <w:rPr>
                <w:sz w:val="16"/>
                <w:szCs w:val="16"/>
              </w:rPr>
            </w:pPr>
            <w:r w:rsidRPr="007D2538">
              <w:rPr>
                <w:sz w:val="16"/>
                <w:szCs w:val="16"/>
              </w:rPr>
              <w:t>Оценка влияния</w:t>
            </w:r>
          </w:p>
        </w:tc>
        <w:tc>
          <w:tcPr>
            <w:tcW w:w="6059"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Способы управления рисками</w:t>
            </w:r>
          </w:p>
        </w:tc>
      </w:tr>
      <w:tr w:rsidR="007D2538" w:rsidRPr="007D2538" w:rsidTr="007D2538">
        <w:tc>
          <w:tcPr>
            <w:tcW w:w="3369" w:type="dxa"/>
            <w:shd w:val="clear" w:color="auto" w:fill="auto"/>
          </w:tcPr>
          <w:p w:rsidR="007D2538" w:rsidRPr="007D2538" w:rsidRDefault="007D2538" w:rsidP="007D2538">
            <w:pPr>
              <w:tabs>
                <w:tab w:val="left" w:pos="0"/>
                <w:tab w:val="left" w:pos="175"/>
                <w:tab w:val="left" w:pos="317"/>
              </w:tabs>
              <w:suppressAutoHyphens/>
              <w:rPr>
                <w:spacing w:val="-2"/>
                <w:sz w:val="16"/>
                <w:szCs w:val="16"/>
                <w:lang w:eastAsia="ar-SA"/>
              </w:rPr>
            </w:pPr>
            <w:r w:rsidRPr="007D2538">
              <w:rPr>
                <w:sz w:val="16"/>
                <w:szCs w:val="16"/>
                <w:lang w:eastAsia="en-US"/>
              </w:rPr>
              <w:t>Ликвидация предприятий торговли и бытового обслуживания в малонаселенных пунктах.</w:t>
            </w:r>
          </w:p>
        </w:tc>
        <w:tc>
          <w:tcPr>
            <w:tcW w:w="1170" w:type="dxa"/>
          </w:tcPr>
          <w:p w:rsidR="007D2538" w:rsidRPr="007D2538" w:rsidRDefault="007D2538" w:rsidP="007D2538">
            <w:pPr>
              <w:widowControl w:val="0"/>
              <w:autoSpaceDE w:val="0"/>
              <w:autoSpaceDN w:val="0"/>
              <w:adjustRightInd w:val="0"/>
              <w:ind w:left="134" w:hanging="134"/>
              <w:jc w:val="both"/>
              <w:rPr>
                <w:sz w:val="16"/>
                <w:szCs w:val="16"/>
              </w:rPr>
            </w:pPr>
            <w:r w:rsidRPr="007D2538">
              <w:rPr>
                <w:sz w:val="16"/>
                <w:szCs w:val="16"/>
              </w:rPr>
              <w:t>высокая</w:t>
            </w:r>
          </w:p>
        </w:tc>
        <w:tc>
          <w:tcPr>
            <w:tcW w:w="6059" w:type="dxa"/>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Размещение новых производств на свободных </w:t>
            </w:r>
            <w:proofErr w:type="spellStart"/>
            <w:r w:rsidRPr="007D2538">
              <w:rPr>
                <w:sz w:val="16"/>
                <w:szCs w:val="16"/>
              </w:rPr>
              <w:t>инфраструктурно</w:t>
            </w:r>
            <w:proofErr w:type="spellEnd"/>
            <w:r w:rsidRPr="007D2538">
              <w:rPr>
                <w:sz w:val="16"/>
                <w:szCs w:val="16"/>
              </w:rPr>
              <w:t>-обустроенных участках.</w:t>
            </w:r>
          </w:p>
          <w:p w:rsidR="007D2538" w:rsidRPr="007D2538" w:rsidRDefault="007D2538" w:rsidP="007D2538">
            <w:pPr>
              <w:widowControl w:val="0"/>
              <w:autoSpaceDE w:val="0"/>
              <w:autoSpaceDN w:val="0"/>
              <w:adjustRightInd w:val="0"/>
              <w:jc w:val="both"/>
              <w:rPr>
                <w:sz w:val="16"/>
                <w:szCs w:val="16"/>
              </w:rPr>
            </w:pPr>
            <w:r w:rsidRPr="007D2538">
              <w:rPr>
                <w:sz w:val="16"/>
                <w:szCs w:val="16"/>
              </w:rPr>
              <w:t>Развитие производств по переработке и реализации сельскохозяйственной продукции, предприятий пищевой промышленности.</w:t>
            </w:r>
          </w:p>
          <w:p w:rsidR="007D2538" w:rsidRPr="007D2538" w:rsidRDefault="007D2538" w:rsidP="007D2538">
            <w:pPr>
              <w:widowControl w:val="0"/>
              <w:autoSpaceDE w:val="0"/>
              <w:autoSpaceDN w:val="0"/>
              <w:adjustRightInd w:val="0"/>
              <w:jc w:val="both"/>
              <w:rPr>
                <w:b/>
                <w:sz w:val="16"/>
                <w:szCs w:val="16"/>
              </w:rPr>
            </w:pPr>
            <w:r w:rsidRPr="007D2538">
              <w:rPr>
                <w:sz w:val="16"/>
                <w:szCs w:val="16"/>
              </w:rPr>
              <w:t>Организация выездной торговли в сельские населенные пункты.</w:t>
            </w:r>
          </w:p>
        </w:tc>
      </w:tr>
      <w:tr w:rsidR="007D2538" w:rsidRPr="007D2538" w:rsidTr="007D2538">
        <w:tc>
          <w:tcPr>
            <w:tcW w:w="3369" w:type="dxa"/>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Низкий уровень жизни и деловой активности населения в сельской местности</w:t>
            </w:r>
          </w:p>
        </w:tc>
        <w:tc>
          <w:tcPr>
            <w:tcW w:w="1170" w:type="dxa"/>
          </w:tcPr>
          <w:p w:rsidR="007D2538" w:rsidRPr="007D2538" w:rsidRDefault="007D2538" w:rsidP="007D2538">
            <w:pPr>
              <w:widowControl w:val="0"/>
              <w:autoSpaceDE w:val="0"/>
              <w:autoSpaceDN w:val="0"/>
              <w:adjustRightInd w:val="0"/>
              <w:jc w:val="both"/>
              <w:rPr>
                <w:spacing w:val="-2"/>
                <w:sz w:val="16"/>
                <w:szCs w:val="16"/>
              </w:rPr>
            </w:pPr>
            <w:r w:rsidRPr="007D2538">
              <w:rPr>
                <w:spacing w:val="-2"/>
                <w:sz w:val="16"/>
                <w:szCs w:val="16"/>
              </w:rPr>
              <w:t>высокая</w:t>
            </w:r>
          </w:p>
        </w:tc>
        <w:tc>
          <w:tcPr>
            <w:tcW w:w="6059" w:type="dxa"/>
            <w:shd w:val="clear" w:color="auto" w:fill="auto"/>
          </w:tcPr>
          <w:p w:rsidR="007D2538" w:rsidRPr="007D2538" w:rsidRDefault="007D2538" w:rsidP="007D2538">
            <w:pPr>
              <w:widowControl w:val="0"/>
              <w:autoSpaceDE w:val="0"/>
              <w:autoSpaceDN w:val="0"/>
              <w:adjustRightInd w:val="0"/>
              <w:jc w:val="both"/>
              <w:rPr>
                <w:b/>
                <w:sz w:val="16"/>
                <w:szCs w:val="16"/>
              </w:rPr>
            </w:pPr>
            <w:r w:rsidRPr="007D2538">
              <w:rPr>
                <w:spacing w:val="-2"/>
                <w:sz w:val="16"/>
                <w:szCs w:val="16"/>
              </w:rPr>
              <w:t>У</w:t>
            </w:r>
            <w:r w:rsidRPr="007D2538">
              <w:rPr>
                <w:kern w:val="24"/>
                <w:sz w:val="16"/>
                <w:szCs w:val="16"/>
              </w:rPr>
              <w:t>величение объемов производства сельскохозяйственной продукции в ЛПХ муниципального района.</w:t>
            </w:r>
          </w:p>
        </w:tc>
      </w:tr>
    </w:tbl>
    <w:p w:rsidR="007D2538" w:rsidRPr="007D2538" w:rsidRDefault="007D2538" w:rsidP="007D2538">
      <w:pPr>
        <w:autoSpaceDE w:val="0"/>
        <w:autoSpaceDN w:val="0"/>
        <w:adjustRightInd w:val="0"/>
        <w:ind w:left="1070"/>
        <w:jc w:val="both"/>
        <w:rPr>
          <w:b/>
          <w:sz w:val="16"/>
          <w:szCs w:val="16"/>
        </w:rPr>
      </w:pPr>
    </w:p>
    <w:p w:rsidR="007D2538" w:rsidRPr="007D2538" w:rsidRDefault="007D2538" w:rsidP="007D2538">
      <w:pPr>
        <w:widowControl w:val="0"/>
        <w:numPr>
          <w:ilvl w:val="0"/>
          <w:numId w:val="46"/>
        </w:numPr>
        <w:autoSpaceDE w:val="0"/>
        <w:autoSpaceDN w:val="0"/>
        <w:adjustRightInd w:val="0"/>
        <w:jc w:val="center"/>
        <w:rPr>
          <w:b/>
          <w:sz w:val="16"/>
          <w:szCs w:val="16"/>
        </w:rPr>
      </w:pPr>
      <w:r w:rsidRPr="007D2538">
        <w:rPr>
          <w:b/>
          <w:sz w:val="16"/>
          <w:szCs w:val="16"/>
        </w:rPr>
        <w:t>Оценка эффективности реализации подпрограммы</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xml:space="preserve">В результате реализации мероприятий подпрограммы к 2025 году </w:t>
      </w:r>
      <w:proofErr w:type="gramStart"/>
      <w:r w:rsidRPr="007D2538">
        <w:rPr>
          <w:sz w:val="16"/>
          <w:szCs w:val="16"/>
        </w:rPr>
        <w:t>планируется  достигнуть</w:t>
      </w:r>
      <w:proofErr w:type="gramEnd"/>
      <w:r w:rsidRPr="007D2538">
        <w:rPr>
          <w:sz w:val="16"/>
          <w:szCs w:val="16"/>
        </w:rPr>
        <w:t xml:space="preserve"> следующие показатели: </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доля сельского населения, обеспеченного услугами торговли не менее 2-х раз в неделю, составит в 2025 году 100%.</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рост оборота розничной торговли.</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7D2538" w:rsidRPr="007D2538" w:rsidRDefault="007D2538" w:rsidP="007D2538">
      <w:pPr>
        <w:widowControl w:val="0"/>
        <w:autoSpaceDE w:val="0"/>
        <w:autoSpaceDN w:val="0"/>
        <w:adjustRightInd w:val="0"/>
        <w:ind w:firstLine="540"/>
        <w:jc w:val="both"/>
        <w:rPr>
          <w:sz w:val="16"/>
          <w:szCs w:val="16"/>
        </w:rPr>
      </w:pPr>
      <w:r w:rsidRPr="007D2538">
        <w:rPr>
          <w:sz w:val="16"/>
          <w:szCs w:val="16"/>
        </w:rPr>
        <w:t xml:space="preserve">- повышение качества жизни населения, проживающего в отдаленных и малонаселенных пунктах, за счет гарантированного обеспечения товарами повседневного спроса. </w:t>
      </w:r>
    </w:p>
    <w:p w:rsidR="004A2EBD" w:rsidRPr="007D2538" w:rsidRDefault="007D2538" w:rsidP="007D2538">
      <w:pPr>
        <w:autoSpaceDE w:val="0"/>
        <w:autoSpaceDN w:val="0"/>
        <w:adjustRightInd w:val="0"/>
        <w:ind w:firstLine="709"/>
        <w:jc w:val="both"/>
        <w:rPr>
          <w:sz w:val="16"/>
          <w:szCs w:val="16"/>
        </w:rPr>
      </w:pPr>
      <w:r w:rsidRPr="007D2538">
        <w:rPr>
          <w:sz w:val="16"/>
          <w:szCs w:val="16"/>
        </w:rPr>
        <w:t>- насыщение потребительского рынка товарами и услугами, удовлетворение потребительского спроса населения.</w:t>
      </w:r>
    </w:p>
    <w:p w:rsidR="004A2EBD" w:rsidRPr="007D2538" w:rsidRDefault="004A2EBD" w:rsidP="007D2538">
      <w:pPr>
        <w:autoSpaceDE w:val="0"/>
        <w:autoSpaceDN w:val="0"/>
        <w:adjustRightInd w:val="0"/>
        <w:ind w:firstLine="709"/>
        <w:jc w:val="both"/>
        <w:rPr>
          <w:sz w:val="16"/>
          <w:szCs w:val="16"/>
        </w:rPr>
      </w:pPr>
    </w:p>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Приложение № 1 к муниципальной программе</w:t>
      </w:r>
    </w:p>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Грибановского муниципального района</w:t>
      </w:r>
    </w:p>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 xml:space="preserve"> «Экономическое развитие»</w:t>
      </w:r>
    </w:p>
    <w:p w:rsidR="007D2538" w:rsidRPr="007D2538" w:rsidRDefault="007D2538" w:rsidP="007D2538">
      <w:pPr>
        <w:widowControl w:val="0"/>
        <w:shd w:val="clear" w:color="auto" w:fill="FFFFFF"/>
        <w:autoSpaceDE w:val="0"/>
        <w:autoSpaceDN w:val="0"/>
        <w:adjustRightInd w:val="0"/>
        <w:jc w:val="right"/>
        <w:rPr>
          <w:sz w:val="16"/>
          <w:szCs w:val="16"/>
        </w:rPr>
      </w:pPr>
    </w:p>
    <w:p w:rsidR="007D2538" w:rsidRPr="007D2538" w:rsidRDefault="007D2538" w:rsidP="007D2538">
      <w:pPr>
        <w:widowControl w:val="0"/>
        <w:shd w:val="clear" w:color="auto" w:fill="FFFFFF"/>
        <w:autoSpaceDE w:val="0"/>
        <w:autoSpaceDN w:val="0"/>
        <w:adjustRightInd w:val="0"/>
        <w:jc w:val="center"/>
        <w:rPr>
          <w:sz w:val="16"/>
          <w:szCs w:val="16"/>
        </w:rPr>
      </w:pPr>
      <w:r w:rsidRPr="007D2538">
        <w:rPr>
          <w:b/>
          <w:sz w:val="16"/>
          <w:szCs w:val="16"/>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Грибановского муниципального района Воронежской области "Экономическое развитие"</w:t>
      </w:r>
    </w:p>
    <w:tbl>
      <w:tblPr>
        <w:tblW w:w="5000" w:type="pct"/>
        <w:tblCellMar>
          <w:left w:w="28" w:type="dxa"/>
          <w:right w:w="28" w:type="dxa"/>
        </w:tblCellMar>
        <w:tblLook w:val="0000" w:firstRow="0" w:lastRow="0" w:firstColumn="0" w:lastColumn="0" w:noHBand="0" w:noVBand="0"/>
      </w:tblPr>
      <w:tblGrid>
        <w:gridCol w:w="1286"/>
        <w:gridCol w:w="1716"/>
        <w:gridCol w:w="1247"/>
        <w:gridCol w:w="576"/>
        <w:gridCol w:w="496"/>
        <w:gridCol w:w="416"/>
        <w:gridCol w:w="416"/>
        <w:gridCol w:w="423"/>
        <w:gridCol w:w="496"/>
        <w:gridCol w:w="496"/>
        <w:gridCol w:w="496"/>
        <w:gridCol w:w="496"/>
        <w:gridCol w:w="496"/>
        <w:gridCol w:w="496"/>
        <w:gridCol w:w="496"/>
        <w:gridCol w:w="496"/>
      </w:tblGrid>
      <w:tr w:rsidR="007D2538" w:rsidRPr="007D2538" w:rsidTr="007D2538">
        <w:trPr>
          <w:trHeight w:val="375"/>
        </w:trPr>
        <w:tc>
          <w:tcPr>
            <w:tcW w:w="5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Статус</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 xml:space="preserve">Наименование  муниципальной </w:t>
            </w:r>
            <w:r w:rsidRPr="007D2538">
              <w:rPr>
                <w:sz w:val="16"/>
                <w:szCs w:val="16"/>
              </w:rPr>
              <w:lastRenderedPageBreak/>
              <w:t xml:space="preserve">программы, подпрограммы, основного мероприятия </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lastRenderedPageBreak/>
              <w:t xml:space="preserve">Источники ресурсного </w:t>
            </w:r>
            <w:r w:rsidRPr="007D2538">
              <w:rPr>
                <w:sz w:val="16"/>
                <w:szCs w:val="16"/>
              </w:rPr>
              <w:lastRenderedPageBreak/>
              <w:t>обеспечения</w:t>
            </w:r>
          </w:p>
        </w:tc>
        <w:tc>
          <w:tcPr>
            <w:tcW w:w="3438" w:type="pct"/>
            <w:gridSpan w:val="13"/>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lastRenderedPageBreak/>
              <w:t>Оценка расходов по годам реализации муниципальной программы, тыс. руб.</w:t>
            </w:r>
          </w:p>
        </w:tc>
      </w:tr>
      <w:tr w:rsidR="007D2538" w:rsidRPr="007D2538" w:rsidTr="007D2538">
        <w:trPr>
          <w:trHeight w:val="338"/>
        </w:trPr>
        <w:tc>
          <w:tcPr>
            <w:tcW w:w="5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sz w:val="16"/>
                <w:szCs w:val="16"/>
              </w:rPr>
            </w:pPr>
          </w:p>
        </w:tc>
        <w:tc>
          <w:tcPr>
            <w:tcW w:w="4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sz w:val="16"/>
                <w:szCs w:val="16"/>
              </w:rPr>
            </w:pPr>
          </w:p>
        </w:tc>
        <w:tc>
          <w:tcPr>
            <w:tcW w:w="555"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sz w:val="16"/>
                <w:szCs w:val="16"/>
              </w:rPr>
            </w:pPr>
          </w:p>
        </w:tc>
        <w:tc>
          <w:tcPr>
            <w:tcW w:w="223" w:type="pct"/>
            <w:vMerge w:val="restart"/>
            <w:tcBorders>
              <w:top w:val="nil"/>
              <w:left w:val="single" w:sz="4" w:space="0" w:color="auto"/>
              <w:bottom w:val="single" w:sz="4" w:space="0" w:color="000000"/>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всего</w:t>
            </w:r>
          </w:p>
        </w:tc>
        <w:tc>
          <w:tcPr>
            <w:tcW w:w="3215" w:type="pct"/>
            <w:gridSpan w:val="12"/>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по годам реализации</w:t>
            </w:r>
          </w:p>
        </w:tc>
      </w:tr>
      <w:tr w:rsidR="007D2538" w:rsidRPr="007D2538" w:rsidTr="007D2538">
        <w:trPr>
          <w:trHeight w:val="840"/>
        </w:trPr>
        <w:tc>
          <w:tcPr>
            <w:tcW w:w="5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sz w:val="16"/>
                <w:szCs w:val="16"/>
              </w:rPr>
            </w:pPr>
          </w:p>
        </w:tc>
        <w:tc>
          <w:tcPr>
            <w:tcW w:w="4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sz w:val="16"/>
                <w:szCs w:val="16"/>
              </w:rPr>
            </w:pPr>
          </w:p>
        </w:tc>
        <w:tc>
          <w:tcPr>
            <w:tcW w:w="555"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sz w:val="16"/>
                <w:szCs w:val="16"/>
              </w:rPr>
            </w:pPr>
          </w:p>
        </w:tc>
        <w:tc>
          <w:tcPr>
            <w:tcW w:w="223"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sz w:val="16"/>
                <w:szCs w:val="16"/>
              </w:rPr>
            </w:pP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2014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2015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2016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2017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2018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2019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2020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2021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2022 год</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2023 год</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2024 год</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2025 год</w:t>
            </w:r>
          </w:p>
        </w:tc>
      </w:tr>
      <w:tr w:rsidR="007D2538" w:rsidRPr="007D2538" w:rsidTr="007D2538">
        <w:trPr>
          <w:trHeight w:val="315"/>
        </w:trPr>
        <w:tc>
          <w:tcPr>
            <w:tcW w:w="516" w:type="pct"/>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1</w:t>
            </w:r>
          </w:p>
        </w:tc>
        <w:tc>
          <w:tcPr>
            <w:tcW w:w="491"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2</w:t>
            </w:r>
          </w:p>
        </w:tc>
        <w:tc>
          <w:tcPr>
            <w:tcW w:w="555"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3</w:t>
            </w:r>
          </w:p>
        </w:tc>
        <w:tc>
          <w:tcPr>
            <w:tcW w:w="223"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 </w:t>
            </w:r>
          </w:p>
        </w:tc>
        <w:tc>
          <w:tcPr>
            <w:tcW w:w="268"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4</w:t>
            </w:r>
          </w:p>
        </w:tc>
        <w:tc>
          <w:tcPr>
            <w:tcW w:w="268"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5</w:t>
            </w:r>
          </w:p>
        </w:tc>
        <w:tc>
          <w:tcPr>
            <w:tcW w:w="268"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6</w:t>
            </w:r>
          </w:p>
        </w:tc>
        <w:tc>
          <w:tcPr>
            <w:tcW w:w="268"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7</w:t>
            </w:r>
          </w:p>
        </w:tc>
        <w:tc>
          <w:tcPr>
            <w:tcW w:w="268"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8</w:t>
            </w:r>
          </w:p>
        </w:tc>
        <w:tc>
          <w:tcPr>
            <w:tcW w:w="268"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9</w:t>
            </w:r>
          </w:p>
        </w:tc>
        <w:tc>
          <w:tcPr>
            <w:tcW w:w="268" w:type="pct"/>
            <w:tcBorders>
              <w:top w:val="nil"/>
              <w:left w:val="nil"/>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10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11</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12</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13</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14</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sz w:val="16"/>
                <w:szCs w:val="16"/>
              </w:rPr>
            </w:pPr>
            <w:r w:rsidRPr="007D2538">
              <w:rPr>
                <w:sz w:val="16"/>
                <w:szCs w:val="16"/>
              </w:rPr>
              <w:t>15</w:t>
            </w:r>
          </w:p>
        </w:tc>
      </w:tr>
      <w:tr w:rsidR="007D2538" w:rsidRPr="007D2538" w:rsidTr="007D2538">
        <w:trPr>
          <w:trHeight w:val="315"/>
        </w:trPr>
        <w:tc>
          <w:tcPr>
            <w:tcW w:w="516"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Муниципальная программа Грибановского муниципального района  Воронежской области</w:t>
            </w:r>
          </w:p>
        </w:tc>
        <w:tc>
          <w:tcPr>
            <w:tcW w:w="491"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b/>
                <w:bCs/>
                <w:sz w:val="16"/>
                <w:szCs w:val="16"/>
              </w:rPr>
            </w:pPr>
            <w:r w:rsidRPr="007D2538">
              <w:rPr>
                <w:b/>
                <w:bCs/>
                <w:sz w:val="16"/>
                <w:szCs w:val="16"/>
              </w:rPr>
              <w:t>"Экономическое развитие"</w:t>
            </w: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26023,6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1425,0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410,3</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235,0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230,0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1263,2</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3069,2</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1762,4</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2603,6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5410,9</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4114,0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2700,0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2800,0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1126,6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960,0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166,6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4603,1</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8,7</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1544,0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2810,4</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20293,9</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225,0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235,0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235,0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230,0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1263,2</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1525,2</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1762,4</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2603,6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2600,5</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4114,0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2700,0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2800,0</w:t>
            </w:r>
          </w:p>
        </w:tc>
      </w:tr>
      <w:tr w:rsidR="007D2538" w:rsidRPr="007D2538" w:rsidTr="007D2538">
        <w:trPr>
          <w:trHeight w:val="866"/>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юридические лица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r>
      <w:tr w:rsidR="007D2538" w:rsidRPr="007D2538" w:rsidTr="007D2538">
        <w:trPr>
          <w:trHeight w:val="419"/>
        </w:trPr>
        <w:tc>
          <w:tcPr>
            <w:tcW w:w="516"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Подпрограмма 1.</w:t>
            </w:r>
          </w:p>
        </w:tc>
        <w:tc>
          <w:tcPr>
            <w:tcW w:w="491"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b/>
                <w:bCs/>
                <w:sz w:val="16"/>
                <w:szCs w:val="16"/>
              </w:rPr>
            </w:pPr>
            <w:r w:rsidRPr="007D2538">
              <w:rPr>
                <w:b/>
                <w:bCs/>
                <w:sz w:val="16"/>
                <w:szCs w:val="16"/>
              </w:rPr>
              <w:t>"Проведение мониторинга и оценки эффективности развития муниципальных образований Грибановского муниципального района"</w:t>
            </w: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30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103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6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Подпрограмма 1 Мероприятие 1.1.</w:t>
            </w:r>
          </w:p>
        </w:tc>
        <w:tc>
          <w:tcPr>
            <w:tcW w:w="491"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b/>
                <w:bCs/>
                <w:sz w:val="16"/>
                <w:szCs w:val="16"/>
              </w:rPr>
            </w:pPr>
            <w:r w:rsidRPr="007D2538">
              <w:rPr>
                <w:b/>
                <w:bCs/>
                <w:sz w:val="16"/>
                <w:szCs w:val="16"/>
              </w:rPr>
              <w:t>"Поощрение поселений Грибановского муниципального района по результатам оценки эффективности их деятельности</w:t>
            </w: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30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177"/>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282"/>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105,0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872"/>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27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Подпрограмма 2.</w:t>
            </w:r>
          </w:p>
        </w:tc>
        <w:tc>
          <w:tcPr>
            <w:tcW w:w="491"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b/>
                <w:bCs/>
                <w:sz w:val="16"/>
                <w:szCs w:val="16"/>
              </w:rPr>
            </w:pPr>
            <w:r w:rsidRPr="007D2538">
              <w:rPr>
                <w:b/>
                <w:bCs/>
                <w:sz w:val="16"/>
                <w:szCs w:val="16"/>
              </w:rPr>
              <w:t>Развитие и поддержка малого и среднего предпринимательства в Грибановском муниципальном районе</w:t>
            </w: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20486,4</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1320,0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305,3</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1158,2</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1338,9</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1657,4</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2498,6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2444,0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4009,0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2700,0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2800,0</w:t>
            </w:r>
          </w:p>
        </w:tc>
      </w:tr>
      <w:tr w:rsidR="007D2538" w:rsidRPr="007D2538" w:rsidTr="007D2538">
        <w:trPr>
          <w:trHeight w:val="30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1126,6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960,0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166,6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248,7</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240,0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8,7</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19111,1</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1158,2</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1338,9</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1657,4</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2498,6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2444,0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4009,0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2700,0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2800,0</w:t>
            </w:r>
          </w:p>
        </w:tc>
      </w:tr>
      <w:tr w:rsidR="007D2538" w:rsidRPr="007D2538" w:rsidTr="007D2538">
        <w:trPr>
          <w:trHeight w:val="95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23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 xml:space="preserve">Подпрограмма 2 Мероприятие </w:t>
            </w:r>
            <w:r w:rsidRPr="007D2538">
              <w:rPr>
                <w:b/>
                <w:bCs/>
                <w:sz w:val="16"/>
                <w:szCs w:val="16"/>
              </w:rPr>
              <w:lastRenderedPageBreak/>
              <w:t>2.1.</w:t>
            </w:r>
          </w:p>
        </w:tc>
        <w:tc>
          <w:tcPr>
            <w:tcW w:w="491"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b/>
                <w:bCs/>
                <w:sz w:val="16"/>
                <w:szCs w:val="16"/>
              </w:rPr>
            </w:pPr>
            <w:r w:rsidRPr="007D2538">
              <w:rPr>
                <w:b/>
                <w:sz w:val="16"/>
                <w:szCs w:val="16"/>
              </w:rPr>
              <w:lastRenderedPageBreak/>
              <w:t xml:space="preserve">Организационно-методическое и </w:t>
            </w:r>
            <w:r w:rsidRPr="007D2538">
              <w:rPr>
                <w:b/>
                <w:sz w:val="16"/>
                <w:szCs w:val="16"/>
              </w:rPr>
              <w:lastRenderedPageBreak/>
              <w:t>консультационное сопровождение разработки документов стратегического планирования и проведение опроса – анкетирования представителей бизнес – сообщества района</w:t>
            </w: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lastRenderedPageBreak/>
              <w:t>всего, в том числе:</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150,0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75,0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75,0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30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150,0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75,0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75,0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70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6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Подпрограмма 2 Мероприятие 2.2.</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b/>
                <w:bCs/>
                <w:sz w:val="16"/>
                <w:szCs w:val="16"/>
              </w:rPr>
            </w:pPr>
            <w:r w:rsidRPr="007D2538">
              <w:rPr>
                <w:b/>
                <w:sz w:val="16"/>
                <w:szCs w:val="16"/>
              </w:rPr>
              <w:t>Мероприятия по содействию повышения эффективности производства и качества работ субъектов малого и среднего предпринимательства</w:t>
            </w: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907,5</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50,0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138,9</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57,4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98,6</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44,0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388,6</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300"/>
        </w:trPr>
        <w:tc>
          <w:tcPr>
            <w:tcW w:w="5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157"/>
        </w:trPr>
        <w:tc>
          <w:tcPr>
            <w:tcW w:w="5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265"/>
        </w:trPr>
        <w:tc>
          <w:tcPr>
            <w:tcW w:w="5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907,5</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50,0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138,9</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57,4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98,6</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44,0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388,6</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871"/>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15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263"/>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center"/>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Подпрограмма 2 Мероприятие 2.3.</w:t>
            </w:r>
          </w:p>
        </w:tc>
        <w:tc>
          <w:tcPr>
            <w:tcW w:w="491"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center"/>
              <w:rPr>
                <w:b/>
                <w:bCs/>
                <w:sz w:val="16"/>
                <w:szCs w:val="16"/>
              </w:rPr>
            </w:pPr>
            <w:r w:rsidRPr="007D2538">
              <w:rPr>
                <w:b/>
                <w:bCs/>
                <w:sz w:val="16"/>
                <w:szCs w:val="16"/>
              </w:rPr>
              <w:t>Предоставление грантов начинающим субъектам малого предпринимательства</w:t>
            </w: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1449,5</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1320,0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129,5</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30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960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960,0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240,0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249,5</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129,5</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822"/>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245"/>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6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15"/>
        </w:trPr>
        <w:tc>
          <w:tcPr>
            <w:tcW w:w="516" w:type="pct"/>
            <w:vMerge w:val="restart"/>
            <w:tcBorders>
              <w:top w:val="nil"/>
              <w:left w:val="single" w:sz="4" w:space="0" w:color="auto"/>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bCs/>
                <w:sz w:val="16"/>
                <w:szCs w:val="16"/>
              </w:rPr>
              <w:t>Подпрограмма 2 Мероприятие 2.4.</w:t>
            </w:r>
          </w:p>
        </w:tc>
        <w:tc>
          <w:tcPr>
            <w:tcW w:w="491" w:type="pct"/>
            <w:vMerge w:val="restart"/>
            <w:tcBorders>
              <w:top w:val="nil"/>
              <w:left w:val="single" w:sz="4" w:space="0" w:color="auto"/>
              <w:bottom w:val="single" w:sz="4" w:space="0" w:color="000000"/>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sz w:val="16"/>
                <w:szCs w:val="16"/>
              </w:rPr>
              <w:t>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w:t>
            </w:r>
            <w:r w:rsidRPr="007D2538">
              <w:rPr>
                <w:sz w:val="16"/>
                <w:szCs w:val="16"/>
              </w:rPr>
              <w:t xml:space="preserve"> </w:t>
            </w:r>
            <w:r w:rsidRPr="007D2538">
              <w:rPr>
                <w:b/>
                <w:sz w:val="16"/>
                <w:szCs w:val="16"/>
              </w:rPr>
              <w:t>организациями в целях создания и (или) развития либо модернизации производства товаров (работ, услуг)</w:t>
            </w: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975,8</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175,8</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800,0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r>
      <w:tr w:rsidR="007D2538" w:rsidRPr="007D2538" w:rsidTr="007D2538">
        <w:trPr>
          <w:trHeight w:val="30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166,6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166,6</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119"/>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8,7</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8,7</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r>
      <w:tr w:rsidR="007D2538" w:rsidRPr="007D2538" w:rsidTr="007D2538">
        <w:trPr>
          <w:trHeight w:val="48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800,5</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0,5</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800,0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Cs/>
                <w:sz w:val="16"/>
                <w:szCs w:val="16"/>
              </w:rPr>
            </w:pPr>
            <w:r w:rsidRPr="007D2538">
              <w:rPr>
                <w:bCs/>
                <w:sz w:val="16"/>
                <w:szCs w:val="16"/>
              </w:rPr>
              <w:t>0</w:t>
            </w:r>
          </w:p>
        </w:tc>
      </w:tr>
      <w:tr w:rsidR="007D2538" w:rsidRPr="007D2538" w:rsidTr="007D2538">
        <w:trPr>
          <w:trHeight w:val="810"/>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211"/>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000000"/>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top w:val="nil"/>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sz w:val="16"/>
                <w:szCs w:val="16"/>
              </w:rPr>
            </w:pPr>
            <w:r w:rsidRPr="007D2538">
              <w:rPr>
                <w:sz w:val="16"/>
                <w:szCs w:val="16"/>
              </w:rPr>
              <w:t>физические лица</w:t>
            </w:r>
          </w:p>
        </w:tc>
        <w:tc>
          <w:tcPr>
            <w:tcW w:w="223"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nil"/>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val="restart"/>
            <w:tcBorders>
              <w:top w:val="single" w:sz="4" w:space="0" w:color="auto"/>
              <w:left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b/>
                <w:bCs/>
                <w:sz w:val="16"/>
                <w:szCs w:val="16"/>
              </w:rPr>
            </w:pPr>
            <w:r w:rsidRPr="007D2538">
              <w:rPr>
                <w:b/>
                <w:bCs/>
                <w:sz w:val="16"/>
                <w:szCs w:val="16"/>
              </w:rPr>
              <w:t>Подпрограмма 2 Мероприятие 2.5.</w:t>
            </w:r>
          </w:p>
        </w:tc>
        <w:tc>
          <w:tcPr>
            <w:tcW w:w="491" w:type="pct"/>
            <w:vMerge w:val="restart"/>
            <w:tcBorders>
              <w:top w:val="single" w:sz="4" w:space="0" w:color="auto"/>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sz w:val="16"/>
                <w:szCs w:val="16"/>
              </w:rPr>
              <w:t xml:space="preserve">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w:t>
            </w:r>
            <w:r w:rsidRPr="007D2538">
              <w:rPr>
                <w:b/>
                <w:sz w:val="16"/>
                <w:szCs w:val="16"/>
              </w:rPr>
              <w:lastRenderedPageBreak/>
              <w:t>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lastRenderedPageBreak/>
              <w:t>всего, в том числе:</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2883,2</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483,2</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800,0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800,0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800,0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2883,2</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483,2</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800,0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800,0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800,0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w:t>
            </w:r>
            <w:r w:rsidRPr="007D2538">
              <w:rPr>
                <w:sz w:val="16"/>
                <w:szCs w:val="16"/>
              </w:rPr>
              <w:lastRenderedPageBreak/>
              <w:t xml:space="preserve">фонды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sz w:val="16"/>
                <w:szCs w:val="16"/>
              </w:rPr>
              <w:lastRenderedPageBreak/>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sz w:val="16"/>
                <w:szCs w:val="16"/>
              </w:rPr>
            </w:pPr>
            <w:r w:rsidRPr="007D2538">
              <w:rPr>
                <w:sz w:val="16"/>
                <w:szCs w:val="16"/>
              </w:rPr>
              <w:t>физические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val="restart"/>
            <w:tcBorders>
              <w:top w:val="single" w:sz="4" w:space="0" w:color="auto"/>
              <w:left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b/>
                <w:bCs/>
                <w:sz w:val="16"/>
                <w:szCs w:val="16"/>
              </w:rPr>
            </w:pPr>
            <w:r w:rsidRPr="007D2538">
              <w:rPr>
                <w:b/>
                <w:bCs/>
                <w:sz w:val="16"/>
                <w:szCs w:val="16"/>
              </w:rPr>
              <w:t>Подпрограмма 2 Мероприятие 2.6.</w:t>
            </w:r>
          </w:p>
        </w:tc>
        <w:tc>
          <w:tcPr>
            <w:tcW w:w="491" w:type="pct"/>
            <w:vMerge w:val="restart"/>
            <w:tcBorders>
              <w:top w:val="single" w:sz="4" w:space="0" w:color="auto"/>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sz w:val="16"/>
                <w:szCs w:val="16"/>
              </w:rPr>
            </w:pPr>
            <w:r w:rsidRPr="007D2538">
              <w:rPr>
                <w:b/>
                <w:sz w:val="16"/>
                <w:szCs w:val="16"/>
              </w:rPr>
              <w:t>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14120,4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600,0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1200,0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1600,0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 xml:space="preserve">    2400,0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1600,0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2820,4</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1900,0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sz w:val="16"/>
                <w:szCs w:val="16"/>
              </w:rPr>
            </w:pPr>
            <w:r w:rsidRPr="007D2538">
              <w:rPr>
                <w:b/>
                <w:sz w:val="16"/>
                <w:szCs w:val="16"/>
              </w:rPr>
              <w:t>2000,0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14120,4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600,0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1200,0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1600,0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2400,0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1600,0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2820,4</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1900,0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2000,0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sz w:val="16"/>
                <w:szCs w:val="16"/>
              </w:rPr>
            </w:pPr>
            <w:r w:rsidRPr="007D2538">
              <w:rPr>
                <w:sz w:val="16"/>
                <w:szCs w:val="16"/>
              </w:rPr>
              <w:t>физические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val="restart"/>
            <w:tcBorders>
              <w:top w:val="single" w:sz="4" w:space="0" w:color="auto"/>
              <w:left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b/>
                <w:bCs/>
                <w:sz w:val="16"/>
                <w:szCs w:val="16"/>
              </w:rPr>
            </w:pPr>
            <w:r w:rsidRPr="007D2538">
              <w:rPr>
                <w:b/>
                <w:bCs/>
                <w:sz w:val="16"/>
                <w:szCs w:val="16"/>
              </w:rPr>
              <w:t>Подпрограмма 2 Мероприятие 2.7.</w:t>
            </w:r>
          </w:p>
        </w:tc>
        <w:tc>
          <w:tcPr>
            <w:tcW w:w="491" w:type="pct"/>
            <w:vMerge w:val="restart"/>
            <w:tcBorders>
              <w:top w:val="single" w:sz="4" w:space="0" w:color="auto"/>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r w:rsidRPr="007D2538">
              <w:rPr>
                <w:b/>
                <w:sz w:val="16"/>
                <w:szCs w:val="16"/>
              </w:rPr>
              <w:t xml:space="preserve">Информационная и консультационная поддержка субъектов малого и среднего предпринимательства и физических лиц, не являющихся индивидуальными предпринимателями и применяющим специальный налоговый режим "Налог на профессиональный доход" - </w:t>
            </w:r>
            <w:proofErr w:type="spellStart"/>
            <w:r w:rsidRPr="007D2538">
              <w:rPr>
                <w:b/>
                <w:sz w:val="16"/>
                <w:szCs w:val="16"/>
              </w:rPr>
              <w:t>самозанятым</w:t>
            </w:r>
            <w:proofErr w:type="spellEnd"/>
            <w:r w:rsidRPr="007D2538">
              <w:rPr>
                <w:b/>
                <w:sz w:val="16"/>
                <w:szCs w:val="16"/>
              </w:rPr>
              <w:t xml:space="preserve"> гражданам</w:t>
            </w: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1190"/>
        </w:trPr>
        <w:tc>
          <w:tcPr>
            <w:tcW w:w="516"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физические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val="restart"/>
            <w:tcBorders>
              <w:top w:val="single" w:sz="4" w:space="0" w:color="auto"/>
              <w:left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b/>
                <w:bCs/>
                <w:sz w:val="16"/>
                <w:szCs w:val="16"/>
              </w:rPr>
            </w:pPr>
            <w:r w:rsidRPr="007D2538">
              <w:rPr>
                <w:b/>
                <w:bCs/>
                <w:sz w:val="16"/>
                <w:szCs w:val="16"/>
              </w:rPr>
              <w:t>Подпрограмма 3</w:t>
            </w:r>
          </w:p>
        </w:tc>
        <w:tc>
          <w:tcPr>
            <w:tcW w:w="491" w:type="pct"/>
            <w:vMerge w:val="restart"/>
            <w:tcBorders>
              <w:top w:val="single" w:sz="4" w:space="0" w:color="auto"/>
              <w:left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b/>
                <w:bCs/>
                <w:sz w:val="16"/>
                <w:szCs w:val="16"/>
              </w:rPr>
            </w:pPr>
            <w:r w:rsidRPr="007D2538">
              <w:rPr>
                <w:b/>
                <w:sz w:val="16"/>
                <w:szCs w:val="16"/>
              </w:rPr>
              <w:t>Развитие торговли в Грибановском муниципальном районе</w:t>
            </w: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4487,2</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1625,3</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2861,9</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4354,4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1544,0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2810,4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132,8</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81,3</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51,5</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фонды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sz w:val="16"/>
                <w:szCs w:val="16"/>
              </w:rPr>
            </w:pPr>
            <w:r w:rsidRPr="007D2538">
              <w:rPr>
                <w:sz w:val="16"/>
                <w:szCs w:val="16"/>
              </w:rPr>
              <w:t>физические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591"/>
        </w:trPr>
        <w:tc>
          <w:tcPr>
            <w:tcW w:w="516" w:type="pct"/>
            <w:vMerge w:val="restart"/>
            <w:tcBorders>
              <w:left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b/>
                <w:bCs/>
                <w:sz w:val="16"/>
                <w:szCs w:val="16"/>
              </w:rPr>
            </w:pPr>
            <w:r w:rsidRPr="007D2538">
              <w:rPr>
                <w:b/>
                <w:bCs/>
                <w:sz w:val="16"/>
                <w:szCs w:val="16"/>
              </w:rPr>
              <w:t xml:space="preserve">Подпрограмма 3 </w:t>
            </w:r>
          </w:p>
          <w:p w:rsidR="007D2538" w:rsidRPr="007D2538" w:rsidRDefault="007D2538" w:rsidP="007D2538">
            <w:pPr>
              <w:widowControl w:val="0"/>
              <w:shd w:val="clear" w:color="auto" w:fill="FFFFFF"/>
              <w:autoSpaceDE w:val="0"/>
              <w:autoSpaceDN w:val="0"/>
              <w:adjustRightInd w:val="0"/>
              <w:rPr>
                <w:b/>
                <w:bCs/>
                <w:sz w:val="16"/>
                <w:szCs w:val="16"/>
              </w:rPr>
            </w:pPr>
            <w:r w:rsidRPr="007D2538">
              <w:rPr>
                <w:b/>
                <w:bCs/>
                <w:sz w:val="16"/>
                <w:szCs w:val="16"/>
              </w:rPr>
              <w:t>Мероприятие 3.1</w:t>
            </w:r>
          </w:p>
        </w:tc>
        <w:tc>
          <w:tcPr>
            <w:tcW w:w="491" w:type="pct"/>
            <w:vMerge w:val="restart"/>
            <w:tcBorders>
              <w:left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b/>
                <w:bCs/>
                <w:sz w:val="16"/>
                <w:szCs w:val="16"/>
              </w:rPr>
            </w:pPr>
            <w:r w:rsidRPr="007D2538">
              <w:rPr>
                <w:b/>
                <w:bCs/>
                <w:sz w:val="16"/>
                <w:szCs w:val="16"/>
              </w:rPr>
              <w:t>Улучшение торгового обслуживания сельского населения Грибановского муниципального района</w:t>
            </w: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всего, в том числе:</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4487,2</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1625,3</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2861,9</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федеральный бюджет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областной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4354,4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1544,0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2810,4</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местный бюджет</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132,8</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81,3</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51,5</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 xml:space="preserve">территориальные              государственные внебюджетные </w:t>
            </w:r>
            <w:r w:rsidRPr="007D2538">
              <w:rPr>
                <w:sz w:val="16"/>
                <w:szCs w:val="16"/>
              </w:rPr>
              <w:lastRenderedPageBreak/>
              <w:t xml:space="preserve">фонды                        </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lastRenderedPageBreak/>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vAlign w:val="bottom"/>
          </w:tcPr>
          <w:p w:rsidR="007D2538" w:rsidRPr="007D2538" w:rsidRDefault="007D2538" w:rsidP="007D2538">
            <w:pPr>
              <w:widowControl w:val="0"/>
              <w:shd w:val="clear" w:color="auto" w:fill="FFFFFF"/>
              <w:autoSpaceDE w:val="0"/>
              <w:autoSpaceDN w:val="0"/>
              <w:adjustRightInd w:val="0"/>
              <w:jc w:val="both"/>
              <w:rPr>
                <w:sz w:val="16"/>
                <w:szCs w:val="16"/>
              </w:rPr>
            </w:pPr>
            <w:r w:rsidRPr="007D2538">
              <w:rPr>
                <w:sz w:val="16"/>
                <w:szCs w:val="16"/>
              </w:rPr>
              <w:t>юридические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r w:rsidR="007D2538" w:rsidRPr="007D2538" w:rsidTr="007D2538">
        <w:trPr>
          <w:trHeight w:val="339"/>
        </w:trPr>
        <w:tc>
          <w:tcPr>
            <w:tcW w:w="516"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491" w:type="pct"/>
            <w:vMerge/>
            <w:tcBorders>
              <w:left w:val="single" w:sz="4" w:space="0" w:color="auto"/>
              <w:bottom w:val="single" w:sz="4" w:space="0" w:color="auto"/>
              <w:right w:val="single" w:sz="4" w:space="0" w:color="auto"/>
            </w:tcBorders>
            <w:shd w:val="clear" w:color="auto" w:fill="FFFFFF" w:themeFill="background1"/>
            <w:vAlign w:val="center"/>
          </w:tcPr>
          <w:p w:rsidR="007D2538" w:rsidRPr="007D2538" w:rsidRDefault="007D2538" w:rsidP="007D2538">
            <w:pPr>
              <w:widowControl w:val="0"/>
              <w:shd w:val="clear" w:color="auto" w:fill="FFFFFF"/>
              <w:autoSpaceDE w:val="0"/>
              <w:autoSpaceDN w:val="0"/>
              <w:adjustRightInd w:val="0"/>
              <w:jc w:val="both"/>
              <w:rPr>
                <w:b/>
                <w:bCs/>
                <w:sz w:val="16"/>
                <w:szCs w:val="16"/>
              </w:rPr>
            </w:pPr>
          </w:p>
        </w:tc>
        <w:tc>
          <w:tcPr>
            <w:tcW w:w="555"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rPr>
                <w:sz w:val="16"/>
                <w:szCs w:val="16"/>
              </w:rPr>
            </w:pPr>
            <w:r w:rsidRPr="007D2538">
              <w:rPr>
                <w:sz w:val="16"/>
                <w:szCs w:val="16"/>
              </w:rPr>
              <w:t>физические лица</w:t>
            </w:r>
          </w:p>
        </w:tc>
        <w:tc>
          <w:tcPr>
            <w:tcW w:w="223"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b/>
                <w:bCs/>
                <w:sz w:val="16"/>
                <w:szCs w:val="16"/>
              </w:rPr>
            </w:pPr>
            <w:r w:rsidRPr="007D2538">
              <w:rPr>
                <w:b/>
                <w:bCs/>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8"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c>
          <w:tcPr>
            <w:tcW w:w="269" w:type="pct"/>
            <w:tcBorders>
              <w:top w:val="single" w:sz="4" w:space="0" w:color="auto"/>
              <w:left w:val="nil"/>
              <w:bottom w:val="single" w:sz="4" w:space="0" w:color="auto"/>
              <w:right w:val="single" w:sz="4" w:space="0" w:color="auto"/>
            </w:tcBorders>
            <w:shd w:val="clear" w:color="auto" w:fill="FFFFFF" w:themeFill="background1"/>
          </w:tcPr>
          <w:p w:rsidR="007D2538" w:rsidRPr="007D2538" w:rsidRDefault="007D2538" w:rsidP="007D2538">
            <w:pPr>
              <w:widowControl w:val="0"/>
              <w:shd w:val="clear" w:color="auto" w:fill="FFFFFF"/>
              <w:autoSpaceDE w:val="0"/>
              <w:autoSpaceDN w:val="0"/>
              <w:adjustRightInd w:val="0"/>
              <w:jc w:val="right"/>
              <w:rPr>
                <w:sz w:val="16"/>
                <w:szCs w:val="16"/>
              </w:rPr>
            </w:pPr>
            <w:r w:rsidRPr="007D2538">
              <w:rPr>
                <w:sz w:val="16"/>
                <w:szCs w:val="16"/>
              </w:rPr>
              <w:t>0</w:t>
            </w:r>
          </w:p>
        </w:tc>
      </w:tr>
    </w:tbl>
    <w:p w:rsidR="004A2EBD" w:rsidRPr="007D2538" w:rsidRDefault="004A2EBD" w:rsidP="007D2538">
      <w:pPr>
        <w:autoSpaceDE w:val="0"/>
        <w:autoSpaceDN w:val="0"/>
        <w:adjustRightInd w:val="0"/>
        <w:ind w:firstLine="709"/>
        <w:jc w:val="both"/>
        <w:rPr>
          <w:sz w:val="16"/>
          <w:szCs w:val="16"/>
        </w:rPr>
      </w:pPr>
    </w:p>
    <w:p w:rsidR="007D2538" w:rsidRPr="007D2538" w:rsidRDefault="007D2538" w:rsidP="007D2538">
      <w:pPr>
        <w:widowControl w:val="0"/>
        <w:autoSpaceDE w:val="0"/>
        <w:autoSpaceDN w:val="0"/>
        <w:adjustRightInd w:val="0"/>
        <w:ind w:firstLine="540"/>
        <w:jc w:val="right"/>
        <w:rPr>
          <w:sz w:val="16"/>
          <w:szCs w:val="16"/>
        </w:rPr>
      </w:pPr>
      <w:r w:rsidRPr="007D2538">
        <w:rPr>
          <w:sz w:val="16"/>
          <w:szCs w:val="16"/>
        </w:rPr>
        <w:t xml:space="preserve">Приложение № 2 к муниципальной программе </w:t>
      </w:r>
    </w:p>
    <w:p w:rsidR="007D2538" w:rsidRPr="007D2538" w:rsidRDefault="007D2538" w:rsidP="007D2538">
      <w:pPr>
        <w:widowControl w:val="0"/>
        <w:autoSpaceDE w:val="0"/>
        <w:autoSpaceDN w:val="0"/>
        <w:adjustRightInd w:val="0"/>
        <w:ind w:firstLine="540"/>
        <w:jc w:val="right"/>
        <w:rPr>
          <w:sz w:val="16"/>
          <w:szCs w:val="16"/>
        </w:rPr>
      </w:pPr>
      <w:r w:rsidRPr="007D2538">
        <w:rPr>
          <w:sz w:val="16"/>
          <w:szCs w:val="16"/>
        </w:rPr>
        <w:t>Грибановского муниципального района</w:t>
      </w:r>
    </w:p>
    <w:p w:rsidR="007D2538" w:rsidRPr="007D2538" w:rsidRDefault="007D2538" w:rsidP="007D2538">
      <w:pPr>
        <w:widowControl w:val="0"/>
        <w:autoSpaceDE w:val="0"/>
        <w:autoSpaceDN w:val="0"/>
        <w:adjustRightInd w:val="0"/>
        <w:ind w:firstLine="540"/>
        <w:jc w:val="right"/>
        <w:rPr>
          <w:sz w:val="16"/>
          <w:szCs w:val="16"/>
        </w:rPr>
      </w:pPr>
      <w:r w:rsidRPr="007D2538">
        <w:rPr>
          <w:sz w:val="16"/>
          <w:szCs w:val="16"/>
        </w:rPr>
        <w:t xml:space="preserve"> «Экономическое развитие»</w:t>
      </w:r>
    </w:p>
    <w:p w:rsidR="007D2538" w:rsidRPr="007D2538" w:rsidRDefault="007D2538" w:rsidP="007D2538">
      <w:pPr>
        <w:widowControl w:val="0"/>
        <w:autoSpaceDE w:val="0"/>
        <w:autoSpaceDN w:val="0"/>
        <w:adjustRightInd w:val="0"/>
        <w:ind w:firstLine="540"/>
        <w:jc w:val="right"/>
        <w:rPr>
          <w:sz w:val="16"/>
          <w:szCs w:val="16"/>
        </w:rPr>
      </w:pPr>
    </w:p>
    <w:p w:rsidR="007D2538" w:rsidRPr="007D2538" w:rsidRDefault="007D2538" w:rsidP="007D2538">
      <w:pPr>
        <w:widowControl w:val="0"/>
        <w:autoSpaceDE w:val="0"/>
        <w:autoSpaceDN w:val="0"/>
        <w:adjustRightInd w:val="0"/>
        <w:ind w:firstLine="540"/>
        <w:jc w:val="center"/>
        <w:rPr>
          <w:sz w:val="16"/>
          <w:szCs w:val="16"/>
        </w:rPr>
      </w:pPr>
      <w:r w:rsidRPr="007D2538">
        <w:rPr>
          <w:b/>
          <w:sz w:val="16"/>
          <w:szCs w:val="16"/>
        </w:rPr>
        <w:t>План реализации муниципальной программы Грибановского муниципального района Воронежской области «Экономическое развитие» на 2023 год</w:t>
      </w:r>
    </w:p>
    <w:tbl>
      <w:tblPr>
        <w:tblW w:w="5000" w:type="pct"/>
        <w:tblLook w:val="0000" w:firstRow="0" w:lastRow="0" w:firstColumn="0" w:lastColumn="0" w:noHBand="0" w:noVBand="0"/>
      </w:tblPr>
      <w:tblGrid>
        <w:gridCol w:w="581"/>
        <w:gridCol w:w="1547"/>
        <w:gridCol w:w="1590"/>
        <w:gridCol w:w="1241"/>
        <w:gridCol w:w="1010"/>
        <w:gridCol w:w="1010"/>
        <w:gridCol w:w="1554"/>
        <w:gridCol w:w="794"/>
        <w:gridCol w:w="1377"/>
      </w:tblGrid>
      <w:tr w:rsidR="007D2538" w:rsidRPr="007D2538" w:rsidTr="007D2538">
        <w:trPr>
          <w:trHeight w:val="327"/>
        </w:trPr>
        <w:tc>
          <w:tcPr>
            <w:tcW w:w="1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 </w:t>
            </w:r>
            <w:proofErr w:type="gramStart"/>
            <w:r w:rsidRPr="007D2538">
              <w:rPr>
                <w:sz w:val="16"/>
                <w:szCs w:val="16"/>
              </w:rPr>
              <w:t>п</w:t>
            </w:r>
            <w:proofErr w:type="gramEnd"/>
            <w:r w:rsidRPr="007D2538">
              <w:rPr>
                <w:sz w:val="16"/>
                <w:szCs w:val="16"/>
              </w:rPr>
              <w:t>/п</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Статус</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Наименование  подпрограммы,  основного мероприятия, мероприятия</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w:t>
            </w:r>
          </w:p>
        </w:tc>
        <w:tc>
          <w:tcPr>
            <w:tcW w:w="963" w:type="pct"/>
            <w:gridSpan w:val="2"/>
            <w:tcBorders>
              <w:top w:val="single" w:sz="4" w:space="0" w:color="auto"/>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Срок</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 xml:space="preserve">КБК </w:t>
            </w:r>
            <w:r w:rsidRPr="007D2538">
              <w:rPr>
                <w:sz w:val="16"/>
                <w:szCs w:val="16"/>
              </w:rPr>
              <w:br/>
              <w:t>(местный</w:t>
            </w:r>
            <w:r w:rsidRPr="007D2538">
              <w:rPr>
                <w:sz w:val="16"/>
                <w:szCs w:val="16"/>
              </w:rPr>
              <w:br/>
              <w:t>бюджет)</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Расходы, предусмотренные решением представительного органа местного самоуправления о местном бюджете, на  2023 год, тыс. руб.</w:t>
            </w:r>
          </w:p>
        </w:tc>
      </w:tr>
      <w:tr w:rsidR="007D2538" w:rsidRPr="007D2538" w:rsidTr="007D2538">
        <w:trPr>
          <w:trHeight w:val="2500"/>
        </w:trPr>
        <w:tc>
          <w:tcPr>
            <w:tcW w:w="186" w:type="pct"/>
            <w:vMerge/>
            <w:tcBorders>
              <w:top w:val="single" w:sz="4" w:space="0" w:color="auto"/>
              <w:left w:val="single" w:sz="4" w:space="0" w:color="auto"/>
              <w:bottom w:val="single" w:sz="4" w:space="0" w:color="000000"/>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413" w:type="pct"/>
            <w:vMerge/>
            <w:tcBorders>
              <w:top w:val="single" w:sz="4" w:space="0" w:color="auto"/>
              <w:left w:val="single" w:sz="4" w:space="0" w:color="auto"/>
              <w:bottom w:val="single" w:sz="4" w:space="0" w:color="000000"/>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481"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начала реализации</w:t>
            </w:r>
            <w:r w:rsidRPr="007D2538">
              <w:rPr>
                <w:sz w:val="16"/>
                <w:szCs w:val="16"/>
              </w:rPr>
              <w:br/>
              <w:t xml:space="preserve">мероприятия в очередном финансовом году </w:t>
            </w:r>
          </w:p>
        </w:tc>
        <w:tc>
          <w:tcPr>
            <w:tcW w:w="481"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окончания реализации</w:t>
            </w:r>
            <w:r w:rsidRPr="007D2538">
              <w:rPr>
                <w:sz w:val="16"/>
                <w:szCs w:val="16"/>
              </w:rPr>
              <w:br/>
              <w:t>мероприятия</w:t>
            </w:r>
            <w:r w:rsidRPr="007D2538">
              <w:rPr>
                <w:sz w:val="16"/>
                <w:szCs w:val="16"/>
              </w:rPr>
              <w:br/>
              <w:t xml:space="preserve">в очередном финансовом году  </w:t>
            </w:r>
          </w:p>
        </w:tc>
        <w:tc>
          <w:tcPr>
            <w:tcW w:w="843" w:type="pct"/>
            <w:vMerge/>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542" w:type="pct"/>
            <w:vMerge/>
            <w:tcBorders>
              <w:top w:val="single" w:sz="4" w:space="0" w:color="auto"/>
              <w:left w:val="single" w:sz="4" w:space="0" w:color="auto"/>
              <w:bottom w:val="single" w:sz="4" w:space="0" w:color="000000"/>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r>
      <w:tr w:rsidR="007D2538" w:rsidRPr="007D2538" w:rsidTr="007D2538">
        <w:trPr>
          <w:trHeight w:val="315"/>
        </w:trPr>
        <w:tc>
          <w:tcPr>
            <w:tcW w:w="186" w:type="pct"/>
            <w:tcBorders>
              <w:top w:val="nil"/>
              <w:left w:val="single" w:sz="4" w:space="0" w:color="auto"/>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jc w:val="center"/>
              <w:rPr>
                <w:sz w:val="16"/>
                <w:szCs w:val="16"/>
              </w:rPr>
            </w:pPr>
            <w:r w:rsidRPr="007D2538">
              <w:rPr>
                <w:sz w:val="16"/>
                <w:szCs w:val="16"/>
              </w:rPr>
              <w:t>1</w:t>
            </w:r>
          </w:p>
        </w:tc>
        <w:tc>
          <w:tcPr>
            <w:tcW w:w="413"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2</w:t>
            </w:r>
          </w:p>
        </w:tc>
        <w:tc>
          <w:tcPr>
            <w:tcW w:w="828"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3</w:t>
            </w:r>
          </w:p>
        </w:tc>
        <w:tc>
          <w:tcPr>
            <w:tcW w:w="684"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4</w:t>
            </w:r>
          </w:p>
        </w:tc>
        <w:tc>
          <w:tcPr>
            <w:tcW w:w="481"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5</w:t>
            </w:r>
          </w:p>
        </w:tc>
        <w:tc>
          <w:tcPr>
            <w:tcW w:w="481"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6</w:t>
            </w:r>
          </w:p>
        </w:tc>
        <w:tc>
          <w:tcPr>
            <w:tcW w:w="843"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7</w:t>
            </w:r>
          </w:p>
        </w:tc>
        <w:tc>
          <w:tcPr>
            <w:tcW w:w="542"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8</w:t>
            </w:r>
          </w:p>
        </w:tc>
        <w:tc>
          <w:tcPr>
            <w:tcW w:w="542"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center"/>
              <w:rPr>
                <w:sz w:val="16"/>
                <w:szCs w:val="16"/>
              </w:rPr>
            </w:pPr>
            <w:r w:rsidRPr="007D2538">
              <w:rPr>
                <w:sz w:val="16"/>
                <w:szCs w:val="16"/>
              </w:rPr>
              <w:t>9</w:t>
            </w:r>
          </w:p>
        </w:tc>
      </w:tr>
      <w:tr w:rsidR="007D2538" w:rsidRPr="007D2538" w:rsidTr="007D2538">
        <w:trPr>
          <w:trHeight w:val="315"/>
        </w:trPr>
        <w:tc>
          <w:tcPr>
            <w:tcW w:w="186" w:type="pct"/>
            <w:tcBorders>
              <w:top w:val="nil"/>
              <w:left w:val="single" w:sz="4" w:space="0" w:color="auto"/>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jc w:val="center"/>
              <w:rPr>
                <w:sz w:val="16"/>
                <w:szCs w:val="16"/>
              </w:rPr>
            </w:pPr>
            <w:r w:rsidRPr="007D2538">
              <w:rPr>
                <w:sz w:val="16"/>
                <w:szCs w:val="16"/>
              </w:rPr>
              <w:t>1.</w:t>
            </w:r>
          </w:p>
        </w:tc>
        <w:tc>
          <w:tcPr>
            <w:tcW w:w="413" w:type="pct"/>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rPr>
                <w:sz w:val="16"/>
                <w:szCs w:val="16"/>
              </w:rPr>
            </w:pPr>
            <w:r w:rsidRPr="007D2538">
              <w:rPr>
                <w:sz w:val="16"/>
                <w:szCs w:val="16"/>
              </w:rPr>
              <w:t>МУНИЦИПАЛЬНАЯ ПРОГРАММА</w:t>
            </w:r>
          </w:p>
        </w:tc>
        <w:tc>
          <w:tcPr>
            <w:tcW w:w="828" w:type="pct"/>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rPr>
                <w:sz w:val="16"/>
                <w:szCs w:val="16"/>
              </w:rPr>
            </w:pPr>
            <w:r w:rsidRPr="007D2538">
              <w:rPr>
                <w:sz w:val="16"/>
                <w:szCs w:val="16"/>
              </w:rPr>
              <w:t>«Экономическое развитие»</w:t>
            </w:r>
          </w:p>
        </w:tc>
        <w:tc>
          <w:tcPr>
            <w:tcW w:w="684" w:type="pct"/>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rPr>
                <w:sz w:val="16"/>
                <w:szCs w:val="16"/>
              </w:rPr>
            </w:pPr>
            <w:r w:rsidRPr="007D2538">
              <w:rPr>
                <w:sz w:val="16"/>
                <w:szCs w:val="16"/>
              </w:rPr>
              <w:t xml:space="preserve">Отдел экономического развития </w:t>
            </w:r>
            <w:r w:rsidRPr="007D2538">
              <w:rPr>
                <w:sz w:val="16"/>
                <w:szCs w:val="16"/>
              </w:rPr>
              <w:br/>
            </w:r>
            <w:r w:rsidRPr="007D2538">
              <w:rPr>
                <w:sz w:val="16"/>
                <w:szCs w:val="16"/>
              </w:rPr>
              <w:br/>
              <w:t>Отдел по финансам</w:t>
            </w:r>
          </w:p>
        </w:tc>
        <w:tc>
          <w:tcPr>
            <w:tcW w:w="481" w:type="pct"/>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jc w:val="both"/>
              <w:rPr>
                <w:sz w:val="16"/>
                <w:szCs w:val="16"/>
              </w:rPr>
            </w:pPr>
            <w:r w:rsidRPr="007D2538">
              <w:rPr>
                <w:sz w:val="16"/>
                <w:szCs w:val="16"/>
              </w:rPr>
              <w:t>01.01.2023г.</w:t>
            </w:r>
          </w:p>
        </w:tc>
        <w:tc>
          <w:tcPr>
            <w:tcW w:w="481" w:type="pct"/>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jc w:val="both"/>
              <w:rPr>
                <w:sz w:val="16"/>
                <w:szCs w:val="16"/>
              </w:rPr>
            </w:pPr>
            <w:r w:rsidRPr="007D2538">
              <w:rPr>
                <w:sz w:val="16"/>
                <w:szCs w:val="16"/>
              </w:rPr>
              <w:t>31.12.2023г.</w:t>
            </w:r>
          </w:p>
        </w:tc>
        <w:tc>
          <w:tcPr>
            <w:tcW w:w="843" w:type="pct"/>
            <w:tcBorders>
              <w:top w:val="nil"/>
              <w:left w:val="nil"/>
              <w:bottom w:val="single" w:sz="4" w:space="0" w:color="auto"/>
              <w:right w:val="single" w:sz="4" w:space="0" w:color="auto"/>
            </w:tcBorders>
            <w:shd w:val="clear" w:color="auto" w:fill="FFFFFF"/>
            <w:vAlign w:val="center"/>
          </w:tcPr>
          <w:p w:rsidR="007D2538" w:rsidRPr="007D2538" w:rsidRDefault="007D2538" w:rsidP="007D2538">
            <w:pPr>
              <w:widowControl w:val="0"/>
              <w:autoSpaceDE w:val="0"/>
              <w:autoSpaceDN w:val="0"/>
              <w:adjustRightInd w:val="0"/>
              <w:jc w:val="both"/>
              <w:rPr>
                <w:sz w:val="16"/>
                <w:szCs w:val="16"/>
              </w:rPr>
            </w:pPr>
            <w:r w:rsidRPr="007D2538">
              <w:rPr>
                <w:sz w:val="16"/>
                <w:szCs w:val="16"/>
              </w:rPr>
              <w:t>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и увеличение доходной части местных бюджетов</w:t>
            </w:r>
          </w:p>
        </w:tc>
        <w:tc>
          <w:tcPr>
            <w:tcW w:w="542" w:type="pct"/>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rPr>
                <w:sz w:val="16"/>
                <w:szCs w:val="16"/>
              </w:rPr>
            </w:pPr>
            <w:r w:rsidRPr="007D2538">
              <w:rPr>
                <w:sz w:val="16"/>
                <w:szCs w:val="16"/>
              </w:rPr>
              <w:t>914  0412  150 00 00000</w:t>
            </w:r>
          </w:p>
          <w:p w:rsidR="007D2538" w:rsidRPr="007D2538" w:rsidRDefault="007D2538" w:rsidP="007D2538">
            <w:pPr>
              <w:widowControl w:val="0"/>
              <w:autoSpaceDE w:val="0"/>
              <w:autoSpaceDN w:val="0"/>
              <w:adjustRightInd w:val="0"/>
              <w:rPr>
                <w:sz w:val="16"/>
                <w:szCs w:val="16"/>
              </w:rPr>
            </w:pPr>
          </w:p>
        </w:tc>
        <w:tc>
          <w:tcPr>
            <w:tcW w:w="542" w:type="pct"/>
            <w:tcBorders>
              <w:top w:val="nil"/>
              <w:left w:val="nil"/>
              <w:bottom w:val="single" w:sz="4" w:space="0" w:color="auto"/>
              <w:right w:val="single" w:sz="4" w:space="0" w:color="auto"/>
            </w:tcBorders>
            <w:shd w:val="clear" w:color="auto" w:fill="FFFFFF"/>
          </w:tcPr>
          <w:p w:rsidR="007D2538" w:rsidRPr="007D2538" w:rsidRDefault="007D2538" w:rsidP="007D2538">
            <w:pPr>
              <w:widowControl w:val="0"/>
              <w:autoSpaceDE w:val="0"/>
              <w:autoSpaceDN w:val="0"/>
              <w:adjustRightInd w:val="0"/>
              <w:rPr>
                <w:sz w:val="16"/>
                <w:szCs w:val="16"/>
              </w:rPr>
            </w:pPr>
            <w:r w:rsidRPr="007D2538">
              <w:rPr>
                <w:sz w:val="16"/>
                <w:szCs w:val="16"/>
              </w:rPr>
              <w:t>4114,0</w:t>
            </w:r>
          </w:p>
        </w:tc>
      </w:tr>
      <w:tr w:rsidR="007D2538" w:rsidRPr="007D2538" w:rsidTr="007D2538">
        <w:trPr>
          <w:trHeight w:val="2055"/>
        </w:trPr>
        <w:tc>
          <w:tcPr>
            <w:tcW w:w="186" w:type="pct"/>
            <w:tcBorders>
              <w:top w:val="nil"/>
              <w:left w:val="single" w:sz="4" w:space="0" w:color="auto"/>
              <w:bottom w:val="single" w:sz="4" w:space="0" w:color="auto"/>
              <w:right w:val="single" w:sz="4" w:space="0" w:color="auto"/>
            </w:tcBorders>
            <w:shd w:val="clear" w:color="auto" w:fill="auto"/>
            <w:noWrap/>
          </w:tcPr>
          <w:p w:rsidR="007D2538" w:rsidRPr="007D2538" w:rsidRDefault="007D2538" w:rsidP="007D2538">
            <w:pPr>
              <w:widowControl w:val="0"/>
              <w:autoSpaceDE w:val="0"/>
              <w:autoSpaceDN w:val="0"/>
              <w:adjustRightInd w:val="0"/>
              <w:jc w:val="center"/>
              <w:rPr>
                <w:sz w:val="16"/>
                <w:szCs w:val="16"/>
              </w:rPr>
            </w:pPr>
            <w:r w:rsidRPr="007D2538">
              <w:rPr>
                <w:sz w:val="16"/>
                <w:szCs w:val="16"/>
              </w:rPr>
              <w:t>2.</w:t>
            </w:r>
          </w:p>
        </w:tc>
        <w:tc>
          <w:tcPr>
            <w:tcW w:w="413"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1</w:t>
            </w:r>
          </w:p>
        </w:tc>
        <w:tc>
          <w:tcPr>
            <w:tcW w:w="828"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«Проведение мониторинга и оценки эффективности развития муниципальных образований Грибановского муниципального района»</w:t>
            </w:r>
          </w:p>
        </w:tc>
        <w:tc>
          <w:tcPr>
            <w:tcW w:w="684"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Отдел экономического развития </w:t>
            </w:r>
            <w:r w:rsidRPr="007D2538">
              <w:rPr>
                <w:sz w:val="16"/>
                <w:szCs w:val="16"/>
              </w:rPr>
              <w:br/>
            </w:r>
            <w:r w:rsidRPr="007D2538">
              <w:rPr>
                <w:sz w:val="16"/>
                <w:szCs w:val="16"/>
              </w:rPr>
              <w:br/>
              <w:t>Отдел по финансам</w:t>
            </w:r>
          </w:p>
        </w:tc>
        <w:tc>
          <w:tcPr>
            <w:tcW w:w="481"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01.01.2023г.</w:t>
            </w:r>
          </w:p>
        </w:tc>
        <w:tc>
          <w:tcPr>
            <w:tcW w:w="481"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31.12.2023г.</w:t>
            </w:r>
          </w:p>
        </w:tc>
        <w:tc>
          <w:tcPr>
            <w:tcW w:w="843" w:type="pct"/>
            <w:vMerge w:val="restart"/>
            <w:tcBorders>
              <w:top w:val="nil"/>
              <w:left w:val="single" w:sz="4" w:space="0" w:color="auto"/>
              <w:bottom w:val="single" w:sz="4" w:space="0" w:color="000000"/>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Увеличение объема инвестиций в основной капитал (за исключением бюджетных средств) </w:t>
            </w:r>
          </w:p>
        </w:tc>
        <w:tc>
          <w:tcPr>
            <w:tcW w:w="542"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914  0412  151 00 00000</w:t>
            </w:r>
          </w:p>
          <w:p w:rsidR="007D2538" w:rsidRPr="007D2538" w:rsidRDefault="007D2538" w:rsidP="007D2538">
            <w:pPr>
              <w:widowControl w:val="0"/>
              <w:autoSpaceDE w:val="0"/>
              <w:autoSpaceDN w:val="0"/>
              <w:adjustRightInd w:val="0"/>
              <w:jc w:val="both"/>
              <w:rPr>
                <w:sz w:val="16"/>
                <w:szCs w:val="16"/>
              </w:rPr>
            </w:pPr>
          </w:p>
        </w:tc>
        <w:tc>
          <w:tcPr>
            <w:tcW w:w="542"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105,0</w:t>
            </w:r>
          </w:p>
        </w:tc>
      </w:tr>
      <w:tr w:rsidR="007D2538" w:rsidRPr="007D2538" w:rsidTr="007D2538">
        <w:trPr>
          <w:trHeight w:val="1785"/>
        </w:trPr>
        <w:tc>
          <w:tcPr>
            <w:tcW w:w="186" w:type="pct"/>
            <w:tcBorders>
              <w:top w:val="nil"/>
              <w:left w:val="single" w:sz="4" w:space="0" w:color="auto"/>
              <w:bottom w:val="single" w:sz="4" w:space="0" w:color="auto"/>
              <w:right w:val="single" w:sz="4" w:space="0" w:color="auto"/>
            </w:tcBorders>
            <w:shd w:val="clear" w:color="auto" w:fill="auto"/>
            <w:noWrap/>
          </w:tcPr>
          <w:p w:rsidR="007D2538" w:rsidRPr="007D2538" w:rsidRDefault="007D2538" w:rsidP="007D2538">
            <w:pPr>
              <w:widowControl w:val="0"/>
              <w:autoSpaceDE w:val="0"/>
              <w:autoSpaceDN w:val="0"/>
              <w:adjustRightInd w:val="0"/>
              <w:jc w:val="center"/>
              <w:rPr>
                <w:sz w:val="16"/>
                <w:szCs w:val="16"/>
              </w:rPr>
            </w:pPr>
            <w:r w:rsidRPr="007D2538">
              <w:rPr>
                <w:sz w:val="16"/>
                <w:szCs w:val="16"/>
              </w:rPr>
              <w:t>2.1</w:t>
            </w:r>
          </w:p>
        </w:tc>
        <w:tc>
          <w:tcPr>
            <w:tcW w:w="413"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Основное </w:t>
            </w:r>
            <w:r w:rsidRPr="007D2538">
              <w:rPr>
                <w:sz w:val="16"/>
                <w:szCs w:val="16"/>
              </w:rPr>
              <w:br/>
              <w:t>мероприятие 1.1</w:t>
            </w:r>
          </w:p>
        </w:tc>
        <w:tc>
          <w:tcPr>
            <w:tcW w:w="828"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Поощрение поселений Грибановского муниципального района по результатам оценки эффективности их деятельности</w:t>
            </w:r>
          </w:p>
        </w:tc>
        <w:tc>
          <w:tcPr>
            <w:tcW w:w="684"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Отдел экономического развития </w:t>
            </w:r>
            <w:r w:rsidRPr="007D2538">
              <w:rPr>
                <w:sz w:val="16"/>
                <w:szCs w:val="16"/>
              </w:rPr>
              <w:br/>
            </w:r>
            <w:r w:rsidRPr="007D2538">
              <w:rPr>
                <w:sz w:val="16"/>
                <w:szCs w:val="16"/>
              </w:rPr>
              <w:br/>
              <w:t xml:space="preserve">Отдел по финансам </w:t>
            </w:r>
          </w:p>
        </w:tc>
        <w:tc>
          <w:tcPr>
            <w:tcW w:w="481"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01.01.2023г.</w:t>
            </w:r>
          </w:p>
        </w:tc>
        <w:tc>
          <w:tcPr>
            <w:tcW w:w="481"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31.12.2023г.</w:t>
            </w:r>
          </w:p>
        </w:tc>
        <w:tc>
          <w:tcPr>
            <w:tcW w:w="843" w:type="pct"/>
            <w:vMerge/>
            <w:tcBorders>
              <w:top w:val="nil"/>
              <w:left w:val="single" w:sz="4" w:space="0" w:color="auto"/>
              <w:bottom w:val="single" w:sz="4" w:space="0" w:color="auto"/>
              <w:right w:val="single" w:sz="4" w:space="0" w:color="auto"/>
            </w:tcBorders>
          </w:tcPr>
          <w:p w:rsidR="007D2538" w:rsidRPr="007D2538" w:rsidRDefault="007D2538" w:rsidP="007D2538">
            <w:pPr>
              <w:widowControl w:val="0"/>
              <w:autoSpaceDE w:val="0"/>
              <w:autoSpaceDN w:val="0"/>
              <w:adjustRightInd w:val="0"/>
              <w:jc w:val="both"/>
              <w:rPr>
                <w:sz w:val="16"/>
                <w:szCs w:val="16"/>
              </w:rPr>
            </w:pPr>
          </w:p>
        </w:tc>
        <w:tc>
          <w:tcPr>
            <w:tcW w:w="542"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914  0412  151 01 00000</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914  0412  151 01 88510</w:t>
            </w:r>
          </w:p>
        </w:tc>
        <w:tc>
          <w:tcPr>
            <w:tcW w:w="542" w:type="pct"/>
            <w:tcBorders>
              <w:top w:val="nil"/>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105,0</w:t>
            </w:r>
          </w:p>
        </w:tc>
      </w:tr>
      <w:tr w:rsidR="007D2538" w:rsidRPr="007D2538" w:rsidTr="007D2538">
        <w:trPr>
          <w:trHeight w:val="2310"/>
        </w:trPr>
        <w:tc>
          <w:tcPr>
            <w:tcW w:w="186" w:type="pct"/>
            <w:tcBorders>
              <w:top w:val="single" w:sz="4" w:space="0" w:color="auto"/>
              <w:left w:val="single" w:sz="4" w:space="0" w:color="auto"/>
              <w:bottom w:val="single" w:sz="4" w:space="0" w:color="auto"/>
              <w:right w:val="single" w:sz="4" w:space="0" w:color="auto"/>
            </w:tcBorders>
            <w:shd w:val="clear" w:color="auto" w:fill="auto"/>
            <w:noWrap/>
          </w:tcPr>
          <w:p w:rsidR="007D2538" w:rsidRPr="007D2538" w:rsidRDefault="007D2538" w:rsidP="007D2538">
            <w:pPr>
              <w:widowControl w:val="0"/>
              <w:autoSpaceDE w:val="0"/>
              <w:autoSpaceDN w:val="0"/>
              <w:adjustRightInd w:val="0"/>
              <w:jc w:val="center"/>
              <w:rPr>
                <w:sz w:val="16"/>
                <w:szCs w:val="16"/>
              </w:rPr>
            </w:pPr>
            <w:r w:rsidRPr="007D2538">
              <w:rPr>
                <w:sz w:val="16"/>
                <w:szCs w:val="16"/>
              </w:rPr>
              <w:lastRenderedPageBreak/>
              <w:t>3.</w:t>
            </w:r>
          </w:p>
        </w:tc>
        <w:tc>
          <w:tcPr>
            <w:tcW w:w="413"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ПОДПРОГРАММА 2</w:t>
            </w:r>
          </w:p>
        </w:tc>
        <w:tc>
          <w:tcPr>
            <w:tcW w:w="828"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«Развитие и поддержка малого и среднего предпринимательства в Грибановском муниципальном районе»</w:t>
            </w:r>
          </w:p>
        </w:tc>
        <w:tc>
          <w:tcPr>
            <w:tcW w:w="684"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Отдел экономического развития </w:t>
            </w:r>
            <w:r w:rsidRPr="007D2538">
              <w:rPr>
                <w:sz w:val="16"/>
                <w:szCs w:val="16"/>
              </w:rPr>
              <w:br/>
            </w:r>
            <w:r w:rsidRPr="007D2538">
              <w:rPr>
                <w:sz w:val="16"/>
                <w:szCs w:val="16"/>
              </w:rPr>
              <w:br/>
              <w:t xml:space="preserve">Отдел по финансам </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01.01.2023г.</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31.12.2023г.</w:t>
            </w:r>
          </w:p>
        </w:tc>
        <w:tc>
          <w:tcPr>
            <w:tcW w:w="843" w:type="pct"/>
            <w:vMerge w:val="restart"/>
            <w:tcBorders>
              <w:top w:val="single" w:sz="4" w:space="0" w:color="auto"/>
              <w:left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Увеличение числа субъектов малого и среднего предпринимательства в расчете на 10 тыс. человек населения.  </w:t>
            </w:r>
            <w:r w:rsidRPr="007D2538">
              <w:rPr>
                <w:sz w:val="16"/>
                <w:szCs w:val="16"/>
              </w:rPr>
              <w:br/>
              <w:t>Увеличение количества субъектов малого и среднего предпринимательства с учетом индивидуальных предпринимателей и крестьянско-фермерских хозяйств.</w:t>
            </w:r>
            <w:r w:rsidRPr="007D2538">
              <w:rPr>
                <w:sz w:val="16"/>
                <w:szCs w:val="16"/>
              </w:rPr>
              <w:b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7D2538">
              <w:rPr>
                <w:sz w:val="16"/>
                <w:szCs w:val="16"/>
              </w:rPr>
              <w:br/>
              <w:t xml:space="preserve">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914  0412  152 00 00000</w:t>
            </w:r>
          </w:p>
          <w:p w:rsidR="007D2538" w:rsidRPr="007D2538" w:rsidRDefault="007D2538" w:rsidP="007D2538">
            <w:pPr>
              <w:widowControl w:val="0"/>
              <w:autoSpaceDE w:val="0"/>
              <w:autoSpaceDN w:val="0"/>
              <w:adjustRightInd w:val="0"/>
              <w:jc w:val="both"/>
              <w:rPr>
                <w:sz w:val="16"/>
                <w:szCs w:val="16"/>
              </w:rPr>
            </w:pP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4009,0</w:t>
            </w:r>
          </w:p>
        </w:tc>
      </w:tr>
      <w:tr w:rsidR="007D2538" w:rsidRPr="007D2538" w:rsidTr="007D2538">
        <w:trPr>
          <w:trHeight w:val="2565"/>
        </w:trPr>
        <w:tc>
          <w:tcPr>
            <w:tcW w:w="186" w:type="pct"/>
            <w:tcBorders>
              <w:top w:val="single" w:sz="4" w:space="0" w:color="auto"/>
              <w:left w:val="single" w:sz="4" w:space="0" w:color="auto"/>
              <w:bottom w:val="single" w:sz="4" w:space="0" w:color="auto"/>
              <w:right w:val="single" w:sz="4" w:space="0" w:color="auto"/>
            </w:tcBorders>
            <w:shd w:val="clear" w:color="auto" w:fill="auto"/>
            <w:noWrap/>
          </w:tcPr>
          <w:p w:rsidR="007D2538" w:rsidRPr="007D2538" w:rsidRDefault="007D2538" w:rsidP="007D2538">
            <w:pPr>
              <w:widowControl w:val="0"/>
              <w:autoSpaceDE w:val="0"/>
              <w:autoSpaceDN w:val="0"/>
              <w:adjustRightInd w:val="0"/>
              <w:jc w:val="both"/>
              <w:rPr>
                <w:sz w:val="16"/>
                <w:szCs w:val="16"/>
              </w:rPr>
            </w:pPr>
            <w:r w:rsidRPr="007D2538">
              <w:rPr>
                <w:sz w:val="16"/>
                <w:szCs w:val="16"/>
              </w:rPr>
              <w:t>3.1</w:t>
            </w:r>
          </w:p>
        </w:tc>
        <w:tc>
          <w:tcPr>
            <w:tcW w:w="413"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Основное </w:t>
            </w:r>
            <w:r w:rsidRPr="007D2538">
              <w:rPr>
                <w:sz w:val="16"/>
                <w:szCs w:val="16"/>
              </w:rPr>
              <w:br/>
              <w:t>мероприятие 2.2</w:t>
            </w:r>
          </w:p>
        </w:tc>
        <w:tc>
          <w:tcPr>
            <w:tcW w:w="828"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bCs/>
                <w:sz w:val="16"/>
                <w:szCs w:val="16"/>
              </w:rPr>
            </w:pPr>
            <w:r w:rsidRPr="007D2538">
              <w:rPr>
                <w:bCs/>
                <w:sz w:val="16"/>
                <w:szCs w:val="16"/>
              </w:rPr>
              <w:t>Мероприятия по содействию повышения эффективности производства и качества работ субъектов малого и среднего предпринимательства</w:t>
            </w:r>
          </w:p>
        </w:tc>
        <w:tc>
          <w:tcPr>
            <w:tcW w:w="684"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Отдел экономического развития </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Отдел по финансам</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01.01.2023г.</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31.12.2023г.</w:t>
            </w:r>
          </w:p>
        </w:tc>
        <w:tc>
          <w:tcPr>
            <w:tcW w:w="843" w:type="pct"/>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914  0412  152 02 00000</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914  0412  152 02 90380</w:t>
            </w: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388,6</w:t>
            </w:r>
          </w:p>
        </w:tc>
      </w:tr>
      <w:tr w:rsidR="007D2538" w:rsidRPr="007D2538" w:rsidTr="007D2538">
        <w:trPr>
          <w:trHeight w:val="698"/>
        </w:trPr>
        <w:tc>
          <w:tcPr>
            <w:tcW w:w="186" w:type="pct"/>
            <w:tcBorders>
              <w:top w:val="single" w:sz="4" w:space="0" w:color="auto"/>
              <w:left w:val="single" w:sz="4" w:space="0" w:color="auto"/>
              <w:bottom w:val="single" w:sz="4" w:space="0" w:color="auto"/>
              <w:right w:val="single" w:sz="4" w:space="0" w:color="auto"/>
            </w:tcBorders>
            <w:shd w:val="clear" w:color="auto" w:fill="auto"/>
            <w:noWrap/>
          </w:tcPr>
          <w:p w:rsidR="007D2538" w:rsidRPr="007D2538" w:rsidRDefault="007D2538" w:rsidP="007D2538">
            <w:pPr>
              <w:widowControl w:val="0"/>
              <w:autoSpaceDE w:val="0"/>
              <w:autoSpaceDN w:val="0"/>
              <w:adjustRightInd w:val="0"/>
              <w:jc w:val="both"/>
              <w:rPr>
                <w:sz w:val="16"/>
                <w:szCs w:val="16"/>
              </w:rPr>
            </w:pPr>
            <w:r w:rsidRPr="007D2538">
              <w:rPr>
                <w:sz w:val="16"/>
                <w:szCs w:val="16"/>
              </w:rPr>
              <w:t>3.2</w:t>
            </w:r>
          </w:p>
        </w:tc>
        <w:tc>
          <w:tcPr>
            <w:tcW w:w="413"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Основное </w:t>
            </w:r>
            <w:r w:rsidRPr="007D2538">
              <w:rPr>
                <w:sz w:val="16"/>
                <w:szCs w:val="16"/>
              </w:rPr>
              <w:br/>
              <w:t>мероприятие 2.4</w:t>
            </w:r>
          </w:p>
        </w:tc>
        <w:tc>
          <w:tcPr>
            <w:tcW w:w="828"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684"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Отдел экономического развития </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i/>
                <w:sz w:val="16"/>
                <w:szCs w:val="16"/>
              </w:rPr>
            </w:pPr>
            <w:r w:rsidRPr="007D2538">
              <w:rPr>
                <w:sz w:val="16"/>
                <w:szCs w:val="16"/>
              </w:rPr>
              <w:t>Отдел по финансам</w:t>
            </w:r>
            <w:r w:rsidRPr="007D2538">
              <w:rPr>
                <w:i/>
                <w:sz w:val="16"/>
                <w:szCs w:val="16"/>
              </w:rPr>
              <w:t xml:space="preserve"> </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01.01.2023г.</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31.12.2023г.</w:t>
            </w:r>
          </w:p>
        </w:tc>
        <w:tc>
          <w:tcPr>
            <w:tcW w:w="843" w:type="pct"/>
            <w:vMerge/>
            <w:tcBorders>
              <w:left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914  0412  152 05 00000</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914  0412 152  05 80380</w:t>
            </w: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800,0</w:t>
            </w:r>
          </w:p>
        </w:tc>
      </w:tr>
      <w:tr w:rsidR="007D2538" w:rsidRPr="007D2538" w:rsidTr="007D2538">
        <w:trPr>
          <w:trHeight w:val="697"/>
        </w:trPr>
        <w:tc>
          <w:tcPr>
            <w:tcW w:w="186" w:type="pct"/>
            <w:tcBorders>
              <w:top w:val="single" w:sz="4" w:space="0" w:color="auto"/>
              <w:left w:val="single" w:sz="4" w:space="0" w:color="auto"/>
              <w:bottom w:val="single" w:sz="4" w:space="0" w:color="auto"/>
              <w:right w:val="single" w:sz="4" w:space="0" w:color="auto"/>
            </w:tcBorders>
            <w:shd w:val="clear" w:color="auto" w:fill="auto"/>
            <w:noWrap/>
          </w:tcPr>
          <w:p w:rsidR="007D2538" w:rsidRPr="007D2538" w:rsidRDefault="007D2538" w:rsidP="007D2538">
            <w:pPr>
              <w:widowControl w:val="0"/>
              <w:autoSpaceDE w:val="0"/>
              <w:autoSpaceDN w:val="0"/>
              <w:adjustRightInd w:val="0"/>
              <w:jc w:val="both"/>
              <w:rPr>
                <w:sz w:val="16"/>
                <w:szCs w:val="16"/>
              </w:rPr>
            </w:pPr>
            <w:r w:rsidRPr="007D2538">
              <w:rPr>
                <w:sz w:val="16"/>
                <w:szCs w:val="16"/>
              </w:rPr>
              <w:t>3.3</w:t>
            </w:r>
          </w:p>
        </w:tc>
        <w:tc>
          <w:tcPr>
            <w:tcW w:w="413"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Основное </w:t>
            </w:r>
            <w:r w:rsidRPr="007D2538">
              <w:rPr>
                <w:sz w:val="16"/>
                <w:szCs w:val="16"/>
              </w:rPr>
              <w:br/>
              <w:t>мероприятие 2.6</w:t>
            </w:r>
          </w:p>
        </w:tc>
        <w:tc>
          <w:tcPr>
            <w:tcW w:w="828"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7D2538" w:rsidRPr="007D2538" w:rsidRDefault="007D2538" w:rsidP="007D2538">
            <w:pPr>
              <w:widowControl w:val="0"/>
              <w:autoSpaceDE w:val="0"/>
              <w:autoSpaceDN w:val="0"/>
              <w:adjustRightInd w:val="0"/>
              <w:jc w:val="both"/>
              <w:rPr>
                <w:bCs/>
                <w:sz w:val="16"/>
                <w:szCs w:val="16"/>
              </w:rPr>
            </w:pPr>
          </w:p>
        </w:tc>
        <w:tc>
          <w:tcPr>
            <w:tcW w:w="684"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Отдел экономического развития </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Отдел по финансам</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01.01.2023г.</w:t>
            </w:r>
          </w:p>
        </w:tc>
        <w:tc>
          <w:tcPr>
            <w:tcW w:w="481"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31.12.2023г.</w:t>
            </w:r>
          </w:p>
        </w:tc>
        <w:tc>
          <w:tcPr>
            <w:tcW w:w="843" w:type="pct"/>
            <w:vMerge/>
            <w:tcBorders>
              <w:top w:val="single" w:sz="4" w:space="0" w:color="auto"/>
              <w:left w:val="single" w:sz="4" w:space="0" w:color="auto"/>
              <w:bottom w:val="single" w:sz="4" w:space="0" w:color="auto"/>
              <w:right w:val="single" w:sz="4" w:space="0" w:color="auto"/>
            </w:tcBorders>
            <w:vAlign w:val="center"/>
          </w:tcPr>
          <w:p w:rsidR="007D2538" w:rsidRPr="007D2538" w:rsidRDefault="007D2538" w:rsidP="007D2538">
            <w:pPr>
              <w:widowControl w:val="0"/>
              <w:autoSpaceDE w:val="0"/>
              <w:autoSpaceDN w:val="0"/>
              <w:adjustRightInd w:val="0"/>
              <w:jc w:val="both"/>
              <w:rPr>
                <w:sz w:val="16"/>
                <w:szCs w:val="16"/>
              </w:rPr>
            </w:pP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914  0412  152 06 00000</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914  0412  152 06 80380 </w:t>
            </w:r>
          </w:p>
        </w:tc>
        <w:tc>
          <w:tcPr>
            <w:tcW w:w="542" w:type="pct"/>
            <w:tcBorders>
              <w:top w:val="single" w:sz="4" w:space="0" w:color="auto"/>
              <w:left w:val="nil"/>
              <w:bottom w:val="single" w:sz="4" w:space="0" w:color="auto"/>
              <w:right w:val="single" w:sz="4" w:space="0" w:color="auto"/>
            </w:tcBorders>
            <w:shd w:val="clear" w:color="auto" w:fill="auto"/>
          </w:tcPr>
          <w:p w:rsidR="007D2538" w:rsidRPr="007D2538" w:rsidRDefault="007D2538" w:rsidP="007D2538">
            <w:pPr>
              <w:widowControl w:val="0"/>
              <w:autoSpaceDE w:val="0"/>
              <w:autoSpaceDN w:val="0"/>
              <w:adjustRightInd w:val="0"/>
              <w:jc w:val="both"/>
              <w:rPr>
                <w:sz w:val="16"/>
                <w:szCs w:val="16"/>
              </w:rPr>
            </w:pPr>
            <w:r w:rsidRPr="007D2538">
              <w:rPr>
                <w:sz w:val="16"/>
                <w:szCs w:val="16"/>
              </w:rPr>
              <w:t>2820,4</w:t>
            </w:r>
          </w:p>
        </w:tc>
      </w:tr>
    </w:tbl>
    <w:p w:rsidR="004A2EBD" w:rsidRPr="007D2538" w:rsidRDefault="004A2EBD" w:rsidP="007D2538">
      <w:pPr>
        <w:autoSpaceDE w:val="0"/>
        <w:autoSpaceDN w:val="0"/>
        <w:adjustRightInd w:val="0"/>
        <w:ind w:firstLine="709"/>
        <w:jc w:val="both"/>
        <w:rPr>
          <w:sz w:val="16"/>
          <w:szCs w:val="16"/>
        </w:rPr>
      </w:pPr>
    </w:p>
    <w:p w:rsidR="004A2EBD" w:rsidRPr="003D3889" w:rsidRDefault="004A2EBD" w:rsidP="003D3889">
      <w:pPr>
        <w:autoSpaceDE w:val="0"/>
        <w:autoSpaceDN w:val="0"/>
        <w:adjustRightInd w:val="0"/>
        <w:ind w:firstLine="709"/>
        <w:jc w:val="both"/>
        <w:rPr>
          <w:sz w:val="16"/>
          <w:szCs w:val="16"/>
        </w:rPr>
      </w:pPr>
    </w:p>
    <w:p w:rsidR="007D2538" w:rsidRPr="007D2538" w:rsidRDefault="007D2538" w:rsidP="007D2538">
      <w:pPr>
        <w:overflowPunct w:val="0"/>
        <w:autoSpaceDE w:val="0"/>
        <w:autoSpaceDN w:val="0"/>
        <w:adjustRightInd w:val="0"/>
        <w:jc w:val="center"/>
        <w:rPr>
          <w:b/>
          <w:sz w:val="16"/>
          <w:szCs w:val="16"/>
        </w:rPr>
      </w:pPr>
      <w:r w:rsidRPr="007D2538">
        <w:rPr>
          <w:b/>
          <w:sz w:val="16"/>
          <w:szCs w:val="16"/>
        </w:rPr>
        <w:t xml:space="preserve">АДМИНИСТРАЦИЯ  </w:t>
      </w:r>
    </w:p>
    <w:p w:rsidR="007D2538" w:rsidRPr="007D2538" w:rsidRDefault="007D2538" w:rsidP="007D2538">
      <w:pPr>
        <w:overflowPunct w:val="0"/>
        <w:autoSpaceDE w:val="0"/>
        <w:autoSpaceDN w:val="0"/>
        <w:adjustRightInd w:val="0"/>
        <w:jc w:val="center"/>
        <w:rPr>
          <w:sz w:val="16"/>
          <w:szCs w:val="16"/>
        </w:rPr>
      </w:pPr>
      <w:r w:rsidRPr="007D2538">
        <w:rPr>
          <w:b/>
          <w:sz w:val="16"/>
          <w:szCs w:val="16"/>
        </w:rPr>
        <w:t xml:space="preserve"> ГРИБАНОВСКОГО</w:t>
      </w:r>
      <w:r w:rsidRPr="007D2538">
        <w:rPr>
          <w:sz w:val="16"/>
          <w:szCs w:val="16"/>
        </w:rPr>
        <w:t xml:space="preserve"> </w:t>
      </w:r>
      <w:r w:rsidRPr="007D2538">
        <w:rPr>
          <w:b/>
          <w:sz w:val="16"/>
          <w:szCs w:val="16"/>
        </w:rPr>
        <w:t>МУНИЦИПАЛЬНОГО РАЙОНА</w:t>
      </w:r>
    </w:p>
    <w:p w:rsidR="007D2538" w:rsidRPr="007D2538" w:rsidRDefault="007D2538" w:rsidP="007D2538">
      <w:pPr>
        <w:overflowPunct w:val="0"/>
        <w:autoSpaceDE w:val="0"/>
        <w:autoSpaceDN w:val="0"/>
        <w:adjustRightInd w:val="0"/>
        <w:jc w:val="center"/>
        <w:rPr>
          <w:b/>
          <w:sz w:val="16"/>
          <w:szCs w:val="16"/>
        </w:rPr>
      </w:pPr>
      <w:r w:rsidRPr="007D2538">
        <w:rPr>
          <w:b/>
          <w:sz w:val="16"/>
          <w:szCs w:val="16"/>
        </w:rPr>
        <w:t>ВОРОНЕЖСКОЙ ОБЛАСТИ</w:t>
      </w:r>
    </w:p>
    <w:p w:rsidR="007D2538" w:rsidRPr="007D2538" w:rsidRDefault="007D2538" w:rsidP="007D2538">
      <w:pPr>
        <w:overflowPunct w:val="0"/>
        <w:autoSpaceDE w:val="0"/>
        <w:autoSpaceDN w:val="0"/>
        <w:adjustRightInd w:val="0"/>
        <w:rPr>
          <w:b/>
          <w:sz w:val="16"/>
          <w:szCs w:val="16"/>
        </w:rPr>
      </w:pPr>
    </w:p>
    <w:p w:rsidR="007D2538" w:rsidRPr="007D2538" w:rsidRDefault="007D2538" w:rsidP="007D2538">
      <w:pPr>
        <w:overflowPunct w:val="0"/>
        <w:autoSpaceDE w:val="0"/>
        <w:autoSpaceDN w:val="0"/>
        <w:adjustRightInd w:val="0"/>
        <w:jc w:val="center"/>
        <w:rPr>
          <w:b/>
          <w:sz w:val="16"/>
          <w:szCs w:val="16"/>
        </w:rPr>
      </w:pPr>
      <w:proofErr w:type="gramStart"/>
      <w:r w:rsidRPr="007D2538">
        <w:rPr>
          <w:b/>
          <w:sz w:val="16"/>
          <w:szCs w:val="16"/>
        </w:rPr>
        <w:t>П</w:t>
      </w:r>
      <w:proofErr w:type="gramEnd"/>
      <w:r w:rsidRPr="007D2538">
        <w:rPr>
          <w:b/>
          <w:sz w:val="16"/>
          <w:szCs w:val="16"/>
        </w:rPr>
        <w:t xml:space="preserve"> О С Т А Н О В Л Е Н И Е</w:t>
      </w:r>
    </w:p>
    <w:p w:rsidR="007D2538" w:rsidRPr="00A419BE" w:rsidRDefault="007D2538" w:rsidP="007D2538">
      <w:pPr>
        <w:overflowPunct w:val="0"/>
        <w:autoSpaceDE w:val="0"/>
        <w:autoSpaceDN w:val="0"/>
        <w:adjustRightInd w:val="0"/>
        <w:rPr>
          <w:b/>
          <w:sz w:val="16"/>
          <w:szCs w:val="16"/>
        </w:rPr>
      </w:pPr>
    </w:p>
    <w:p w:rsidR="007D2538" w:rsidRPr="00A419BE" w:rsidRDefault="007D2538" w:rsidP="007D2538">
      <w:pPr>
        <w:overflowPunct w:val="0"/>
        <w:autoSpaceDE w:val="0"/>
        <w:autoSpaceDN w:val="0"/>
        <w:adjustRightInd w:val="0"/>
        <w:rPr>
          <w:sz w:val="16"/>
          <w:szCs w:val="16"/>
        </w:rPr>
      </w:pPr>
      <w:r w:rsidRPr="00A419BE">
        <w:rPr>
          <w:sz w:val="16"/>
          <w:szCs w:val="16"/>
        </w:rPr>
        <w:t xml:space="preserve">от  28.03.2023  № 164 </w:t>
      </w:r>
    </w:p>
    <w:p w:rsidR="007D2538" w:rsidRPr="007D2538" w:rsidRDefault="007D2538" w:rsidP="007D2538">
      <w:pPr>
        <w:overflowPunct w:val="0"/>
        <w:autoSpaceDE w:val="0"/>
        <w:autoSpaceDN w:val="0"/>
        <w:adjustRightInd w:val="0"/>
        <w:rPr>
          <w:sz w:val="16"/>
          <w:szCs w:val="16"/>
        </w:rPr>
      </w:pPr>
      <w:proofErr w:type="spellStart"/>
      <w:r w:rsidRPr="007D2538">
        <w:rPr>
          <w:sz w:val="16"/>
          <w:szCs w:val="16"/>
        </w:rPr>
        <w:t>пгт</w:t>
      </w:r>
      <w:proofErr w:type="spellEnd"/>
      <w:r w:rsidRPr="007D2538">
        <w:rPr>
          <w:sz w:val="16"/>
          <w:szCs w:val="16"/>
        </w:rPr>
        <w:t xml:space="preserve">  Грибановский                                                                                           </w:t>
      </w:r>
    </w:p>
    <w:p w:rsidR="007D2538" w:rsidRPr="007D2538" w:rsidRDefault="007D2538" w:rsidP="007D2538">
      <w:pPr>
        <w:tabs>
          <w:tab w:val="left" w:pos="4678"/>
          <w:tab w:val="left" w:pos="4820"/>
        </w:tabs>
        <w:ind w:right="4535"/>
        <w:jc w:val="both"/>
        <w:rPr>
          <w:sz w:val="16"/>
          <w:szCs w:val="16"/>
        </w:rPr>
      </w:pPr>
      <w:proofErr w:type="gramStart"/>
      <w:r w:rsidRPr="007D2538">
        <w:rPr>
          <w:sz w:val="16"/>
          <w:szCs w:val="16"/>
        </w:rPr>
        <w:lastRenderedPageBreak/>
        <w:t>Об утверждении Положения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rPr>
          <w:sz w:val="16"/>
          <w:szCs w:val="16"/>
        </w:rPr>
      </w:pPr>
    </w:p>
    <w:p w:rsidR="007D2538" w:rsidRPr="007D2538" w:rsidRDefault="007D2538" w:rsidP="007D2538">
      <w:pPr>
        <w:ind w:firstLine="800"/>
        <w:jc w:val="both"/>
        <w:rPr>
          <w:sz w:val="16"/>
          <w:szCs w:val="16"/>
        </w:rPr>
      </w:pPr>
      <w:proofErr w:type="gramStart"/>
      <w:r w:rsidRPr="007D2538">
        <w:rPr>
          <w:sz w:val="16"/>
          <w:szCs w:val="16"/>
        </w:rPr>
        <w:t>В целях поддержки малого и среднего предпринимательства на территории Грибановского муниципального района Воронежской области, в соответствии со ст. 78 Бюджетного кодекса Российской Федерации, Федеральным законом от 24.07.2007 № 209 - ФЗ «О развитии малого и среднего предпринимательства в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w:t>
      </w:r>
      <w:proofErr w:type="gramEnd"/>
      <w:r w:rsidRPr="007D2538">
        <w:rPr>
          <w:sz w:val="16"/>
          <w:szCs w:val="16"/>
        </w:rPr>
        <w:t xml:space="preserve">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«Экономическое развитие», утвержденной постановлением   администрации   Грибановского   муниципального   района от  25.12.2013 №1049,  администрация  Грибановского муниципального района </w:t>
      </w:r>
      <w:proofErr w:type="gramStart"/>
      <w:r w:rsidRPr="007D2538">
        <w:rPr>
          <w:b/>
          <w:sz w:val="16"/>
          <w:szCs w:val="16"/>
        </w:rPr>
        <w:t>п</w:t>
      </w:r>
      <w:proofErr w:type="gramEnd"/>
      <w:r w:rsidRPr="007D2538">
        <w:rPr>
          <w:b/>
          <w:sz w:val="16"/>
          <w:szCs w:val="16"/>
        </w:rPr>
        <w:t xml:space="preserve"> о с т а н о в </w:t>
      </w:r>
      <w:proofErr w:type="gramStart"/>
      <w:r w:rsidRPr="007D2538">
        <w:rPr>
          <w:b/>
          <w:sz w:val="16"/>
          <w:szCs w:val="16"/>
        </w:rPr>
        <w:t>л</w:t>
      </w:r>
      <w:proofErr w:type="gramEnd"/>
      <w:r w:rsidRPr="007D2538">
        <w:rPr>
          <w:b/>
          <w:sz w:val="16"/>
          <w:szCs w:val="16"/>
        </w:rPr>
        <w:t xml:space="preserve"> я е т</w:t>
      </w:r>
      <w:r w:rsidRPr="007D2538">
        <w:rPr>
          <w:sz w:val="16"/>
          <w:szCs w:val="16"/>
        </w:rPr>
        <w:t>:</w:t>
      </w:r>
    </w:p>
    <w:p w:rsidR="007D2538" w:rsidRPr="007D2538" w:rsidRDefault="007D2538" w:rsidP="007D2538">
      <w:pPr>
        <w:ind w:firstLine="800"/>
        <w:jc w:val="both"/>
        <w:rPr>
          <w:sz w:val="16"/>
          <w:szCs w:val="16"/>
        </w:rPr>
      </w:pPr>
      <w:r w:rsidRPr="007D2538">
        <w:rPr>
          <w:sz w:val="16"/>
          <w:szCs w:val="16"/>
        </w:rPr>
        <w:t>1. </w:t>
      </w:r>
      <w:proofErr w:type="gramStart"/>
      <w:r w:rsidRPr="007D2538">
        <w:rPr>
          <w:sz w:val="16"/>
          <w:szCs w:val="16"/>
        </w:rPr>
        <w:t>Утвердить прилагаемое Положение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ind w:firstLine="708"/>
        <w:jc w:val="both"/>
        <w:rPr>
          <w:sz w:val="16"/>
          <w:szCs w:val="16"/>
        </w:rPr>
      </w:pPr>
      <w:r w:rsidRPr="007D2538">
        <w:rPr>
          <w:sz w:val="16"/>
          <w:szCs w:val="16"/>
        </w:rPr>
        <w:t>2. Отделу экономического развития администрации Грибановского муниципального района организовать прием заявок от субъектов малого и среднего предпринимательства, претендующих на предоставление субсидий.</w:t>
      </w:r>
    </w:p>
    <w:p w:rsidR="007D2538" w:rsidRPr="007D2538" w:rsidRDefault="007D2538" w:rsidP="007D2538">
      <w:pPr>
        <w:ind w:firstLine="709"/>
        <w:jc w:val="both"/>
        <w:rPr>
          <w:sz w:val="16"/>
          <w:szCs w:val="16"/>
        </w:rPr>
      </w:pPr>
      <w:r w:rsidRPr="007D2538">
        <w:rPr>
          <w:sz w:val="16"/>
          <w:szCs w:val="16"/>
        </w:rPr>
        <w:t xml:space="preserve">3. Отделу по финансам администрации Грибановского муниципального района обеспечить финансирование мероприятия в пределах бюджетных ассигнований. </w:t>
      </w:r>
    </w:p>
    <w:p w:rsidR="007D2538" w:rsidRPr="007D2538" w:rsidRDefault="007D2538" w:rsidP="007D2538">
      <w:pPr>
        <w:ind w:right="-1" w:firstLine="708"/>
        <w:jc w:val="both"/>
        <w:rPr>
          <w:sz w:val="16"/>
          <w:szCs w:val="16"/>
        </w:rPr>
      </w:pPr>
      <w:r w:rsidRPr="007D2538">
        <w:rPr>
          <w:sz w:val="16"/>
          <w:szCs w:val="16"/>
        </w:rPr>
        <w:t xml:space="preserve">4. </w:t>
      </w:r>
      <w:proofErr w:type="gramStart"/>
      <w:r w:rsidRPr="007D2538">
        <w:rPr>
          <w:sz w:val="16"/>
          <w:szCs w:val="16"/>
        </w:rPr>
        <w:t xml:space="preserve">Признать утратившими силу постановление администрации Грибановского муниципального района </w:t>
      </w:r>
      <w:r w:rsidRPr="007D2538">
        <w:rPr>
          <w:rFonts w:eastAsia="Arial"/>
          <w:sz w:val="16"/>
          <w:szCs w:val="16"/>
        </w:rPr>
        <w:t>от 31.05.2021 №1079 «</w:t>
      </w:r>
      <w:r w:rsidRPr="007D2538">
        <w:rPr>
          <w:sz w:val="16"/>
          <w:szCs w:val="16"/>
        </w:rPr>
        <w:t>Об утверждении Положения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w:t>
      </w:r>
      <w:proofErr w:type="gramEnd"/>
      <w:r w:rsidRPr="007D2538">
        <w:rPr>
          <w:sz w:val="16"/>
          <w:szCs w:val="16"/>
        </w:rPr>
        <w:t xml:space="preserve"> товаров (работ, услуг)</w:t>
      </w:r>
      <w:r w:rsidRPr="007D2538">
        <w:rPr>
          <w:rFonts w:eastAsia="Arial"/>
          <w:sz w:val="16"/>
          <w:szCs w:val="16"/>
        </w:rPr>
        <w:t>».</w:t>
      </w:r>
    </w:p>
    <w:p w:rsidR="007D2538" w:rsidRPr="007D2538" w:rsidRDefault="007D2538" w:rsidP="007D2538">
      <w:pPr>
        <w:ind w:firstLine="708"/>
        <w:jc w:val="both"/>
        <w:rPr>
          <w:sz w:val="16"/>
          <w:szCs w:val="16"/>
        </w:rPr>
      </w:pPr>
      <w:r w:rsidRPr="007D2538">
        <w:rPr>
          <w:sz w:val="16"/>
          <w:szCs w:val="16"/>
        </w:rPr>
        <w:t xml:space="preserve">5.  </w:t>
      </w:r>
      <w:proofErr w:type="gramStart"/>
      <w:r w:rsidRPr="007D2538">
        <w:rPr>
          <w:sz w:val="16"/>
          <w:szCs w:val="16"/>
        </w:rPr>
        <w:t>Контроль за</w:t>
      </w:r>
      <w:proofErr w:type="gramEnd"/>
      <w:r w:rsidRPr="007D2538">
        <w:rPr>
          <w:sz w:val="16"/>
          <w:szCs w:val="16"/>
        </w:rPr>
        <w:t xml:space="preserve"> исполнением настоящего постановления оставляю за собой.</w:t>
      </w:r>
    </w:p>
    <w:p w:rsidR="007D2538" w:rsidRPr="007D2538" w:rsidRDefault="007D2538" w:rsidP="007D2538">
      <w:pPr>
        <w:jc w:val="both"/>
        <w:rPr>
          <w:sz w:val="16"/>
          <w:szCs w:val="16"/>
        </w:rPr>
      </w:pPr>
    </w:p>
    <w:p w:rsidR="007D2538" w:rsidRPr="007D2538" w:rsidRDefault="007D2538" w:rsidP="007D2538">
      <w:pPr>
        <w:jc w:val="right"/>
        <w:rPr>
          <w:sz w:val="16"/>
          <w:szCs w:val="16"/>
        </w:rPr>
      </w:pPr>
      <w:r w:rsidRPr="007D2538">
        <w:rPr>
          <w:sz w:val="16"/>
          <w:szCs w:val="16"/>
        </w:rPr>
        <w:t xml:space="preserve"> Глава администрации  муниципального района                                                           </w:t>
      </w:r>
      <w:r>
        <w:rPr>
          <w:sz w:val="16"/>
          <w:szCs w:val="16"/>
        </w:rPr>
        <w:t xml:space="preserve">                                                                      </w:t>
      </w:r>
      <w:r w:rsidRPr="007D2538">
        <w:rPr>
          <w:sz w:val="16"/>
          <w:szCs w:val="16"/>
        </w:rPr>
        <w:t xml:space="preserve">    В.В. Мамаев</w:t>
      </w:r>
    </w:p>
    <w:p w:rsidR="007D2538" w:rsidRDefault="007D2538" w:rsidP="007D2538">
      <w:pPr>
        <w:jc w:val="right"/>
        <w:rPr>
          <w:rFonts w:eastAsia="Arial"/>
          <w:sz w:val="16"/>
          <w:szCs w:val="16"/>
        </w:rPr>
      </w:pPr>
    </w:p>
    <w:p w:rsidR="007D2538" w:rsidRPr="007D2538" w:rsidRDefault="007D2538" w:rsidP="007D2538">
      <w:pPr>
        <w:jc w:val="right"/>
        <w:rPr>
          <w:rFonts w:eastAsia="Arial"/>
          <w:sz w:val="16"/>
          <w:szCs w:val="16"/>
        </w:rPr>
      </w:pPr>
      <w:r w:rsidRPr="007D2538">
        <w:rPr>
          <w:rFonts w:eastAsia="Arial"/>
          <w:sz w:val="16"/>
          <w:szCs w:val="16"/>
        </w:rPr>
        <w:t>Утверждено</w:t>
      </w:r>
    </w:p>
    <w:p w:rsidR="007D2538" w:rsidRPr="007D2538" w:rsidRDefault="007D2538" w:rsidP="007D2538">
      <w:pPr>
        <w:autoSpaceDE w:val="0"/>
        <w:autoSpaceDN w:val="0"/>
        <w:adjustRightInd w:val="0"/>
        <w:ind w:firstLine="5954"/>
        <w:jc w:val="right"/>
        <w:rPr>
          <w:rFonts w:eastAsia="Arial"/>
          <w:sz w:val="16"/>
          <w:szCs w:val="16"/>
        </w:rPr>
      </w:pPr>
      <w:r w:rsidRPr="007D2538">
        <w:rPr>
          <w:rFonts w:eastAsia="Arial"/>
          <w:sz w:val="16"/>
          <w:szCs w:val="16"/>
        </w:rPr>
        <w:t>постановлением администрации</w:t>
      </w:r>
    </w:p>
    <w:p w:rsidR="007D2538" w:rsidRPr="007D2538" w:rsidRDefault="007D2538" w:rsidP="007D2538">
      <w:pPr>
        <w:autoSpaceDE w:val="0"/>
        <w:autoSpaceDN w:val="0"/>
        <w:adjustRightInd w:val="0"/>
        <w:ind w:firstLine="5954"/>
        <w:jc w:val="right"/>
        <w:rPr>
          <w:rFonts w:eastAsia="Arial"/>
          <w:sz w:val="16"/>
          <w:szCs w:val="16"/>
        </w:rPr>
      </w:pPr>
      <w:r w:rsidRPr="007D2538">
        <w:rPr>
          <w:rFonts w:eastAsia="Arial"/>
          <w:sz w:val="16"/>
          <w:szCs w:val="16"/>
        </w:rPr>
        <w:t xml:space="preserve">Грибановского муниципального </w:t>
      </w:r>
    </w:p>
    <w:p w:rsidR="007D2538" w:rsidRPr="007D2538" w:rsidRDefault="007D2538" w:rsidP="007D2538">
      <w:pPr>
        <w:autoSpaceDE w:val="0"/>
        <w:autoSpaceDN w:val="0"/>
        <w:adjustRightInd w:val="0"/>
        <w:ind w:firstLine="5954"/>
        <w:jc w:val="right"/>
        <w:rPr>
          <w:rFonts w:eastAsia="Arial"/>
          <w:sz w:val="16"/>
          <w:szCs w:val="16"/>
        </w:rPr>
      </w:pPr>
      <w:r w:rsidRPr="007D2538">
        <w:rPr>
          <w:rFonts w:eastAsia="Arial"/>
          <w:sz w:val="16"/>
          <w:szCs w:val="16"/>
        </w:rPr>
        <w:t>района  Воронежской области</w:t>
      </w:r>
    </w:p>
    <w:p w:rsidR="007D2538" w:rsidRPr="007D2538" w:rsidRDefault="007D2538" w:rsidP="007D2538">
      <w:pPr>
        <w:autoSpaceDE w:val="0"/>
        <w:autoSpaceDN w:val="0"/>
        <w:adjustRightInd w:val="0"/>
        <w:ind w:firstLine="5954"/>
        <w:jc w:val="right"/>
        <w:rPr>
          <w:rFonts w:eastAsia="Arial"/>
          <w:sz w:val="16"/>
          <w:szCs w:val="16"/>
        </w:rPr>
      </w:pPr>
      <w:r w:rsidRPr="007D2538">
        <w:rPr>
          <w:rFonts w:eastAsia="Arial"/>
          <w:sz w:val="16"/>
          <w:szCs w:val="16"/>
        </w:rPr>
        <w:t>от 28.03.2023  №  164</w:t>
      </w:r>
    </w:p>
    <w:p w:rsidR="007D2538" w:rsidRPr="007D2538" w:rsidRDefault="007D2538" w:rsidP="007D2538">
      <w:pPr>
        <w:widowControl w:val="0"/>
        <w:autoSpaceDE w:val="0"/>
        <w:autoSpaceDN w:val="0"/>
        <w:jc w:val="right"/>
        <w:outlineLvl w:val="0"/>
        <w:rPr>
          <w:sz w:val="16"/>
          <w:szCs w:val="16"/>
        </w:rPr>
      </w:pPr>
      <w:r w:rsidRPr="007D2538">
        <w:rPr>
          <w:rFonts w:ascii="Calibri" w:hAnsi="Calibri" w:cs="Calibri"/>
          <w:sz w:val="16"/>
          <w:szCs w:val="16"/>
        </w:rPr>
        <w:t xml:space="preserve">   </w:t>
      </w:r>
      <w:r w:rsidRPr="007D2538">
        <w:rPr>
          <w:sz w:val="16"/>
          <w:szCs w:val="16"/>
        </w:rPr>
        <w:t xml:space="preserve"> </w:t>
      </w:r>
    </w:p>
    <w:p w:rsidR="007D2538" w:rsidRPr="007D2538" w:rsidRDefault="007D2538" w:rsidP="007D2538">
      <w:pPr>
        <w:autoSpaceDE w:val="0"/>
        <w:autoSpaceDN w:val="0"/>
        <w:adjustRightInd w:val="0"/>
        <w:jc w:val="center"/>
        <w:rPr>
          <w:b/>
          <w:bCs/>
          <w:spacing w:val="10"/>
          <w:sz w:val="16"/>
          <w:szCs w:val="16"/>
        </w:rPr>
      </w:pPr>
      <w:bookmarkStart w:id="5" w:name="P41"/>
      <w:bookmarkEnd w:id="5"/>
      <w:r w:rsidRPr="007D2538">
        <w:rPr>
          <w:b/>
          <w:bCs/>
          <w:spacing w:val="10"/>
          <w:sz w:val="16"/>
          <w:szCs w:val="16"/>
        </w:rPr>
        <w:t>Положение</w:t>
      </w:r>
    </w:p>
    <w:p w:rsidR="007D2538" w:rsidRPr="007D2538" w:rsidRDefault="007D2538" w:rsidP="007D2538">
      <w:pPr>
        <w:jc w:val="center"/>
        <w:rPr>
          <w:b/>
          <w:sz w:val="16"/>
          <w:szCs w:val="16"/>
        </w:rPr>
      </w:pPr>
      <w:r w:rsidRPr="007D2538">
        <w:rPr>
          <w:b/>
          <w:sz w:val="16"/>
          <w:szCs w:val="16"/>
        </w:rPr>
        <w:t>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7D2538" w:rsidRPr="007D2538" w:rsidRDefault="007D2538" w:rsidP="007D2538">
      <w:pPr>
        <w:widowControl w:val="0"/>
        <w:numPr>
          <w:ilvl w:val="0"/>
          <w:numId w:val="48"/>
        </w:numPr>
        <w:autoSpaceDE w:val="0"/>
        <w:autoSpaceDN w:val="0"/>
        <w:jc w:val="center"/>
        <w:rPr>
          <w:sz w:val="16"/>
          <w:szCs w:val="16"/>
        </w:rPr>
      </w:pPr>
      <w:r w:rsidRPr="007D2538">
        <w:rPr>
          <w:sz w:val="16"/>
          <w:szCs w:val="16"/>
        </w:rPr>
        <w:t>Общие положения</w:t>
      </w:r>
    </w:p>
    <w:p w:rsidR="007D2538" w:rsidRPr="007D2538" w:rsidRDefault="007D2538" w:rsidP="007D2538">
      <w:pPr>
        <w:widowControl w:val="0"/>
        <w:autoSpaceDE w:val="0"/>
        <w:autoSpaceDN w:val="0"/>
        <w:ind w:left="720"/>
        <w:rPr>
          <w:sz w:val="16"/>
          <w:szCs w:val="16"/>
        </w:rPr>
      </w:pPr>
    </w:p>
    <w:p w:rsidR="007D2538" w:rsidRPr="007D2538" w:rsidRDefault="007D2538" w:rsidP="007D2538">
      <w:pPr>
        <w:widowControl w:val="0"/>
        <w:autoSpaceDE w:val="0"/>
        <w:autoSpaceDN w:val="0"/>
        <w:ind w:firstLine="540"/>
        <w:jc w:val="both"/>
        <w:rPr>
          <w:sz w:val="16"/>
          <w:szCs w:val="16"/>
        </w:rPr>
      </w:pPr>
      <w:r w:rsidRPr="007D2538">
        <w:rPr>
          <w:sz w:val="16"/>
          <w:szCs w:val="16"/>
        </w:rPr>
        <w:t>1.1. </w:t>
      </w:r>
      <w:proofErr w:type="gramStart"/>
      <w:r w:rsidRPr="007D2538">
        <w:rPr>
          <w:sz w:val="16"/>
          <w:szCs w:val="16"/>
        </w:rPr>
        <w:t>Настоящее Положение о порядке предоставления субсидий из бюджета Грибановского муниципального района  Воронежской области  субъектам малого и среднего предпринимательства на компенсацию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(далее</w:t>
      </w:r>
      <w:proofErr w:type="gramEnd"/>
      <w:r w:rsidRPr="007D2538">
        <w:rPr>
          <w:sz w:val="16"/>
          <w:szCs w:val="16"/>
        </w:rPr>
        <w:t xml:space="preserve"> – </w:t>
      </w:r>
      <w:proofErr w:type="gramStart"/>
      <w:r w:rsidRPr="007D2538">
        <w:rPr>
          <w:sz w:val="16"/>
          <w:szCs w:val="16"/>
        </w:rPr>
        <w:t xml:space="preserve">Положение) в рамках реализации муниципальной </w:t>
      </w:r>
      <w:hyperlink r:id="rId15" w:history="1">
        <w:r w:rsidRPr="007D2538">
          <w:rPr>
            <w:sz w:val="16"/>
            <w:szCs w:val="16"/>
          </w:rPr>
          <w:t>программы</w:t>
        </w:r>
      </w:hyperlink>
      <w:r w:rsidRPr="007D2538">
        <w:rPr>
          <w:sz w:val="16"/>
          <w:szCs w:val="16"/>
        </w:rPr>
        <w:t xml:space="preserve"> «Экономическое развитие», утвержденной постановлением администрации Грибановского муниципального района </w:t>
      </w:r>
      <w:r w:rsidRPr="007D2538">
        <w:rPr>
          <w:sz w:val="16"/>
          <w:szCs w:val="16"/>
          <w:lang w:eastAsia="ar-SA"/>
        </w:rPr>
        <w:t>25.12.13г. № 1049,</w:t>
      </w:r>
      <w:r w:rsidRPr="007D2538">
        <w:rPr>
          <w:sz w:val="16"/>
          <w:szCs w:val="16"/>
        </w:rPr>
        <w:t xml:space="preserve"> разработано в соответствии со </w:t>
      </w:r>
      <w:hyperlink r:id="rId16" w:history="1">
        <w:r w:rsidRPr="007D2538">
          <w:rPr>
            <w:sz w:val="16"/>
            <w:szCs w:val="16"/>
          </w:rPr>
          <w:t>статьей 78</w:t>
        </w:r>
      </w:hyperlink>
      <w:r w:rsidRPr="007D2538">
        <w:rPr>
          <w:sz w:val="16"/>
          <w:szCs w:val="16"/>
        </w:rPr>
        <w:t xml:space="preserve"> Бюджетного кодекса Российской Федерации, </w:t>
      </w:r>
      <w:hyperlink r:id="rId17" w:history="1">
        <w:r w:rsidRPr="007D2538">
          <w:rPr>
            <w:sz w:val="16"/>
            <w:szCs w:val="16"/>
          </w:rPr>
          <w:t>постановлением</w:t>
        </w:r>
      </w:hyperlink>
      <w:r w:rsidRPr="007D2538">
        <w:rPr>
          <w:sz w:val="16"/>
          <w:szCs w:val="16"/>
        </w:rPr>
        <w:t xml:space="preserve">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7D2538">
        <w:rPr>
          <w:sz w:val="16"/>
          <w:szCs w:val="16"/>
        </w:rPr>
        <w:t xml:space="preserve">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предоставления субсидий за счет средств муниципального бюджета.</w:t>
      </w:r>
    </w:p>
    <w:p w:rsidR="007D2538" w:rsidRPr="007D2538" w:rsidRDefault="007D2538" w:rsidP="007D2538">
      <w:pPr>
        <w:tabs>
          <w:tab w:val="left" w:pos="1066"/>
        </w:tabs>
        <w:autoSpaceDE w:val="0"/>
        <w:autoSpaceDN w:val="0"/>
        <w:adjustRightInd w:val="0"/>
        <w:ind w:firstLine="709"/>
        <w:jc w:val="both"/>
        <w:rPr>
          <w:sz w:val="16"/>
          <w:szCs w:val="16"/>
        </w:rPr>
      </w:pPr>
      <w:bookmarkStart w:id="6" w:name="P56"/>
      <w:bookmarkEnd w:id="6"/>
      <w:proofErr w:type="gramStart"/>
      <w:r w:rsidRPr="007D2538">
        <w:rPr>
          <w:sz w:val="16"/>
          <w:szCs w:val="16"/>
        </w:rPr>
        <w:t>Положение определяет категории юридических лиц и индивидуальных предпринимателей, имеющих право на получение субсидий, цели, условия и порядок проведение отбора получателей субсидий (далее – отбор), требования к участникам отбора, условия и порядок предоставления субсидий за счет средств муниципального бюджета, требования к отчетности, требования об осуществлении контроля за соблюдением условий, целей и порядка предоставление субсидий, а также порядок возврата субсидий в случае нарушения</w:t>
      </w:r>
      <w:proofErr w:type="gramEnd"/>
      <w:r w:rsidRPr="007D2538">
        <w:rPr>
          <w:sz w:val="16"/>
          <w:szCs w:val="16"/>
        </w:rPr>
        <w:t xml:space="preserve"> условий, установленных настоящим Положением. </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1.2. </w:t>
      </w:r>
      <w:proofErr w:type="gramStart"/>
      <w:r w:rsidRPr="007D2538">
        <w:rPr>
          <w:sz w:val="16"/>
          <w:szCs w:val="16"/>
        </w:rPr>
        <w:t>Целью предоставления субсидий является финансовая поддержка субъектов малого и среднего предпринимательства на компенсацию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(далее – субсидии) по результатам конкурсного отбора в порядке</w:t>
      </w:r>
      <w:proofErr w:type="gramEnd"/>
      <w:r w:rsidRPr="007D2538">
        <w:rPr>
          <w:sz w:val="16"/>
          <w:szCs w:val="16"/>
        </w:rPr>
        <w:t xml:space="preserve">, </w:t>
      </w:r>
      <w:proofErr w:type="gramStart"/>
      <w:r w:rsidRPr="007D2538">
        <w:rPr>
          <w:sz w:val="16"/>
          <w:szCs w:val="16"/>
        </w:rPr>
        <w:t>определенном</w:t>
      </w:r>
      <w:proofErr w:type="gramEnd"/>
      <w:r w:rsidRPr="007D2538">
        <w:rPr>
          <w:sz w:val="16"/>
          <w:szCs w:val="16"/>
        </w:rPr>
        <w:t xml:space="preserve"> настоящим Положением.</w:t>
      </w:r>
    </w:p>
    <w:p w:rsidR="007D2538" w:rsidRPr="007D2538" w:rsidRDefault="007D2538" w:rsidP="007D2538">
      <w:pPr>
        <w:autoSpaceDE w:val="0"/>
        <w:autoSpaceDN w:val="0"/>
        <w:adjustRightInd w:val="0"/>
        <w:ind w:firstLine="567"/>
        <w:jc w:val="both"/>
        <w:rPr>
          <w:sz w:val="16"/>
          <w:szCs w:val="16"/>
        </w:rPr>
      </w:pPr>
      <w:r w:rsidRPr="007D2538">
        <w:rPr>
          <w:sz w:val="16"/>
          <w:szCs w:val="16"/>
        </w:rPr>
        <w:t xml:space="preserve">1.3. </w:t>
      </w:r>
      <w:proofErr w:type="gramStart"/>
      <w:r w:rsidRPr="007D2538">
        <w:rPr>
          <w:sz w:val="16"/>
          <w:szCs w:val="16"/>
        </w:rPr>
        <w:t>Главным распорядителем средств бюджета Грибановского муниципального района Воронежской области, осуществляющим предоставление субсидий в пределах бюджетных ассигнований, предусмотренных в бюджете Грибановского муниципального района Воронежской области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 Грибановского муниципального района Воронежской области (далее – Администрация).</w:t>
      </w:r>
      <w:proofErr w:type="gramEnd"/>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1.4.  </w:t>
      </w:r>
      <w:proofErr w:type="gramStart"/>
      <w:r w:rsidRPr="007D2538">
        <w:rPr>
          <w:sz w:val="16"/>
          <w:szCs w:val="16"/>
        </w:rPr>
        <w:t xml:space="preserve">Субсидии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основных видов деятельности, включенных в </w:t>
      </w:r>
      <w:hyperlink r:id="rId18" w:history="1">
        <w:r w:rsidRPr="007D2538">
          <w:rPr>
            <w:sz w:val="16"/>
            <w:szCs w:val="16"/>
          </w:rPr>
          <w:t>разделы G</w:t>
        </w:r>
      </w:hyperlink>
      <w:r w:rsidRPr="007D2538">
        <w:rPr>
          <w:sz w:val="16"/>
          <w:szCs w:val="16"/>
        </w:rPr>
        <w:t xml:space="preserve"> (за исключением </w:t>
      </w:r>
      <w:hyperlink r:id="rId19" w:history="1">
        <w:r w:rsidRPr="007D2538">
          <w:rPr>
            <w:sz w:val="16"/>
            <w:szCs w:val="16"/>
          </w:rPr>
          <w:t>кода 45</w:t>
        </w:r>
      </w:hyperlink>
      <w:r w:rsidRPr="007D2538">
        <w:rPr>
          <w:sz w:val="16"/>
          <w:szCs w:val="16"/>
        </w:rPr>
        <w:t xml:space="preserve">), </w:t>
      </w:r>
      <w:hyperlink r:id="rId20" w:history="1">
        <w:r w:rsidRPr="007D2538">
          <w:rPr>
            <w:sz w:val="16"/>
            <w:szCs w:val="16"/>
          </w:rPr>
          <w:t>K</w:t>
        </w:r>
      </w:hyperlink>
      <w:r w:rsidRPr="007D2538">
        <w:rPr>
          <w:sz w:val="16"/>
          <w:szCs w:val="16"/>
        </w:rPr>
        <w:t xml:space="preserve">, </w:t>
      </w:r>
      <w:hyperlink r:id="rId21" w:history="1">
        <w:r w:rsidRPr="007D2538">
          <w:rPr>
            <w:sz w:val="16"/>
            <w:szCs w:val="16"/>
          </w:rPr>
          <w:t>L</w:t>
        </w:r>
      </w:hyperlink>
      <w:r w:rsidRPr="007D2538">
        <w:rPr>
          <w:sz w:val="16"/>
          <w:szCs w:val="16"/>
        </w:rPr>
        <w:t xml:space="preserve">, </w:t>
      </w:r>
      <w:hyperlink r:id="rId22" w:history="1">
        <w:r w:rsidRPr="007D2538">
          <w:rPr>
            <w:sz w:val="16"/>
            <w:szCs w:val="16"/>
          </w:rPr>
          <w:t>M</w:t>
        </w:r>
      </w:hyperlink>
      <w:r w:rsidRPr="007D2538">
        <w:rPr>
          <w:sz w:val="16"/>
          <w:szCs w:val="16"/>
        </w:rPr>
        <w:t xml:space="preserve"> (за исключением </w:t>
      </w:r>
      <w:hyperlink r:id="rId23" w:history="1">
        <w:r w:rsidRPr="007D2538">
          <w:rPr>
            <w:sz w:val="16"/>
            <w:szCs w:val="16"/>
          </w:rPr>
          <w:t>кодов 71</w:t>
        </w:r>
      </w:hyperlink>
      <w:r w:rsidRPr="007D2538">
        <w:rPr>
          <w:sz w:val="16"/>
          <w:szCs w:val="16"/>
        </w:rPr>
        <w:t xml:space="preserve"> и </w:t>
      </w:r>
      <w:hyperlink r:id="rId24" w:history="1">
        <w:r w:rsidRPr="007D2538">
          <w:rPr>
            <w:sz w:val="16"/>
            <w:szCs w:val="16"/>
          </w:rPr>
          <w:t>75</w:t>
        </w:r>
      </w:hyperlink>
      <w:r w:rsidRPr="007D2538">
        <w:rPr>
          <w:sz w:val="16"/>
          <w:szCs w:val="16"/>
        </w:rPr>
        <w:t xml:space="preserve">), </w:t>
      </w:r>
      <w:hyperlink r:id="rId25" w:history="1">
        <w:r w:rsidRPr="007D2538">
          <w:rPr>
            <w:sz w:val="16"/>
            <w:szCs w:val="16"/>
          </w:rPr>
          <w:t>N</w:t>
        </w:r>
      </w:hyperlink>
      <w:r w:rsidRPr="007D2538">
        <w:rPr>
          <w:sz w:val="16"/>
          <w:szCs w:val="16"/>
        </w:rPr>
        <w:t xml:space="preserve">, </w:t>
      </w:r>
      <w:hyperlink r:id="rId26" w:history="1">
        <w:r w:rsidRPr="007D2538">
          <w:rPr>
            <w:sz w:val="16"/>
            <w:szCs w:val="16"/>
          </w:rPr>
          <w:t>O</w:t>
        </w:r>
      </w:hyperlink>
      <w:r w:rsidRPr="007D2538">
        <w:rPr>
          <w:sz w:val="16"/>
          <w:szCs w:val="16"/>
        </w:rPr>
        <w:t xml:space="preserve">, </w:t>
      </w:r>
      <w:hyperlink r:id="rId27" w:history="1">
        <w:r w:rsidRPr="007D2538">
          <w:rPr>
            <w:sz w:val="16"/>
            <w:szCs w:val="16"/>
          </w:rPr>
          <w:t>S</w:t>
        </w:r>
      </w:hyperlink>
      <w:r w:rsidRPr="007D2538">
        <w:rPr>
          <w:sz w:val="16"/>
          <w:szCs w:val="16"/>
        </w:rPr>
        <w:t xml:space="preserve"> (за исключением </w:t>
      </w:r>
      <w:hyperlink r:id="rId28" w:history="1">
        <w:r w:rsidRPr="007D2538">
          <w:rPr>
            <w:sz w:val="16"/>
            <w:szCs w:val="16"/>
          </w:rPr>
          <w:t>кодов 95</w:t>
        </w:r>
      </w:hyperlink>
      <w:r w:rsidRPr="007D2538">
        <w:rPr>
          <w:sz w:val="16"/>
          <w:szCs w:val="16"/>
        </w:rPr>
        <w:t xml:space="preserve"> и</w:t>
      </w:r>
      <w:proofErr w:type="gramEnd"/>
      <w:r w:rsidRPr="007D2538">
        <w:rPr>
          <w:sz w:val="16"/>
          <w:szCs w:val="16"/>
        </w:rPr>
        <w:t xml:space="preserve"> </w:t>
      </w:r>
      <w:hyperlink r:id="rId29" w:history="1">
        <w:r w:rsidRPr="007D2538">
          <w:rPr>
            <w:sz w:val="16"/>
            <w:szCs w:val="16"/>
          </w:rPr>
          <w:t>96</w:t>
        </w:r>
      </w:hyperlink>
      <w:r w:rsidRPr="007D2538">
        <w:rPr>
          <w:sz w:val="16"/>
          <w:szCs w:val="16"/>
        </w:rPr>
        <w:t xml:space="preserve">), </w:t>
      </w:r>
      <w:hyperlink r:id="rId30" w:history="1">
        <w:r w:rsidRPr="007D2538">
          <w:rPr>
            <w:sz w:val="16"/>
            <w:szCs w:val="16"/>
          </w:rPr>
          <w:t>T</w:t>
        </w:r>
      </w:hyperlink>
      <w:r w:rsidRPr="007D2538">
        <w:rPr>
          <w:sz w:val="16"/>
          <w:szCs w:val="16"/>
        </w:rPr>
        <w:t xml:space="preserve">, </w:t>
      </w:r>
      <w:hyperlink r:id="rId31" w:history="1">
        <w:r w:rsidRPr="007D2538">
          <w:rPr>
            <w:sz w:val="16"/>
            <w:szCs w:val="16"/>
          </w:rPr>
          <w:t>U</w:t>
        </w:r>
      </w:hyperlink>
      <w:r w:rsidRPr="007D2538">
        <w:rPr>
          <w:sz w:val="16"/>
          <w:szCs w:val="16"/>
        </w:rPr>
        <w:t xml:space="preserve"> Общероссийского классификатора видов экономической деятельности (ОК 029-2014 (КДЕС Ред. 2).</w:t>
      </w:r>
    </w:p>
    <w:p w:rsidR="007D2538" w:rsidRPr="007D2538" w:rsidRDefault="007D2538" w:rsidP="007D2538">
      <w:pPr>
        <w:tabs>
          <w:tab w:val="left" w:pos="1066"/>
        </w:tabs>
        <w:autoSpaceDE w:val="0"/>
        <w:autoSpaceDN w:val="0"/>
        <w:adjustRightInd w:val="0"/>
        <w:ind w:firstLine="709"/>
        <w:jc w:val="both"/>
        <w:rPr>
          <w:sz w:val="16"/>
          <w:szCs w:val="16"/>
        </w:rPr>
      </w:pPr>
      <w:proofErr w:type="gramStart"/>
      <w:r w:rsidRPr="007D2538">
        <w:rPr>
          <w:sz w:val="16"/>
          <w:szCs w:val="16"/>
        </w:rPr>
        <w:t xml:space="preserve">Предметом субсидирования являются затраты, связанные с приобретением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32" w:history="1">
        <w:r w:rsidRPr="007D2538">
          <w:rPr>
            <w:sz w:val="16"/>
            <w:szCs w:val="16"/>
            <w:u w:val="single"/>
          </w:rPr>
          <w:t>Классификации</w:t>
        </w:r>
      </w:hyperlink>
      <w:r w:rsidRPr="007D2538">
        <w:rPr>
          <w:sz w:val="16"/>
          <w:szCs w:val="16"/>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w:t>
      </w:r>
      <w:r w:rsidRPr="007D2538">
        <w:rPr>
          <w:sz w:val="16"/>
          <w:szCs w:val="16"/>
        </w:rPr>
        <w:lastRenderedPageBreak/>
        <w:t>оборудования, предназначенного для</w:t>
      </w:r>
      <w:proofErr w:type="gramEnd"/>
      <w:r w:rsidRPr="007D2538">
        <w:rPr>
          <w:sz w:val="16"/>
          <w:szCs w:val="16"/>
        </w:rPr>
        <w:t xml:space="preserve">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Оборудование не может быть физически изношенным (не бывшего в употреблении, с момента изготовления которого, прошло не более 5 лет).</w:t>
      </w:r>
    </w:p>
    <w:p w:rsidR="007D2538" w:rsidRPr="007D2538" w:rsidRDefault="007D2538" w:rsidP="007D2538">
      <w:pPr>
        <w:tabs>
          <w:tab w:val="left" w:pos="1066"/>
        </w:tabs>
        <w:autoSpaceDE w:val="0"/>
        <w:autoSpaceDN w:val="0"/>
        <w:adjustRightInd w:val="0"/>
        <w:ind w:firstLine="567"/>
        <w:jc w:val="both"/>
        <w:rPr>
          <w:sz w:val="16"/>
          <w:szCs w:val="16"/>
        </w:rPr>
      </w:pPr>
      <w:r w:rsidRPr="007D2538">
        <w:rPr>
          <w:sz w:val="16"/>
          <w:szCs w:val="16"/>
        </w:rPr>
        <w:t>1.5. Категории получателей субсидии - юридические лица и индивидуальные предприниматели, являющиеся субъектами малого и среднего предпринимательства (далее -  субъекты МСП) и осуществляющие деятельность на территории Грибановского муниципального района Воронежской области (далее - получатели субсидии).</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1.6. Участниками конкурсного отбора (далее - заявители) могут быть юридические лица и индивидуальные предприниматели, соответствующие указанным ниже критериям:</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1) отвечающие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2) 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7D2538" w:rsidRPr="007D2538" w:rsidRDefault="007D2538" w:rsidP="007D2538">
      <w:pPr>
        <w:widowControl w:val="0"/>
        <w:tabs>
          <w:tab w:val="left" w:pos="1066"/>
        </w:tabs>
        <w:autoSpaceDE w:val="0"/>
        <w:autoSpaceDN w:val="0"/>
        <w:adjustRightInd w:val="0"/>
        <w:ind w:firstLine="709"/>
        <w:jc w:val="both"/>
        <w:rPr>
          <w:sz w:val="16"/>
          <w:szCs w:val="16"/>
        </w:rPr>
      </w:pPr>
      <w:proofErr w:type="gramStart"/>
      <w:r w:rsidRPr="007D2538">
        <w:rPr>
          <w:sz w:val="16"/>
          <w:szCs w:val="16"/>
        </w:rPr>
        <w:t>4) зарегистрированные на территории Грибановского муниципального района;</w:t>
      </w:r>
      <w:proofErr w:type="gramEnd"/>
    </w:p>
    <w:p w:rsidR="007D2538" w:rsidRPr="007D2538" w:rsidRDefault="007D2538" w:rsidP="007D2538">
      <w:pPr>
        <w:ind w:firstLine="567"/>
        <w:jc w:val="both"/>
        <w:rPr>
          <w:sz w:val="16"/>
          <w:szCs w:val="16"/>
        </w:rPr>
      </w:pPr>
      <w:r w:rsidRPr="007D2538">
        <w:rPr>
          <w:sz w:val="16"/>
          <w:szCs w:val="16"/>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находиться в процессе прекращения деятельности в качестве индивидуального предпринимателя;</w:t>
      </w:r>
    </w:p>
    <w:p w:rsidR="007D2538" w:rsidRPr="007D2538" w:rsidRDefault="007D2538" w:rsidP="007D2538">
      <w:pPr>
        <w:ind w:firstLine="567"/>
        <w:jc w:val="both"/>
        <w:rPr>
          <w:sz w:val="16"/>
          <w:szCs w:val="16"/>
        </w:rPr>
      </w:pPr>
      <w:proofErr w:type="gramStart"/>
      <w:r w:rsidRPr="007D2538">
        <w:rPr>
          <w:sz w:val="16"/>
          <w:szCs w:val="16"/>
        </w:rPr>
        <w:t>6)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7D2538" w:rsidRPr="007D2538" w:rsidRDefault="007D2538" w:rsidP="007D2538">
      <w:pPr>
        <w:ind w:firstLine="567"/>
        <w:jc w:val="both"/>
        <w:rPr>
          <w:sz w:val="16"/>
          <w:szCs w:val="16"/>
        </w:rPr>
      </w:pPr>
      <w:proofErr w:type="gramStart"/>
      <w:r w:rsidRPr="007D2538">
        <w:rPr>
          <w:sz w:val="16"/>
          <w:szCs w:val="16"/>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D2538">
        <w:rPr>
          <w:sz w:val="16"/>
          <w:szCs w:val="16"/>
        </w:rPr>
        <w:t xml:space="preserve"> зоны) в отношении таких юридических лиц, в совокупности превышает 50 процентов;</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8) </w:t>
      </w:r>
      <w:r w:rsidRPr="007D2538">
        <w:rPr>
          <w:rFonts w:eastAsia="Calibri"/>
          <w:sz w:val="16"/>
          <w:szCs w:val="16"/>
        </w:rPr>
        <w:t xml:space="preserve">не </w:t>
      </w:r>
      <w:proofErr w:type="gramStart"/>
      <w:r w:rsidRPr="007D2538">
        <w:rPr>
          <w:rFonts w:eastAsia="Calibri"/>
          <w:sz w:val="16"/>
          <w:szCs w:val="16"/>
        </w:rPr>
        <w:t>получающим</w:t>
      </w:r>
      <w:proofErr w:type="gramEnd"/>
      <w:r w:rsidRPr="007D2538">
        <w:rPr>
          <w:rFonts w:eastAsia="Calibri"/>
          <w:sz w:val="16"/>
          <w:szCs w:val="16"/>
        </w:rPr>
        <w:t xml:space="preserve"> средства из бюджета бюджетной системы Российской Федерации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указанные в </w:t>
      </w:r>
      <w:hyperlink w:anchor="P48" w:history="1">
        <w:r w:rsidRPr="007D2538">
          <w:rPr>
            <w:sz w:val="16"/>
            <w:szCs w:val="16"/>
          </w:rPr>
          <w:t>пункте 1.2.</w:t>
        </w:r>
      </w:hyperlink>
      <w:r w:rsidRPr="007D2538">
        <w:rPr>
          <w:sz w:val="16"/>
          <w:szCs w:val="16"/>
        </w:rPr>
        <w:t xml:space="preserve"> настоящего Порядка.</w:t>
      </w:r>
    </w:p>
    <w:p w:rsidR="007D2538" w:rsidRPr="007D2538" w:rsidRDefault="007D2538" w:rsidP="007D2538">
      <w:pPr>
        <w:autoSpaceDE w:val="0"/>
        <w:autoSpaceDN w:val="0"/>
        <w:adjustRightInd w:val="0"/>
        <w:ind w:firstLine="709"/>
        <w:jc w:val="both"/>
        <w:rPr>
          <w:sz w:val="16"/>
          <w:szCs w:val="16"/>
        </w:rPr>
      </w:pPr>
      <w:r w:rsidRPr="007D2538">
        <w:rPr>
          <w:sz w:val="16"/>
          <w:szCs w:val="16"/>
        </w:rPr>
        <w:t xml:space="preserve"> 9)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7D2538" w:rsidRPr="007D2538" w:rsidRDefault="007D2538" w:rsidP="007D2538">
      <w:pPr>
        <w:ind w:firstLine="567"/>
        <w:jc w:val="both"/>
        <w:rPr>
          <w:sz w:val="16"/>
          <w:szCs w:val="16"/>
        </w:rPr>
      </w:pPr>
      <w:r w:rsidRPr="007D2538">
        <w:rPr>
          <w:sz w:val="16"/>
          <w:szCs w:val="16"/>
        </w:rPr>
        <w:t>10) представление в полном объеме документов в соответствии с требованиями пунктов 3.2 настоящего Положения.</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Субсидии не предоставляются следующим субъектам малого и среднего предпринимательства: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3) организациям, являющимся участниками соглашений о разделе продукции;</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4) организациям и индивидуальным предпринимателям, осуществляющим предпринимательскую деятельность в сфере игорного бизнеса;</w:t>
      </w:r>
    </w:p>
    <w:p w:rsidR="007D2538" w:rsidRPr="007D2538" w:rsidRDefault="007D2538" w:rsidP="007D2538">
      <w:pPr>
        <w:tabs>
          <w:tab w:val="left" w:pos="1066"/>
        </w:tabs>
        <w:autoSpaceDE w:val="0"/>
        <w:autoSpaceDN w:val="0"/>
        <w:adjustRightInd w:val="0"/>
        <w:ind w:firstLine="709"/>
        <w:jc w:val="both"/>
        <w:rPr>
          <w:sz w:val="16"/>
          <w:szCs w:val="16"/>
        </w:rPr>
      </w:pPr>
      <w:proofErr w:type="gramStart"/>
      <w:r w:rsidRPr="007D2538">
        <w:rPr>
          <w:sz w:val="16"/>
          <w:szCs w:val="16"/>
        </w:rP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6) ранее в отношении заявителя было принято решение об оказании аналогичной поддержки (</w:t>
      </w:r>
      <w:proofErr w:type="gramStart"/>
      <w:r w:rsidRPr="007D2538">
        <w:rPr>
          <w:sz w:val="16"/>
          <w:szCs w:val="16"/>
        </w:rPr>
        <w:t>условия</w:t>
      </w:r>
      <w:proofErr w:type="gramEnd"/>
      <w:r w:rsidRPr="007D2538">
        <w:rPr>
          <w:sz w:val="16"/>
          <w:szCs w:val="16"/>
        </w:rPr>
        <w:t xml:space="preserve"> оказания которой совпадают, включая форму, вид поддержки и цели ее оказания) и сроки ее оказания не истекли;</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1.7. Отбор получателей субсидии проводится способом рассмотрения и оценки заявок на предмет их соответствия требованиям пунктов 1.6., 3.2.</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сведений о субсидиях.</w:t>
      </w:r>
    </w:p>
    <w:p w:rsidR="007D2538" w:rsidRPr="007D2538" w:rsidRDefault="007D2538" w:rsidP="007D2538">
      <w:pPr>
        <w:tabs>
          <w:tab w:val="left" w:pos="1066"/>
        </w:tabs>
        <w:autoSpaceDE w:val="0"/>
        <w:autoSpaceDN w:val="0"/>
        <w:adjustRightInd w:val="0"/>
        <w:ind w:firstLine="709"/>
        <w:jc w:val="center"/>
        <w:rPr>
          <w:sz w:val="16"/>
          <w:szCs w:val="16"/>
        </w:rPr>
      </w:pPr>
      <w:r w:rsidRPr="007D2538">
        <w:rPr>
          <w:sz w:val="16"/>
          <w:szCs w:val="16"/>
        </w:rPr>
        <w:t>2. Порядок проведения отбора</w:t>
      </w:r>
    </w:p>
    <w:p w:rsidR="007D2538" w:rsidRPr="007D2538" w:rsidRDefault="007D2538" w:rsidP="007D2538">
      <w:pPr>
        <w:tabs>
          <w:tab w:val="left" w:pos="1066"/>
        </w:tabs>
        <w:autoSpaceDE w:val="0"/>
        <w:autoSpaceDN w:val="0"/>
        <w:adjustRightInd w:val="0"/>
        <w:ind w:firstLine="709"/>
        <w:jc w:val="center"/>
        <w:rPr>
          <w:sz w:val="16"/>
          <w:szCs w:val="16"/>
        </w:rPr>
      </w:pP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2.1. Субсидии предоставляются субъектам малого и среднего предпринимательства (далее – участники отбора) по результатам отбора. Способ проведения отбора получателя субсидий –  проведение запроса предложений,  с целью определения получателя субсидий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(требованиям) отбора, определенным в настоящем Порядке, и очередности поступления предложений (заявок) на участие в отборе.</w:t>
      </w:r>
    </w:p>
    <w:p w:rsidR="007D2538" w:rsidRPr="007D2538" w:rsidRDefault="007D2538" w:rsidP="007D2538">
      <w:pPr>
        <w:widowControl w:val="0"/>
        <w:tabs>
          <w:tab w:val="left" w:pos="1066"/>
        </w:tabs>
        <w:autoSpaceDE w:val="0"/>
        <w:autoSpaceDN w:val="0"/>
        <w:adjustRightInd w:val="0"/>
        <w:ind w:firstLine="709"/>
        <w:jc w:val="both"/>
        <w:rPr>
          <w:spacing w:val="10"/>
          <w:sz w:val="16"/>
          <w:szCs w:val="16"/>
        </w:rPr>
      </w:pPr>
      <w:r w:rsidRPr="007D2538">
        <w:rPr>
          <w:sz w:val="16"/>
          <w:szCs w:val="16"/>
        </w:rPr>
        <w:t>2.2. Информация о проведении отбора размещается</w:t>
      </w:r>
      <w:r w:rsidRPr="007D2538">
        <w:rPr>
          <w:spacing w:val="10"/>
          <w:sz w:val="16"/>
          <w:szCs w:val="16"/>
        </w:rPr>
        <w:t xml:space="preserve"> </w:t>
      </w:r>
      <w:r w:rsidRPr="007D2538">
        <w:rPr>
          <w:sz w:val="16"/>
          <w:szCs w:val="16"/>
        </w:rPr>
        <w:t xml:space="preserve">не </w:t>
      </w:r>
      <w:proofErr w:type="gramStart"/>
      <w:r w:rsidRPr="007D2538">
        <w:rPr>
          <w:sz w:val="16"/>
          <w:szCs w:val="16"/>
        </w:rPr>
        <w:t>позднее</w:t>
      </w:r>
      <w:proofErr w:type="gramEnd"/>
      <w:r w:rsidRPr="007D2538">
        <w:rPr>
          <w:sz w:val="16"/>
          <w:szCs w:val="16"/>
        </w:rPr>
        <w:t xml:space="preserve"> чем за 3 рабочих дня до начала проведения отбора</w:t>
      </w:r>
      <w:r w:rsidRPr="007D2538">
        <w:rPr>
          <w:spacing w:val="10"/>
          <w:sz w:val="16"/>
          <w:szCs w:val="16"/>
        </w:rPr>
        <w:t xml:space="preserve"> на Едином портале или </w:t>
      </w:r>
      <w:r w:rsidRPr="007D2538">
        <w:rPr>
          <w:sz w:val="16"/>
          <w:szCs w:val="16"/>
        </w:rPr>
        <w:t xml:space="preserve">на официальном сайте администрации </w:t>
      </w:r>
      <w:r w:rsidRPr="007D2538">
        <w:rPr>
          <w:spacing w:val="10"/>
          <w:sz w:val="16"/>
          <w:szCs w:val="16"/>
        </w:rPr>
        <w:t xml:space="preserve">Грибановского муниципального района Воронежской области </w:t>
      </w:r>
      <w:r w:rsidRPr="007D2538">
        <w:rPr>
          <w:sz w:val="16"/>
          <w:szCs w:val="16"/>
        </w:rPr>
        <w:t xml:space="preserve">в информационно-телекоммуникационной сети «Интернет» и </w:t>
      </w:r>
      <w:r w:rsidRPr="007D2538">
        <w:rPr>
          <w:spacing w:val="10"/>
          <w:sz w:val="16"/>
          <w:szCs w:val="16"/>
        </w:rPr>
        <w:t>в официальном печатном издании с указанием:</w:t>
      </w:r>
    </w:p>
    <w:p w:rsidR="007D2538" w:rsidRPr="007D2538" w:rsidRDefault="007D2538" w:rsidP="007D2538">
      <w:pPr>
        <w:ind w:firstLine="567"/>
        <w:jc w:val="both"/>
        <w:rPr>
          <w:sz w:val="16"/>
          <w:szCs w:val="16"/>
        </w:rPr>
      </w:pPr>
      <w:r w:rsidRPr="007D2538">
        <w:rPr>
          <w:sz w:val="16"/>
          <w:szCs w:val="16"/>
        </w:rPr>
        <w:t xml:space="preserve">  - даты начала подачи или окончания приема предложений (заявок) участников отбора, </w:t>
      </w:r>
      <w:proofErr w:type="gramStart"/>
      <w:r w:rsidRPr="007D2538">
        <w:rPr>
          <w:sz w:val="16"/>
          <w:szCs w:val="16"/>
        </w:rPr>
        <w:t>которая</w:t>
      </w:r>
      <w:proofErr w:type="gramEnd"/>
      <w:r w:rsidRPr="007D2538">
        <w:rPr>
          <w:sz w:val="16"/>
          <w:szCs w:val="16"/>
        </w:rPr>
        <w:t xml:space="preserve"> не может быть ранее 30-го календарного дня, следующего за днем размещения объявления о проведении отбора (приложение №1);</w:t>
      </w:r>
    </w:p>
    <w:p w:rsidR="007D2538" w:rsidRPr="007D2538" w:rsidRDefault="007D2538" w:rsidP="007D2538">
      <w:pPr>
        <w:ind w:firstLine="567"/>
        <w:jc w:val="both"/>
        <w:rPr>
          <w:sz w:val="16"/>
          <w:szCs w:val="16"/>
        </w:rPr>
      </w:pPr>
      <w:r w:rsidRPr="007D2538">
        <w:rPr>
          <w:sz w:val="16"/>
          <w:szCs w:val="16"/>
        </w:rPr>
        <w:t>- наименование, место нахождения, почтовый адрес, адрес электронной почты Администрации;</w:t>
      </w:r>
    </w:p>
    <w:p w:rsidR="007D2538" w:rsidRPr="007D2538" w:rsidRDefault="007D2538" w:rsidP="007D2538">
      <w:pPr>
        <w:ind w:firstLine="567"/>
        <w:jc w:val="both"/>
        <w:rPr>
          <w:sz w:val="16"/>
          <w:szCs w:val="16"/>
        </w:rPr>
      </w:pPr>
      <w:r w:rsidRPr="007D2538">
        <w:rPr>
          <w:sz w:val="16"/>
          <w:szCs w:val="16"/>
        </w:rPr>
        <w:t>- результатов предоставления субсидии в соответствии с пунктом 3.10.  настоящего Положения;</w:t>
      </w:r>
    </w:p>
    <w:p w:rsidR="007D2538" w:rsidRPr="007D2538" w:rsidRDefault="007D2538" w:rsidP="007D2538">
      <w:pPr>
        <w:ind w:firstLine="567"/>
        <w:jc w:val="both"/>
        <w:rPr>
          <w:sz w:val="16"/>
          <w:szCs w:val="16"/>
        </w:rPr>
      </w:pPr>
      <w:r w:rsidRPr="007D2538">
        <w:rPr>
          <w:sz w:val="16"/>
          <w:szCs w:val="16"/>
        </w:rPr>
        <w:t>- требований к участникам отбора в соответствии с пунктами 1.6. настоящего Положения и перечня документов, представляемых участниками отбора для подтверждения их соответствия указанным требованиям;</w:t>
      </w:r>
    </w:p>
    <w:p w:rsidR="007D2538" w:rsidRPr="007D2538" w:rsidRDefault="007D2538" w:rsidP="007D2538">
      <w:pPr>
        <w:ind w:firstLine="567"/>
        <w:jc w:val="both"/>
        <w:rPr>
          <w:sz w:val="16"/>
          <w:szCs w:val="16"/>
        </w:rPr>
      </w:pPr>
      <w:r w:rsidRPr="007D2538">
        <w:rPr>
          <w:sz w:val="16"/>
          <w:szCs w:val="16"/>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2.4. настоящего Порядка;</w:t>
      </w:r>
    </w:p>
    <w:p w:rsidR="007D2538" w:rsidRPr="007D2538" w:rsidRDefault="007D2538" w:rsidP="007D2538">
      <w:pPr>
        <w:ind w:firstLine="567"/>
        <w:jc w:val="both"/>
        <w:rPr>
          <w:sz w:val="16"/>
          <w:szCs w:val="16"/>
        </w:rPr>
      </w:pPr>
      <w:r w:rsidRPr="007D2538">
        <w:rPr>
          <w:sz w:val="16"/>
          <w:szCs w:val="16"/>
        </w:rPr>
        <w:t>- порядка отзыва предложений (заявок) участников отбора, в соответствии с пунктом 2.5. настоящего Порядка;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Документы, полученные по истечению срока приема, указанного  в извещении, приему не подлежат. </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xml:space="preserve">2.3. Участник отбора должен соответствовать требованиям отбора, установленным пунктами  1.6., 3.2. настоящего Положения на 1-е число месяца, предшествующего месяцу, в котором планируется проведение отбора. </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2.4. </w:t>
      </w:r>
      <w:proofErr w:type="gramStart"/>
      <w:r w:rsidRPr="007D2538">
        <w:rPr>
          <w:sz w:val="16"/>
          <w:szCs w:val="16"/>
        </w:rPr>
        <w:t>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 либо через уполномоченного представителя (при наличии доверенности на право подачи заявления от имени хозяйствующего субъекта и паспорта) представляет в отдел экономического развития администрации Грибановского муниципального района (далее – Уполномоченный орган) конкурсную заявку, оформленную по форме согласно приложению № 2 к настоящему Положению, (далее – заявка) в</w:t>
      </w:r>
      <w:proofErr w:type="gramEnd"/>
      <w:r w:rsidRPr="007D2538">
        <w:rPr>
          <w:sz w:val="16"/>
          <w:szCs w:val="16"/>
        </w:rPr>
        <w:t xml:space="preserve"> двух экземплярах.</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lastRenderedPageBreak/>
        <w:t>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 копии второй и третьей страницы паспорта индивидуального предпринимателя или учредителей юридического лица должны быть заверены претендентом.</w:t>
      </w:r>
    </w:p>
    <w:p w:rsidR="007D2538" w:rsidRPr="007D2538" w:rsidRDefault="007D2538" w:rsidP="007D2538">
      <w:pPr>
        <w:ind w:firstLine="567"/>
        <w:jc w:val="both"/>
        <w:rPr>
          <w:sz w:val="16"/>
          <w:szCs w:val="16"/>
        </w:rPr>
      </w:pPr>
      <w:r w:rsidRPr="007D2538">
        <w:rPr>
          <w:sz w:val="16"/>
          <w:szCs w:val="16"/>
        </w:rPr>
        <w:t>2.5. Заявки могут быть отозваны и в них могут быть внесены изменения до окончания срока приема заявок путем направления, представившим их субъектом малого и среднего предпринимательства письменного уведомления в Администрацию.</w:t>
      </w:r>
    </w:p>
    <w:p w:rsidR="007D2538" w:rsidRPr="007D2538" w:rsidRDefault="007D2538" w:rsidP="007D2538">
      <w:pPr>
        <w:ind w:firstLine="567"/>
        <w:jc w:val="both"/>
        <w:rPr>
          <w:sz w:val="16"/>
          <w:szCs w:val="16"/>
        </w:rPr>
      </w:pPr>
      <w:r w:rsidRPr="007D2538">
        <w:rPr>
          <w:sz w:val="16"/>
          <w:szCs w:val="16"/>
        </w:rPr>
        <w:t xml:space="preserve">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 Информация об отзыве заявки вносится в журнал регистрации путем проставления соответствующей отметки. </w:t>
      </w:r>
    </w:p>
    <w:p w:rsidR="007D2538" w:rsidRPr="007D2538" w:rsidRDefault="007D2538" w:rsidP="007D2538">
      <w:pPr>
        <w:ind w:firstLine="567"/>
        <w:jc w:val="both"/>
        <w:rPr>
          <w:sz w:val="16"/>
          <w:szCs w:val="16"/>
        </w:rPr>
      </w:pPr>
      <w:proofErr w:type="gramStart"/>
      <w:r w:rsidRPr="007D2538">
        <w:rPr>
          <w:sz w:val="16"/>
          <w:szCs w:val="16"/>
        </w:rPr>
        <w:t>В случае необходимости внесения изменений в заявку заявитель  направляет уведомление с обязательным  указанием в сопроводительном письме текста «Внесение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ind w:firstLine="567"/>
        <w:jc w:val="both"/>
        <w:rPr>
          <w:sz w:val="16"/>
          <w:szCs w:val="16"/>
        </w:rPr>
      </w:pPr>
      <w:r w:rsidRPr="007D2538">
        <w:rPr>
          <w:sz w:val="16"/>
          <w:szCs w:val="16"/>
        </w:rPr>
        <w:t>В сопроводительном письме, оформленном на официальном бланке (при наличии) приводится перечень изменений, вносимых в заявку. Изменения к заявке, предоставленные в установленном порядке, становятся ее неотъемлемой частью. Внесенные изменения в заявку допускается один раз.</w:t>
      </w:r>
    </w:p>
    <w:p w:rsidR="007D2538" w:rsidRPr="007D2538" w:rsidRDefault="007D2538" w:rsidP="007D2538">
      <w:pPr>
        <w:ind w:firstLine="567"/>
        <w:jc w:val="both"/>
        <w:rPr>
          <w:sz w:val="16"/>
          <w:szCs w:val="16"/>
        </w:rPr>
      </w:pPr>
      <w:r w:rsidRPr="007D2538">
        <w:rPr>
          <w:sz w:val="16"/>
          <w:szCs w:val="16"/>
        </w:rPr>
        <w:t xml:space="preserve">2.6 Рассмотрение и оценка заявок на предмет их соответствия требованиям, принятие решения (по рассмотрению заявки или по отклонению к рассмотрению с указанием причины) производится конкурсной комиссией по предоставлению мер поддержки субъектам малого и среднего предпринимательства (далее – конкурсная комиссия), состав  и регламент работы которой, утверждаются муниципальным правовым актом. </w:t>
      </w:r>
    </w:p>
    <w:p w:rsidR="007D2538" w:rsidRPr="007D2538" w:rsidRDefault="007D2538" w:rsidP="007D2538">
      <w:pPr>
        <w:ind w:firstLine="567"/>
        <w:jc w:val="both"/>
        <w:rPr>
          <w:sz w:val="16"/>
          <w:szCs w:val="16"/>
        </w:rPr>
      </w:pPr>
      <w:r w:rsidRPr="007D2538">
        <w:rPr>
          <w:sz w:val="16"/>
          <w:szCs w:val="16"/>
        </w:rPr>
        <w:t>Результат рассмотрения заявок размещается на сайте администрации Грибановского муниципального района в информационно-телекоммуникационной сети "Интернет", на едином портале бюджетной системы Российской Федерации в информационно-телекоммуникационной сети "Интернет».</w:t>
      </w:r>
    </w:p>
    <w:p w:rsidR="007D2538" w:rsidRPr="007D2538" w:rsidRDefault="007D2538" w:rsidP="007D2538">
      <w:pPr>
        <w:ind w:firstLine="567"/>
        <w:jc w:val="both"/>
        <w:rPr>
          <w:sz w:val="16"/>
          <w:szCs w:val="16"/>
        </w:rPr>
      </w:pPr>
      <w:r w:rsidRPr="007D2538">
        <w:rPr>
          <w:sz w:val="16"/>
          <w:szCs w:val="16"/>
        </w:rPr>
        <w:t xml:space="preserve">2.7. Количество заявок, которое может подать участник отбора, </w:t>
      </w:r>
      <w:proofErr w:type="spellStart"/>
      <w:r w:rsidRPr="007D2538">
        <w:rPr>
          <w:sz w:val="16"/>
          <w:szCs w:val="16"/>
        </w:rPr>
        <w:t>неограничено</w:t>
      </w:r>
      <w:proofErr w:type="spellEnd"/>
      <w:r w:rsidRPr="007D2538">
        <w:rPr>
          <w:sz w:val="16"/>
          <w:szCs w:val="16"/>
        </w:rPr>
        <w:t>.</w:t>
      </w:r>
    </w:p>
    <w:p w:rsidR="007D2538" w:rsidRPr="007D2538" w:rsidRDefault="007D2538" w:rsidP="007D2538">
      <w:pPr>
        <w:widowControl w:val="0"/>
        <w:autoSpaceDE w:val="0"/>
        <w:autoSpaceDN w:val="0"/>
        <w:ind w:firstLine="567"/>
        <w:jc w:val="both"/>
        <w:rPr>
          <w:sz w:val="16"/>
          <w:szCs w:val="16"/>
        </w:rPr>
      </w:pPr>
      <w:r w:rsidRPr="007D2538">
        <w:rPr>
          <w:sz w:val="16"/>
          <w:szCs w:val="16"/>
        </w:rPr>
        <w:t>2.8. Уполномоченный орган при приеме заявки на предоставление субсидии сверяет фактическое наличие документов с перечнем, установленным пунктом 3.2. настоящего Положения. В случае их соответствия регистрирует заявки по мере поступления в пронумерованном, прошнурованном и скрепленном печатью администрации муниципального района журнале. На каждой заявке делается отметк</w:t>
      </w:r>
      <w:proofErr w:type="gramStart"/>
      <w:r w:rsidRPr="007D2538">
        <w:rPr>
          <w:sz w:val="16"/>
          <w:szCs w:val="16"/>
        </w:rPr>
        <w:t>а о ее</w:t>
      </w:r>
      <w:proofErr w:type="gramEnd"/>
      <w:r w:rsidRPr="007D2538">
        <w:rPr>
          <w:sz w:val="16"/>
          <w:szCs w:val="16"/>
        </w:rPr>
        <w:t xml:space="preserve"> принятии с указанием даты и порядкового номера. Датой поступления заявки является дата ее регистрации, в том числе в случае подачи заявки посредством почтового отправления.</w:t>
      </w:r>
    </w:p>
    <w:p w:rsidR="007D2538" w:rsidRPr="007D2538" w:rsidRDefault="007D2538" w:rsidP="007D2538">
      <w:pPr>
        <w:widowControl w:val="0"/>
        <w:autoSpaceDE w:val="0"/>
        <w:autoSpaceDN w:val="0"/>
        <w:ind w:firstLine="709"/>
        <w:jc w:val="both"/>
        <w:rPr>
          <w:sz w:val="16"/>
          <w:szCs w:val="16"/>
        </w:rPr>
      </w:pPr>
      <w:r w:rsidRPr="007D2538">
        <w:rPr>
          <w:sz w:val="16"/>
          <w:szCs w:val="16"/>
        </w:rPr>
        <w:t>Заявки, поступившие по истечении срока их приема, указанного в</w:t>
      </w:r>
      <w:r w:rsidRPr="007D2538">
        <w:rPr>
          <w:rFonts w:ascii="Calibri" w:hAnsi="Calibri" w:cs="Calibri"/>
          <w:sz w:val="16"/>
          <w:szCs w:val="16"/>
        </w:rPr>
        <w:t xml:space="preserve"> </w:t>
      </w:r>
      <w:r w:rsidRPr="007D2538">
        <w:rPr>
          <w:sz w:val="16"/>
          <w:szCs w:val="16"/>
        </w:rPr>
        <w:t>извещении о проведении конкурсного отбора и/или поданные лицом, не уполномоченным на совершение таких действий, приему не подлежат.</w:t>
      </w:r>
    </w:p>
    <w:p w:rsidR="007D2538" w:rsidRPr="007D2538" w:rsidRDefault="007D2538" w:rsidP="007D2538">
      <w:pPr>
        <w:widowControl w:val="0"/>
        <w:autoSpaceDE w:val="0"/>
        <w:autoSpaceDN w:val="0"/>
        <w:ind w:firstLine="709"/>
        <w:jc w:val="both"/>
        <w:rPr>
          <w:sz w:val="16"/>
          <w:szCs w:val="16"/>
        </w:rPr>
      </w:pPr>
      <w:r w:rsidRPr="007D2538">
        <w:rPr>
          <w:sz w:val="16"/>
          <w:szCs w:val="16"/>
        </w:rPr>
        <w:t>Предоставление субсидий осуществляется в порядке очередности зарегистрированных заявлений в журнале регистрации.</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Уполномоченный орган проверяет поступившие документы на предмет полноты предоставления и правильности их заполнения.</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Максимальный срок проверки документов, запрашиваемых Уполномоченным органом по межведомственному запросу составляет 7 рабочих дней </w:t>
      </w:r>
      <w:proofErr w:type="gramStart"/>
      <w:r w:rsidRPr="007D2538">
        <w:rPr>
          <w:sz w:val="16"/>
          <w:szCs w:val="16"/>
        </w:rPr>
        <w:t>с даты окончания</w:t>
      </w:r>
      <w:proofErr w:type="gramEnd"/>
      <w:r w:rsidRPr="007D2538">
        <w:rPr>
          <w:sz w:val="16"/>
          <w:szCs w:val="16"/>
        </w:rPr>
        <w:t xml:space="preserve"> регистрации документов.</w:t>
      </w:r>
    </w:p>
    <w:p w:rsidR="007D2538" w:rsidRPr="007D2538" w:rsidRDefault="007D2538" w:rsidP="007D2538">
      <w:pPr>
        <w:tabs>
          <w:tab w:val="left" w:pos="1066"/>
        </w:tabs>
        <w:autoSpaceDE w:val="0"/>
        <w:autoSpaceDN w:val="0"/>
        <w:adjustRightInd w:val="0"/>
        <w:jc w:val="both"/>
        <w:rPr>
          <w:sz w:val="16"/>
          <w:szCs w:val="16"/>
        </w:rPr>
      </w:pPr>
      <w:r w:rsidRPr="007D2538">
        <w:rPr>
          <w:sz w:val="16"/>
          <w:szCs w:val="16"/>
        </w:rPr>
        <w:t xml:space="preserve">        2.9. Порядок формирования, состав конкурсной Комиссии, регламент её работы утверждается правовым актом Администрации.</w:t>
      </w:r>
    </w:p>
    <w:p w:rsidR="007D2538" w:rsidRPr="007D2538" w:rsidRDefault="007D2538" w:rsidP="007D2538">
      <w:pPr>
        <w:ind w:firstLine="567"/>
        <w:jc w:val="both"/>
        <w:rPr>
          <w:sz w:val="16"/>
          <w:szCs w:val="16"/>
        </w:rPr>
      </w:pPr>
      <w:r w:rsidRPr="007D2538">
        <w:rPr>
          <w:sz w:val="16"/>
          <w:szCs w:val="16"/>
        </w:rPr>
        <w:t>2.10.  Основания для отклонения заявки участника отбора:</w:t>
      </w:r>
    </w:p>
    <w:p w:rsidR="007D2538" w:rsidRPr="007D2538" w:rsidRDefault="007D2538" w:rsidP="007D2538">
      <w:pPr>
        <w:ind w:firstLine="567"/>
        <w:jc w:val="both"/>
        <w:rPr>
          <w:sz w:val="16"/>
          <w:szCs w:val="16"/>
        </w:rPr>
      </w:pPr>
      <w:r w:rsidRPr="007D2538">
        <w:rPr>
          <w:sz w:val="16"/>
          <w:szCs w:val="16"/>
        </w:rPr>
        <w:t>- несоответствие участника отбора требованиям, установленным в пунктах  1.6., 3.2. настоящего Положения;</w:t>
      </w:r>
    </w:p>
    <w:p w:rsidR="007D2538" w:rsidRPr="007D2538" w:rsidRDefault="007D2538" w:rsidP="007D2538">
      <w:pPr>
        <w:ind w:firstLine="567"/>
        <w:jc w:val="both"/>
        <w:rPr>
          <w:sz w:val="16"/>
          <w:szCs w:val="16"/>
        </w:rPr>
      </w:pPr>
      <w:r w:rsidRPr="007D2538">
        <w:rPr>
          <w:sz w:val="16"/>
          <w:szCs w:val="16"/>
        </w:rPr>
        <w:t>- недостоверность представленной участником отбора информации, в том числе информации о месте нахождения и адресе юридического лица;</w:t>
      </w:r>
    </w:p>
    <w:p w:rsidR="007D2538" w:rsidRPr="007D2538" w:rsidRDefault="007D2538" w:rsidP="007D2538">
      <w:pPr>
        <w:ind w:firstLine="567"/>
        <w:jc w:val="both"/>
        <w:rPr>
          <w:sz w:val="16"/>
          <w:szCs w:val="16"/>
        </w:rPr>
      </w:pPr>
      <w:r w:rsidRPr="007D2538">
        <w:rPr>
          <w:sz w:val="16"/>
          <w:szCs w:val="16"/>
        </w:rPr>
        <w:t>- подача участником отбора заявки после даты и (или) времени, определенных для подачи заявок.</w:t>
      </w:r>
    </w:p>
    <w:p w:rsidR="007D2538" w:rsidRPr="007D2538" w:rsidRDefault="007D2538" w:rsidP="007D2538">
      <w:pPr>
        <w:ind w:firstLine="567"/>
        <w:jc w:val="both"/>
        <w:rPr>
          <w:sz w:val="16"/>
          <w:szCs w:val="16"/>
        </w:rPr>
      </w:pPr>
    </w:p>
    <w:p w:rsidR="007D2538" w:rsidRPr="007D2538" w:rsidRDefault="007D2538" w:rsidP="007D2538">
      <w:pPr>
        <w:tabs>
          <w:tab w:val="left" w:pos="1066"/>
        </w:tabs>
        <w:autoSpaceDE w:val="0"/>
        <w:autoSpaceDN w:val="0"/>
        <w:adjustRightInd w:val="0"/>
        <w:ind w:left="720"/>
        <w:jc w:val="center"/>
        <w:rPr>
          <w:sz w:val="16"/>
          <w:szCs w:val="16"/>
        </w:rPr>
      </w:pPr>
      <w:r w:rsidRPr="007D2538">
        <w:rPr>
          <w:sz w:val="16"/>
          <w:szCs w:val="16"/>
        </w:rPr>
        <w:t>3. Условия и порядок предоставления субсидии</w:t>
      </w:r>
    </w:p>
    <w:p w:rsidR="007D2538" w:rsidRPr="007D2538" w:rsidRDefault="007D2538" w:rsidP="007D2538">
      <w:pPr>
        <w:tabs>
          <w:tab w:val="left" w:pos="1066"/>
        </w:tabs>
        <w:autoSpaceDE w:val="0"/>
        <w:autoSpaceDN w:val="0"/>
        <w:adjustRightInd w:val="0"/>
        <w:ind w:left="720"/>
        <w:jc w:val="center"/>
        <w:rPr>
          <w:sz w:val="16"/>
          <w:szCs w:val="16"/>
        </w:rPr>
      </w:pP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3.1. Участники отбора для получения субсидий должны соответствовать требованиям, указанным в пунктах 1.6., 3.2 на дату </w:t>
      </w:r>
      <w:proofErr w:type="gramStart"/>
      <w:r w:rsidRPr="007D2538">
        <w:rPr>
          <w:sz w:val="16"/>
          <w:szCs w:val="16"/>
        </w:rPr>
        <w:t>окончания подачи заявок участников отбора</w:t>
      </w:r>
      <w:proofErr w:type="gramEnd"/>
      <w:r w:rsidRPr="007D2538">
        <w:rPr>
          <w:sz w:val="16"/>
          <w:szCs w:val="16"/>
        </w:rPr>
        <w:t>.</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3.2. Участник отбора одновременно с предоставлением заявки предоставляет в Уполномоченный орган оригиналы документов, которые после сверки будут ему возвращены.</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Заявка включает в себя следующие документы:</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 - </w:t>
      </w:r>
      <w:hyperlink w:anchor="P135" w:history="1">
        <w:r w:rsidRPr="007D2538">
          <w:rPr>
            <w:sz w:val="16"/>
            <w:szCs w:val="16"/>
          </w:rPr>
          <w:t>заявление</w:t>
        </w:r>
      </w:hyperlink>
      <w:r w:rsidRPr="007D2538">
        <w:rPr>
          <w:sz w:val="16"/>
          <w:szCs w:val="16"/>
        </w:rPr>
        <w:t xml:space="preserve"> о предоставлении субсидий по форме согласно приложению № 2 к Положению;</w:t>
      </w:r>
    </w:p>
    <w:p w:rsidR="007D2538" w:rsidRPr="007D2538" w:rsidRDefault="007D2538" w:rsidP="007D2538">
      <w:pPr>
        <w:widowControl w:val="0"/>
        <w:autoSpaceDE w:val="0"/>
        <w:autoSpaceDN w:val="0"/>
        <w:ind w:firstLine="709"/>
        <w:jc w:val="both"/>
        <w:rPr>
          <w:sz w:val="16"/>
          <w:szCs w:val="16"/>
        </w:rPr>
      </w:pPr>
      <w:r w:rsidRPr="007D2538">
        <w:rPr>
          <w:sz w:val="16"/>
          <w:szCs w:val="16"/>
        </w:rPr>
        <w:t>- 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7D2538" w:rsidRPr="007D2538" w:rsidRDefault="007D2538" w:rsidP="007D2538">
      <w:pPr>
        <w:widowControl w:val="0"/>
        <w:autoSpaceDE w:val="0"/>
        <w:autoSpaceDN w:val="0"/>
        <w:ind w:firstLine="709"/>
        <w:jc w:val="both"/>
        <w:rPr>
          <w:sz w:val="16"/>
          <w:szCs w:val="16"/>
        </w:rPr>
      </w:pPr>
      <w:r w:rsidRPr="007D2538">
        <w:rPr>
          <w:sz w:val="16"/>
          <w:szCs w:val="16"/>
        </w:rPr>
        <w:t>- </w:t>
      </w:r>
      <w:hyperlink w:anchor="P258" w:history="1">
        <w:r w:rsidRPr="007D2538">
          <w:rPr>
            <w:sz w:val="16"/>
            <w:szCs w:val="16"/>
          </w:rPr>
          <w:t>расчет размера субсидии</w:t>
        </w:r>
      </w:hyperlink>
      <w:r w:rsidRPr="007D2538">
        <w:rPr>
          <w:sz w:val="16"/>
          <w:szCs w:val="16"/>
        </w:rPr>
        <w:t xml:space="preserve"> (в расчете размера запрашиваемой субсидии не учитывается сумма НДС) по форме согласно приложению № 3 к Положению;</w:t>
      </w:r>
    </w:p>
    <w:p w:rsidR="007D2538" w:rsidRPr="007D2538" w:rsidRDefault="007D2538" w:rsidP="007D2538">
      <w:pPr>
        <w:widowControl w:val="0"/>
        <w:autoSpaceDE w:val="0"/>
        <w:autoSpaceDN w:val="0"/>
        <w:ind w:firstLine="709"/>
        <w:jc w:val="both"/>
        <w:rPr>
          <w:sz w:val="16"/>
          <w:szCs w:val="16"/>
        </w:rPr>
      </w:pPr>
      <w:r w:rsidRPr="007D2538">
        <w:rPr>
          <w:sz w:val="16"/>
          <w:szCs w:val="16"/>
        </w:rPr>
        <w:t>- пояснительную записку, содержащую краткие сведения о получателе, технико-экономическое обоснование приобретения оборудования в целях создания, и (или) развития, и (или) модернизации производства товаров, цель получения субсидии и ожидаемые результаты от ее использования;</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 - заверенные банком копии платежных поручений, подтверждающих фактическую оплату полной стоимости оборудования;</w:t>
      </w:r>
    </w:p>
    <w:p w:rsidR="007D2538" w:rsidRPr="007D2538" w:rsidRDefault="007D2538" w:rsidP="007D2538">
      <w:pPr>
        <w:widowControl w:val="0"/>
        <w:autoSpaceDE w:val="0"/>
        <w:autoSpaceDN w:val="0"/>
        <w:ind w:firstLine="709"/>
        <w:jc w:val="both"/>
        <w:rPr>
          <w:sz w:val="16"/>
          <w:szCs w:val="16"/>
        </w:rPr>
      </w:pPr>
      <w:r w:rsidRPr="007D2538">
        <w:rPr>
          <w:sz w:val="16"/>
          <w:szCs w:val="16"/>
        </w:rPr>
        <w:t>- 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7D2538" w:rsidRPr="007D2538" w:rsidRDefault="007D2538" w:rsidP="007D2538">
      <w:pPr>
        <w:widowControl w:val="0"/>
        <w:autoSpaceDE w:val="0"/>
        <w:autoSpaceDN w:val="0"/>
        <w:ind w:firstLine="709"/>
        <w:jc w:val="both"/>
        <w:rPr>
          <w:sz w:val="16"/>
          <w:szCs w:val="16"/>
        </w:rPr>
      </w:pPr>
      <w:r w:rsidRPr="007D2538">
        <w:rPr>
          <w:sz w:val="16"/>
          <w:szCs w:val="16"/>
        </w:rPr>
        <w:t>- заверенные получателем копии бухгалтерских документов, подтверждающих постановку на баланс приобретенного производственного оборудования.</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 анкету получателя поддержки по форме согласно приложению № 4 к настоящему Положению; </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 </w:t>
      </w:r>
      <w:r w:rsidRPr="007D2538">
        <w:rPr>
          <w:spacing w:val="10"/>
          <w:sz w:val="16"/>
          <w:szCs w:val="16"/>
        </w:rPr>
        <w:t>справку о размере</w:t>
      </w:r>
      <w:r w:rsidRPr="007D2538">
        <w:rPr>
          <w:sz w:val="16"/>
          <w:szCs w:val="16"/>
        </w:rPr>
        <w:t xml:space="preserve"> среднемесячной выплаченной заработной платы сотрудников за последние три месяца, заверенную должностным лицом субъекта малого и среднего предпринимательства;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справка для конкурсной комиссии о подтверждении наличия приобретенного оборудования на момент подачи заявки;</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выписка из лицевого счета или другой иной документ, подтверждающий сумму уплаченных налогов во все уровни бюджета за год, предшествующий году подачи заявки, заверенные должностным лицом налогового органа;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копию расчета по форме 4-ФСС, по состоянию на 1 января года подачи заявки и на последнюю отчетную дату, заверенную должностным лицом субъекта малого и среднего предпринимательства;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копию расчета по форме КНД 1151111 «Расчет по страховым взносам»;</w:t>
      </w:r>
    </w:p>
    <w:p w:rsidR="007D2538" w:rsidRPr="007D2538" w:rsidRDefault="007D2538" w:rsidP="007D2538">
      <w:pPr>
        <w:widowControl w:val="0"/>
        <w:autoSpaceDE w:val="0"/>
        <w:autoSpaceDN w:val="0"/>
        <w:ind w:firstLine="709"/>
        <w:jc w:val="both"/>
        <w:rPr>
          <w:sz w:val="16"/>
          <w:szCs w:val="16"/>
        </w:rPr>
      </w:pPr>
      <w:r w:rsidRPr="007D2538">
        <w:rPr>
          <w:sz w:val="16"/>
          <w:szCs w:val="16"/>
        </w:rPr>
        <w:t>- согласие на передачу информации по межведомственному запросу согласно приложению № 7 к настоящему Положению;</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согласие субъекта малого и среднего предпринимательства на осуществление Администрацией и органами государственного (муниципального) финансового контроля проверки соблюдения условий, целей и порядка предоставления субсидии согласно приложению № 8 к настоящему Положению;</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согласие субъекта малого и среднего предпринимательства на публикацию (размещение) в информационно-телекоммуникационной сети «Интернет» согласно приложению № 9 к настоящему Положению.</w:t>
      </w:r>
    </w:p>
    <w:p w:rsidR="007D2538" w:rsidRPr="007D2538" w:rsidRDefault="007D2538" w:rsidP="007D2538">
      <w:pPr>
        <w:widowControl w:val="0"/>
        <w:autoSpaceDE w:val="0"/>
        <w:autoSpaceDN w:val="0"/>
        <w:ind w:firstLine="709"/>
        <w:jc w:val="both"/>
        <w:rPr>
          <w:sz w:val="16"/>
          <w:szCs w:val="16"/>
        </w:rPr>
      </w:pPr>
      <w:r w:rsidRPr="007D2538">
        <w:rPr>
          <w:sz w:val="16"/>
          <w:szCs w:val="16"/>
        </w:rPr>
        <w:t>Заявитель вправе представить по собственной инициативе:</w:t>
      </w:r>
    </w:p>
    <w:p w:rsidR="007D2538" w:rsidRPr="007D2538" w:rsidRDefault="007D2538" w:rsidP="007D2538">
      <w:pPr>
        <w:widowControl w:val="0"/>
        <w:autoSpaceDE w:val="0"/>
        <w:autoSpaceDN w:val="0"/>
        <w:ind w:firstLine="709"/>
        <w:jc w:val="both"/>
        <w:rPr>
          <w:sz w:val="16"/>
          <w:szCs w:val="16"/>
        </w:rPr>
      </w:pPr>
      <w:r w:rsidRPr="007D2538">
        <w:rPr>
          <w:sz w:val="16"/>
          <w:szCs w:val="16"/>
        </w:rPr>
        <w:t>- копию справки налогового органа о наличии (отсутствии) задолженности по уплате налогов, сборов, пеней и штрафов, выданную не более чем за 30 дней до даты подачи заявления о предоставлении субсидии;</w:t>
      </w:r>
    </w:p>
    <w:p w:rsidR="007D2538" w:rsidRPr="007D2538" w:rsidRDefault="007D2538" w:rsidP="007D2538">
      <w:pPr>
        <w:widowControl w:val="0"/>
        <w:autoSpaceDE w:val="0"/>
        <w:autoSpaceDN w:val="0"/>
        <w:ind w:firstLine="709"/>
        <w:jc w:val="both"/>
        <w:rPr>
          <w:sz w:val="16"/>
          <w:szCs w:val="16"/>
        </w:rPr>
      </w:pPr>
      <w:r w:rsidRPr="007D2538">
        <w:rPr>
          <w:sz w:val="16"/>
          <w:szCs w:val="16"/>
        </w:rPr>
        <w:t>- выписку из Единого государственного реестра юридических лиц (индивидуальных предпринимателей), выданную не более чем за 30 дней до даты подачи заявления о предоставлении субсидии.</w:t>
      </w:r>
    </w:p>
    <w:p w:rsidR="007D2538" w:rsidRPr="007D2538" w:rsidRDefault="007D2538" w:rsidP="007D2538">
      <w:pPr>
        <w:ind w:firstLine="567"/>
        <w:jc w:val="both"/>
        <w:rPr>
          <w:sz w:val="16"/>
          <w:szCs w:val="16"/>
        </w:rPr>
      </w:pPr>
      <w:r w:rsidRPr="007D2538">
        <w:rPr>
          <w:sz w:val="16"/>
          <w:szCs w:val="16"/>
        </w:rPr>
        <w:lastRenderedPageBreak/>
        <w:t> В случае если заявитель не представил по собственной инициативе документы, указанные в абзаце первом настоящего пункта, Администрация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запрашиваются по состоянию на дату подачи заявки.</w:t>
      </w:r>
    </w:p>
    <w:p w:rsidR="007D2538" w:rsidRPr="007D2538" w:rsidRDefault="007D2538" w:rsidP="007D2538">
      <w:pPr>
        <w:widowControl w:val="0"/>
        <w:autoSpaceDE w:val="0"/>
        <w:autoSpaceDN w:val="0"/>
        <w:ind w:firstLine="709"/>
        <w:jc w:val="both"/>
        <w:rPr>
          <w:sz w:val="16"/>
          <w:szCs w:val="16"/>
        </w:rPr>
      </w:pPr>
      <w:r w:rsidRPr="007D2538">
        <w:rPr>
          <w:sz w:val="16"/>
          <w:szCs w:val="16"/>
        </w:rPr>
        <w:t>Представляемые документы должны быть прошиты, пронумерованы и скреплены печатью и подписью заявителя, в случае отсутствия печати - подписью заявителя. Все страницы заявки должны иметь сквозную нумерацию страниц. Первым должно быть подшито заявление на участие в конкурсном отборе (далее - заявление), далее перечень документов, входящих в состав заявки прилагаемых к заявлению, с указанием страницы, на которой находится соответствующий документ. Заявка предоставляется в двух экземплярах</w:t>
      </w:r>
      <w:r w:rsidRPr="007D2538">
        <w:rPr>
          <w:rFonts w:ascii="Calibri" w:hAnsi="Calibri" w:cs="Calibri"/>
          <w:sz w:val="16"/>
          <w:szCs w:val="16"/>
        </w:rPr>
        <w:t>.</w:t>
      </w:r>
    </w:p>
    <w:p w:rsidR="007D2538" w:rsidRPr="007D2538" w:rsidRDefault="007D2538" w:rsidP="007D2538">
      <w:pPr>
        <w:ind w:firstLine="567"/>
        <w:jc w:val="both"/>
        <w:rPr>
          <w:sz w:val="16"/>
          <w:szCs w:val="16"/>
        </w:rPr>
      </w:pPr>
      <w:r w:rsidRPr="007D2538">
        <w:rPr>
          <w:sz w:val="16"/>
          <w:szCs w:val="16"/>
        </w:rPr>
        <w:t>Ответственность за достоверность сведений, содержащихся в заявке и прилагаемых к ней документах, возлагается на заявителя.</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3.3. Документы, указанные в пункте 3.2. настоящего Положения,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 претендующих на предоставление субсидий (далее – конкурсная Комиссия).</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Субсидии предоставляются в порядке поступления заявок на участие в конкурсном отборе.</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Участник конкурсного отбора должен быть проинформирован о принятом решении в течение 5 календарных дней со дня его принятия.</w:t>
      </w:r>
    </w:p>
    <w:p w:rsidR="007D2538" w:rsidRPr="007D2538" w:rsidRDefault="007D2538" w:rsidP="007D2538">
      <w:pPr>
        <w:tabs>
          <w:tab w:val="left" w:pos="1066"/>
        </w:tabs>
        <w:autoSpaceDE w:val="0"/>
        <w:autoSpaceDN w:val="0"/>
        <w:adjustRightInd w:val="0"/>
        <w:ind w:firstLine="542"/>
        <w:jc w:val="both"/>
        <w:rPr>
          <w:sz w:val="16"/>
          <w:szCs w:val="16"/>
        </w:rPr>
      </w:pPr>
      <w:r w:rsidRPr="007D2538">
        <w:rPr>
          <w:sz w:val="16"/>
          <w:szCs w:val="16"/>
        </w:rPr>
        <w:t>В случае отказа в предоставлении субсидии Уполномоченный орган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D2538" w:rsidRPr="007D2538" w:rsidRDefault="007D2538" w:rsidP="007D2538">
      <w:pPr>
        <w:tabs>
          <w:tab w:val="left" w:pos="1066"/>
        </w:tabs>
        <w:autoSpaceDE w:val="0"/>
        <w:autoSpaceDN w:val="0"/>
        <w:adjustRightInd w:val="0"/>
        <w:ind w:firstLine="542"/>
        <w:jc w:val="both"/>
        <w:rPr>
          <w:sz w:val="16"/>
          <w:szCs w:val="16"/>
        </w:rPr>
      </w:pPr>
      <w:r w:rsidRPr="007D2538">
        <w:rPr>
          <w:sz w:val="16"/>
          <w:szCs w:val="16"/>
        </w:rPr>
        <w:t>3.4.  Основанием для отказа в предоставлении субсидий является:</w:t>
      </w:r>
    </w:p>
    <w:p w:rsidR="007D2538" w:rsidRPr="007D2538" w:rsidRDefault="007D2538" w:rsidP="007D2538">
      <w:pPr>
        <w:ind w:firstLine="567"/>
        <w:jc w:val="both"/>
        <w:rPr>
          <w:sz w:val="16"/>
          <w:szCs w:val="16"/>
        </w:rPr>
      </w:pPr>
      <w:r w:rsidRPr="007D2538">
        <w:rPr>
          <w:sz w:val="16"/>
          <w:szCs w:val="16"/>
        </w:rPr>
        <w:t>- непредставление (представление не в полном объеме) указанных документов в соответствии с пунктом 3.2.;</w:t>
      </w:r>
    </w:p>
    <w:p w:rsidR="007D2538" w:rsidRPr="007D2538" w:rsidRDefault="007D2538" w:rsidP="007D2538">
      <w:pPr>
        <w:ind w:firstLine="567"/>
        <w:jc w:val="both"/>
        <w:rPr>
          <w:sz w:val="16"/>
          <w:szCs w:val="16"/>
        </w:rPr>
      </w:pPr>
      <w:r w:rsidRPr="007D2538">
        <w:rPr>
          <w:sz w:val="16"/>
          <w:szCs w:val="16"/>
        </w:rPr>
        <w:t>- несоответствие получателя субсидий требованиям (критериям), указанным в пунктах 1.5., 1.6.  настоящего Положения;</w:t>
      </w:r>
    </w:p>
    <w:p w:rsidR="007D2538" w:rsidRPr="007D2538" w:rsidRDefault="007D2538" w:rsidP="007D2538">
      <w:pPr>
        <w:ind w:firstLine="567"/>
        <w:jc w:val="both"/>
        <w:rPr>
          <w:sz w:val="16"/>
          <w:szCs w:val="16"/>
        </w:rPr>
      </w:pPr>
      <w:r w:rsidRPr="007D2538">
        <w:rPr>
          <w:sz w:val="16"/>
          <w:szCs w:val="16"/>
        </w:rPr>
        <w:t>- с момента признания заявителя допустившим нарушение порядка и условий оказания поддержки, прошло менее чем три года;</w:t>
      </w:r>
    </w:p>
    <w:p w:rsidR="007D2538" w:rsidRPr="007D2538" w:rsidRDefault="007D2538" w:rsidP="007D2538">
      <w:pPr>
        <w:ind w:firstLine="567"/>
        <w:jc w:val="both"/>
        <w:rPr>
          <w:sz w:val="16"/>
          <w:szCs w:val="16"/>
        </w:rPr>
      </w:pPr>
      <w:r w:rsidRPr="007D2538">
        <w:rPr>
          <w:sz w:val="16"/>
          <w:szCs w:val="16"/>
        </w:rPr>
        <w:t>- установление факта недостоверности представленной получателем субсидии информации.</w:t>
      </w:r>
    </w:p>
    <w:p w:rsidR="007D2538" w:rsidRPr="007D2538" w:rsidRDefault="007D2538" w:rsidP="007D2538">
      <w:pPr>
        <w:ind w:firstLine="567"/>
        <w:jc w:val="both"/>
        <w:rPr>
          <w:sz w:val="16"/>
          <w:szCs w:val="16"/>
        </w:rPr>
      </w:pPr>
      <w:r w:rsidRPr="007D2538">
        <w:rPr>
          <w:sz w:val="16"/>
          <w:szCs w:val="16"/>
        </w:rPr>
        <w:t>3.5. Размер субсидии, предоставленной одному субъекту малого и среднего предпринимательства, определяется с соблюдением следующих требований:</w:t>
      </w:r>
    </w:p>
    <w:p w:rsidR="007D2538" w:rsidRPr="007D2538" w:rsidRDefault="007D2538" w:rsidP="007D2538">
      <w:pPr>
        <w:ind w:firstLine="567"/>
        <w:jc w:val="both"/>
        <w:rPr>
          <w:sz w:val="16"/>
          <w:szCs w:val="16"/>
        </w:rPr>
      </w:pPr>
      <w:r w:rsidRPr="007D2538">
        <w:rPr>
          <w:sz w:val="16"/>
          <w:szCs w:val="16"/>
        </w:rPr>
        <w:t>1) субсидии предоставляются субъектам малого и среднего предпринимательства по действующим договорам на предоставление кредита, заключенного в установленном порядке с кредитной организацией, в соответствии с графиком погашения кредита в размере трех четвертых ключевой ставки Банка России, действующей на дату уплаты процентов по кредиту, от  выплаченных процентов по кредитам;</w:t>
      </w:r>
    </w:p>
    <w:p w:rsidR="007D2538" w:rsidRPr="007D2538" w:rsidRDefault="007D2538" w:rsidP="007D2538">
      <w:pPr>
        <w:ind w:firstLine="567"/>
        <w:jc w:val="both"/>
        <w:rPr>
          <w:sz w:val="16"/>
          <w:szCs w:val="16"/>
        </w:rPr>
      </w:pPr>
      <w:r w:rsidRPr="007D2538">
        <w:rPr>
          <w:sz w:val="16"/>
          <w:szCs w:val="16"/>
        </w:rPr>
        <w:t>2) размер субсидии, предоставленной одному субъекту малого и среднего предпринимательства, не может превышать 800 тыс. рублей и более 70% от фактически произведенных субъектом малого и среднего предпринимательства затрат на уплату процентов по кредитам, полученным в российских кредитных организациях;</w:t>
      </w:r>
    </w:p>
    <w:p w:rsidR="007D2538" w:rsidRPr="007D2538" w:rsidRDefault="007D2538" w:rsidP="007D2538">
      <w:pPr>
        <w:ind w:firstLine="567"/>
        <w:jc w:val="both"/>
        <w:rPr>
          <w:sz w:val="16"/>
          <w:szCs w:val="16"/>
        </w:rPr>
      </w:pPr>
      <w:r w:rsidRPr="007D2538">
        <w:rPr>
          <w:sz w:val="16"/>
          <w:szCs w:val="16"/>
        </w:rPr>
        <w:t xml:space="preserve">3) сумма привлеченного кредита в соответствии с условиями заключенного кредитного договора составляет более 1 </w:t>
      </w:r>
      <w:proofErr w:type="gramStart"/>
      <w:r w:rsidRPr="007D2538">
        <w:rPr>
          <w:sz w:val="16"/>
          <w:szCs w:val="16"/>
        </w:rPr>
        <w:t>млн</w:t>
      </w:r>
      <w:proofErr w:type="gramEnd"/>
      <w:r w:rsidRPr="007D2538">
        <w:rPr>
          <w:sz w:val="16"/>
          <w:szCs w:val="16"/>
        </w:rPr>
        <w:t xml:space="preserve"> рублей;</w:t>
      </w:r>
    </w:p>
    <w:p w:rsidR="007D2538" w:rsidRPr="007D2538" w:rsidRDefault="007D2538" w:rsidP="007D2538">
      <w:pPr>
        <w:ind w:firstLine="567"/>
        <w:jc w:val="both"/>
        <w:rPr>
          <w:sz w:val="16"/>
          <w:szCs w:val="16"/>
        </w:rPr>
      </w:pPr>
      <w:r w:rsidRPr="007D2538">
        <w:rPr>
          <w:sz w:val="16"/>
          <w:szCs w:val="16"/>
        </w:rPr>
        <w:t>4) расходы по уплате субъектом малого и среднего предпринимательства процентов по кредиту на момент подачи заявления должны составлять не менее 10% от всей суммы процентов по кредиту;</w:t>
      </w:r>
    </w:p>
    <w:p w:rsidR="007D2538" w:rsidRPr="007D2538" w:rsidRDefault="007D2538" w:rsidP="007D2538">
      <w:pPr>
        <w:ind w:firstLine="567"/>
        <w:jc w:val="both"/>
        <w:rPr>
          <w:sz w:val="16"/>
          <w:szCs w:val="16"/>
        </w:rPr>
      </w:pPr>
      <w:r w:rsidRPr="007D2538">
        <w:rPr>
          <w:sz w:val="16"/>
          <w:szCs w:val="16"/>
        </w:rPr>
        <w:t>5) кредитный договор является действующим на момент подачи заявления и должен быть заключен в установленном порядке с кредитной организацией после 01.01.2016 года;</w:t>
      </w:r>
    </w:p>
    <w:p w:rsidR="007D2538" w:rsidRPr="007D2538" w:rsidRDefault="007D2538" w:rsidP="007D2538">
      <w:pPr>
        <w:ind w:firstLine="567"/>
        <w:jc w:val="both"/>
        <w:rPr>
          <w:sz w:val="16"/>
          <w:szCs w:val="16"/>
        </w:rPr>
      </w:pPr>
      <w:r w:rsidRPr="007D2538">
        <w:rPr>
          <w:sz w:val="16"/>
          <w:szCs w:val="16"/>
        </w:rPr>
        <w:t>6) оборудование по заключенному кредитному договору должно быть новым.</w:t>
      </w:r>
    </w:p>
    <w:p w:rsidR="007D2538" w:rsidRPr="007D2538" w:rsidRDefault="007D2538" w:rsidP="007D2538">
      <w:pPr>
        <w:ind w:firstLine="567"/>
        <w:jc w:val="both"/>
        <w:rPr>
          <w:sz w:val="16"/>
          <w:szCs w:val="16"/>
        </w:rPr>
      </w:pPr>
      <w:proofErr w:type="gramStart"/>
      <w:r w:rsidRPr="007D2538">
        <w:rPr>
          <w:sz w:val="16"/>
          <w:szCs w:val="16"/>
        </w:rPr>
        <w:t>Размер субсидии получателю определяется конкурсной комиссией на основании данных, представленных получателем, и исходя из объема средств, направляемых в текущем году на реализацию мероприятия подпрограммы «Развитие и поддержка малого и среднего предпринимательства Грибановского муниципального района» муниципальной программы Грибановского муниципального района Воронежской области «Экономическое развитие», утвержденной постановлением администрации Грибановского муниципального района Воронежской области от 25.12.2013г.  № 1049.</w:t>
      </w:r>
      <w:proofErr w:type="gramEnd"/>
    </w:p>
    <w:p w:rsidR="007D2538" w:rsidRPr="007D2538" w:rsidRDefault="007D2538" w:rsidP="007D2538">
      <w:pPr>
        <w:ind w:firstLine="567"/>
        <w:jc w:val="both"/>
        <w:rPr>
          <w:sz w:val="16"/>
          <w:szCs w:val="16"/>
        </w:rPr>
      </w:pPr>
      <w:r w:rsidRPr="007D2538">
        <w:rPr>
          <w:sz w:val="16"/>
          <w:szCs w:val="16"/>
        </w:rPr>
        <w:t>Отбор получателей субсидий признается состоявшимся при любом количестве участников.</w:t>
      </w:r>
    </w:p>
    <w:p w:rsidR="007D2538" w:rsidRPr="007D2538" w:rsidRDefault="007D2538" w:rsidP="007D2538">
      <w:pPr>
        <w:tabs>
          <w:tab w:val="left" w:pos="1066"/>
        </w:tabs>
        <w:autoSpaceDE w:val="0"/>
        <w:autoSpaceDN w:val="0"/>
        <w:adjustRightInd w:val="0"/>
        <w:ind w:firstLine="567"/>
        <w:jc w:val="both"/>
        <w:rPr>
          <w:sz w:val="16"/>
          <w:szCs w:val="16"/>
        </w:rPr>
      </w:pPr>
      <w:r w:rsidRPr="007D2538">
        <w:rPr>
          <w:sz w:val="16"/>
          <w:szCs w:val="16"/>
        </w:rPr>
        <w:t>Решение о победителях конкурсного отбора принимается конкурсной комиссией на основании следующих критериев отбора:</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xml:space="preserve"> 1) Количество создаваемых рабочих мест в период реализации проекта;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 2) Размер заработной платы, предусмотренной в отношении создаваемых постоянных рабочих мест для реализации проекта;</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 3) Сумма уплаченных налоговых и неналоговых платежей во все уровни бюджетов РФ за год, предшествующий году подачи заявки, на 1 рубль запрашиваемой субсидии, руб.;</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 4)  Удельный вес вложенных собственных сре</w:t>
      </w:r>
      <w:proofErr w:type="gramStart"/>
      <w:r w:rsidRPr="007D2538">
        <w:rPr>
          <w:sz w:val="16"/>
          <w:szCs w:val="16"/>
        </w:rPr>
        <w:t>дств в р</w:t>
      </w:r>
      <w:proofErr w:type="gramEnd"/>
      <w:r w:rsidRPr="007D2538">
        <w:rPr>
          <w:sz w:val="16"/>
          <w:szCs w:val="16"/>
        </w:rPr>
        <w:t>еализацию проекта;</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 xml:space="preserve">            На основании оценочных ведомостей по каждому заявителю согласно приложению №5 к настоящему Положению, члены конкурсной комиссии определяют победителя, набравшего наибольшее количество баллов.</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xml:space="preserve"> При равном значении оценки заявок, субсидии предоставляются тому заявителю, заявление которого поступило раньше.</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Количество субъектов МСП, отбираемых для предоставления субсидий, определяется комиссией исходя из объема бюджетных ассигнований, подлежащего распределению.</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xml:space="preserve">Решения конкурсной комиссии в течение 5 рабочих дней с даты проведения заседания оформляются протоколом. Неотъемлемой частью протокола является приложение, где указываются заявители (по количеству набранных баллов, начиная с наибольшего), рассмотренные на заседании Комиссии. </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Решения конкурсной комиссии носят рекомендательный характер.</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3.6. В случае превышения объемов запрашиваемых субсидий над лимитом бюджетных средств, предусмотренных на эти цели, субсидии предоставляются заявителям, отвечающим следующим критериям в указанной очередности:</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1) </w:t>
      </w:r>
      <w:proofErr w:type="gramStart"/>
      <w:r w:rsidRPr="007D2538">
        <w:rPr>
          <w:sz w:val="16"/>
          <w:szCs w:val="16"/>
        </w:rPr>
        <w:t>заявки</w:t>
      </w:r>
      <w:proofErr w:type="gramEnd"/>
      <w:r w:rsidRPr="007D2538">
        <w:rPr>
          <w:sz w:val="16"/>
          <w:szCs w:val="16"/>
        </w:rPr>
        <w:t xml:space="preserve"> которых набрали наибольшее количество баллов;</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 xml:space="preserve">2) </w:t>
      </w:r>
      <w:proofErr w:type="gramStart"/>
      <w:r w:rsidRPr="007D2538">
        <w:rPr>
          <w:sz w:val="16"/>
          <w:szCs w:val="16"/>
        </w:rPr>
        <w:t>подавшим</w:t>
      </w:r>
      <w:proofErr w:type="gramEnd"/>
      <w:r w:rsidRPr="007D2538">
        <w:rPr>
          <w:sz w:val="16"/>
          <w:szCs w:val="16"/>
        </w:rPr>
        <w:t xml:space="preserve"> заявки ранее.</w:t>
      </w:r>
    </w:p>
    <w:p w:rsidR="007D2538" w:rsidRPr="007D2538" w:rsidRDefault="007D2538" w:rsidP="007D2538">
      <w:pPr>
        <w:tabs>
          <w:tab w:val="left" w:pos="1066"/>
        </w:tabs>
        <w:autoSpaceDE w:val="0"/>
        <w:autoSpaceDN w:val="0"/>
        <w:adjustRightInd w:val="0"/>
        <w:ind w:firstLine="709"/>
        <w:jc w:val="both"/>
        <w:rPr>
          <w:sz w:val="16"/>
          <w:szCs w:val="16"/>
        </w:rPr>
      </w:pPr>
      <w:r w:rsidRPr="007D2538">
        <w:rPr>
          <w:sz w:val="16"/>
          <w:szCs w:val="16"/>
        </w:rPr>
        <w:t>При этом каждый следующий критерий используется в случае, если применение предыдущего критерия не позволило привести объем запрашиваемых субсидий в лимиты бюджетных средств.</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xml:space="preserve">3.7. Уполномоченный орган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Администрацию. </w:t>
      </w:r>
    </w:p>
    <w:p w:rsidR="007D2538" w:rsidRPr="007D2538" w:rsidRDefault="007D2538" w:rsidP="007D2538">
      <w:pPr>
        <w:widowControl w:val="0"/>
        <w:autoSpaceDE w:val="0"/>
        <w:autoSpaceDN w:val="0"/>
        <w:adjustRightInd w:val="0"/>
        <w:ind w:firstLine="709"/>
        <w:jc w:val="both"/>
        <w:rPr>
          <w:rFonts w:eastAsia="Calibri"/>
          <w:sz w:val="16"/>
          <w:szCs w:val="16"/>
        </w:rPr>
      </w:pPr>
      <w:r w:rsidRPr="007D2538">
        <w:rPr>
          <w:sz w:val="16"/>
          <w:szCs w:val="16"/>
        </w:rPr>
        <w:t xml:space="preserve">3.8. </w:t>
      </w:r>
      <w:r w:rsidRPr="007D2538">
        <w:rPr>
          <w:rFonts w:eastAsia="Calibri"/>
          <w:sz w:val="16"/>
          <w:szCs w:val="16"/>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7D2538" w:rsidRPr="007D2538" w:rsidRDefault="007D2538" w:rsidP="007D2538">
      <w:pPr>
        <w:widowControl w:val="0"/>
        <w:autoSpaceDE w:val="0"/>
        <w:autoSpaceDN w:val="0"/>
        <w:adjustRightInd w:val="0"/>
        <w:ind w:firstLine="709"/>
        <w:contextualSpacing/>
        <w:jc w:val="both"/>
        <w:rPr>
          <w:rFonts w:eastAsia="Calibri"/>
          <w:sz w:val="16"/>
          <w:szCs w:val="16"/>
        </w:rPr>
      </w:pPr>
      <w:r w:rsidRPr="007D2538">
        <w:rPr>
          <w:rFonts w:eastAsia="Calibri"/>
          <w:sz w:val="16"/>
          <w:szCs w:val="16"/>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7D2538" w:rsidRPr="007D2538" w:rsidRDefault="007D2538" w:rsidP="007D2538">
      <w:pPr>
        <w:widowControl w:val="0"/>
        <w:autoSpaceDE w:val="0"/>
        <w:autoSpaceDN w:val="0"/>
        <w:adjustRightInd w:val="0"/>
        <w:ind w:firstLine="709"/>
        <w:contextualSpacing/>
        <w:jc w:val="both"/>
        <w:rPr>
          <w:rFonts w:eastAsia="Calibri"/>
          <w:sz w:val="16"/>
          <w:szCs w:val="16"/>
        </w:rPr>
      </w:pPr>
      <w:r w:rsidRPr="007D2538">
        <w:rPr>
          <w:rFonts w:eastAsia="Calibri"/>
          <w:sz w:val="16"/>
          <w:szCs w:val="16"/>
        </w:rPr>
        <w:t>Субсидии подлежат возврату получателем в течение 10 рабочих дней с даты получения требования.</w:t>
      </w:r>
    </w:p>
    <w:p w:rsidR="007D2538" w:rsidRPr="007D2538" w:rsidRDefault="007D2538" w:rsidP="007D2538">
      <w:pPr>
        <w:widowControl w:val="0"/>
        <w:autoSpaceDE w:val="0"/>
        <w:autoSpaceDN w:val="0"/>
        <w:adjustRightInd w:val="0"/>
        <w:ind w:firstLine="709"/>
        <w:contextualSpacing/>
        <w:jc w:val="both"/>
        <w:rPr>
          <w:rFonts w:eastAsia="Calibri"/>
          <w:sz w:val="16"/>
          <w:szCs w:val="16"/>
        </w:rPr>
      </w:pPr>
      <w:r w:rsidRPr="007D2538">
        <w:rPr>
          <w:rFonts w:eastAsia="Calibri"/>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7D2538" w:rsidRPr="007D2538" w:rsidRDefault="007D2538" w:rsidP="007D2538">
      <w:pPr>
        <w:widowControl w:val="0"/>
        <w:autoSpaceDE w:val="0"/>
        <w:autoSpaceDN w:val="0"/>
        <w:adjustRightInd w:val="0"/>
        <w:ind w:firstLine="708"/>
        <w:jc w:val="both"/>
        <w:rPr>
          <w:sz w:val="16"/>
          <w:szCs w:val="16"/>
        </w:rPr>
      </w:pPr>
      <w:r w:rsidRPr="007D2538">
        <w:rPr>
          <w:sz w:val="16"/>
          <w:szCs w:val="16"/>
        </w:rPr>
        <w:t xml:space="preserve">3.9. </w:t>
      </w:r>
      <w:proofErr w:type="gramStart"/>
      <w:r w:rsidRPr="007D2538">
        <w:rPr>
          <w:sz w:val="16"/>
          <w:szCs w:val="16"/>
        </w:rPr>
        <w:t>В срок не позднее 3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 и проект соглашения  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w:t>
      </w:r>
      <w:proofErr w:type="gramEnd"/>
      <w:r w:rsidRPr="007D2538">
        <w:rPr>
          <w:sz w:val="16"/>
          <w:szCs w:val="16"/>
        </w:rPr>
        <w:t xml:space="preserve"> </w:t>
      </w:r>
      <w:proofErr w:type="gramStart"/>
      <w:r w:rsidRPr="007D2538">
        <w:rPr>
          <w:sz w:val="16"/>
          <w:szCs w:val="16"/>
        </w:rPr>
        <w:t>организациях</w:t>
      </w:r>
      <w:proofErr w:type="gramEnd"/>
      <w:r w:rsidRPr="007D2538">
        <w:rPr>
          <w:sz w:val="16"/>
          <w:szCs w:val="16"/>
        </w:rPr>
        <w:t xml:space="preserve">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r w:rsidRPr="007D2538">
        <w:rPr>
          <w:sz w:val="16"/>
          <w:szCs w:val="16"/>
        </w:rPr>
        <w:lastRenderedPageBreak/>
        <w:t>развития либо модернизации производства товаров (работ, услуг) (далее – Соглашение), по форме согласно приложению № 6 к настоящему Положению.</w:t>
      </w:r>
    </w:p>
    <w:p w:rsidR="007D2538" w:rsidRPr="007D2538" w:rsidRDefault="007D2538" w:rsidP="007D2538">
      <w:pPr>
        <w:widowControl w:val="0"/>
        <w:autoSpaceDE w:val="0"/>
        <w:autoSpaceDN w:val="0"/>
        <w:ind w:firstLine="709"/>
        <w:jc w:val="both"/>
        <w:rPr>
          <w:sz w:val="16"/>
          <w:szCs w:val="16"/>
        </w:rPr>
      </w:pPr>
      <w:r w:rsidRPr="007D2538">
        <w:rPr>
          <w:sz w:val="16"/>
          <w:szCs w:val="16"/>
        </w:rPr>
        <w:t>Субъект малого и среднего предпринимательства подписывает и направляет Соглашение в Уполномоченный орган в течение 3 рабочих дней со дня его получения.</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Соглашение должно содержать условия:</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1) 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 целей и порядка предоставления средств субсидии;</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2) порядок возврата средств субсидии юридическим лицом или индивидуальным предпринимателем в случае установления по итогам проверок, проведенных Администрацией и органами муниципального финансового контроля, факта нарушения целей и условий предоставления субсидии;</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3) порядок и сроки представления в Администрацию субъектом малого и среднего предпринимательства анкеты получателя поддержки;</w:t>
      </w:r>
    </w:p>
    <w:p w:rsidR="007D2538" w:rsidRPr="007D2538" w:rsidRDefault="007D2538" w:rsidP="007D2538">
      <w:pPr>
        <w:widowControl w:val="0"/>
        <w:tabs>
          <w:tab w:val="left" w:pos="1066"/>
        </w:tabs>
        <w:autoSpaceDE w:val="0"/>
        <w:autoSpaceDN w:val="0"/>
        <w:adjustRightInd w:val="0"/>
        <w:ind w:firstLine="709"/>
        <w:jc w:val="both"/>
        <w:rPr>
          <w:sz w:val="16"/>
          <w:szCs w:val="16"/>
        </w:rPr>
      </w:pPr>
      <w:proofErr w:type="gramStart"/>
      <w:r w:rsidRPr="007D2538">
        <w:rPr>
          <w:sz w:val="16"/>
          <w:szCs w:val="16"/>
        </w:rPr>
        <w:t>4) запрет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w:t>
      </w:r>
      <w:proofErr w:type="gramEnd"/>
      <w:r w:rsidRPr="007D2538">
        <w:rPr>
          <w:sz w:val="16"/>
          <w:szCs w:val="16"/>
        </w:rPr>
        <w:t xml:space="preserve"> и среднего предпринимательства;</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5) обязательство по созданию получателем субсидии не менее одного рабочего места.</w:t>
      </w:r>
    </w:p>
    <w:p w:rsidR="007D2538" w:rsidRPr="007D2538" w:rsidRDefault="007D2538" w:rsidP="007D2538">
      <w:pPr>
        <w:widowControl w:val="0"/>
        <w:autoSpaceDE w:val="0"/>
        <w:autoSpaceDN w:val="0"/>
        <w:ind w:firstLine="567"/>
        <w:jc w:val="both"/>
        <w:rPr>
          <w:sz w:val="16"/>
          <w:szCs w:val="16"/>
        </w:rPr>
      </w:pPr>
      <w:r w:rsidRPr="007D2538">
        <w:rPr>
          <w:sz w:val="16"/>
          <w:szCs w:val="16"/>
        </w:rPr>
        <w:t xml:space="preserve"> В случае если получатель субсидии не подписал по любым причинам соглашение о предоставлении субсидии, это означает односторонний добровольный отказ субъекта малого или среднего предпринимательства от получения субсидии.</w:t>
      </w:r>
    </w:p>
    <w:p w:rsidR="007D2538" w:rsidRPr="007D2538" w:rsidRDefault="007D2538" w:rsidP="007D2538">
      <w:pPr>
        <w:widowControl w:val="0"/>
        <w:autoSpaceDE w:val="0"/>
        <w:autoSpaceDN w:val="0"/>
        <w:ind w:firstLine="567"/>
        <w:jc w:val="both"/>
        <w:rPr>
          <w:sz w:val="16"/>
          <w:szCs w:val="16"/>
        </w:rPr>
      </w:pPr>
      <w:r w:rsidRPr="007D2538">
        <w:rPr>
          <w:sz w:val="16"/>
          <w:szCs w:val="16"/>
        </w:rPr>
        <w:t> 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3.10. Результатом получения субсидий является создание не менее 1 рабочего места, с обеспечением уровня заработной платы работника не менее минимального </w:t>
      </w:r>
      <w:proofErr w:type="gramStart"/>
      <w:r w:rsidRPr="007D2538">
        <w:rPr>
          <w:sz w:val="16"/>
          <w:szCs w:val="16"/>
        </w:rPr>
        <w:t>размера оплаты труда</w:t>
      </w:r>
      <w:proofErr w:type="gramEnd"/>
      <w:r w:rsidRPr="007D2538">
        <w:rPr>
          <w:sz w:val="16"/>
          <w:szCs w:val="16"/>
        </w:rPr>
        <w:t>.</w:t>
      </w:r>
    </w:p>
    <w:p w:rsidR="007D2538" w:rsidRPr="007D2538" w:rsidRDefault="007D2538" w:rsidP="007D2538">
      <w:pPr>
        <w:widowControl w:val="0"/>
        <w:autoSpaceDE w:val="0"/>
        <w:autoSpaceDN w:val="0"/>
        <w:ind w:firstLine="709"/>
        <w:jc w:val="both"/>
        <w:rPr>
          <w:sz w:val="16"/>
          <w:szCs w:val="16"/>
        </w:rPr>
      </w:pPr>
      <w:r w:rsidRPr="007D2538">
        <w:rPr>
          <w:sz w:val="16"/>
          <w:szCs w:val="16"/>
        </w:rPr>
        <w:t>3.11. Не позднее 10-го рабочего дня после заключения соглашения, Администрацией производится перечисление средств на расчетный счет субъекта малого и среднего предпринимательства в пределах выделенных лимитов бюджетных ассигнований.</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 3.12. По результатам предоставления субсидий Администрация в конце финансового года формирует реестр получателей субсидий.</w:t>
      </w:r>
    </w:p>
    <w:p w:rsidR="007D2538" w:rsidRPr="007D2538" w:rsidRDefault="007D2538" w:rsidP="007D2538">
      <w:pPr>
        <w:widowControl w:val="0"/>
        <w:autoSpaceDE w:val="0"/>
        <w:autoSpaceDN w:val="0"/>
        <w:ind w:firstLine="709"/>
        <w:jc w:val="both"/>
        <w:rPr>
          <w:sz w:val="16"/>
          <w:szCs w:val="16"/>
        </w:rPr>
      </w:pPr>
    </w:p>
    <w:p w:rsidR="007D2538" w:rsidRPr="007D2538" w:rsidRDefault="007D2538" w:rsidP="007D2538">
      <w:pPr>
        <w:widowControl w:val="0"/>
        <w:autoSpaceDE w:val="0"/>
        <w:autoSpaceDN w:val="0"/>
        <w:ind w:firstLine="709"/>
        <w:jc w:val="center"/>
        <w:rPr>
          <w:sz w:val="16"/>
          <w:szCs w:val="16"/>
        </w:rPr>
      </w:pPr>
      <w:r w:rsidRPr="007D2538">
        <w:rPr>
          <w:sz w:val="16"/>
          <w:szCs w:val="16"/>
        </w:rPr>
        <w:t>4. Требования к отчетности</w:t>
      </w:r>
    </w:p>
    <w:p w:rsidR="007D2538" w:rsidRPr="007D2538" w:rsidRDefault="007D2538" w:rsidP="007D2538">
      <w:pPr>
        <w:widowControl w:val="0"/>
        <w:autoSpaceDE w:val="0"/>
        <w:autoSpaceDN w:val="0"/>
        <w:ind w:firstLine="709"/>
        <w:jc w:val="center"/>
        <w:rPr>
          <w:sz w:val="16"/>
          <w:szCs w:val="16"/>
        </w:rPr>
      </w:pPr>
    </w:p>
    <w:p w:rsidR="007D2538" w:rsidRPr="007D2538" w:rsidRDefault="007D2538" w:rsidP="007D2538">
      <w:pPr>
        <w:widowControl w:val="0"/>
        <w:autoSpaceDE w:val="0"/>
        <w:autoSpaceDN w:val="0"/>
        <w:ind w:firstLine="709"/>
        <w:jc w:val="both"/>
        <w:rPr>
          <w:sz w:val="16"/>
          <w:szCs w:val="16"/>
        </w:rPr>
      </w:pPr>
      <w:r w:rsidRPr="007D2538">
        <w:rPr>
          <w:sz w:val="16"/>
          <w:szCs w:val="16"/>
        </w:rPr>
        <w:t>4.1. Порядок, срок и формы отчета о достижении результата предоставления субсидии, устанавливаются Администрацией в соглашении.</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4.2.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 поддержки по форме согласно приложению №4 к настоящему Положению. Анкета получателя поддержки предоставляется за соответствующий отчетный период (январь-декабрь) до 5 апреля года, следующего за </w:t>
      </w:r>
      <w:proofErr w:type="gramStart"/>
      <w:r w:rsidRPr="007D2538">
        <w:rPr>
          <w:sz w:val="16"/>
          <w:szCs w:val="16"/>
        </w:rPr>
        <w:t>отчетным</w:t>
      </w:r>
      <w:proofErr w:type="gramEnd"/>
      <w:r w:rsidRPr="007D2538">
        <w:rPr>
          <w:sz w:val="16"/>
          <w:szCs w:val="16"/>
        </w:rPr>
        <w:t>.</w:t>
      </w:r>
    </w:p>
    <w:p w:rsidR="007D2538" w:rsidRPr="007D2538" w:rsidRDefault="007D2538" w:rsidP="007D2538">
      <w:pPr>
        <w:widowControl w:val="0"/>
        <w:autoSpaceDE w:val="0"/>
        <w:autoSpaceDN w:val="0"/>
        <w:ind w:firstLine="709"/>
        <w:jc w:val="both"/>
        <w:rPr>
          <w:sz w:val="16"/>
          <w:szCs w:val="16"/>
        </w:rPr>
      </w:pPr>
    </w:p>
    <w:p w:rsidR="007D2538" w:rsidRPr="007D2538" w:rsidRDefault="007D2538" w:rsidP="007D2538">
      <w:pPr>
        <w:widowControl w:val="0"/>
        <w:autoSpaceDE w:val="0"/>
        <w:autoSpaceDN w:val="0"/>
        <w:adjustRightInd w:val="0"/>
        <w:ind w:firstLine="709"/>
        <w:jc w:val="center"/>
        <w:rPr>
          <w:sz w:val="16"/>
          <w:szCs w:val="16"/>
        </w:rPr>
      </w:pPr>
      <w:r w:rsidRPr="007D2538">
        <w:rPr>
          <w:sz w:val="16"/>
          <w:szCs w:val="16"/>
        </w:rPr>
        <w:t>5. Требования об осуществлении контроля</w:t>
      </w:r>
    </w:p>
    <w:p w:rsidR="007D2538" w:rsidRPr="007D2538" w:rsidRDefault="007D2538" w:rsidP="007D2538">
      <w:pPr>
        <w:widowControl w:val="0"/>
        <w:autoSpaceDE w:val="0"/>
        <w:autoSpaceDN w:val="0"/>
        <w:adjustRightInd w:val="0"/>
        <w:ind w:firstLine="709"/>
        <w:jc w:val="center"/>
        <w:rPr>
          <w:sz w:val="16"/>
          <w:szCs w:val="16"/>
        </w:rPr>
      </w:pPr>
      <w:r w:rsidRPr="007D2538">
        <w:rPr>
          <w:sz w:val="16"/>
          <w:szCs w:val="16"/>
        </w:rPr>
        <w:t>за соблюдением условий и порядка предоставления субсидий и ответственности за их нарушение</w:t>
      </w:r>
    </w:p>
    <w:p w:rsidR="007D2538" w:rsidRPr="007D2538" w:rsidRDefault="007D2538" w:rsidP="007D2538">
      <w:pPr>
        <w:widowControl w:val="0"/>
        <w:autoSpaceDE w:val="0"/>
        <w:autoSpaceDN w:val="0"/>
        <w:adjustRightInd w:val="0"/>
        <w:ind w:firstLine="709"/>
        <w:jc w:val="center"/>
        <w:rPr>
          <w:sz w:val="16"/>
          <w:szCs w:val="16"/>
        </w:rPr>
      </w:pPr>
    </w:p>
    <w:p w:rsidR="007D2538" w:rsidRPr="007D2538" w:rsidRDefault="007D2538" w:rsidP="007D2538">
      <w:pPr>
        <w:widowControl w:val="0"/>
        <w:autoSpaceDE w:val="0"/>
        <w:autoSpaceDN w:val="0"/>
        <w:ind w:firstLine="709"/>
        <w:jc w:val="both"/>
        <w:rPr>
          <w:sz w:val="16"/>
          <w:szCs w:val="16"/>
        </w:rPr>
      </w:pPr>
      <w:r w:rsidRPr="007D2538">
        <w:rPr>
          <w:sz w:val="16"/>
          <w:szCs w:val="16"/>
        </w:rPr>
        <w:t>5.1. Администрация и органы муниципального финансового контроля осуществляют обязательные проверки соблюдения получателями субсидии условий и порядка их предоставления.</w:t>
      </w:r>
    </w:p>
    <w:p w:rsidR="007D2538" w:rsidRPr="007D2538" w:rsidRDefault="007D2538" w:rsidP="007D2538">
      <w:pPr>
        <w:widowControl w:val="0"/>
        <w:autoSpaceDE w:val="0"/>
        <w:autoSpaceDN w:val="0"/>
        <w:ind w:firstLine="709"/>
        <w:jc w:val="both"/>
        <w:rPr>
          <w:sz w:val="16"/>
          <w:szCs w:val="16"/>
        </w:rPr>
      </w:pPr>
      <w:r w:rsidRPr="007D2538">
        <w:rPr>
          <w:sz w:val="16"/>
          <w:szCs w:val="16"/>
        </w:rPr>
        <w:t>5.2. 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7D2538" w:rsidRPr="007D2538" w:rsidRDefault="007D2538" w:rsidP="007D2538">
      <w:pPr>
        <w:widowControl w:val="0"/>
        <w:autoSpaceDE w:val="0"/>
        <w:autoSpaceDN w:val="0"/>
        <w:ind w:firstLine="709"/>
        <w:jc w:val="both"/>
        <w:rPr>
          <w:sz w:val="16"/>
          <w:szCs w:val="16"/>
        </w:rPr>
      </w:pPr>
      <w:r w:rsidRPr="007D2538">
        <w:rPr>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w:t>
      </w:r>
    </w:p>
    <w:p w:rsidR="007D2538" w:rsidRPr="007D2538" w:rsidRDefault="007D2538" w:rsidP="007D2538">
      <w:pPr>
        <w:widowControl w:val="0"/>
        <w:autoSpaceDE w:val="0"/>
        <w:autoSpaceDN w:val="0"/>
        <w:ind w:firstLine="709"/>
        <w:jc w:val="both"/>
        <w:rPr>
          <w:sz w:val="16"/>
          <w:szCs w:val="16"/>
        </w:rPr>
      </w:pPr>
    </w:p>
    <w:p w:rsidR="007D2538" w:rsidRPr="007D2538" w:rsidRDefault="007D2538" w:rsidP="007D2538">
      <w:pPr>
        <w:tabs>
          <w:tab w:val="left" w:pos="1214"/>
        </w:tabs>
        <w:autoSpaceDE w:val="0"/>
        <w:autoSpaceDN w:val="0"/>
        <w:adjustRightInd w:val="0"/>
        <w:ind w:left="5529"/>
        <w:jc w:val="right"/>
        <w:rPr>
          <w:bCs/>
          <w:sz w:val="16"/>
          <w:szCs w:val="16"/>
        </w:rPr>
      </w:pPr>
      <w:r w:rsidRPr="007D2538">
        <w:rPr>
          <w:bCs/>
          <w:sz w:val="16"/>
          <w:szCs w:val="16"/>
        </w:rPr>
        <w:t xml:space="preserve">                                        Приложение № 1</w:t>
      </w:r>
    </w:p>
    <w:p w:rsidR="007D2538" w:rsidRPr="007D2538" w:rsidRDefault="007D2538" w:rsidP="007D2538">
      <w:pPr>
        <w:ind w:left="5670"/>
        <w:jc w:val="both"/>
        <w:rPr>
          <w:sz w:val="16"/>
          <w:szCs w:val="16"/>
        </w:rPr>
      </w:pPr>
      <w:proofErr w:type="gramStart"/>
      <w:r w:rsidRPr="007D2538">
        <w:rPr>
          <w:bCs/>
          <w:sz w:val="16"/>
          <w:szCs w:val="16"/>
        </w:rPr>
        <w:t>к 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autoSpaceDE w:val="0"/>
        <w:autoSpaceDN w:val="0"/>
        <w:adjustRightInd w:val="0"/>
        <w:jc w:val="both"/>
        <w:rPr>
          <w:sz w:val="16"/>
          <w:szCs w:val="16"/>
        </w:rPr>
      </w:pPr>
    </w:p>
    <w:p w:rsidR="00A419BE" w:rsidRDefault="00A419BE" w:rsidP="007D2538">
      <w:pPr>
        <w:autoSpaceDE w:val="0"/>
        <w:autoSpaceDN w:val="0"/>
        <w:adjustRightInd w:val="0"/>
        <w:jc w:val="center"/>
        <w:rPr>
          <w:b/>
          <w:sz w:val="16"/>
          <w:szCs w:val="16"/>
        </w:rPr>
      </w:pPr>
    </w:p>
    <w:p w:rsidR="007D2538" w:rsidRPr="007D2538" w:rsidRDefault="007D2538" w:rsidP="007D2538">
      <w:pPr>
        <w:autoSpaceDE w:val="0"/>
        <w:autoSpaceDN w:val="0"/>
        <w:adjustRightInd w:val="0"/>
        <w:jc w:val="center"/>
        <w:rPr>
          <w:b/>
          <w:sz w:val="16"/>
          <w:szCs w:val="16"/>
        </w:rPr>
      </w:pPr>
      <w:r w:rsidRPr="007D2538">
        <w:rPr>
          <w:b/>
          <w:sz w:val="16"/>
          <w:szCs w:val="16"/>
        </w:rPr>
        <w:t>ИЗВЕЩЕНИЕ</w:t>
      </w:r>
    </w:p>
    <w:p w:rsidR="007D2538" w:rsidRPr="007D2538" w:rsidRDefault="007D2538" w:rsidP="007D2538">
      <w:pPr>
        <w:autoSpaceDE w:val="0"/>
        <w:autoSpaceDN w:val="0"/>
        <w:adjustRightInd w:val="0"/>
        <w:jc w:val="center"/>
        <w:rPr>
          <w:b/>
          <w:sz w:val="16"/>
          <w:szCs w:val="16"/>
        </w:rPr>
      </w:pPr>
      <w:r w:rsidRPr="007D2538">
        <w:rPr>
          <w:b/>
          <w:sz w:val="16"/>
          <w:szCs w:val="16"/>
        </w:rPr>
        <w:t>О ПРОВЕДЕНИИ КОНКУРСНОГО ОТБОРА</w:t>
      </w:r>
    </w:p>
    <w:p w:rsidR="007D2538" w:rsidRPr="007D2538" w:rsidRDefault="007D2538" w:rsidP="007D2538">
      <w:pPr>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i/>
          <w:sz w:val="16"/>
          <w:szCs w:val="16"/>
        </w:rPr>
        <w:t>Наименование конкурса</w:t>
      </w:r>
      <w:r w:rsidRPr="007D2538">
        <w:rPr>
          <w:sz w:val="16"/>
          <w:szCs w:val="16"/>
        </w:rPr>
        <w:t>: предоставление субсидий на компенсацию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7D2538" w:rsidRPr="007D2538" w:rsidRDefault="007D2538" w:rsidP="007D2538">
      <w:pPr>
        <w:autoSpaceDE w:val="0"/>
        <w:autoSpaceDN w:val="0"/>
        <w:adjustRightInd w:val="0"/>
        <w:ind w:firstLine="851"/>
        <w:jc w:val="both"/>
        <w:rPr>
          <w:sz w:val="16"/>
          <w:szCs w:val="16"/>
        </w:rPr>
      </w:pPr>
      <w:r w:rsidRPr="007D2538">
        <w:rPr>
          <w:i/>
          <w:sz w:val="16"/>
          <w:szCs w:val="16"/>
        </w:rPr>
        <w:t>Организатор конкурса:</w:t>
      </w:r>
      <w:r w:rsidRPr="007D2538">
        <w:rPr>
          <w:sz w:val="16"/>
          <w:szCs w:val="16"/>
        </w:rPr>
        <w:t xml:space="preserve"> администрация Грибановского муниципального района.</w:t>
      </w:r>
    </w:p>
    <w:p w:rsidR="007D2538" w:rsidRPr="007D2538" w:rsidRDefault="007D2538" w:rsidP="007D2538">
      <w:pPr>
        <w:autoSpaceDE w:val="0"/>
        <w:autoSpaceDN w:val="0"/>
        <w:adjustRightInd w:val="0"/>
        <w:ind w:firstLine="851"/>
        <w:jc w:val="both"/>
        <w:rPr>
          <w:sz w:val="16"/>
          <w:szCs w:val="16"/>
        </w:rPr>
      </w:pPr>
      <w:r w:rsidRPr="007D2538">
        <w:rPr>
          <w:i/>
          <w:sz w:val="16"/>
          <w:szCs w:val="16"/>
        </w:rPr>
        <w:t xml:space="preserve">Адрес: </w:t>
      </w:r>
      <w:r w:rsidRPr="007D2538">
        <w:rPr>
          <w:bCs/>
          <w:sz w:val="16"/>
          <w:szCs w:val="16"/>
        </w:rPr>
        <w:t xml:space="preserve">ул. </w:t>
      </w:r>
      <w:proofErr w:type="gramStart"/>
      <w:r w:rsidRPr="007D2538">
        <w:rPr>
          <w:bCs/>
          <w:sz w:val="16"/>
          <w:szCs w:val="16"/>
        </w:rPr>
        <w:t>Центральная</w:t>
      </w:r>
      <w:proofErr w:type="gramEnd"/>
      <w:r w:rsidRPr="007D2538">
        <w:rPr>
          <w:bCs/>
          <w:sz w:val="16"/>
          <w:szCs w:val="16"/>
        </w:rPr>
        <w:t xml:space="preserve">, д.4, </w:t>
      </w:r>
      <w:proofErr w:type="spellStart"/>
      <w:r w:rsidRPr="007D2538">
        <w:rPr>
          <w:bCs/>
          <w:sz w:val="16"/>
          <w:szCs w:val="16"/>
        </w:rPr>
        <w:t>пгт</w:t>
      </w:r>
      <w:proofErr w:type="spellEnd"/>
      <w:r w:rsidRPr="007D2538">
        <w:rPr>
          <w:bCs/>
          <w:sz w:val="16"/>
          <w:szCs w:val="16"/>
        </w:rPr>
        <w:t>. Грибановский, 397240</w:t>
      </w:r>
      <w:r w:rsidRPr="007D2538">
        <w:rPr>
          <w:sz w:val="16"/>
          <w:szCs w:val="16"/>
        </w:rPr>
        <w:t>,</w:t>
      </w:r>
    </w:p>
    <w:p w:rsidR="007D2538" w:rsidRPr="007D2538" w:rsidRDefault="007D2538" w:rsidP="007D2538">
      <w:pPr>
        <w:autoSpaceDE w:val="0"/>
        <w:autoSpaceDN w:val="0"/>
        <w:adjustRightInd w:val="0"/>
        <w:ind w:firstLine="851"/>
        <w:jc w:val="both"/>
        <w:rPr>
          <w:sz w:val="16"/>
          <w:szCs w:val="16"/>
        </w:rPr>
      </w:pPr>
      <w:r w:rsidRPr="007D2538">
        <w:rPr>
          <w:i/>
          <w:sz w:val="16"/>
          <w:szCs w:val="16"/>
        </w:rPr>
        <w:t>адрес электронной почты</w:t>
      </w:r>
      <w:r w:rsidRPr="007D2538">
        <w:rPr>
          <w:sz w:val="16"/>
          <w:szCs w:val="16"/>
        </w:rPr>
        <w:t>: 39496@</w:t>
      </w:r>
      <w:r w:rsidRPr="007D2538">
        <w:rPr>
          <w:sz w:val="16"/>
          <w:szCs w:val="16"/>
          <w:lang w:val="en-US"/>
        </w:rPr>
        <w:t>mail</w:t>
      </w:r>
      <w:r w:rsidRPr="007D2538">
        <w:rPr>
          <w:sz w:val="16"/>
          <w:szCs w:val="16"/>
        </w:rPr>
        <w:t>.</w:t>
      </w:r>
      <w:proofErr w:type="spellStart"/>
      <w:r w:rsidRPr="007D2538">
        <w:rPr>
          <w:sz w:val="16"/>
          <w:szCs w:val="16"/>
          <w:lang w:val="en-US"/>
        </w:rPr>
        <w:t>ru</w:t>
      </w:r>
      <w:proofErr w:type="spellEnd"/>
      <w:r w:rsidRPr="007D2538">
        <w:rPr>
          <w:sz w:val="16"/>
          <w:szCs w:val="16"/>
        </w:rPr>
        <w:t>.</w:t>
      </w:r>
    </w:p>
    <w:p w:rsidR="007D2538" w:rsidRPr="007D2538" w:rsidRDefault="007D2538" w:rsidP="007D2538">
      <w:pPr>
        <w:autoSpaceDE w:val="0"/>
        <w:autoSpaceDN w:val="0"/>
        <w:adjustRightInd w:val="0"/>
        <w:ind w:firstLine="851"/>
        <w:jc w:val="both"/>
        <w:rPr>
          <w:sz w:val="16"/>
          <w:szCs w:val="16"/>
        </w:rPr>
      </w:pPr>
      <w:r w:rsidRPr="007D2538">
        <w:rPr>
          <w:i/>
          <w:sz w:val="16"/>
          <w:szCs w:val="16"/>
        </w:rPr>
        <w:t>Порядок предоставления заявок</w:t>
      </w:r>
      <w:r w:rsidRPr="007D2538">
        <w:rPr>
          <w:sz w:val="16"/>
          <w:szCs w:val="16"/>
        </w:rPr>
        <w:t>: для участия в конкурсном отборе претенденты представляют заявки по указанному адресу, лично, по почте или через своего полномочного представителя.</w:t>
      </w:r>
    </w:p>
    <w:p w:rsidR="007D2538" w:rsidRPr="007D2538" w:rsidRDefault="007D2538" w:rsidP="007D2538">
      <w:pPr>
        <w:autoSpaceDE w:val="0"/>
        <w:autoSpaceDN w:val="0"/>
        <w:adjustRightInd w:val="0"/>
        <w:ind w:firstLine="851"/>
        <w:jc w:val="both"/>
        <w:rPr>
          <w:sz w:val="16"/>
          <w:szCs w:val="16"/>
        </w:rPr>
      </w:pPr>
      <w:r w:rsidRPr="007D2538">
        <w:rPr>
          <w:i/>
          <w:sz w:val="16"/>
          <w:szCs w:val="16"/>
        </w:rPr>
        <w:t>Сроки предоставления заявок</w:t>
      </w:r>
      <w:r w:rsidRPr="007D2538">
        <w:rPr>
          <w:sz w:val="16"/>
          <w:szCs w:val="16"/>
        </w:rPr>
        <w:t>: с "___" __________ 20__ г. по "___" _________ 20__ г.</w:t>
      </w:r>
    </w:p>
    <w:p w:rsidR="007D2538" w:rsidRPr="007D2538" w:rsidRDefault="007D2538" w:rsidP="007D2538">
      <w:pPr>
        <w:autoSpaceDE w:val="0"/>
        <w:autoSpaceDN w:val="0"/>
        <w:adjustRightInd w:val="0"/>
        <w:ind w:firstLine="851"/>
        <w:jc w:val="both"/>
        <w:rPr>
          <w:sz w:val="16"/>
          <w:szCs w:val="16"/>
        </w:rPr>
      </w:pPr>
      <w:r w:rsidRPr="007D2538">
        <w:rPr>
          <w:i/>
          <w:sz w:val="16"/>
          <w:szCs w:val="16"/>
        </w:rPr>
        <w:t>Дата начала подачи заявок</w:t>
      </w:r>
      <w:r w:rsidRPr="007D2538">
        <w:rPr>
          <w:sz w:val="16"/>
          <w:szCs w:val="16"/>
        </w:rPr>
        <w:t>: "___" __________ 20__ г.</w:t>
      </w:r>
    </w:p>
    <w:p w:rsidR="007D2538" w:rsidRPr="007D2538" w:rsidRDefault="007D2538" w:rsidP="007D2538">
      <w:pPr>
        <w:widowControl w:val="0"/>
        <w:ind w:firstLine="851"/>
        <w:jc w:val="both"/>
        <w:rPr>
          <w:rFonts w:ascii="Arial" w:hAnsi="Arial"/>
          <w:snapToGrid w:val="0"/>
          <w:sz w:val="16"/>
          <w:szCs w:val="16"/>
        </w:rPr>
      </w:pPr>
      <w:r w:rsidRPr="007D2538">
        <w:rPr>
          <w:i/>
          <w:snapToGrid w:val="0"/>
          <w:sz w:val="16"/>
          <w:szCs w:val="16"/>
        </w:rPr>
        <w:t>Дата окончания подачи заявок</w:t>
      </w:r>
      <w:r w:rsidRPr="007D2538">
        <w:rPr>
          <w:snapToGrid w:val="0"/>
          <w:sz w:val="16"/>
          <w:szCs w:val="16"/>
        </w:rPr>
        <w:t>: "___" ________ 20__ г.</w:t>
      </w:r>
      <w:r w:rsidRPr="007D2538">
        <w:rPr>
          <w:rFonts w:ascii="Arial" w:hAnsi="Arial"/>
          <w:snapToGrid w:val="0"/>
          <w:sz w:val="16"/>
          <w:szCs w:val="16"/>
        </w:rPr>
        <w:t xml:space="preserve"> </w:t>
      </w:r>
    </w:p>
    <w:p w:rsidR="007D2538" w:rsidRPr="007D2538" w:rsidRDefault="007D2538" w:rsidP="007D2538">
      <w:pPr>
        <w:tabs>
          <w:tab w:val="left" w:pos="1214"/>
        </w:tabs>
        <w:autoSpaceDE w:val="0"/>
        <w:autoSpaceDN w:val="0"/>
        <w:adjustRightInd w:val="0"/>
        <w:ind w:firstLine="851"/>
        <w:jc w:val="both"/>
        <w:rPr>
          <w:sz w:val="16"/>
          <w:szCs w:val="16"/>
        </w:rPr>
      </w:pPr>
      <w:r w:rsidRPr="007D2538">
        <w:rPr>
          <w:sz w:val="16"/>
          <w:szCs w:val="16"/>
        </w:rPr>
        <w:t>С конкурсной документацией можно ознакомиться на официальном сайте администрации Грибановского муниципального района.</w:t>
      </w:r>
    </w:p>
    <w:p w:rsidR="007D2538" w:rsidRPr="007D2538" w:rsidRDefault="007D2538" w:rsidP="007D2538">
      <w:pPr>
        <w:tabs>
          <w:tab w:val="left" w:pos="1214"/>
        </w:tabs>
        <w:autoSpaceDE w:val="0"/>
        <w:autoSpaceDN w:val="0"/>
        <w:adjustRightInd w:val="0"/>
        <w:ind w:firstLine="851"/>
        <w:jc w:val="both"/>
        <w:rPr>
          <w:sz w:val="16"/>
          <w:szCs w:val="16"/>
        </w:rPr>
      </w:pPr>
      <w:r w:rsidRPr="007D2538">
        <w:rPr>
          <w:i/>
          <w:sz w:val="16"/>
          <w:szCs w:val="16"/>
        </w:rPr>
        <w:t>Дополнительную информацию</w:t>
      </w:r>
      <w:r w:rsidRPr="007D2538">
        <w:rPr>
          <w:sz w:val="16"/>
          <w:szCs w:val="16"/>
        </w:rPr>
        <w:t xml:space="preserve"> можно получить по телефону: 8 (47348) 3-94-96.</w:t>
      </w:r>
    </w:p>
    <w:p w:rsidR="007D2538" w:rsidRPr="007D2538" w:rsidRDefault="007D2538" w:rsidP="007D2538">
      <w:pPr>
        <w:tabs>
          <w:tab w:val="left" w:pos="1214"/>
        </w:tabs>
        <w:autoSpaceDE w:val="0"/>
        <w:autoSpaceDN w:val="0"/>
        <w:adjustRightInd w:val="0"/>
        <w:ind w:firstLine="851"/>
        <w:jc w:val="both"/>
        <w:rPr>
          <w:spacing w:val="10"/>
          <w:sz w:val="16"/>
          <w:szCs w:val="16"/>
        </w:rPr>
      </w:pPr>
      <w:r w:rsidRPr="007D2538">
        <w:rPr>
          <w:i/>
          <w:sz w:val="16"/>
          <w:szCs w:val="16"/>
        </w:rPr>
        <w:t xml:space="preserve"> </w:t>
      </w:r>
    </w:p>
    <w:p w:rsidR="007D2538" w:rsidRPr="007D2538" w:rsidRDefault="007D2538" w:rsidP="007D2538">
      <w:pPr>
        <w:tabs>
          <w:tab w:val="left" w:pos="1214"/>
        </w:tabs>
        <w:autoSpaceDE w:val="0"/>
        <w:autoSpaceDN w:val="0"/>
        <w:adjustRightInd w:val="0"/>
        <w:ind w:firstLine="5103"/>
        <w:jc w:val="right"/>
        <w:rPr>
          <w:bCs/>
          <w:sz w:val="16"/>
          <w:szCs w:val="16"/>
        </w:rPr>
      </w:pPr>
      <w:r w:rsidRPr="007D2538">
        <w:rPr>
          <w:bCs/>
          <w:sz w:val="16"/>
          <w:szCs w:val="16"/>
        </w:rPr>
        <w:t>Приложение № 2</w:t>
      </w:r>
    </w:p>
    <w:p w:rsidR="007D2538" w:rsidRPr="007D2538" w:rsidRDefault="007D2538" w:rsidP="007D2538">
      <w:pPr>
        <w:ind w:left="5670"/>
        <w:jc w:val="both"/>
        <w:rPr>
          <w:bCs/>
          <w:sz w:val="16"/>
          <w:szCs w:val="16"/>
        </w:rPr>
      </w:pPr>
      <w:proofErr w:type="gramStart"/>
      <w:r w:rsidRPr="007D2538">
        <w:rPr>
          <w:bCs/>
          <w:sz w:val="16"/>
          <w:szCs w:val="16"/>
        </w:rPr>
        <w:t xml:space="preserve">к 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w:t>
      </w:r>
      <w:r w:rsidRPr="007D2538">
        <w:rPr>
          <w:bCs/>
          <w:sz w:val="16"/>
          <w:szCs w:val="16"/>
        </w:rPr>
        <w:lastRenderedPageBreak/>
        <w:t>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ind w:left="5670"/>
        <w:jc w:val="both"/>
        <w:rPr>
          <w:sz w:val="16"/>
          <w:szCs w:val="16"/>
        </w:rPr>
      </w:pPr>
    </w:p>
    <w:p w:rsidR="007D2538" w:rsidRPr="007D2538" w:rsidRDefault="007D2538" w:rsidP="007D2538">
      <w:pPr>
        <w:widowControl w:val="0"/>
        <w:ind w:left="5670"/>
        <w:rPr>
          <w:snapToGrid w:val="0"/>
          <w:sz w:val="16"/>
          <w:szCs w:val="16"/>
        </w:rPr>
      </w:pPr>
      <w:r w:rsidRPr="007D2538">
        <w:rPr>
          <w:snapToGrid w:val="0"/>
          <w:sz w:val="16"/>
          <w:szCs w:val="16"/>
        </w:rPr>
        <w:t>Главе администрации Грибановского</w:t>
      </w:r>
    </w:p>
    <w:p w:rsidR="007D2538" w:rsidRPr="007D2538" w:rsidRDefault="007D2538" w:rsidP="007D2538">
      <w:pPr>
        <w:widowControl w:val="0"/>
        <w:ind w:left="5670"/>
        <w:rPr>
          <w:snapToGrid w:val="0"/>
          <w:sz w:val="16"/>
          <w:szCs w:val="16"/>
        </w:rPr>
      </w:pPr>
      <w:r w:rsidRPr="007D2538">
        <w:rPr>
          <w:snapToGrid w:val="0"/>
          <w:sz w:val="16"/>
          <w:szCs w:val="16"/>
        </w:rPr>
        <w:t xml:space="preserve">муниципального района </w:t>
      </w:r>
    </w:p>
    <w:p w:rsidR="007D2538" w:rsidRPr="007D2538" w:rsidRDefault="007D2538" w:rsidP="007D2538">
      <w:pPr>
        <w:widowControl w:val="0"/>
        <w:ind w:left="5245"/>
        <w:rPr>
          <w:snapToGrid w:val="0"/>
          <w:sz w:val="16"/>
          <w:szCs w:val="16"/>
        </w:rPr>
      </w:pPr>
    </w:p>
    <w:p w:rsidR="007D2538" w:rsidRPr="007D2538" w:rsidRDefault="007D2538" w:rsidP="007D2538">
      <w:pPr>
        <w:widowControl w:val="0"/>
        <w:ind w:left="5670"/>
        <w:rPr>
          <w:snapToGrid w:val="0"/>
          <w:sz w:val="16"/>
          <w:szCs w:val="16"/>
        </w:rPr>
      </w:pPr>
      <w:r w:rsidRPr="007D2538">
        <w:rPr>
          <w:snapToGrid w:val="0"/>
          <w:sz w:val="16"/>
          <w:szCs w:val="16"/>
        </w:rPr>
        <w:t>______________________________</w:t>
      </w:r>
    </w:p>
    <w:p w:rsidR="007D2538" w:rsidRPr="007D2538" w:rsidRDefault="007D2538" w:rsidP="007D2538">
      <w:pPr>
        <w:widowControl w:val="0"/>
        <w:ind w:left="5245"/>
        <w:rPr>
          <w:snapToGrid w:val="0"/>
          <w:sz w:val="16"/>
          <w:szCs w:val="16"/>
        </w:rPr>
      </w:pPr>
      <w:r w:rsidRPr="007D2538">
        <w:rPr>
          <w:snapToGrid w:val="0"/>
          <w:sz w:val="16"/>
          <w:szCs w:val="16"/>
        </w:rPr>
        <w:t xml:space="preserve">                                    (ФИО)</w:t>
      </w:r>
    </w:p>
    <w:p w:rsidR="007D2538" w:rsidRPr="007D2538" w:rsidRDefault="007D2538" w:rsidP="007D2538">
      <w:pPr>
        <w:tabs>
          <w:tab w:val="left" w:pos="1214"/>
        </w:tabs>
        <w:autoSpaceDE w:val="0"/>
        <w:autoSpaceDN w:val="0"/>
        <w:adjustRightInd w:val="0"/>
        <w:ind w:firstLine="595"/>
        <w:jc w:val="right"/>
        <w:rPr>
          <w:sz w:val="16"/>
          <w:szCs w:val="16"/>
        </w:rPr>
      </w:pPr>
    </w:p>
    <w:p w:rsidR="007D2538" w:rsidRPr="007D2538" w:rsidRDefault="007D2538" w:rsidP="007D2538">
      <w:pPr>
        <w:widowControl w:val="0"/>
        <w:autoSpaceDE w:val="0"/>
        <w:autoSpaceDN w:val="0"/>
        <w:adjustRightInd w:val="0"/>
        <w:jc w:val="center"/>
        <w:rPr>
          <w:b/>
          <w:bCs/>
          <w:sz w:val="16"/>
          <w:szCs w:val="16"/>
        </w:rPr>
      </w:pPr>
      <w:r w:rsidRPr="007D2538">
        <w:rPr>
          <w:b/>
          <w:bCs/>
          <w:sz w:val="16"/>
          <w:szCs w:val="16"/>
        </w:rPr>
        <w:t>Заявление</w:t>
      </w:r>
    </w:p>
    <w:p w:rsidR="007D2538" w:rsidRPr="007D2538" w:rsidRDefault="007D2538" w:rsidP="007D2538">
      <w:pPr>
        <w:widowControl w:val="0"/>
        <w:autoSpaceDE w:val="0"/>
        <w:autoSpaceDN w:val="0"/>
        <w:adjustRightInd w:val="0"/>
        <w:jc w:val="center"/>
        <w:rPr>
          <w:b/>
          <w:bCs/>
          <w:sz w:val="16"/>
          <w:szCs w:val="16"/>
        </w:rPr>
      </w:pPr>
      <w:r w:rsidRPr="007D2538">
        <w:rPr>
          <w:b/>
          <w:bCs/>
          <w:sz w:val="16"/>
          <w:szCs w:val="16"/>
        </w:rPr>
        <w:t>о предоставлении субсидий на компенсацию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Организационно-правовая форма и полное наименование получателя</w:t>
      </w:r>
    </w:p>
    <w:p w:rsidR="007D2538" w:rsidRPr="007D2538" w:rsidRDefault="007D2538" w:rsidP="007D2538">
      <w:pPr>
        <w:widowControl w:val="0"/>
        <w:autoSpaceDE w:val="0"/>
        <w:autoSpaceDN w:val="0"/>
        <w:jc w:val="both"/>
        <w:rPr>
          <w:sz w:val="16"/>
          <w:szCs w:val="16"/>
        </w:rPr>
      </w:pPr>
      <w:r w:rsidRPr="007D2538">
        <w:rPr>
          <w:sz w:val="16"/>
          <w:szCs w:val="16"/>
        </w:rPr>
        <w:t>____________________________________________________________________</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Ф.И.О. руководителя, занимаемая должность _____________________________</w:t>
      </w:r>
    </w:p>
    <w:p w:rsidR="007D2538" w:rsidRPr="007D2538" w:rsidRDefault="007D2538" w:rsidP="007D2538">
      <w:pPr>
        <w:widowControl w:val="0"/>
        <w:autoSpaceDE w:val="0"/>
        <w:autoSpaceDN w:val="0"/>
        <w:jc w:val="both"/>
        <w:rPr>
          <w:sz w:val="16"/>
          <w:szCs w:val="16"/>
        </w:rPr>
      </w:pPr>
      <w:r w:rsidRPr="007D2538">
        <w:rPr>
          <w:sz w:val="16"/>
          <w:szCs w:val="16"/>
        </w:rPr>
        <w:t>____________________________________________________________________</w:t>
      </w:r>
    </w:p>
    <w:p w:rsidR="007D2538" w:rsidRPr="007D2538" w:rsidRDefault="007D2538" w:rsidP="007D2538">
      <w:pPr>
        <w:widowControl w:val="0"/>
        <w:autoSpaceDE w:val="0"/>
        <w:autoSpaceDN w:val="0"/>
        <w:jc w:val="both"/>
        <w:rPr>
          <w:sz w:val="16"/>
          <w:szCs w:val="16"/>
        </w:rPr>
      </w:pPr>
      <w:r w:rsidRPr="007D2538">
        <w:rPr>
          <w:sz w:val="16"/>
          <w:szCs w:val="16"/>
        </w:rPr>
        <w:t xml:space="preserve">ОГРН _____________________ </w:t>
      </w:r>
    </w:p>
    <w:p w:rsidR="007D2538" w:rsidRPr="007D2538" w:rsidRDefault="007D2538" w:rsidP="007D2538">
      <w:pPr>
        <w:widowControl w:val="0"/>
        <w:autoSpaceDE w:val="0"/>
        <w:autoSpaceDN w:val="0"/>
        <w:jc w:val="both"/>
        <w:rPr>
          <w:sz w:val="16"/>
          <w:szCs w:val="16"/>
        </w:rPr>
      </w:pPr>
      <w:r w:rsidRPr="007D2538">
        <w:rPr>
          <w:sz w:val="16"/>
          <w:szCs w:val="16"/>
        </w:rPr>
        <w:t>ИНН ______________________</w:t>
      </w:r>
    </w:p>
    <w:p w:rsidR="007D2538" w:rsidRPr="007D2538" w:rsidRDefault="007D2538" w:rsidP="007D2538">
      <w:pPr>
        <w:widowControl w:val="0"/>
        <w:autoSpaceDE w:val="0"/>
        <w:autoSpaceDN w:val="0"/>
        <w:jc w:val="both"/>
        <w:rPr>
          <w:sz w:val="16"/>
          <w:szCs w:val="16"/>
        </w:rPr>
      </w:pPr>
      <w:r w:rsidRPr="007D2538">
        <w:rPr>
          <w:sz w:val="16"/>
          <w:szCs w:val="16"/>
        </w:rPr>
        <w:t xml:space="preserve">БИК ______________________ </w:t>
      </w:r>
    </w:p>
    <w:p w:rsidR="007D2538" w:rsidRPr="007D2538" w:rsidRDefault="007D2538" w:rsidP="007D2538">
      <w:pPr>
        <w:widowControl w:val="0"/>
        <w:autoSpaceDE w:val="0"/>
        <w:autoSpaceDN w:val="0"/>
        <w:jc w:val="both"/>
        <w:rPr>
          <w:sz w:val="16"/>
          <w:szCs w:val="16"/>
        </w:rPr>
      </w:pPr>
      <w:proofErr w:type="gramStart"/>
      <w:r w:rsidRPr="007D2538">
        <w:rPr>
          <w:sz w:val="16"/>
          <w:szCs w:val="16"/>
        </w:rPr>
        <w:t>р</w:t>
      </w:r>
      <w:proofErr w:type="gramEnd"/>
      <w:r w:rsidRPr="007D2538">
        <w:rPr>
          <w:sz w:val="16"/>
          <w:szCs w:val="16"/>
        </w:rPr>
        <w:t>/</w:t>
      </w:r>
      <w:proofErr w:type="spellStart"/>
      <w:r w:rsidRPr="007D2538">
        <w:rPr>
          <w:sz w:val="16"/>
          <w:szCs w:val="16"/>
        </w:rPr>
        <w:t>сч</w:t>
      </w:r>
      <w:proofErr w:type="spellEnd"/>
      <w:r w:rsidRPr="007D2538">
        <w:rPr>
          <w:sz w:val="16"/>
          <w:szCs w:val="16"/>
        </w:rPr>
        <w:t xml:space="preserve"> _______________________</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 xml:space="preserve">Наименование банка _________________________________________________ </w:t>
      </w:r>
    </w:p>
    <w:p w:rsidR="007D2538" w:rsidRPr="007D2538" w:rsidRDefault="007D2538" w:rsidP="007D2538">
      <w:pPr>
        <w:widowControl w:val="0"/>
        <w:autoSpaceDE w:val="0"/>
        <w:autoSpaceDN w:val="0"/>
        <w:jc w:val="both"/>
        <w:rPr>
          <w:sz w:val="16"/>
          <w:szCs w:val="16"/>
        </w:rPr>
      </w:pPr>
      <w:r w:rsidRPr="007D2538">
        <w:rPr>
          <w:sz w:val="16"/>
          <w:szCs w:val="16"/>
        </w:rPr>
        <w:t>корр. счет _____________________________</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Юридический адрес __________________________________________________</w:t>
      </w:r>
    </w:p>
    <w:p w:rsidR="007D2538" w:rsidRPr="007D2538" w:rsidRDefault="007D2538" w:rsidP="007D2538">
      <w:pPr>
        <w:widowControl w:val="0"/>
        <w:autoSpaceDE w:val="0"/>
        <w:autoSpaceDN w:val="0"/>
        <w:jc w:val="both"/>
        <w:rPr>
          <w:sz w:val="16"/>
          <w:szCs w:val="16"/>
        </w:rPr>
      </w:pPr>
      <w:r w:rsidRPr="007D2538">
        <w:rPr>
          <w:sz w:val="16"/>
          <w:szCs w:val="16"/>
        </w:rPr>
        <w:t>____________________________________________________________________</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Фактический адрес осуществления деятельности __________________________</w:t>
      </w:r>
    </w:p>
    <w:p w:rsidR="007D2538" w:rsidRPr="007D2538" w:rsidRDefault="007D2538" w:rsidP="007D2538">
      <w:pPr>
        <w:widowControl w:val="0"/>
        <w:autoSpaceDE w:val="0"/>
        <w:autoSpaceDN w:val="0"/>
        <w:rPr>
          <w:sz w:val="16"/>
          <w:szCs w:val="16"/>
        </w:rPr>
      </w:pPr>
      <w:r w:rsidRPr="007D2538">
        <w:rPr>
          <w:sz w:val="16"/>
          <w:szCs w:val="16"/>
        </w:rPr>
        <w:t>____________________________________________________________________</w:t>
      </w:r>
    </w:p>
    <w:p w:rsidR="007D2538" w:rsidRPr="007D2538" w:rsidRDefault="007D2538" w:rsidP="007D2538">
      <w:pPr>
        <w:widowControl w:val="0"/>
        <w:autoSpaceDE w:val="0"/>
        <w:autoSpaceDN w:val="0"/>
        <w:rPr>
          <w:sz w:val="16"/>
          <w:szCs w:val="16"/>
        </w:rPr>
      </w:pPr>
    </w:p>
    <w:p w:rsidR="007D2538" w:rsidRPr="007D2538" w:rsidRDefault="007D2538" w:rsidP="007D2538">
      <w:pPr>
        <w:widowControl w:val="0"/>
        <w:autoSpaceDE w:val="0"/>
        <w:autoSpaceDN w:val="0"/>
        <w:rPr>
          <w:sz w:val="16"/>
          <w:szCs w:val="16"/>
        </w:rPr>
      </w:pPr>
      <w:r w:rsidRPr="007D2538">
        <w:rPr>
          <w:sz w:val="16"/>
          <w:szCs w:val="16"/>
        </w:rPr>
        <w:t>Почтовый адрес: ____________________________________________________________________</w:t>
      </w:r>
    </w:p>
    <w:p w:rsidR="007D2538" w:rsidRPr="007D2538" w:rsidRDefault="007D2538" w:rsidP="007D2538">
      <w:pPr>
        <w:widowControl w:val="0"/>
        <w:autoSpaceDE w:val="0"/>
        <w:autoSpaceDN w:val="0"/>
        <w:jc w:val="center"/>
        <w:rPr>
          <w:sz w:val="16"/>
          <w:szCs w:val="16"/>
        </w:rPr>
      </w:pPr>
      <w:r w:rsidRPr="007D2538">
        <w:rPr>
          <w:sz w:val="16"/>
          <w:szCs w:val="16"/>
        </w:rPr>
        <w:t>(индекс, населенный пункт, улица, дом, квартира)</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Телефон</w:t>
      </w:r>
      <w:proofErr w:type="gramStart"/>
      <w:r w:rsidRPr="007D2538">
        <w:rPr>
          <w:sz w:val="16"/>
          <w:szCs w:val="16"/>
        </w:rPr>
        <w:t>: (________) __________________</w:t>
      </w:r>
      <w:proofErr w:type="gramEnd"/>
    </w:p>
    <w:p w:rsidR="007D2538" w:rsidRPr="007D2538" w:rsidRDefault="007D2538" w:rsidP="007D2538">
      <w:pPr>
        <w:widowControl w:val="0"/>
        <w:autoSpaceDE w:val="0"/>
        <w:autoSpaceDN w:val="0"/>
        <w:jc w:val="both"/>
        <w:rPr>
          <w:sz w:val="16"/>
          <w:szCs w:val="16"/>
        </w:rPr>
      </w:pPr>
      <w:r w:rsidRPr="007D2538">
        <w:rPr>
          <w:sz w:val="16"/>
          <w:szCs w:val="16"/>
        </w:rPr>
        <w:t>Факс</w:t>
      </w:r>
      <w:proofErr w:type="gramStart"/>
      <w:r w:rsidRPr="007D2538">
        <w:rPr>
          <w:sz w:val="16"/>
          <w:szCs w:val="16"/>
        </w:rPr>
        <w:t>: (________) _____________________</w:t>
      </w:r>
      <w:proofErr w:type="gramEnd"/>
    </w:p>
    <w:p w:rsidR="007D2538" w:rsidRPr="007D2538" w:rsidRDefault="007D2538" w:rsidP="007D2538">
      <w:pPr>
        <w:widowControl w:val="0"/>
        <w:autoSpaceDE w:val="0"/>
        <w:autoSpaceDN w:val="0"/>
        <w:jc w:val="both"/>
        <w:rPr>
          <w:sz w:val="16"/>
          <w:szCs w:val="16"/>
        </w:rPr>
      </w:pPr>
      <w:r w:rsidRPr="007D2538">
        <w:rPr>
          <w:sz w:val="16"/>
          <w:szCs w:val="16"/>
        </w:rPr>
        <w:t>Электронная почта: _____________________</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 xml:space="preserve">Осуществляемые виды деятельности (в соответствии с </w:t>
      </w:r>
      <w:hyperlink r:id="rId33" w:history="1">
        <w:r w:rsidRPr="007D2538">
          <w:rPr>
            <w:sz w:val="16"/>
            <w:szCs w:val="16"/>
          </w:rPr>
          <w:t>ОКВЭД</w:t>
        </w:r>
      </w:hyperlink>
      <w:r w:rsidRPr="007D2538">
        <w:rPr>
          <w:sz w:val="16"/>
          <w:szCs w:val="16"/>
        </w:rPr>
        <w:t>)</w:t>
      </w:r>
    </w:p>
    <w:p w:rsidR="007D2538" w:rsidRPr="007D2538" w:rsidRDefault="007D2538" w:rsidP="007D2538">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7D2538" w:rsidRPr="007D2538" w:rsidTr="007D2538">
        <w:tc>
          <w:tcPr>
            <w:tcW w:w="5443" w:type="dxa"/>
          </w:tcPr>
          <w:p w:rsidR="007D2538" w:rsidRPr="007D2538" w:rsidRDefault="007D2538" w:rsidP="007D2538">
            <w:pPr>
              <w:widowControl w:val="0"/>
              <w:autoSpaceDE w:val="0"/>
              <w:autoSpaceDN w:val="0"/>
              <w:jc w:val="center"/>
              <w:rPr>
                <w:sz w:val="16"/>
                <w:szCs w:val="16"/>
              </w:rPr>
            </w:pPr>
            <w:r w:rsidRPr="007D2538">
              <w:rPr>
                <w:sz w:val="16"/>
                <w:szCs w:val="16"/>
              </w:rPr>
              <w:t>Вид деятельности</w:t>
            </w:r>
          </w:p>
        </w:tc>
        <w:tc>
          <w:tcPr>
            <w:tcW w:w="3628" w:type="dxa"/>
          </w:tcPr>
          <w:p w:rsidR="007D2538" w:rsidRPr="007D2538" w:rsidRDefault="007D2538" w:rsidP="007D2538">
            <w:pPr>
              <w:widowControl w:val="0"/>
              <w:autoSpaceDE w:val="0"/>
              <w:autoSpaceDN w:val="0"/>
              <w:jc w:val="center"/>
              <w:rPr>
                <w:sz w:val="16"/>
                <w:szCs w:val="16"/>
              </w:rPr>
            </w:pPr>
            <w:r w:rsidRPr="007D2538">
              <w:rPr>
                <w:sz w:val="16"/>
                <w:szCs w:val="16"/>
              </w:rPr>
              <w:t xml:space="preserve">Код в соответствии с </w:t>
            </w:r>
            <w:hyperlink r:id="rId34" w:history="1">
              <w:r w:rsidRPr="007D2538">
                <w:rPr>
                  <w:sz w:val="16"/>
                  <w:szCs w:val="16"/>
                </w:rPr>
                <w:t>ОКВЭД</w:t>
              </w:r>
            </w:hyperlink>
          </w:p>
        </w:tc>
      </w:tr>
      <w:tr w:rsidR="007D2538" w:rsidRPr="007D2538" w:rsidTr="007D2538">
        <w:tc>
          <w:tcPr>
            <w:tcW w:w="5443" w:type="dxa"/>
          </w:tcPr>
          <w:p w:rsidR="007D2538" w:rsidRPr="007D2538" w:rsidRDefault="007D2538" w:rsidP="007D2538">
            <w:pPr>
              <w:widowControl w:val="0"/>
              <w:autoSpaceDE w:val="0"/>
              <w:autoSpaceDN w:val="0"/>
              <w:rPr>
                <w:sz w:val="16"/>
                <w:szCs w:val="16"/>
              </w:rPr>
            </w:pPr>
          </w:p>
        </w:tc>
        <w:tc>
          <w:tcPr>
            <w:tcW w:w="3628" w:type="dxa"/>
          </w:tcPr>
          <w:p w:rsidR="007D2538" w:rsidRPr="007D2538" w:rsidRDefault="007D2538" w:rsidP="007D2538">
            <w:pPr>
              <w:widowControl w:val="0"/>
              <w:autoSpaceDE w:val="0"/>
              <w:autoSpaceDN w:val="0"/>
              <w:rPr>
                <w:sz w:val="16"/>
                <w:szCs w:val="16"/>
              </w:rPr>
            </w:pPr>
          </w:p>
        </w:tc>
      </w:tr>
      <w:tr w:rsidR="007D2538" w:rsidRPr="007D2538" w:rsidTr="007D2538">
        <w:tc>
          <w:tcPr>
            <w:tcW w:w="5443" w:type="dxa"/>
          </w:tcPr>
          <w:p w:rsidR="007D2538" w:rsidRPr="007D2538" w:rsidRDefault="007D2538" w:rsidP="007D2538">
            <w:pPr>
              <w:widowControl w:val="0"/>
              <w:autoSpaceDE w:val="0"/>
              <w:autoSpaceDN w:val="0"/>
              <w:rPr>
                <w:sz w:val="16"/>
                <w:szCs w:val="16"/>
              </w:rPr>
            </w:pPr>
          </w:p>
        </w:tc>
        <w:tc>
          <w:tcPr>
            <w:tcW w:w="3628" w:type="dxa"/>
          </w:tcPr>
          <w:p w:rsidR="007D2538" w:rsidRPr="007D2538" w:rsidRDefault="007D2538" w:rsidP="007D2538">
            <w:pPr>
              <w:widowControl w:val="0"/>
              <w:autoSpaceDE w:val="0"/>
              <w:autoSpaceDN w:val="0"/>
              <w:rPr>
                <w:sz w:val="16"/>
                <w:szCs w:val="16"/>
              </w:rPr>
            </w:pPr>
          </w:p>
        </w:tc>
      </w:tr>
      <w:tr w:rsidR="007D2538" w:rsidRPr="007D2538" w:rsidTr="007D2538">
        <w:tc>
          <w:tcPr>
            <w:tcW w:w="5443" w:type="dxa"/>
          </w:tcPr>
          <w:p w:rsidR="007D2538" w:rsidRPr="007D2538" w:rsidRDefault="007D2538" w:rsidP="007D2538">
            <w:pPr>
              <w:widowControl w:val="0"/>
              <w:autoSpaceDE w:val="0"/>
              <w:autoSpaceDN w:val="0"/>
              <w:rPr>
                <w:sz w:val="16"/>
                <w:szCs w:val="16"/>
              </w:rPr>
            </w:pPr>
          </w:p>
        </w:tc>
        <w:tc>
          <w:tcPr>
            <w:tcW w:w="3628" w:type="dxa"/>
          </w:tcPr>
          <w:p w:rsidR="007D2538" w:rsidRPr="007D2538" w:rsidRDefault="007D2538" w:rsidP="007D2538">
            <w:pPr>
              <w:widowControl w:val="0"/>
              <w:autoSpaceDE w:val="0"/>
              <w:autoSpaceDN w:val="0"/>
              <w:rPr>
                <w:sz w:val="16"/>
                <w:szCs w:val="16"/>
              </w:rPr>
            </w:pPr>
          </w:p>
        </w:tc>
      </w:tr>
    </w:tbl>
    <w:p w:rsidR="007D2538" w:rsidRPr="007D2538" w:rsidRDefault="007D2538" w:rsidP="007D2538">
      <w:pPr>
        <w:widowControl w:val="0"/>
        <w:autoSpaceDE w:val="0"/>
        <w:autoSpaceDN w:val="0"/>
        <w:jc w:val="both"/>
        <w:rPr>
          <w:sz w:val="16"/>
          <w:szCs w:val="16"/>
        </w:rPr>
      </w:pPr>
      <w:r w:rsidRPr="007D2538">
        <w:rPr>
          <w:sz w:val="16"/>
          <w:szCs w:val="16"/>
        </w:rPr>
        <w:t xml:space="preserve"> Сумма запрашиваемой субсидии составляет _____________________________</w:t>
      </w:r>
    </w:p>
    <w:p w:rsidR="007D2538" w:rsidRPr="007D2538" w:rsidRDefault="007D2538" w:rsidP="007D2538">
      <w:pPr>
        <w:widowControl w:val="0"/>
        <w:autoSpaceDE w:val="0"/>
        <w:autoSpaceDN w:val="0"/>
        <w:rPr>
          <w:sz w:val="16"/>
          <w:szCs w:val="16"/>
        </w:rPr>
      </w:pPr>
      <w:r w:rsidRPr="007D2538">
        <w:rPr>
          <w:sz w:val="16"/>
          <w:szCs w:val="16"/>
        </w:rPr>
        <w:t>(____________________________________________) рублей 00 копеек.</w:t>
      </w:r>
    </w:p>
    <w:p w:rsidR="007D2538" w:rsidRPr="007D2538" w:rsidRDefault="007D2538" w:rsidP="007D2538">
      <w:pPr>
        <w:widowControl w:val="0"/>
        <w:autoSpaceDE w:val="0"/>
        <w:autoSpaceDN w:val="0"/>
        <w:jc w:val="center"/>
        <w:rPr>
          <w:sz w:val="16"/>
          <w:szCs w:val="16"/>
        </w:rPr>
      </w:pPr>
      <w:r w:rsidRPr="007D2538">
        <w:rPr>
          <w:sz w:val="16"/>
          <w:szCs w:val="16"/>
        </w:rPr>
        <w:t>Настоящим</w:t>
      </w:r>
    </w:p>
    <w:p w:rsidR="007D2538" w:rsidRPr="007D2538" w:rsidRDefault="007D2538" w:rsidP="007D2538">
      <w:pPr>
        <w:widowControl w:val="0"/>
        <w:autoSpaceDE w:val="0"/>
        <w:autoSpaceDN w:val="0"/>
        <w:jc w:val="center"/>
        <w:rPr>
          <w:sz w:val="16"/>
          <w:szCs w:val="16"/>
        </w:rPr>
      </w:pPr>
      <w:r w:rsidRPr="007D2538">
        <w:rPr>
          <w:sz w:val="16"/>
          <w:szCs w:val="16"/>
        </w:rPr>
        <w:t>_______________________________________________________________</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                                    (наименование организации)</w:t>
      </w:r>
    </w:p>
    <w:p w:rsidR="007D2538" w:rsidRPr="007D2538" w:rsidRDefault="007D2538" w:rsidP="007D2538">
      <w:pPr>
        <w:widowControl w:val="0"/>
        <w:autoSpaceDE w:val="0"/>
        <w:autoSpaceDN w:val="0"/>
        <w:ind w:firstLine="709"/>
        <w:jc w:val="both"/>
        <w:rPr>
          <w:sz w:val="16"/>
          <w:szCs w:val="16"/>
        </w:rPr>
      </w:pPr>
      <w:r w:rsidRPr="007D2538">
        <w:rPr>
          <w:sz w:val="16"/>
          <w:szCs w:val="16"/>
        </w:rPr>
        <w:t>подтверждает, что:</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 -  не находится в процессе реорганизации, ликвидации или банкротства (юридические лица) или не находится в процессе прекращения деятельности (индивидуальный предприниматель);</w:t>
      </w:r>
    </w:p>
    <w:p w:rsidR="007D2538" w:rsidRPr="007D2538" w:rsidRDefault="007D2538" w:rsidP="007D2538">
      <w:pPr>
        <w:widowControl w:val="0"/>
        <w:autoSpaceDE w:val="0"/>
        <w:autoSpaceDN w:val="0"/>
        <w:ind w:firstLine="709"/>
        <w:jc w:val="both"/>
        <w:rPr>
          <w:sz w:val="16"/>
          <w:szCs w:val="16"/>
        </w:rPr>
      </w:pPr>
      <w:r w:rsidRPr="007D2538">
        <w:rPr>
          <w:sz w:val="16"/>
          <w:szCs w:val="16"/>
        </w:rPr>
        <w:t>- не осуществляет производство и (или) реализацию подакцизных товаров;</w:t>
      </w:r>
    </w:p>
    <w:p w:rsidR="007D2538" w:rsidRPr="007D2538" w:rsidRDefault="007D2538" w:rsidP="007D2538">
      <w:pPr>
        <w:widowControl w:val="0"/>
        <w:autoSpaceDE w:val="0"/>
        <w:autoSpaceDN w:val="0"/>
        <w:ind w:firstLine="709"/>
        <w:jc w:val="both"/>
        <w:rPr>
          <w:sz w:val="16"/>
          <w:szCs w:val="16"/>
        </w:rPr>
      </w:pPr>
      <w:r w:rsidRPr="007D2538">
        <w:rPr>
          <w:sz w:val="16"/>
          <w:szCs w:val="16"/>
        </w:rPr>
        <w:t>-  не является участником соглашений о разделе продукции;</w:t>
      </w:r>
    </w:p>
    <w:p w:rsidR="007D2538" w:rsidRPr="007D2538" w:rsidRDefault="007D2538" w:rsidP="007D2538">
      <w:pPr>
        <w:widowControl w:val="0"/>
        <w:autoSpaceDE w:val="0"/>
        <w:autoSpaceDN w:val="0"/>
        <w:ind w:firstLine="709"/>
        <w:jc w:val="both"/>
        <w:rPr>
          <w:sz w:val="16"/>
          <w:szCs w:val="16"/>
        </w:rPr>
      </w:pPr>
      <w:r w:rsidRPr="007D2538">
        <w:rPr>
          <w:sz w:val="16"/>
          <w:szCs w:val="16"/>
        </w:rPr>
        <w:t>- аналогичная поддержка (условия оказания которой, совпадают, включая форму, вид поддержки и цели ее оказания) и срок которой не истек, не оказывалась;</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Гарантируем достоверность и подлинность указанной информации и представленных документов. </w:t>
      </w:r>
    </w:p>
    <w:p w:rsidR="007D2538" w:rsidRPr="007D2538" w:rsidRDefault="007D2538" w:rsidP="007D2538">
      <w:pPr>
        <w:widowControl w:val="0"/>
        <w:autoSpaceDE w:val="0"/>
        <w:autoSpaceDN w:val="0"/>
        <w:ind w:firstLine="709"/>
        <w:jc w:val="both"/>
        <w:rPr>
          <w:sz w:val="16"/>
          <w:szCs w:val="16"/>
        </w:rPr>
      </w:pPr>
      <w:r w:rsidRPr="007D2538">
        <w:rPr>
          <w:sz w:val="16"/>
          <w:szCs w:val="16"/>
        </w:rPr>
        <w:t xml:space="preserve">Обязуемся представлять в администрацию Грибановского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w:t>
      </w:r>
      <w:proofErr w:type="gramStart"/>
      <w:r w:rsidRPr="007D2538">
        <w:rPr>
          <w:sz w:val="16"/>
          <w:szCs w:val="16"/>
        </w:rPr>
        <w:t>за</w:t>
      </w:r>
      <w:proofErr w:type="gramEnd"/>
      <w:r w:rsidRPr="007D2538">
        <w:rPr>
          <w:sz w:val="16"/>
          <w:szCs w:val="16"/>
        </w:rPr>
        <w:t xml:space="preserve"> отчетным. </w:t>
      </w:r>
    </w:p>
    <w:p w:rsidR="007D2538" w:rsidRPr="007D2538" w:rsidRDefault="007D2538" w:rsidP="007D2538">
      <w:pPr>
        <w:widowControl w:val="0"/>
        <w:autoSpaceDE w:val="0"/>
        <w:autoSpaceDN w:val="0"/>
        <w:rPr>
          <w:sz w:val="16"/>
          <w:szCs w:val="16"/>
        </w:rPr>
      </w:pPr>
    </w:p>
    <w:p w:rsidR="007D2538" w:rsidRPr="007D2538" w:rsidRDefault="007D2538" w:rsidP="007D2538">
      <w:pPr>
        <w:widowControl w:val="0"/>
        <w:autoSpaceDE w:val="0"/>
        <w:autoSpaceDN w:val="0"/>
        <w:rPr>
          <w:sz w:val="16"/>
          <w:szCs w:val="16"/>
        </w:rPr>
      </w:pPr>
      <w:r w:rsidRPr="007D2538">
        <w:rPr>
          <w:sz w:val="16"/>
          <w:szCs w:val="16"/>
        </w:rPr>
        <w:t>Приложение: на ___ листах.</w:t>
      </w:r>
    </w:p>
    <w:p w:rsidR="007D2538" w:rsidRPr="007D2538" w:rsidRDefault="007D2538" w:rsidP="007D2538">
      <w:pPr>
        <w:widowControl w:val="0"/>
        <w:autoSpaceDE w:val="0"/>
        <w:autoSpaceDN w:val="0"/>
        <w:rPr>
          <w:sz w:val="16"/>
          <w:szCs w:val="16"/>
        </w:rPr>
      </w:pPr>
    </w:p>
    <w:p w:rsidR="007D2538" w:rsidRPr="007D2538" w:rsidRDefault="007D2538" w:rsidP="007D2538">
      <w:pPr>
        <w:widowControl w:val="0"/>
        <w:autoSpaceDE w:val="0"/>
        <w:autoSpaceDN w:val="0"/>
        <w:rPr>
          <w:sz w:val="16"/>
          <w:szCs w:val="16"/>
        </w:rPr>
      </w:pPr>
      <w:r w:rsidRPr="007D2538">
        <w:rPr>
          <w:sz w:val="16"/>
          <w:szCs w:val="16"/>
        </w:rPr>
        <w:t>Руководитель   _______________   _______________________________________</w:t>
      </w:r>
    </w:p>
    <w:p w:rsidR="007D2538" w:rsidRPr="007D2538" w:rsidRDefault="007D2538" w:rsidP="007D2538">
      <w:pPr>
        <w:widowControl w:val="0"/>
        <w:autoSpaceDE w:val="0"/>
        <w:autoSpaceDN w:val="0"/>
        <w:jc w:val="center"/>
        <w:rPr>
          <w:sz w:val="16"/>
          <w:szCs w:val="16"/>
        </w:rPr>
      </w:pPr>
      <w:r w:rsidRPr="007D2538">
        <w:rPr>
          <w:sz w:val="16"/>
          <w:szCs w:val="16"/>
        </w:rPr>
        <w:t xml:space="preserve">          (подпись)                        (фамилия, имя, отчество)</w:t>
      </w:r>
    </w:p>
    <w:p w:rsidR="007D2538" w:rsidRPr="007D2538" w:rsidRDefault="007D2538" w:rsidP="007D2538">
      <w:pPr>
        <w:widowControl w:val="0"/>
        <w:autoSpaceDE w:val="0"/>
        <w:autoSpaceDN w:val="0"/>
        <w:rPr>
          <w:sz w:val="16"/>
          <w:szCs w:val="16"/>
        </w:rPr>
      </w:pPr>
    </w:p>
    <w:p w:rsidR="007D2538" w:rsidRPr="007D2538" w:rsidRDefault="007D2538" w:rsidP="007D2538">
      <w:pPr>
        <w:widowControl w:val="0"/>
        <w:autoSpaceDE w:val="0"/>
        <w:autoSpaceDN w:val="0"/>
        <w:rPr>
          <w:sz w:val="16"/>
          <w:szCs w:val="16"/>
        </w:rPr>
      </w:pPr>
      <w:r w:rsidRPr="007D2538">
        <w:rPr>
          <w:sz w:val="16"/>
          <w:szCs w:val="16"/>
        </w:rPr>
        <w:t>Главный бухгалтер _______________   ___________________________________</w:t>
      </w:r>
    </w:p>
    <w:p w:rsidR="007D2538" w:rsidRPr="007D2538" w:rsidRDefault="007D2538" w:rsidP="007D2538">
      <w:pPr>
        <w:widowControl w:val="0"/>
        <w:autoSpaceDE w:val="0"/>
        <w:autoSpaceDN w:val="0"/>
        <w:jc w:val="center"/>
        <w:rPr>
          <w:sz w:val="16"/>
          <w:szCs w:val="16"/>
        </w:rPr>
      </w:pPr>
      <w:r w:rsidRPr="007D2538">
        <w:rPr>
          <w:sz w:val="16"/>
          <w:szCs w:val="16"/>
        </w:rPr>
        <w:t xml:space="preserve">                     (подпись)                  (фамилия, имя, отчество)</w:t>
      </w:r>
    </w:p>
    <w:p w:rsidR="007D2538" w:rsidRPr="007D2538" w:rsidRDefault="007D2538" w:rsidP="007D2538">
      <w:pPr>
        <w:widowControl w:val="0"/>
        <w:autoSpaceDE w:val="0"/>
        <w:autoSpaceDN w:val="0"/>
        <w:jc w:val="both"/>
        <w:rPr>
          <w:sz w:val="16"/>
          <w:szCs w:val="16"/>
        </w:rPr>
      </w:pPr>
      <w:r w:rsidRPr="007D2538">
        <w:rPr>
          <w:sz w:val="16"/>
          <w:szCs w:val="16"/>
        </w:rPr>
        <w:t>М.П.              «_____» _______________ 20__ г</w:t>
      </w:r>
    </w:p>
    <w:p w:rsidR="007D2538" w:rsidRPr="007D2538" w:rsidRDefault="007D2538" w:rsidP="007D2538">
      <w:pPr>
        <w:jc w:val="right"/>
        <w:rPr>
          <w:bCs/>
          <w:sz w:val="16"/>
          <w:szCs w:val="16"/>
        </w:rPr>
      </w:pPr>
      <w:r w:rsidRPr="007D2538">
        <w:rPr>
          <w:sz w:val="16"/>
          <w:szCs w:val="16"/>
        </w:rPr>
        <w:t xml:space="preserve">                                                                                                                                 </w:t>
      </w:r>
      <w:r w:rsidRPr="007D2538">
        <w:rPr>
          <w:bCs/>
          <w:sz w:val="16"/>
          <w:szCs w:val="16"/>
        </w:rPr>
        <w:t>Приложение№ 3</w:t>
      </w:r>
    </w:p>
    <w:p w:rsidR="007D2538" w:rsidRPr="007D2538" w:rsidRDefault="007D2538" w:rsidP="007D2538">
      <w:pPr>
        <w:ind w:left="5670"/>
        <w:jc w:val="both"/>
        <w:rPr>
          <w:sz w:val="16"/>
          <w:szCs w:val="16"/>
        </w:rPr>
      </w:pPr>
      <w:proofErr w:type="gramStart"/>
      <w:r w:rsidRPr="007D2538">
        <w:rPr>
          <w:bCs/>
          <w:sz w:val="16"/>
          <w:szCs w:val="16"/>
        </w:rPr>
        <w:lastRenderedPageBreak/>
        <w:t>к 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autoSpaceDE w:val="0"/>
        <w:autoSpaceDN w:val="0"/>
        <w:adjustRightInd w:val="0"/>
        <w:rPr>
          <w:sz w:val="16"/>
          <w:szCs w:val="16"/>
        </w:rPr>
      </w:pPr>
    </w:p>
    <w:p w:rsidR="007D2538" w:rsidRPr="007D2538" w:rsidRDefault="007D2538" w:rsidP="007D2538">
      <w:pPr>
        <w:widowControl w:val="0"/>
        <w:autoSpaceDE w:val="0"/>
        <w:autoSpaceDN w:val="0"/>
        <w:jc w:val="center"/>
        <w:rPr>
          <w:b/>
          <w:sz w:val="16"/>
          <w:szCs w:val="16"/>
        </w:rPr>
      </w:pPr>
      <w:r w:rsidRPr="007D2538">
        <w:rPr>
          <w:b/>
          <w:sz w:val="16"/>
          <w:szCs w:val="16"/>
        </w:rPr>
        <w:t>РАСЧЕТ</w:t>
      </w:r>
    </w:p>
    <w:p w:rsidR="007D2538" w:rsidRPr="007D2538" w:rsidRDefault="007D2538" w:rsidP="007D2538">
      <w:pPr>
        <w:widowControl w:val="0"/>
        <w:autoSpaceDE w:val="0"/>
        <w:autoSpaceDN w:val="0"/>
        <w:jc w:val="center"/>
        <w:rPr>
          <w:b/>
          <w:sz w:val="16"/>
          <w:szCs w:val="16"/>
        </w:rPr>
      </w:pPr>
      <w:r w:rsidRPr="007D2538">
        <w:rPr>
          <w:b/>
          <w:sz w:val="16"/>
          <w:szCs w:val="16"/>
        </w:rPr>
        <w:t xml:space="preserve">размера </w:t>
      </w:r>
      <w:r w:rsidRPr="007D2538">
        <w:rPr>
          <w:b/>
          <w:bCs/>
          <w:sz w:val="16"/>
          <w:szCs w:val="16"/>
        </w:rPr>
        <w:t>субсидий на компенсацию части затрат</w:t>
      </w:r>
      <w:r w:rsidRPr="007D2538">
        <w:rPr>
          <w:b/>
          <w:sz w:val="16"/>
          <w:szCs w:val="16"/>
        </w:rPr>
        <w:t>,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7D2538" w:rsidRPr="007D2538" w:rsidRDefault="007D2538" w:rsidP="007D2538">
      <w:pPr>
        <w:widowControl w:val="0"/>
        <w:autoSpaceDE w:val="0"/>
        <w:autoSpaceDN w:val="0"/>
        <w:jc w:val="center"/>
        <w:rPr>
          <w:sz w:val="16"/>
          <w:szCs w:val="16"/>
        </w:rPr>
      </w:pPr>
    </w:p>
    <w:p w:rsidR="007D2538" w:rsidRPr="007D2538" w:rsidRDefault="007D2538" w:rsidP="007D2538">
      <w:pPr>
        <w:widowControl w:val="0"/>
        <w:autoSpaceDE w:val="0"/>
        <w:autoSpaceDN w:val="0"/>
        <w:rPr>
          <w:sz w:val="16"/>
          <w:szCs w:val="16"/>
        </w:rPr>
      </w:pPr>
      <w:r w:rsidRPr="007D2538">
        <w:rPr>
          <w:sz w:val="16"/>
          <w:szCs w:val="16"/>
        </w:rPr>
        <w:t>Полное наименование юридического лица ____________________________________________________________________</w:t>
      </w:r>
    </w:p>
    <w:p w:rsidR="007D2538" w:rsidRPr="007D2538" w:rsidRDefault="007D2538" w:rsidP="007D2538">
      <w:pPr>
        <w:widowControl w:val="0"/>
        <w:autoSpaceDE w:val="0"/>
        <w:autoSpaceDN w:val="0"/>
        <w:rPr>
          <w:sz w:val="16"/>
          <w:szCs w:val="16"/>
        </w:rPr>
      </w:pPr>
      <w:r w:rsidRPr="007D2538">
        <w:rPr>
          <w:sz w:val="16"/>
          <w:szCs w:val="16"/>
        </w:rPr>
        <w:t>Ф.И.О. ______________________________________________________________</w:t>
      </w:r>
    </w:p>
    <w:p w:rsidR="007D2538" w:rsidRPr="007D2538" w:rsidRDefault="007D2538" w:rsidP="007D2538">
      <w:pPr>
        <w:widowControl w:val="0"/>
        <w:autoSpaceDE w:val="0"/>
        <w:autoSpaceDN w:val="0"/>
        <w:rPr>
          <w:sz w:val="16"/>
          <w:szCs w:val="16"/>
        </w:rPr>
      </w:pPr>
      <w:r w:rsidRPr="007D2538">
        <w:rPr>
          <w:sz w:val="16"/>
          <w:szCs w:val="16"/>
        </w:rPr>
        <w:t xml:space="preserve">ИНН ________________________________ </w:t>
      </w:r>
    </w:p>
    <w:p w:rsidR="007D2538" w:rsidRPr="007D2538" w:rsidRDefault="007D2538" w:rsidP="007D2538">
      <w:pPr>
        <w:widowControl w:val="0"/>
        <w:autoSpaceDE w:val="0"/>
        <w:autoSpaceDN w:val="0"/>
        <w:rPr>
          <w:sz w:val="16"/>
          <w:szCs w:val="16"/>
        </w:rPr>
      </w:pPr>
      <w:proofErr w:type="gramStart"/>
      <w:r w:rsidRPr="007D2538">
        <w:rPr>
          <w:sz w:val="16"/>
          <w:szCs w:val="16"/>
        </w:rPr>
        <w:t>р</w:t>
      </w:r>
      <w:proofErr w:type="gramEnd"/>
      <w:r w:rsidRPr="007D2538">
        <w:rPr>
          <w:sz w:val="16"/>
          <w:szCs w:val="16"/>
        </w:rPr>
        <w:t>/</w:t>
      </w:r>
      <w:proofErr w:type="spellStart"/>
      <w:r w:rsidRPr="007D2538">
        <w:rPr>
          <w:sz w:val="16"/>
          <w:szCs w:val="16"/>
        </w:rPr>
        <w:t>сч</w:t>
      </w:r>
      <w:proofErr w:type="spellEnd"/>
      <w:r w:rsidRPr="007D2538">
        <w:rPr>
          <w:sz w:val="16"/>
          <w:szCs w:val="16"/>
        </w:rPr>
        <w:t xml:space="preserve"> _______________________________________</w:t>
      </w:r>
    </w:p>
    <w:p w:rsidR="007D2538" w:rsidRPr="007D2538" w:rsidRDefault="007D2538" w:rsidP="007D2538">
      <w:pPr>
        <w:widowControl w:val="0"/>
        <w:autoSpaceDE w:val="0"/>
        <w:autoSpaceDN w:val="0"/>
        <w:rPr>
          <w:sz w:val="16"/>
          <w:szCs w:val="16"/>
        </w:rPr>
      </w:pPr>
      <w:r w:rsidRPr="007D2538">
        <w:rPr>
          <w:sz w:val="16"/>
          <w:szCs w:val="16"/>
        </w:rPr>
        <w:t>Наименование банка __________________________________________________</w:t>
      </w:r>
    </w:p>
    <w:p w:rsidR="007D2538" w:rsidRPr="007D2538" w:rsidRDefault="007D2538" w:rsidP="007D2538">
      <w:pPr>
        <w:widowControl w:val="0"/>
        <w:autoSpaceDE w:val="0"/>
        <w:autoSpaceDN w:val="0"/>
        <w:rPr>
          <w:sz w:val="16"/>
          <w:szCs w:val="16"/>
        </w:rPr>
      </w:pPr>
      <w:r w:rsidRPr="007D2538">
        <w:rPr>
          <w:sz w:val="16"/>
          <w:szCs w:val="16"/>
        </w:rPr>
        <w:t xml:space="preserve">БИК ________________________________ </w:t>
      </w:r>
    </w:p>
    <w:p w:rsidR="007D2538" w:rsidRPr="007D2538" w:rsidRDefault="007D2538" w:rsidP="007D2538">
      <w:pPr>
        <w:widowControl w:val="0"/>
        <w:autoSpaceDE w:val="0"/>
        <w:autoSpaceDN w:val="0"/>
        <w:rPr>
          <w:sz w:val="16"/>
          <w:szCs w:val="16"/>
        </w:rPr>
      </w:pPr>
      <w:r w:rsidRPr="007D2538">
        <w:rPr>
          <w:sz w:val="16"/>
          <w:szCs w:val="16"/>
        </w:rPr>
        <w:t>к/</w:t>
      </w:r>
      <w:proofErr w:type="spellStart"/>
      <w:r w:rsidRPr="007D2538">
        <w:rPr>
          <w:sz w:val="16"/>
          <w:szCs w:val="16"/>
        </w:rPr>
        <w:t>сч</w:t>
      </w:r>
      <w:proofErr w:type="spellEnd"/>
      <w:r w:rsidRPr="007D2538">
        <w:rPr>
          <w:sz w:val="16"/>
          <w:szCs w:val="16"/>
        </w:rPr>
        <w:t xml:space="preserve"> _______________________________________</w:t>
      </w:r>
    </w:p>
    <w:p w:rsidR="007D2538" w:rsidRPr="007D2538" w:rsidRDefault="007D2538" w:rsidP="007D2538">
      <w:pPr>
        <w:widowControl w:val="0"/>
        <w:autoSpaceDE w:val="0"/>
        <w:autoSpaceDN w:val="0"/>
        <w:rPr>
          <w:sz w:val="16"/>
          <w:szCs w:val="16"/>
        </w:rPr>
      </w:pPr>
      <w:r w:rsidRPr="007D2538">
        <w:rPr>
          <w:sz w:val="16"/>
          <w:szCs w:val="16"/>
        </w:rPr>
        <w:t>Адрес юридический: ____________________________________________________________________</w:t>
      </w:r>
    </w:p>
    <w:p w:rsidR="007D2538" w:rsidRPr="007D2538" w:rsidRDefault="007D2538" w:rsidP="007D2538">
      <w:pPr>
        <w:widowControl w:val="0"/>
        <w:autoSpaceDE w:val="0"/>
        <w:autoSpaceDN w:val="0"/>
        <w:rPr>
          <w:sz w:val="16"/>
          <w:szCs w:val="16"/>
        </w:rPr>
      </w:pPr>
      <w:r w:rsidRPr="007D2538">
        <w:rPr>
          <w:sz w:val="16"/>
          <w:szCs w:val="16"/>
        </w:rPr>
        <w:t>Адрес фактический: ____________________________________________________________________</w:t>
      </w:r>
    </w:p>
    <w:p w:rsidR="007D2538" w:rsidRPr="007D2538" w:rsidRDefault="007D2538" w:rsidP="007D2538">
      <w:pPr>
        <w:widowControl w:val="0"/>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16"/>
        <w:gridCol w:w="1134"/>
        <w:gridCol w:w="1077"/>
        <w:gridCol w:w="964"/>
        <w:gridCol w:w="1786"/>
        <w:gridCol w:w="1430"/>
      </w:tblGrid>
      <w:tr w:rsidR="007D2538" w:rsidRPr="007D2538" w:rsidTr="007D2538">
        <w:tc>
          <w:tcPr>
            <w:tcW w:w="1757" w:type="dxa"/>
            <w:vMerge w:val="restart"/>
          </w:tcPr>
          <w:p w:rsidR="007D2538" w:rsidRPr="007D2538" w:rsidRDefault="007D2538" w:rsidP="007D2538">
            <w:pPr>
              <w:widowControl w:val="0"/>
              <w:autoSpaceDE w:val="0"/>
              <w:autoSpaceDN w:val="0"/>
              <w:jc w:val="both"/>
              <w:rPr>
                <w:sz w:val="16"/>
                <w:szCs w:val="16"/>
              </w:rPr>
            </w:pPr>
            <w:r w:rsidRPr="007D2538">
              <w:rPr>
                <w:sz w:val="16"/>
                <w:szCs w:val="16"/>
              </w:rPr>
              <w:t>Наименование оборудования</w:t>
            </w:r>
          </w:p>
        </w:tc>
        <w:tc>
          <w:tcPr>
            <w:tcW w:w="2416" w:type="dxa"/>
            <w:vMerge w:val="restart"/>
          </w:tcPr>
          <w:p w:rsidR="007D2538" w:rsidRPr="007D2538" w:rsidRDefault="007D2538" w:rsidP="007D2538">
            <w:pPr>
              <w:widowControl w:val="0"/>
              <w:autoSpaceDE w:val="0"/>
              <w:autoSpaceDN w:val="0"/>
              <w:jc w:val="both"/>
              <w:rPr>
                <w:sz w:val="16"/>
                <w:szCs w:val="16"/>
              </w:rPr>
            </w:pPr>
            <w:r w:rsidRPr="007D2538">
              <w:rPr>
                <w:sz w:val="16"/>
                <w:szCs w:val="16"/>
              </w:rPr>
              <w:t>Реквизиты договора купли-продажи оборудования (наименование, номер, дата)</w:t>
            </w:r>
          </w:p>
        </w:tc>
        <w:tc>
          <w:tcPr>
            <w:tcW w:w="3175" w:type="dxa"/>
            <w:gridSpan w:val="3"/>
          </w:tcPr>
          <w:p w:rsidR="007D2538" w:rsidRPr="007D2538" w:rsidRDefault="007D2538" w:rsidP="007D2538">
            <w:pPr>
              <w:widowControl w:val="0"/>
              <w:autoSpaceDE w:val="0"/>
              <w:autoSpaceDN w:val="0"/>
              <w:jc w:val="both"/>
              <w:rPr>
                <w:sz w:val="16"/>
                <w:szCs w:val="16"/>
              </w:rPr>
            </w:pPr>
            <w:r w:rsidRPr="007D2538">
              <w:rPr>
                <w:sz w:val="16"/>
                <w:szCs w:val="16"/>
              </w:rPr>
              <w:t>Стоимость оборудования по договору на приобретение в собственность оборудования, рублей</w:t>
            </w:r>
          </w:p>
        </w:tc>
        <w:tc>
          <w:tcPr>
            <w:tcW w:w="1786" w:type="dxa"/>
            <w:vMerge w:val="restart"/>
          </w:tcPr>
          <w:p w:rsidR="007D2538" w:rsidRPr="007D2538" w:rsidRDefault="007D2538" w:rsidP="007D2538">
            <w:pPr>
              <w:widowControl w:val="0"/>
              <w:autoSpaceDE w:val="0"/>
              <w:autoSpaceDN w:val="0"/>
              <w:jc w:val="both"/>
              <w:rPr>
                <w:sz w:val="16"/>
                <w:szCs w:val="16"/>
              </w:rPr>
            </w:pPr>
            <w:r w:rsidRPr="007D2538">
              <w:rPr>
                <w:sz w:val="16"/>
                <w:szCs w:val="16"/>
              </w:rPr>
              <w:t>Расчет предельного размера субсидии</w:t>
            </w:r>
          </w:p>
          <w:p w:rsidR="007D2538" w:rsidRPr="007D2538" w:rsidRDefault="007D2538" w:rsidP="007D2538">
            <w:pPr>
              <w:widowControl w:val="0"/>
              <w:autoSpaceDE w:val="0"/>
              <w:autoSpaceDN w:val="0"/>
              <w:jc w:val="both"/>
              <w:rPr>
                <w:sz w:val="16"/>
                <w:szCs w:val="16"/>
              </w:rPr>
            </w:pPr>
            <w:r w:rsidRPr="007D2538">
              <w:rPr>
                <w:sz w:val="16"/>
                <w:szCs w:val="16"/>
              </w:rPr>
              <w:t>(</w:t>
            </w:r>
            <w:hyperlink w:anchor="P699" w:history="1">
              <w:r w:rsidRPr="007D2538">
                <w:rPr>
                  <w:sz w:val="16"/>
                  <w:szCs w:val="16"/>
                  <w:u w:val="single"/>
                </w:rPr>
                <w:t>гр. 4</w:t>
              </w:r>
            </w:hyperlink>
            <w:r w:rsidRPr="007D2538">
              <w:rPr>
                <w:sz w:val="16"/>
                <w:szCs w:val="16"/>
              </w:rPr>
              <w:t xml:space="preserve"> * 50%), рублей</w:t>
            </w:r>
          </w:p>
        </w:tc>
        <w:tc>
          <w:tcPr>
            <w:tcW w:w="1430" w:type="dxa"/>
            <w:vMerge w:val="restart"/>
          </w:tcPr>
          <w:p w:rsidR="007D2538" w:rsidRPr="007D2538" w:rsidRDefault="007D2538" w:rsidP="007D2538">
            <w:pPr>
              <w:widowControl w:val="0"/>
              <w:autoSpaceDE w:val="0"/>
              <w:autoSpaceDN w:val="0"/>
              <w:jc w:val="both"/>
              <w:rPr>
                <w:sz w:val="16"/>
                <w:szCs w:val="16"/>
              </w:rPr>
            </w:pPr>
            <w:r w:rsidRPr="007D2538">
              <w:rPr>
                <w:sz w:val="16"/>
                <w:szCs w:val="16"/>
              </w:rPr>
              <w:t>Предельный размер субсидии, рублей</w:t>
            </w:r>
          </w:p>
        </w:tc>
      </w:tr>
      <w:tr w:rsidR="007D2538" w:rsidRPr="007D2538" w:rsidTr="007D2538">
        <w:tc>
          <w:tcPr>
            <w:tcW w:w="1757" w:type="dxa"/>
            <w:vMerge/>
          </w:tcPr>
          <w:p w:rsidR="007D2538" w:rsidRPr="007D2538" w:rsidRDefault="007D2538" w:rsidP="007D2538">
            <w:pPr>
              <w:widowControl w:val="0"/>
              <w:autoSpaceDE w:val="0"/>
              <w:autoSpaceDN w:val="0"/>
              <w:jc w:val="both"/>
              <w:rPr>
                <w:sz w:val="16"/>
                <w:szCs w:val="16"/>
              </w:rPr>
            </w:pPr>
          </w:p>
        </w:tc>
        <w:tc>
          <w:tcPr>
            <w:tcW w:w="2416" w:type="dxa"/>
            <w:vMerge/>
          </w:tcPr>
          <w:p w:rsidR="007D2538" w:rsidRPr="007D2538" w:rsidRDefault="007D2538" w:rsidP="007D2538">
            <w:pPr>
              <w:widowControl w:val="0"/>
              <w:autoSpaceDE w:val="0"/>
              <w:autoSpaceDN w:val="0"/>
              <w:jc w:val="both"/>
              <w:rPr>
                <w:sz w:val="16"/>
                <w:szCs w:val="16"/>
              </w:rPr>
            </w:pPr>
          </w:p>
        </w:tc>
        <w:tc>
          <w:tcPr>
            <w:tcW w:w="1134" w:type="dxa"/>
            <w:vMerge w:val="restart"/>
          </w:tcPr>
          <w:p w:rsidR="007D2538" w:rsidRPr="007D2538" w:rsidRDefault="007D2538" w:rsidP="007D2538">
            <w:pPr>
              <w:widowControl w:val="0"/>
              <w:autoSpaceDE w:val="0"/>
              <w:autoSpaceDN w:val="0"/>
              <w:jc w:val="both"/>
              <w:rPr>
                <w:sz w:val="16"/>
                <w:szCs w:val="16"/>
              </w:rPr>
            </w:pPr>
            <w:r w:rsidRPr="007D2538">
              <w:rPr>
                <w:sz w:val="16"/>
                <w:szCs w:val="16"/>
              </w:rPr>
              <w:t>ВСЕГО</w:t>
            </w:r>
          </w:p>
        </w:tc>
        <w:tc>
          <w:tcPr>
            <w:tcW w:w="2041" w:type="dxa"/>
            <w:gridSpan w:val="2"/>
          </w:tcPr>
          <w:p w:rsidR="007D2538" w:rsidRPr="007D2538" w:rsidRDefault="007D2538" w:rsidP="007D2538">
            <w:pPr>
              <w:widowControl w:val="0"/>
              <w:autoSpaceDE w:val="0"/>
              <w:autoSpaceDN w:val="0"/>
              <w:jc w:val="both"/>
              <w:rPr>
                <w:sz w:val="16"/>
                <w:szCs w:val="16"/>
              </w:rPr>
            </w:pPr>
            <w:r w:rsidRPr="007D2538">
              <w:rPr>
                <w:sz w:val="16"/>
                <w:szCs w:val="16"/>
              </w:rPr>
              <w:t>в том числе</w:t>
            </w:r>
          </w:p>
        </w:tc>
        <w:tc>
          <w:tcPr>
            <w:tcW w:w="1786" w:type="dxa"/>
            <w:vMerge/>
          </w:tcPr>
          <w:p w:rsidR="007D2538" w:rsidRPr="007D2538" w:rsidRDefault="007D2538" w:rsidP="007D2538">
            <w:pPr>
              <w:widowControl w:val="0"/>
              <w:autoSpaceDE w:val="0"/>
              <w:autoSpaceDN w:val="0"/>
              <w:jc w:val="both"/>
              <w:rPr>
                <w:sz w:val="16"/>
                <w:szCs w:val="16"/>
              </w:rPr>
            </w:pPr>
          </w:p>
        </w:tc>
        <w:tc>
          <w:tcPr>
            <w:tcW w:w="1430" w:type="dxa"/>
            <w:vMerge/>
          </w:tcPr>
          <w:p w:rsidR="007D2538" w:rsidRPr="007D2538" w:rsidRDefault="007D2538" w:rsidP="007D2538">
            <w:pPr>
              <w:widowControl w:val="0"/>
              <w:autoSpaceDE w:val="0"/>
              <w:autoSpaceDN w:val="0"/>
              <w:jc w:val="both"/>
              <w:rPr>
                <w:sz w:val="16"/>
                <w:szCs w:val="16"/>
              </w:rPr>
            </w:pPr>
          </w:p>
        </w:tc>
      </w:tr>
      <w:tr w:rsidR="007D2538" w:rsidRPr="007D2538" w:rsidTr="007D2538">
        <w:tc>
          <w:tcPr>
            <w:tcW w:w="1757" w:type="dxa"/>
            <w:vMerge/>
          </w:tcPr>
          <w:p w:rsidR="007D2538" w:rsidRPr="007D2538" w:rsidRDefault="007D2538" w:rsidP="007D2538">
            <w:pPr>
              <w:widowControl w:val="0"/>
              <w:autoSpaceDE w:val="0"/>
              <w:autoSpaceDN w:val="0"/>
              <w:jc w:val="both"/>
              <w:rPr>
                <w:sz w:val="16"/>
                <w:szCs w:val="16"/>
              </w:rPr>
            </w:pPr>
          </w:p>
        </w:tc>
        <w:tc>
          <w:tcPr>
            <w:tcW w:w="2416" w:type="dxa"/>
            <w:vMerge/>
          </w:tcPr>
          <w:p w:rsidR="007D2538" w:rsidRPr="007D2538" w:rsidRDefault="007D2538" w:rsidP="007D2538">
            <w:pPr>
              <w:widowControl w:val="0"/>
              <w:autoSpaceDE w:val="0"/>
              <w:autoSpaceDN w:val="0"/>
              <w:jc w:val="both"/>
              <w:rPr>
                <w:sz w:val="16"/>
                <w:szCs w:val="16"/>
              </w:rPr>
            </w:pPr>
          </w:p>
        </w:tc>
        <w:tc>
          <w:tcPr>
            <w:tcW w:w="1134" w:type="dxa"/>
            <w:vMerge/>
          </w:tcPr>
          <w:p w:rsidR="007D2538" w:rsidRPr="007D2538" w:rsidRDefault="007D2538" w:rsidP="007D2538">
            <w:pPr>
              <w:widowControl w:val="0"/>
              <w:autoSpaceDE w:val="0"/>
              <w:autoSpaceDN w:val="0"/>
              <w:jc w:val="both"/>
              <w:rPr>
                <w:sz w:val="16"/>
                <w:szCs w:val="16"/>
              </w:rPr>
            </w:pPr>
          </w:p>
        </w:tc>
        <w:tc>
          <w:tcPr>
            <w:tcW w:w="1077" w:type="dxa"/>
          </w:tcPr>
          <w:p w:rsidR="007D2538" w:rsidRPr="007D2538" w:rsidRDefault="007D2538" w:rsidP="007D2538">
            <w:pPr>
              <w:widowControl w:val="0"/>
              <w:autoSpaceDE w:val="0"/>
              <w:autoSpaceDN w:val="0"/>
              <w:jc w:val="both"/>
              <w:rPr>
                <w:sz w:val="16"/>
                <w:szCs w:val="16"/>
              </w:rPr>
            </w:pPr>
            <w:r w:rsidRPr="007D2538">
              <w:rPr>
                <w:sz w:val="16"/>
                <w:szCs w:val="16"/>
              </w:rPr>
              <w:t>без учета НДС</w:t>
            </w:r>
          </w:p>
        </w:tc>
        <w:tc>
          <w:tcPr>
            <w:tcW w:w="964" w:type="dxa"/>
          </w:tcPr>
          <w:p w:rsidR="007D2538" w:rsidRPr="007D2538" w:rsidRDefault="007D2538" w:rsidP="007D2538">
            <w:pPr>
              <w:widowControl w:val="0"/>
              <w:autoSpaceDE w:val="0"/>
              <w:autoSpaceDN w:val="0"/>
              <w:jc w:val="both"/>
              <w:rPr>
                <w:sz w:val="16"/>
                <w:szCs w:val="16"/>
              </w:rPr>
            </w:pPr>
            <w:r w:rsidRPr="007D2538">
              <w:rPr>
                <w:sz w:val="16"/>
                <w:szCs w:val="16"/>
              </w:rPr>
              <w:t>НДС</w:t>
            </w:r>
          </w:p>
        </w:tc>
        <w:tc>
          <w:tcPr>
            <w:tcW w:w="1786" w:type="dxa"/>
            <w:vMerge/>
          </w:tcPr>
          <w:p w:rsidR="007D2538" w:rsidRPr="007D2538" w:rsidRDefault="007D2538" w:rsidP="007D2538">
            <w:pPr>
              <w:widowControl w:val="0"/>
              <w:autoSpaceDE w:val="0"/>
              <w:autoSpaceDN w:val="0"/>
              <w:jc w:val="both"/>
              <w:rPr>
                <w:sz w:val="16"/>
                <w:szCs w:val="16"/>
              </w:rPr>
            </w:pPr>
          </w:p>
        </w:tc>
        <w:tc>
          <w:tcPr>
            <w:tcW w:w="1430" w:type="dxa"/>
            <w:vMerge/>
          </w:tcPr>
          <w:p w:rsidR="007D2538" w:rsidRPr="007D2538" w:rsidRDefault="007D2538" w:rsidP="007D2538">
            <w:pPr>
              <w:widowControl w:val="0"/>
              <w:autoSpaceDE w:val="0"/>
              <w:autoSpaceDN w:val="0"/>
              <w:jc w:val="both"/>
              <w:rPr>
                <w:sz w:val="16"/>
                <w:szCs w:val="16"/>
              </w:rPr>
            </w:pPr>
          </w:p>
        </w:tc>
      </w:tr>
      <w:tr w:rsidR="007D2538" w:rsidRPr="007D2538" w:rsidTr="007D2538">
        <w:tc>
          <w:tcPr>
            <w:tcW w:w="1757" w:type="dxa"/>
          </w:tcPr>
          <w:p w:rsidR="007D2538" w:rsidRPr="007D2538" w:rsidRDefault="007D2538" w:rsidP="007D2538">
            <w:pPr>
              <w:widowControl w:val="0"/>
              <w:autoSpaceDE w:val="0"/>
              <w:autoSpaceDN w:val="0"/>
              <w:jc w:val="both"/>
              <w:rPr>
                <w:sz w:val="16"/>
                <w:szCs w:val="16"/>
              </w:rPr>
            </w:pPr>
            <w:r w:rsidRPr="007D2538">
              <w:rPr>
                <w:sz w:val="16"/>
                <w:szCs w:val="16"/>
              </w:rPr>
              <w:t>1</w:t>
            </w:r>
          </w:p>
        </w:tc>
        <w:tc>
          <w:tcPr>
            <w:tcW w:w="2416" w:type="dxa"/>
          </w:tcPr>
          <w:p w:rsidR="007D2538" w:rsidRPr="007D2538" w:rsidRDefault="007D2538" w:rsidP="007D2538">
            <w:pPr>
              <w:widowControl w:val="0"/>
              <w:autoSpaceDE w:val="0"/>
              <w:autoSpaceDN w:val="0"/>
              <w:jc w:val="both"/>
              <w:rPr>
                <w:sz w:val="16"/>
                <w:szCs w:val="16"/>
              </w:rPr>
            </w:pPr>
            <w:r w:rsidRPr="007D2538">
              <w:rPr>
                <w:sz w:val="16"/>
                <w:szCs w:val="16"/>
              </w:rPr>
              <w:t>2</w:t>
            </w:r>
          </w:p>
        </w:tc>
        <w:tc>
          <w:tcPr>
            <w:tcW w:w="1134" w:type="dxa"/>
          </w:tcPr>
          <w:p w:rsidR="007D2538" w:rsidRPr="007D2538" w:rsidRDefault="007D2538" w:rsidP="007D2538">
            <w:pPr>
              <w:widowControl w:val="0"/>
              <w:autoSpaceDE w:val="0"/>
              <w:autoSpaceDN w:val="0"/>
              <w:jc w:val="both"/>
              <w:rPr>
                <w:sz w:val="16"/>
                <w:szCs w:val="16"/>
              </w:rPr>
            </w:pPr>
            <w:r w:rsidRPr="007D2538">
              <w:rPr>
                <w:sz w:val="16"/>
                <w:szCs w:val="16"/>
              </w:rPr>
              <w:t>3</w:t>
            </w:r>
          </w:p>
        </w:tc>
        <w:tc>
          <w:tcPr>
            <w:tcW w:w="1077" w:type="dxa"/>
          </w:tcPr>
          <w:p w:rsidR="007D2538" w:rsidRPr="007D2538" w:rsidRDefault="007D2538" w:rsidP="007D2538">
            <w:pPr>
              <w:widowControl w:val="0"/>
              <w:autoSpaceDE w:val="0"/>
              <w:autoSpaceDN w:val="0"/>
              <w:jc w:val="both"/>
              <w:rPr>
                <w:sz w:val="16"/>
                <w:szCs w:val="16"/>
              </w:rPr>
            </w:pPr>
            <w:bookmarkStart w:id="7" w:name="P699"/>
            <w:bookmarkEnd w:id="7"/>
            <w:r w:rsidRPr="007D2538">
              <w:rPr>
                <w:sz w:val="16"/>
                <w:szCs w:val="16"/>
              </w:rPr>
              <w:t>4</w:t>
            </w:r>
          </w:p>
        </w:tc>
        <w:tc>
          <w:tcPr>
            <w:tcW w:w="964" w:type="dxa"/>
          </w:tcPr>
          <w:p w:rsidR="007D2538" w:rsidRPr="007D2538" w:rsidRDefault="007D2538" w:rsidP="007D2538">
            <w:pPr>
              <w:widowControl w:val="0"/>
              <w:autoSpaceDE w:val="0"/>
              <w:autoSpaceDN w:val="0"/>
              <w:jc w:val="both"/>
              <w:rPr>
                <w:sz w:val="16"/>
                <w:szCs w:val="16"/>
              </w:rPr>
            </w:pPr>
            <w:r w:rsidRPr="007D2538">
              <w:rPr>
                <w:sz w:val="16"/>
                <w:szCs w:val="16"/>
              </w:rPr>
              <w:t>5</w:t>
            </w:r>
          </w:p>
        </w:tc>
        <w:tc>
          <w:tcPr>
            <w:tcW w:w="1786" w:type="dxa"/>
          </w:tcPr>
          <w:p w:rsidR="007D2538" w:rsidRPr="007D2538" w:rsidRDefault="007D2538" w:rsidP="007D2538">
            <w:pPr>
              <w:widowControl w:val="0"/>
              <w:autoSpaceDE w:val="0"/>
              <w:autoSpaceDN w:val="0"/>
              <w:jc w:val="both"/>
              <w:rPr>
                <w:sz w:val="16"/>
                <w:szCs w:val="16"/>
              </w:rPr>
            </w:pPr>
            <w:bookmarkStart w:id="8" w:name="P701"/>
            <w:bookmarkEnd w:id="8"/>
            <w:r w:rsidRPr="007D2538">
              <w:rPr>
                <w:sz w:val="16"/>
                <w:szCs w:val="16"/>
              </w:rPr>
              <w:t>6</w:t>
            </w:r>
          </w:p>
        </w:tc>
        <w:tc>
          <w:tcPr>
            <w:tcW w:w="1430" w:type="dxa"/>
          </w:tcPr>
          <w:p w:rsidR="007D2538" w:rsidRPr="007D2538" w:rsidRDefault="007D2538" w:rsidP="007D2538">
            <w:pPr>
              <w:widowControl w:val="0"/>
              <w:autoSpaceDE w:val="0"/>
              <w:autoSpaceDN w:val="0"/>
              <w:jc w:val="both"/>
              <w:rPr>
                <w:sz w:val="16"/>
                <w:szCs w:val="16"/>
              </w:rPr>
            </w:pPr>
            <w:bookmarkStart w:id="9" w:name="P702"/>
            <w:bookmarkEnd w:id="9"/>
            <w:r w:rsidRPr="007D2538">
              <w:rPr>
                <w:sz w:val="16"/>
                <w:szCs w:val="16"/>
              </w:rPr>
              <w:t>7</w:t>
            </w:r>
          </w:p>
        </w:tc>
      </w:tr>
      <w:tr w:rsidR="007D2538" w:rsidRPr="007D2538" w:rsidTr="007D2538">
        <w:tc>
          <w:tcPr>
            <w:tcW w:w="1757" w:type="dxa"/>
          </w:tcPr>
          <w:p w:rsidR="007D2538" w:rsidRPr="007D2538" w:rsidRDefault="007D2538" w:rsidP="007D2538">
            <w:pPr>
              <w:widowControl w:val="0"/>
              <w:autoSpaceDE w:val="0"/>
              <w:autoSpaceDN w:val="0"/>
              <w:jc w:val="both"/>
              <w:rPr>
                <w:sz w:val="16"/>
                <w:szCs w:val="16"/>
              </w:rPr>
            </w:pPr>
          </w:p>
        </w:tc>
        <w:tc>
          <w:tcPr>
            <w:tcW w:w="2416" w:type="dxa"/>
          </w:tcPr>
          <w:p w:rsidR="007D2538" w:rsidRPr="007D2538" w:rsidRDefault="007D2538" w:rsidP="007D2538">
            <w:pPr>
              <w:widowControl w:val="0"/>
              <w:autoSpaceDE w:val="0"/>
              <w:autoSpaceDN w:val="0"/>
              <w:jc w:val="both"/>
              <w:rPr>
                <w:sz w:val="16"/>
                <w:szCs w:val="16"/>
              </w:rPr>
            </w:pPr>
          </w:p>
        </w:tc>
        <w:tc>
          <w:tcPr>
            <w:tcW w:w="1134" w:type="dxa"/>
          </w:tcPr>
          <w:p w:rsidR="007D2538" w:rsidRPr="007D2538" w:rsidRDefault="007D2538" w:rsidP="007D2538">
            <w:pPr>
              <w:widowControl w:val="0"/>
              <w:autoSpaceDE w:val="0"/>
              <w:autoSpaceDN w:val="0"/>
              <w:jc w:val="both"/>
              <w:rPr>
                <w:sz w:val="16"/>
                <w:szCs w:val="16"/>
              </w:rPr>
            </w:pPr>
          </w:p>
        </w:tc>
        <w:tc>
          <w:tcPr>
            <w:tcW w:w="1077" w:type="dxa"/>
          </w:tcPr>
          <w:p w:rsidR="007D2538" w:rsidRPr="007D2538" w:rsidRDefault="007D2538" w:rsidP="007D2538">
            <w:pPr>
              <w:widowControl w:val="0"/>
              <w:autoSpaceDE w:val="0"/>
              <w:autoSpaceDN w:val="0"/>
              <w:jc w:val="both"/>
              <w:rPr>
                <w:sz w:val="16"/>
                <w:szCs w:val="16"/>
              </w:rPr>
            </w:pPr>
          </w:p>
        </w:tc>
        <w:tc>
          <w:tcPr>
            <w:tcW w:w="964" w:type="dxa"/>
          </w:tcPr>
          <w:p w:rsidR="007D2538" w:rsidRPr="007D2538" w:rsidRDefault="007D2538" w:rsidP="007D2538">
            <w:pPr>
              <w:widowControl w:val="0"/>
              <w:autoSpaceDE w:val="0"/>
              <w:autoSpaceDN w:val="0"/>
              <w:jc w:val="both"/>
              <w:rPr>
                <w:sz w:val="16"/>
                <w:szCs w:val="16"/>
              </w:rPr>
            </w:pPr>
          </w:p>
        </w:tc>
        <w:tc>
          <w:tcPr>
            <w:tcW w:w="1786" w:type="dxa"/>
          </w:tcPr>
          <w:p w:rsidR="007D2538" w:rsidRPr="007D2538" w:rsidRDefault="007D2538" w:rsidP="007D2538">
            <w:pPr>
              <w:widowControl w:val="0"/>
              <w:autoSpaceDE w:val="0"/>
              <w:autoSpaceDN w:val="0"/>
              <w:jc w:val="both"/>
              <w:rPr>
                <w:sz w:val="16"/>
                <w:szCs w:val="16"/>
              </w:rPr>
            </w:pPr>
          </w:p>
        </w:tc>
        <w:tc>
          <w:tcPr>
            <w:tcW w:w="1430" w:type="dxa"/>
            <w:vMerge w:val="restart"/>
            <w:vAlign w:val="center"/>
          </w:tcPr>
          <w:p w:rsidR="007D2538" w:rsidRPr="007D2538" w:rsidRDefault="007D2538" w:rsidP="007D2538">
            <w:pPr>
              <w:widowControl w:val="0"/>
              <w:autoSpaceDE w:val="0"/>
              <w:autoSpaceDN w:val="0"/>
              <w:jc w:val="both"/>
              <w:rPr>
                <w:sz w:val="16"/>
                <w:szCs w:val="16"/>
              </w:rPr>
            </w:pPr>
            <w:r w:rsidRPr="007D2538">
              <w:rPr>
                <w:sz w:val="16"/>
                <w:szCs w:val="16"/>
              </w:rPr>
              <w:t>800 000,0</w:t>
            </w:r>
          </w:p>
        </w:tc>
      </w:tr>
      <w:tr w:rsidR="007D2538" w:rsidRPr="007D2538" w:rsidTr="007D2538">
        <w:tc>
          <w:tcPr>
            <w:tcW w:w="1757" w:type="dxa"/>
          </w:tcPr>
          <w:p w:rsidR="007D2538" w:rsidRPr="007D2538" w:rsidRDefault="007D2538" w:rsidP="007D2538">
            <w:pPr>
              <w:widowControl w:val="0"/>
              <w:autoSpaceDE w:val="0"/>
              <w:autoSpaceDN w:val="0"/>
              <w:jc w:val="both"/>
              <w:rPr>
                <w:sz w:val="16"/>
                <w:szCs w:val="16"/>
              </w:rPr>
            </w:pPr>
          </w:p>
        </w:tc>
        <w:tc>
          <w:tcPr>
            <w:tcW w:w="2416" w:type="dxa"/>
          </w:tcPr>
          <w:p w:rsidR="007D2538" w:rsidRPr="007D2538" w:rsidRDefault="007D2538" w:rsidP="007D2538">
            <w:pPr>
              <w:widowControl w:val="0"/>
              <w:autoSpaceDE w:val="0"/>
              <w:autoSpaceDN w:val="0"/>
              <w:jc w:val="both"/>
              <w:rPr>
                <w:sz w:val="16"/>
                <w:szCs w:val="16"/>
              </w:rPr>
            </w:pPr>
          </w:p>
        </w:tc>
        <w:tc>
          <w:tcPr>
            <w:tcW w:w="1134" w:type="dxa"/>
          </w:tcPr>
          <w:p w:rsidR="007D2538" w:rsidRPr="007D2538" w:rsidRDefault="007D2538" w:rsidP="007D2538">
            <w:pPr>
              <w:widowControl w:val="0"/>
              <w:autoSpaceDE w:val="0"/>
              <w:autoSpaceDN w:val="0"/>
              <w:jc w:val="both"/>
              <w:rPr>
                <w:sz w:val="16"/>
                <w:szCs w:val="16"/>
              </w:rPr>
            </w:pPr>
          </w:p>
        </w:tc>
        <w:tc>
          <w:tcPr>
            <w:tcW w:w="1077" w:type="dxa"/>
          </w:tcPr>
          <w:p w:rsidR="007D2538" w:rsidRPr="007D2538" w:rsidRDefault="007D2538" w:rsidP="007D2538">
            <w:pPr>
              <w:widowControl w:val="0"/>
              <w:autoSpaceDE w:val="0"/>
              <w:autoSpaceDN w:val="0"/>
              <w:jc w:val="both"/>
              <w:rPr>
                <w:sz w:val="16"/>
                <w:szCs w:val="16"/>
              </w:rPr>
            </w:pPr>
          </w:p>
        </w:tc>
        <w:tc>
          <w:tcPr>
            <w:tcW w:w="964" w:type="dxa"/>
          </w:tcPr>
          <w:p w:rsidR="007D2538" w:rsidRPr="007D2538" w:rsidRDefault="007D2538" w:rsidP="007D2538">
            <w:pPr>
              <w:widowControl w:val="0"/>
              <w:autoSpaceDE w:val="0"/>
              <w:autoSpaceDN w:val="0"/>
              <w:jc w:val="both"/>
              <w:rPr>
                <w:sz w:val="16"/>
                <w:szCs w:val="16"/>
              </w:rPr>
            </w:pPr>
          </w:p>
        </w:tc>
        <w:tc>
          <w:tcPr>
            <w:tcW w:w="1786" w:type="dxa"/>
          </w:tcPr>
          <w:p w:rsidR="007D2538" w:rsidRPr="007D2538" w:rsidRDefault="007D2538" w:rsidP="007D2538">
            <w:pPr>
              <w:widowControl w:val="0"/>
              <w:autoSpaceDE w:val="0"/>
              <w:autoSpaceDN w:val="0"/>
              <w:jc w:val="both"/>
              <w:rPr>
                <w:sz w:val="16"/>
                <w:szCs w:val="16"/>
              </w:rPr>
            </w:pPr>
          </w:p>
        </w:tc>
        <w:tc>
          <w:tcPr>
            <w:tcW w:w="1430" w:type="dxa"/>
            <w:vMerge/>
          </w:tcPr>
          <w:p w:rsidR="007D2538" w:rsidRPr="007D2538" w:rsidRDefault="007D2538" w:rsidP="007D2538">
            <w:pPr>
              <w:widowControl w:val="0"/>
              <w:autoSpaceDE w:val="0"/>
              <w:autoSpaceDN w:val="0"/>
              <w:jc w:val="both"/>
              <w:rPr>
                <w:sz w:val="16"/>
                <w:szCs w:val="16"/>
              </w:rPr>
            </w:pPr>
          </w:p>
        </w:tc>
      </w:tr>
      <w:tr w:rsidR="007D2538" w:rsidRPr="007D2538" w:rsidTr="007D2538">
        <w:tc>
          <w:tcPr>
            <w:tcW w:w="1757" w:type="dxa"/>
          </w:tcPr>
          <w:p w:rsidR="007D2538" w:rsidRPr="007D2538" w:rsidRDefault="007D2538" w:rsidP="007D2538">
            <w:pPr>
              <w:widowControl w:val="0"/>
              <w:autoSpaceDE w:val="0"/>
              <w:autoSpaceDN w:val="0"/>
              <w:jc w:val="both"/>
              <w:rPr>
                <w:sz w:val="16"/>
                <w:szCs w:val="16"/>
              </w:rPr>
            </w:pPr>
          </w:p>
        </w:tc>
        <w:tc>
          <w:tcPr>
            <w:tcW w:w="2416" w:type="dxa"/>
          </w:tcPr>
          <w:p w:rsidR="007D2538" w:rsidRPr="007D2538" w:rsidRDefault="007D2538" w:rsidP="007D2538">
            <w:pPr>
              <w:widowControl w:val="0"/>
              <w:autoSpaceDE w:val="0"/>
              <w:autoSpaceDN w:val="0"/>
              <w:jc w:val="both"/>
              <w:rPr>
                <w:sz w:val="16"/>
                <w:szCs w:val="16"/>
              </w:rPr>
            </w:pPr>
          </w:p>
        </w:tc>
        <w:tc>
          <w:tcPr>
            <w:tcW w:w="1134" w:type="dxa"/>
          </w:tcPr>
          <w:p w:rsidR="007D2538" w:rsidRPr="007D2538" w:rsidRDefault="007D2538" w:rsidP="007D2538">
            <w:pPr>
              <w:widowControl w:val="0"/>
              <w:autoSpaceDE w:val="0"/>
              <w:autoSpaceDN w:val="0"/>
              <w:jc w:val="both"/>
              <w:rPr>
                <w:sz w:val="16"/>
                <w:szCs w:val="16"/>
              </w:rPr>
            </w:pPr>
          </w:p>
        </w:tc>
        <w:tc>
          <w:tcPr>
            <w:tcW w:w="1077" w:type="dxa"/>
          </w:tcPr>
          <w:p w:rsidR="007D2538" w:rsidRPr="007D2538" w:rsidRDefault="007D2538" w:rsidP="007D2538">
            <w:pPr>
              <w:widowControl w:val="0"/>
              <w:autoSpaceDE w:val="0"/>
              <w:autoSpaceDN w:val="0"/>
              <w:jc w:val="both"/>
              <w:rPr>
                <w:sz w:val="16"/>
                <w:szCs w:val="16"/>
              </w:rPr>
            </w:pPr>
          </w:p>
        </w:tc>
        <w:tc>
          <w:tcPr>
            <w:tcW w:w="964" w:type="dxa"/>
          </w:tcPr>
          <w:p w:rsidR="007D2538" w:rsidRPr="007D2538" w:rsidRDefault="007D2538" w:rsidP="007D2538">
            <w:pPr>
              <w:widowControl w:val="0"/>
              <w:autoSpaceDE w:val="0"/>
              <w:autoSpaceDN w:val="0"/>
              <w:jc w:val="both"/>
              <w:rPr>
                <w:sz w:val="16"/>
                <w:szCs w:val="16"/>
              </w:rPr>
            </w:pPr>
          </w:p>
        </w:tc>
        <w:tc>
          <w:tcPr>
            <w:tcW w:w="1786" w:type="dxa"/>
          </w:tcPr>
          <w:p w:rsidR="007D2538" w:rsidRPr="007D2538" w:rsidRDefault="007D2538" w:rsidP="007D2538">
            <w:pPr>
              <w:widowControl w:val="0"/>
              <w:autoSpaceDE w:val="0"/>
              <w:autoSpaceDN w:val="0"/>
              <w:jc w:val="both"/>
              <w:rPr>
                <w:sz w:val="16"/>
                <w:szCs w:val="16"/>
              </w:rPr>
            </w:pPr>
          </w:p>
        </w:tc>
        <w:tc>
          <w:tcPr>
            <w:tcW w:w="1430" w:type="dxa"/>
            <w:vMerge/>
          </w:tcPr>
          <w:p w:rsidR="007D2538" w:rsidRPr="007D2538" w:rsidRDefault="007D2538" w:rsidP="007D2538">
            <w:pPr>
              <w:widowControl w:val="0"/>
              <w:autoSpaceDE w:val="0"/>
              <w:autoSpaceDN w:val="0"/>
              <w:jc w:val="both"/>
              <w:rPr>
                <w:sz w:val="16"/>
                <w:szCs w:val="16"/>
              </w:rPr>
            </w:pPr>
          </w:p>
        </w:tc>
      </w:tr>
      <w:tr w:rsidR="007D2538" w:rsidRPr="007D2538" w:rsidTr="007D2538">
        <w:tc>
          <w:tcPr>
            <w:tcW w:w="4173" w:type="dxa"/>
            <w:gridSpan w:val="2"/>
          </w:tcPr>
          <w:p w:rsidR="007D2538" w:rsidRPr="007D2538" w:rsidRDefault="007D2538" w:rsidP="007D2538">
            <w:pPr>
              <w:widowControl w:val="0"/>
              <w:autoSpaceDE w:val="0"/>
              <w:autoSpaceDN w:val="0"/>
              <w:jc w:val="both"/>
              <w:rPr>
                <w:sz w:val="16"/>
                <w:szCs w:val="16"/>
              </w:rPr>
            </w:pPr>
            <w:bookmarkStart w:id="10" w:name="P722"/>
            <w:bookmarkEnd w:id="10"/>
            <w:r w:rsidRPr="007D2538">
              <w:rPr>
                <w:sz w:val="16"/>
                <w:szCs w:val="16"/>
              </w:rPr>
              <w:t>Итого</w:t>
            </w:r>
          </w:p>
        </w:tc>
        <w:tc>
          <w:tcPr>
            <w:tcW w:w="1134" w:type="dxa"/>
          </w:tcPr>
          <w:p w:rsidR="007D2538" w:rsidRPr="007D2538" w:rsidRDefault="007D2538" w:rsidP="007D2538">
            <w:pPr>
              <w:widowControl w:val="0"/>
              <w:autoSpaceDE w:val="0"/>
              <w:autoSpaceDN w:val="0"/>
              <w:jc w:val="both"/>
              <w:rPr>
                <w:sz w:val="16"/>
                <w:szCs w:val="16"/>
              </w:rPr>
            </w:pPr>
          </w:p>
        </w:tc>
        <w:tc>
          <w:tcPr>
            <w:tcW w:w="1077" w:type="dxa"/>
          </w:tcPr>
          <w:p w:rsidR="007D2538" w:rsidRPr="007D2538" w:rsidRDefault="007D2538" w:rsidP="007D2538">
            <w:pPr>
              <w:widowControl w:val="0"/>
              <w:autoSpaceDE w:val="0"/>
              <w:autoSpaceDN w:val="0"/>
              <w:jc w:val="both"/>
              <w:rPr>
                <w:sz w:val="16"/>
                <w:szCs w:val="16"/>
              </w:rPr>
            </w:pPr>
          </w:p>
        </w:tc>
        <w:tc>
          <w:tcPr>
            <w:tcW w:w="964" w:type="dxa"/>
          </w:tcPr>
          <w:p w:rsidR="007D2538" w:rsidRPr="007D2538" w:rsidRDefault="007D2538" w:rsidP="007D2538">
            <w:pPr>
              <w:widowControl w:val="0"/>
              <w:autoSpaceDE w:val="0"/>
              <w:autoSpaceDN w:val="0"/>
              <w:jc w:val="both"/>
              <w:rPr>
                <w:sz w:val="16"/>
                <w:szCs w:val="16"/>
              </w:rPr>
            </w:pPr>
          </w:p>
        </w:tc>
        <w:tc>
          <w:tcPr>
            <w:tcW w:w="1786" w:type="dxa"/>
          </w:tcPr>
          <w:p w:rsidR="007D2538" w:rsidRPr="007D2538" w:rsidRDefault="007D2538" w:rsidP="007D2538">
            <w:pPr>
              <w:widowControl w:val="0"/>
              <w:autoSpaceDE w:val="0"/>
              <w:autoSpaceDN w:val="0"/>
              <w:jc w:val="both"/>
              <w:rPr>
                <w:sz w:val="16"/>
                <w:szCs w:val="16"/>
              </w:rPr>
            </w:pPr>
          </w:p>
        </w:tc>
        <w:tc>
          <w:tcPr>
            <w:tcW w:w="1430" w:type="dxa"/>
            <w:vMerge/>
          </w:tcPr>
          <w:p w:rsidR="007D2538" w:rsidRPr="007D2538" w:rsidRDefault="007D2538" w:rsidP="007D2538">
            <w:pPr>
              <w:widowControl w:val="0"/>
              <w:autoSpaceDE w:val="0"/>
              <w:autoSpaceDN w:val="0"/>
              <w:jc w:val="both"/>
              <w:rPr>
                <w:sz w:val="16"/>
                <w:szCs w:val="16"/>
              </w:rPr>
            </w:pPr>
          </w:p>
        </w:tc>
      </w:tr>
    </w:tbl>
    <w:p w:rsidR="007D2538" w:rsidRPr="007D2538" w:rsidRDefault="007D2538" w:rsidP="007D2538">
      <w:pPr>
        <w:widowControl w:val="0"/>
        <w:autoSpaceDE w:val="0"/>
        <w:autoSpaceDN w:val="0"/>
        <w:rPr>
          <w:sz w:val="16"/>
          <w:szCs w:val="16"/>
        </w:rPr>
      </w:pPr>
    </w:p>
    <w:p w:rsidR="007D2538" w:rsidRPr="007D2538" w:rsidRDefault="007D2538" w:rsidP="007D2538">
      <w:pPr>
        <w:widowControl w:val="0"/>
        <w:autoSpaceDE w:val="0"/>
        <w:autoSpaceDN w:val="0"/>
        <w:rPr>
          <w:sz w:val="16"/>
          <w:szCs w:val="16"/>
        </w:rPr>
      </w:pPr>
      <w:r w:rsidRPr="007D2538">
        <w:rPr>
          <w:sz w:val="16"/>
          <w:szCs w:val="16"/>
        </w:rPr>
        <w:t>Размер запрашиваемой субсидии</w:t>
      </w:r>
      <w:proofErr w:type="gramStart"/>
      <w:r w:rsidRPr="007D2538">
        <w:rPr>
          <w:sz w:val="16"/>
          <w:szCs w:val="16"/>
        </w:rPr>
        <w:t xml:space="preserve"> ________________ ( ___________)    </w:t>
      </w:r>
      <w:proofErr w:type="gramEnd"/>
      <w:r w:rsidRPr="007D2538">
        <w:rPr>
          <w:sz w:val="16"/>
          <w:szCs w:val="16"/>
        </w:rPr>
        <w:t>рублей.</w:t>
      </w:r>
    </w:p>
    <w:p w:rsidR="007D2538" w:rsidRPr="007D2538" w:rsidRDefault="007D2538" w:rsidP="007D2538">
      <w:pPr>
        <w:widowControl w:val="0"/>
        <w:autoSpaceDE w:val="0"/>
        <w:autoSpaceDN w:val="0"/>
        <w:rPr>
          <w:sz w:val="16"/>
          <w:szCs w:val="16"/>
        </w:rPr>
      </w:pPr>
      <w:r w:rsidRPr="007D2538">
        <w:rPr>
          <w:sz w:val="16"/>
          <w:szCs w:val="16"/>
        </w:rPr>
        <w:t xml:space="preserve">(не более 70% от фактически произведенных субъектом малого и среднего предпринимательства затрат на уплату процентов по кредитам, но не более 800,00 тыс. рублей; </w:t>
      </w:r>
    </w:p>
    <w:p w:rsidR="007D2538" w:rsidRPr="007D2538" w:rsidRDefault="007D2538" w:rsidP="007D2538">
      <w:pPr>
        <w:widowControl w:val="0"/>
        <w:autoSpaceDE w:val="0"/>
        <w:autoSpaceDN w:val="0"/>
        <w:rPr>
          <w:sz w:val="16"/>
          <w:szCs w:val="16"/>
        </w:rPr>
      </w:pPr>
      <w:r w:rsidRPr="007D2538">
        <w:rPr>
          <w:sz w:val="16"/>
          <w:szCs w:val="16"/>
        </w:rPr>
        <w:t xml:space="preserve">меньшее из значений по </w:t>
      </w:r>
      <w:hyperlink w:anchor="P722" w:history="1">
        <w:r w:rsidRPr="007D2538">
          <w:rPr>
            <w:sz w:val="16"/>
            <w:szCs w:val="16"/>
            <w:u w:val="single"/>
          </w:rPr>
          <w:t>строке</w:t>
        </w:r>
      </w:hyperlink>
      <w:r w:rsidRPr="007D2538">
        <w:rPr>
          <w:sz w:val="16"/>
          <w:szCs w:val="16"/>
        </w:rPr>
        <w:t xml:space="preserve"> «Итого» по </w:t>
      </w:r>
      <w:hyperlink w:anchor="P701" w:history="1">
        <w:r w:rsidRPr="007D2538">
          <w:rPr>
            <w:sz w:val="16"/>
            <w:szCs w:val="16"/>
            <w:u w:val="single"/>
          </w:rPr>
          <w:t>графам 6</w:t>
        </w:r>
      </w:hyperlink>
      <w:r w:rsidRPr="007D2538">
        <w:rPr>
          <w:sz w:val="16"/>
          <w:szCs w:val="16"/>
        </w:rPr>
        <w:t xml:space="preserve"> и </w:t>
      </w:r>
      <w:hyperlink w:anchor="P702" w:history="1">
        <w:r w:rsidRPr="007D2538">
          <w:rPr>
            <w:sz w:val="16"/>
            <w:szCs w:val="16"/>
            <w:u w:val="single"/>
          </w:rPr>
          <w:t>7</w:t>
        </w:r>
      </w:hyperlink>
      <w:r w:rsidRPr="007D2538">
        <w:rPr>
          <w:sz w:val="16"/>
          <w:szCs w:val="16"/>
        </w:rPr>
        <w:t xml:space="preserve"> таблицы)</w:t>
      </w:r>
    </w:p>
    <w:p w:rsidR="007D2538" w:rsidRPr="007D2538" w:rsidRDefault="007D2538" w:rsidP="007D2538">
      <w:pPr>
        <w:widowControl w:val="0"/>
        <w:autoSpaceDE w:val="0"/>
        <w:autoSpaceDN w:val="0"/>
        <w:rPr>
          <w:sz w:val="16"/>
          <w:szCs w:val="16"/>
        </w:rPr>
      </w:pPr>
    </w:p>
    <w:p w:rsidR="007D2538" w:rsidRPr="007D2538" w:rsidRDefault="007D2538" w:rsidP="007D2538">
      <w:pPr>
        <w:widowControl w:val="0"/>
        <w:autoSpaceDE w:val="0"/>
        <w:autoSpaceDN w:val="0"/>
        <w:rPr>
          <w:sz w:val="16"/>
          <w:szCs w:val="16"/>
        </w:rPr>
      </w:pPr>
      <w:r w:rsidRPr="007D2538">
        <w:rPr>
          <w:sz w:val="16"/>
          <w:szCs w:val="16"/>
        </w:rPr>
        <w:t>Руководитель организации / ___________________ /___________________/</w:t>
      </w:r>
    </w:p>
    <w:p w:rsidR="007D2538" w:rsidRPr="007D2538" w:rsidRDefault="007D2538" w:rsidP="007D2538">
      <w:pPr>
        <w:widowControl w:val="0"/>
        <w:autoSpaceDE w:val="0"/>
        <w:autoSpaceDN w:val="0"/>
        <w:rPr>
          <w:sz w:val="16"/>
          <w:szCs w:val="16"/>
        </w:rPr>
      </w:pPr>
      <w:r w:rsidRPr="007D2538">
        <w:rPr>
          <w:sz w:val="16"/>
          <w:szCs w:val="16"/>
        </w:rPr>
        <w:t xml:space="preserve">                                                           (подпись)                        (Ф.И.О.)</w:t>
      </w:r>
    </w:p>
    <w:p w:rsidR="007D2538" w:rsidRPr="007D2538" w:rsidRDefault="007D2538" w:rsidP="007D2538">
      <w:pPr>
        <w:widowControl w:val="0"/>
        <w:autoSpaceDE w:val="0"/>
        <w:autoSpaceDN w:val="0"/>
        <w:rPr>
          <w:sz w:val="16"/>
          <w:szCs w:val="16"/>
        </w:rPr>
      </w:pPr>
      <w:r w:rsidRPr="007D2538">
        <w:rPr>
          <w:sz w:val="16"/>
          <w:szCs w:val="16"/>
        </w:rPr>
        <w:t>Главный бухгалтер /___________________ /___________________/</w:t>
      </w:r>
    </w:p>
    <w:p w:rsidR="007D2538" w:rsidRPr="007D2538" w:rsidRDefault="007D2538" w:rsidP="007D2538">
      <w:pPr>
        <w:widowControl w:val="0"/>
        <w:autoSpaceDE w:val="0"/>
        <w:autoSpaceDN w:val="0"/>
        <w:rPr>
          <w:sz w:val="16"/>
          <w:szCs w:val="16"/>
        </w:rPr>
      </w:pPr>
      <w:r w:rsidRPr="007D2538">
        <w:rPr>
          <w:sz w:val="16"/>
          <w:szCs w:val="16"/>
        </w:rPr>
        <w:t xml:space="preserve">                                            (подпись)                        (Ф.И.О.)</w:t>
      </w:r>
    </w:p>
    <w:p w:rsidR="007D2538" w:rsidRPr="007D2538" w:rsidRDefault="007D2538" w:rsidP="007D2538">
      <w:pPr>
        <w:widowControl w:val="0"/>
        <w:autoSpaceDE w:val="0"/>
        <w:autoSpaceDN w:val="0"/>
        <w:rPr>
          <w:sz w:val="16"/>
          <w:szCs w:val="16"/>
        </w:rPr>
      </w:pPr>
      <w:r w:rsidRPr="007D2538">
        <w:rPr>
          <w:sz w:val="16"/>
          <w:szCs w:val="16"/>
        </w:rPr>
        <w:t xml:space="preserve">    </w:t>
      </w:r>
    </w:p>
    <w:p w:rsidR="007D2538" w:rsidRPr="007D2538" w:rsidRDefault="007D2538" w:rsidP="007D2538">
      <w:pPr>
        <w:widowControl w:val="0"/>
        <w:autoSpaceDE w:val="0"/>
        <w:autoSpaceDN w:val="0"/>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М.П.              «_____» _______________ 20__ г</w:t>
      </w:r>
    </w:p>
    <w:p w:rsidR="007D2538" w:rsidRPr="007D2538" w:rsidRDefault="007D2538" w:rsidP="007D2538">
      <w:pPr>
        <w:tabs>
          <w:tab w:val="left" w:pos="1214"/>
        </w:tabs>
        <w:autoSpaceDE w:val="0"/>
        <w:autoSpaceDN w:val="0"/>
        <w:adjustRightInd w:val="0"/>
        <w:ind w:firstLine="5103"/>
        <w:jc w:val="right"/>
        <w:rPr>
          <w:bCs/>
          <w:sz w:val="16"/>
          <w:szCs w:val="16"/>
        </w:rPr>
      </w:pPr>
      <w:r w:rsidRPr="007D2538">
        <w:rPr>
          <w:b/>
          <w:bCs/>
          <w:spacing w:val="10"/>
          <w:sz w:val="16"/>
          <w:szCs w:val="16"/>
        </w:rPr>
        <w:t xml:space="preserve">                                            </w:t>
      </w:r>
      <w:r w:rsidRPr="007D2538">
        <w:rPr>
          <w:bCs/>
          <w:sz w:val="16"/>
          <w:szCs w:val="16"/>
        </w:rPr>
        <w:t>Приложение № 4</w:t>
      </w:r>
    </w:p>
    <w:p w:rsidR="007D2538" w:rsidRPr="007D2538" w:rsidRDefault="007D2538" w:rsidP="007D2538">
      <w:pPr>
        <w:ind w:left="5670"/>
        <w:jc w:val="both"/>
        <w:rPr>
          <w:bCs/>
          <w:sz w:val="16"/>
          <w:szCs w:val="16"/>
        </w:rPr>
      </w:pPr>
      <w:proofErr w:type="gramStart"/>
      <w:r w:rsidRPr="007D2538">
        <w:rPr>
          <w:bCs/>
          <w:sz w:val="16"/>
          <w:szCs w:val="16"/>
        </w:rPr>
        <w:t>к 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ind w:left="5670"/>
        <w:rPr>
          <w:bCs/>
          <w:sz w:val="16"/>
          <w:szCs w:val="16"/>
        </w:rPr>
      </w:pPr>
    </w:p>
    <w:p w:rsidR="007D2538" w:rsidRPr="007D2538" w:rsidRDefault="007D2538" w:rsidP="007D2538">
      <w:pPr>
        <w:widowControl w:val="0"/>
        <w:autoSpaceDE w:val="0"/>
        <w:autoSpaceDN w:val="0"/>
        <w:jc w:val="center"/>
        <w:rPr>
          <w:b/>
          <w:sz w:val="16"/>
          <w:szCs w:val="16"/>
        </w:rPr>
      </w:pPr>
      <w:r w:rsidRPr="007D2538">
        <w:rPr>
          <w:b/>
          <w:sz w:val="16"/>
          <w:szCs w:val="16"/>
        </w:rPr>
        <w:t>АНКЕТА ПОЛУЧАТЕЛЯ ПОДДЕРЖКИ</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center"/>
        <w:rPr>
          <w:sz w:val="16"/>
          <w:szCs w:val="16"/>
        </w:rPr>
      </w:pPr>
      <w:r w:rsidRPr="007D2538">
        <w:rPr>
          <w:sz w:val="16"/>
          <w:szCs w:val="16"/>
        </w:rPr>
        <w:t>I. Общая информация о субъекте малого и среднего</w:t>
      </w:r>
    </w:p>
    <w:p w:rsidR="007D2538" w:rsidRPr="007D2538" w:rsidRDefault="007D2538" w:rsidP="007D2538">
      <w:pPr>
        <w:widowControl w:val="0"/>
        <w:autoSpaceDE w:val="0"/>
        <w:autoSpaceDN w:val="0"/>
        <w:jc w:val="center"/>
        <w:rPr>
          <w:sz w:val="16"/>
          <w:szCs w:val="16"/>
        </w:rPr>
      </w:pPr>
      <w:r w:rsidRPr="007D2538">
        <w:rPr>
          <w:sz w:val="16"/>
          <w:szCs w:val="16"/>
        </w:rPr>
        <w:t xml:space="preserve">предпринимательства - </w:t>
      </w:r>
      <w:proofErr w:type="gramStart"/>
      <w:r w:rsidRPr="007D2538">
        <w:rPr>
          <w:sz w:val="16"/>
          <w:szCs w:val="16"/>
        </w:rPr>
        <w:t>получателе</w:t>
      </w:r>
      <w:proofErr w:type="gramEnd"/>
      <w:r w:rsidRPr="007D2538">
        <w:rPr>
          <w:sz w:val="16"/>
          <w:szCs w:val="16"/>
        </w:rPr>
        <w:t xml:space="preserve"> поддержки</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____________________________________________________________________ (полное наименование субъекта малого или среднего предпринимательства)</w:t>
      </w:r>
    </w:p>
    <w:p w:rsidR="007D2538" w:rsidRPr="007D2538" w:rsidRDefault="007D2538" w:rsidP="007D2538">
      <w:pPr>
        <w:widowControl w:val="0"/>
        <w:autoSpaceDE w:val="0"/>
        <w:autoSpaceDN w:val="0"/>
        <w:jc w:val="both"/>
        <w:rPr>
          <w:sz w:val="16"/>
          <w:szCs w:val="16"/>
        </w:rPr>
      </w:pPr>
      <w:r w:rsidRPr="007D2538">
        <w:rPr>
          <w:sz w:val="16"/>
          <w:szCs w:val="16"/>
        </w:rPr>
        <w:t>Дата оказания поддержки _____________________________________________</w:t>
      </w:r>
    </w:p>
    <w:p w:rsidR="007D2538" w:rsidRPr="007D2538" w:rsidRDefault="007D2538" w:rsidP="007D2538">
      <w:pPr>
        <w:widowControl w:val="0"/>
        <w:autoSpaceDE w:val="0"/>
        <w:autoSpaceDN w:val="0"/>
        <w:jc w:val="both"/>
        <w:rPr>
          <w:sz w:val="16"/>
          <w:szCs w:val="16"/>
        </w:rPr>
      </w:pPr>
      <w:r w:rsidRPr="007D2538">
        <w:rPr>
          <w:sz w:val="16"/>
          <w:szCs w:val="16"/>
        </w:rPr>
        <w:t>ИНН получателя поддержки _________________________</w:t>
      </w:r>
    </w:p>
    <w:p w:rsidR="007D2538" w:rsidRPr="007D2538" w:rsidRDefault="007D2538" w:rsidP="007D2538">
      <w:pPr>
        <w:widowControl w:val="0"/>
        <w:autoSpaceDE w:val="0"/>
        <w:autoSpaceDN w:val="0"/>
        <w:jc w:val="both"/>
        <w:rPr>
          <w:sz w:val="16"/>
          <w:szCs w:val="16"/>
        </w:rPr>
      </w:pPr>
      <w:r w:rsidRPr="007D2538">
        <w:rPr>
          <w:sz w:val="16"/>
          <w:szCs w:val="16"/>
        </w:rPr>
        <w:t>Отчетный год ________________</w:t>
      </w:r>
    </w:p>
    <w:p w:rsidR="007D2538" w:rsidRPr="007D2538" w:rsidRDefault="007D2538" w:rsidP="007D2538">
      <w:pPr>
        <w:widowControl w:val="0"/>
        <w:autoSpaceDE w:val="0"/>
        <w:autoSpaceDN w:val="0"/>
        <w:jc w:val="both"/>
        <w:rPr>
          <w:sz w:val="16"/>
          <w:szCs w:val="16"/>
        </w:rPr>
      </w:pPr>
      <w:r w:rsidRPr="007D2538">
        <w:rPr>
          <w:sz w:val="16"/>
          <w:szCs w:val="16"/>
        </w:rPr>
        <w:t>Система налогообложения получателя поддержки ________________________</w:t>
      </w:r>
    </w:p>
    <w:p w:rsidR="007D2538" w:rsidRPr="007D2538" w:rsidRDefault="007D2538" w:rsidP="007D2538">
      <w:pPr>
        <w:widowControl w:val="0"/>
        <w:autoSpaceDE w:val="0"/>
        <w:autoSpaceDN w:val="0"/>
        <w:jc w:val="both"/>
        <w:rPr>
          <w:sz w:val="16"/>
          <w:szCs w:val="16"/>
        </w:rPr>
      </w:pPr>
      <w:r w:rsidRPr="007D2538">
        <w:rPr>
          <w:sz w:val="16"/>
          <w:szCs w:val="16"/>
        </w:rPr>
        <w:t>Сумма оказанной поддержки ___________   тыс. рублей</w:t>
      </w:r>
    </w:p>
    <w:p w:rsidR="007D2538" w:rsidRPr="007D2538" w:rsidRDefault="007D2538" w:rsidP="007D2538">
      <w:pPr>
        <w:widowControl w:val="0"/>
        <w:autoSpaceDE w:val="0"/>
        <w:autoSpaceDN w:val="0"/>
        <w:jc w:val="both"/>
        <w:rPr>
          <w:sz w:val="16"/>
          <w:szCs w:val="16"/>
        </w:rPr>
      </w:pPr>
      <w:r w:rsidRPr="007D2538">
        <w:rPr>
          <w:sz w:val="16"/>
          <w:szCs w:val="16"/>
        </w:rPr>
        <w:t>Субъект РФ, в котором оказана поддержка _______________________________</w:t>
      </w:r>
    </w:p>
    <w:p w:rsidR="007D2538" w:rsidRPr="007D2538" w:rsidRDefault="007D2538" w:rsidP="007D2538">
      <w:pPr>
        <w:widowControl w:val="0"/>
        <w:autoSpaceDE w:val="0"/>
        <w:autoSpaceDN w:val="0"/>
        <w:jc w:val="both"/>
        <w:rPr>
          <w:sz w:val="16"/>
          <w:szCs w:val="16"/>
        </w:rPr>
      </w:pPr>
      <w:r w:rsidRPr="007D2538">
        <w:rPr>
          <w:sz w:val="16"/>
          <w:szCs w:val="16"/>
        </w:rPr>
        <w:lastRenderedPageBreak/>
        <w:t xml:space="preserve">Основной вид деятельности по </w:t>
      </w:r>
      <w:hyperlink r:id="rId35" w:history="1">
        <w:r w:rsidRPr="007D2538">
          <w:rPr>
            <w:sz w:val="16"/>
            <w:szCs w:val="16"/>
          </w:rPr>
          <w:t>ОКВЭД</w:t>
        </w:r>
      </w:hyperlink>
      <w:r w:rsidRPr="007D2538">
        <w:rPr>
          <w:sz w:val="16"/>
          <w:szCs w:val="16"/>
        </w:rPr>
        <w:t xml:space="preserve"> (цифрами и прописью) ____________________________________________________________________по </w:t>
      </w:r>
      <w:proofErr w:type="gramStart"/>
      <w:r w:rsidRPr="007D2538">
        <w:rPr>
          <w:sz w:val="16"/>
          <w:szCs w:val="16"/>
        </w:rPr>
        <w:t>которому</w:t>
      </w:r>
      <w:proofErr w:type="gramEnd"/>
      <w:r w:rsidRPr="007D2538">
        <w:rPr>
          <w:sz w:val="16"/>
          <w:szCs w:val="16"/>
        </w:rPr>
        <w:t xml:space="preserve"> оказана поддержка</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center"/>
        <w:rPr>
          <w:sz w:val="16"/>
          <w:szCs w:val="16"/>
        </w:rPr>
      </w:pPr>
      <w:r w:rsidRPr="007D2538">
        <w:rPr>
          <w:sz w:val="16"/>
          <w:szCs w:val="16"/>
        </w:rPr>
        <w:t>II. Основные финансово-экономические показатели субъекта</w:t>
      </w:r>
    </w:p>
    <w:p w:rsidR="007D2538" w:rsidRPr="007D2538" w:rsidRDefault="007D2538" w:rsidP="007D2538">
      <w:pPr>
        <w:widowControl w:val="0"/>
        <w:autoSpaceDE w:val="0"/>
        <w:autoSpaceDN w:val="0"/>
        <w:jc w:val="center"/>
        <w:rPr>
          <w:sz w:val="16"/>
          <w:szCs w:val="16"/>
        </w:rPr>
      </w:pPr>
      <w:r w:rsidRPr="007D2538">
        <w:rPr>
          <w:sz w:val="16"/>
          <w:szCs w:val="16"/>
        </w:rPr>
        <w:t>малого и среднего предпринимательства - получателя поддержки</w:t>
      </w:r>
    </w:p>
    <w:p w:rsidR="007D2538" w:rsidRPr="007D2538" w:rsidRDefault="007D2538" w:rsidP="007D2538">
      <w:pPr>
        <w:widowControl w:val="0"/>
        <w:autoSpaceDE w:val="0"/>
        <w:autoSpaceDN w:val="0"/>
        <w:jc w:val="both"/>
        <w:rPr>
          <w:sz w:val="16"/>
          <w:szCs w:val="16"/>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902"/>
        <w:gridCol w:w="850"/>
        <w:gridCol w:w="1276"/>
        <w:gridCol w:w="1276"/>
        <w:gridCol w:w="1276"/>
        <w:gridCol w:w="1276"/>
        <w:gridCol w:w="1134"/>
      </w:tblGrid>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 xml:space="preserve">N </w:t>
            </w:r>
            <w:proofErr w:type="gramStart"/>
            <w:r w:rsidRPr="007D2538">
              <w:rPr>
                <w:sz w:val="16"/>
                <w:szCs w:val="16"/>
              </w:rPr>
              <w:t>п</w:t>
            </w:r>
            <w:proofErr w:type="gramEnd"/>
            <w:r w:rsidRPr="007D2538">
              <w:rPr>
                <w:sz w:val="16"/>
                <w:szCs w:val="16"/>
              </w:rPr>
              <w:t>/п</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Наименование показателя</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Ед. измерения</w:t>
            </w:r>
          </w:p>
        </w:tc>
        <w:tc>
          <w:tcPr>
            <w:tcW w:w="1276"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на 1 января 20__ года (год, предшествующий оказанию поддержки)</w:t>
            </w:r>
          </w:p>
        </w:tc>
        <w:tc>
          <w:tcPr>
            <w:tcW w:w="1276"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на 1 января 20__ года (год оказания поддержки)</w:t>
            </w:r>
          </w:p>
        </w:tc>
        <w:tc>
          <w:tcPr>
            <w:tcW w:w="1276"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на 1 января 20__ года (первый год после оказания поддержки)</w:t>
            </w:r>
          </w:p>
        </w:tc>
        <w:tc>
          <w:tcPr>
            <w:tcW w:w="1276"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на 1 января 20__ года (второй год после оказания поддержки)</w:t>
            </w:r>
          </w:p>
        </w:tc>
        <w:tc>
          <w:tcPr>
            <w:tcW w:w="1134" w:type="dxa"/>
          </w:tcPr>
          <w:p w:rsidR="007D2538" w:rsidRPr="007D2538" w:rsidRDefault="007D2538" w:rsidP="007D2538">
            <w:pPr>
              <w:widowControl w:val="0"/>
              <w:autoSpaceDE w:val="0"/>
              <w:autoSpaceDN w:val="0"/>
              <w:jc w:val="center"/>
              <w:rPr>
                <w:sz w:val="16"/>
                <w:szCs w:val="16"/>
              </w:rPr>
            </w:pPr>
            <w:r w:rsidRPr="007D2538">
              <w:rPr>
                <w:sz w:val="16"/>
                <w:szCs w:val="16"/>
              </w:rPr>
              <w:t>на 1 января 20__ года (третий год после оказания поддержки)</w:t>
            </w: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1.</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Выручка от реализации товаров (работ, услуг) без учета НДС</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тыс. руб.</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2.</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Отгружено товаров собственного производства (выполнено работ и услуг собственными силами)</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тыс. руб.</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3.</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География поставок (количество субъектов Российской Федерации, в которые осуществляются поставки товаров, работ, услуг)</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ед.</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4.</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Номенклатура производимой продукции (работ, услуг)</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ед.</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5.</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Среднесписочная численность работников (без внешних совместителей)</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чел.</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6.</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Среднемесячная начисленная заработная плата работников</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тыс. руб.</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7.</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тыс. руб.</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8.</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Инвестиции в основной капитал, всего:</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тыс. руб.</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8.1.</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в том числе привлеченные заемные (кредитные) средства</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тыс. руб.</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r w:rsidR="007D2538" w:rsidRPr="007D2538" w:rsidTr="007D2538">
        <w:tc>
          <w:tcPr>
            <w:tcW w:w="56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8.2.</w:t>
            </w:r>
          </w:p>
        </w:tc>
        <w:tc>
          <w:tcPr>
            <w:tcW w:w="2902"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из них - привлечено в рамках программ государственной поддержки</w:t>
            </w:r>
          </w:p>
        </w:tc>
        <w:tc>
          <w:tcPr>
            <w:tcW w:w="850" w:type="dxa"/>
            <w:vAlign w:val="center"/>
          </w:tcPr>
          <w:p w:rsidR="007D2538" w:rsidRPr="007D2538" w:rsidRDefault="007D2538" w:rsidP="007D2538">
            <w:pPr>
              <w:widowControl w:val="0"/>
              <w:autoSpaceDE w:val="0"/>
              <w:autoSpaceDN w:val="0"/>
              <w:jc w:val="center"/>
              <w:rPr>
                <w:sz w:val="16"/>
                <w:szCs w:val="16"/>
              </w:rPr>
            </w:pPr>
            <w:r w:rsidRPr="007D2538">
              <w:rPr>
                <w:sz w:val="16"/>
                <w:szCs w:val="16"/>
              </w:rPr>
              <w:t>тыс. руб.</w:t>
            </w:r>
          </w:p>
        </w:tc>
        <w:tc>
          <w:tcPr>
            <w:tcW w:w="1276" w:type="dxa"/>
            <w:vAlign w:val="center"/>
          </w:tcPr>
          <w:p w:rsidR="007D2538" w:rsidRPr="007D2538" w:rsidRDefault="007D2538" w:rsidP="007D2538">
            <w:pPr>
              <w:widowControl w:val="0"/>
              <w:autoSpaceDE w:val="0"/>
              <w:autoSpaceDN w:val="0"/>
              <w:rPr>
                <w:sz w:val="16"/>
                <w:szCs w:val="16"/>
              </w:rPr>
            </w:pPr>
          </w:p>
        </w:tc>
        <w:tc>
          <w:tcPr>
            <w:tcW w:w="1276" w:type="dxa"/>
            <w:vAlign w:val="center"/>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276" w:type="dxa"/>
          </w:tcPr>
          <w:p w:rsidR="007D2538" w:rsidRPr="007D2538" w:rsidRDefault="007D2538" w:rsidP="007D2538">
            <w:pPr>
              <w:widowControl w:val="0"/>
              <w:autoSpaceDE w:val="0"/>
              <w:autoSpaceDN w:val="0"/>
              <w:rPr>
                <w:sz w:val="16"/>
                <w:szCs w:val="16"/>
              </w:rPr>
            </w:pPr>
          </w:p>
        </w:tc>
        <w:tc>
          <w:tcPr>
            <w:tcW w:w="1134" w:type="dxa"/>
          </w:tcPr>
          <w:p w:rsidR="007D2538" w:rsidRPr="007D2538" w:rsidRDefault="007D2538" w:rsidP="007D2538">
            <w:pPr>
              <w:widowControl w:val="0"/>
              <w:autoSpaceDE w:val="0"/>
              <w:autoSpaceDN w:val="0"/>
              <w:rPr>
                <w:sz w:val="16"/>
                <w:szCs w:val="16"/>
              </w:rPr>
            </w:pPr>
          </w:p>
        </w:tc>
      </w:tr>
    </w:tbl>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center"/>
        <w:rPr>
          <w:sz w:val="16"/>
          <w:szCs w:val="16"/>
        </w:rPr>
      </w:pPr>
    </w:p>
    <w:p w:rsidR="007D2538" w:rsidRPr="007D2538" w:rsidRDefault="007D2538" w:rsidP="007D2538">
      <w:pPr>
        <w:widowControl w:val="0"/>
        <w:autoSpaceDE w:val="0"/>
        <w:autoSpaceDN w:val="0"/>
        <w:jc w:val="center"/>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Руководитель организации /_______________/ /_____________/ ______________</w:t>
      </w:r>
    </w:p>
    <w:p w:rsidR="007D2538" w:rsidRPr="007D2538" w:rsidRDefault="007D2538" w:rsidP="007D2538">
      <w:pPr>
        <w:widowControl w:val="0"/>
        <w:autoSpaceDE w:val="0"/>
        <w:autoSpaceDN w:val="0"/>
        <w:jc w:val="both"/>
        <w:rPr>
          <w:sz w:val="16"/>
          <w:szCs w:val="16"/>
        </w:rPr>
      </w:pPr>
      <w:r w:rsidRPr="007D2538">
        <w:rPr>
          <w:sz w:val="16"/>
          <w:szCs w:val="16"/>
        </w:rPr>
        <w:t xml:space="preserve">                                                     (должность)      (подпись) (расшифровка подписи)</w:t>
      </w:r>
    </w:p>
    <w:p w:rsidR="007D2538" w:rsidRPr="007D2538" w:rsidRDefault="007D2538" w:rsidP="007D2538">
      <w:pPr>
        <w:widowControl w:val="0"/>
        <w:autoSpaceDE w:val="0"/>
        <w:autoSpaceDN w:val="0"/>
        <w:jc w:val="both"/>
        <w:rPr>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М.П.              «_____» _______________ 20__ г</w:t>
      </w:r>
    </w:p>
    <w:p w:rsidR="007D2538" w:rsidRPr="007D2538" w:rsidRDefault="007D2538" w:rsidP="007D2538">
      <w:pPr>
        <w:widowControl w:val="0"/>
        <w:autoSpaceDE w:val="0"/>
        <w:autoSpaceDN w:val="0"/>
        <w:jc w:val="both"/>
        <w:rPr>
          <w:sz w:val="16"/>
          <w:szCs w:val="16"/>
        </w:rPr>
      </w:pPr>
    </w:p>
    <w:p w:rsidR="007D2538" w:rsidRPr="007D2538" w:rsidRDefault="007D2538" w:rsidP="007D2538">
      <w:pPr>
        <w:keepNext/>
        <w:widowControl w:val="0"/>
        <w:autoSpaceDE w:val="0"/>
        <w:autoSpaceDN w:val="0"/>
        <w:adjustRightInd w:val="0"/>
        <w:jc w:val="right"/>
        <w:rPr>
          <w:snapToGrid w:val="0"/>
          <w:sz w:val="16"/>
          <w:szCs w:val="16"/>
        </w:rPr>
      </w:pPr>
      <w:r w:rsidRPr="007D2538">
        <w:rPr>
          <w:snapToGrid w:val="0"/>
          <w:sz w:val="16"/>
          <w:szCs w:val="16"/>
        </w:rPr>
        <w:t>Приложение № 5</w:t>
      </w:r>
    </w:p>
    <w:p w:rsidR="007D2538" w:rsidRPr="007D2538" w:rsidRDefault="007D2538" w:rsidP="007D2538">
      <w:pPr>
        <w:widowControl w:val="0"/>
        <w:tabs>
          <w:tab w:val="left" w:pos="8400"/>
        </w:tabs>
        <w:autoSpaceDE w:val="0"/>
        <w:autoSpaceDN w:val="0"/>
        <w:adjustRightInd w:val="0"/>
        <w:ind w:left="5670"/>
        <w:jc w:val="both"/>
        <w:rPr>
          <w:bCs/>
          <w:sz w:val="16"/>
          <w:szCs w:val="16"/>
        </w:rPr>
      </w:pPr>
      <w:r w:rsidRPr="007D2538">
        <w:rPr>
          <w:snapToGrid w:val="0"/>
          <w:sz w:val="16"/>
          <w:szCs w:val="16"/>
        </w:rPr>
        <w:t xml:space="preserve"> </w:t>
      </w:r>
      <w:proofErr w:type="gramStart"/>
      <w:r w:rsidRPr="007D2538">
        <w:rPr>
          <w:snapToGrid w:val="0"/>
          <w:sz w:val="16"/>
          <w:szCs w:val="16"/>
        </w:rPr>
        <w:t xml:space="preserve">к </w:t>
      </w:r>
      <w:r w:rsidRPr="007D2538">
        <w:rPr>
          <w:bCs/>
          <w:sz w:val="16"/>
          <w:szCs w:val="16"/>
        </w:rPr>
        <w:t>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widowControl w:val="0"/>
        <w:tabs>
          <w:tab w:val="left" w:pos="8400"/>
        </w:tabs>
        <w:autoSpaceDE w:val="0"/>
        <w:autoSpaceDN w:val="0"/>
        <w:adjustRightInd w:val="0"/>
        <w:ind w:left="5670"/>
        <w:jc w:val="both"/>
        <w:rPr>
          <w:sz w:val="16"/>
          <w:szCs w:val="16"/>
        </w:rPr>
      </w:pPr>
    </w:p>
    <w:p w:rsidR="007D2538" w:rsidRPr="007D2538" w:rsidRDefault="007D2538" w:rsidP="007D2538">
      <w:pPr>
        <w:widowControl w:val="0"/>
        <w:tabs>
          <w:tab w:val="left" w:pos="1066"/>
        </w:tabs>
        <w:autoSpaceDE w:val="0"/>
        <w:autoSpaceDN w:val="0"/>
        <w:adjustRightInd w:val="0"/>
        <w:ind w:firstLine="709"/>
        <w:jc w:val="center"/>
        <w:rPr>
          <w:b/>
          <w:sz w:val="16"/>
          <w:szCs w:val="16"/>
        </w:rPr>
      </w:pPr>
      <w:r w:rsidRPr="007D2538">
        <w:rPr>
          <w:b/>
          <w:sz w:val="16"/>
          <w:szCs w:val="16"/>
        </w:rPr>
        <w:t>Оценочная ведомость</w:t>
      </w:r>
    </w:p>
    <w:p w:rsidR="007D2538" w:rsidRPr="007D2538" w:rsidRDefault="007D2538" w:rsidP="007D2538">
      <w:pPr>
        <w:widowControl w:val="0"/>
        <w:autoSpaceDE w:val="0"/>
        <w:autoSpaceDN w:val="0"/>
        <w:adjustRightInd w:val="0"/>
        <w:jc w:val="center"/>
        <w:rPr>
          <w:bCs/>
          <w:sz w:val="16"/>
          <w:szCs w:val="16"/>
        </w:rPr>
      </w:pPr>
      <w:r w:rsidRPr="007D2538">
        <w:rPr>
          <w:b/>
          <w:bCs/>
          <w:sz w:val="16"/>
          <w:szCs w:val="16"/>
        </w:rPr>
        <w:t xml:space="preserve">по </w:t>
      </w:r>
      <w:r w:rsidRPr="007D2538">
        <w:rPr>
          <w:b/>
          <w:sz w:val="16"/>
          <w:szCs w:val="16"/>
        </w:rPr>
        <w:t>предоставлению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7D2538">
        <w:rPr>
          <w:bCs/>
          <w:sz w:val="16"/>
          <w:szCs w:val="16"/>
        </w:rPr>
        <w:t xml:space="preserve">           ______________________________________________________</w:t>
      </w:r>
    </w:p>
    <w:p w:rsidR="007D2538" w:rsidRPr="007D2538" w:rsidRDefault="007D2538" w:rsidP="007D2538">
      <w:pPr>
        <w:widowControl w:val="0"/>
        <w:tabs>
          <w:tab w:val="left" w:pos="1066"/>
        </w:tabs>
        <w:autoSpaceDE w:val="0"/>
        <w:autoSpaceDN w:val="0"/>
        <w:adjustRightInd w:val="0"/>
        <w:ind w:firstLine="709"/>
        <w:jc w:val="both"/>
        <w:rPr>
          <w:sz w:val="16"/>
          <w:szCs w:val="16"/>
        </w:rPr>
      </w:pPr>
      <w:r w:rsidRPr="007D2538">
        <w:rPr>
          <w:sz w:val="16"/>
          <w:szCs w:val="16"/>
        </w:rPr>
        <w:t xml:space="preserve">                                   (наименование претендента)</w:t>
      </w:r>
    </w:p>
    <w:p w:rsidR="007D2538" w:rsidRPr="007D2538" w:rsidRDefault="007D2538" w:rsidP="007D2538">
      <w:pPr>
        <w:widowControl w:val="0"/>
        <w:tabs>
          <w:tab w:val="left" w:pos="1066"/>
        </w:tabs>
        <w:autoSpaceDE w:val="0"/>
        <w:autoSpaceDN w:val="0"/>
        <w:adjustRightInd w:val="0"/>
        <w:ind w:firstLine="709"/>
        <w:jc w:val="center"/>
        <w:rPr>
          <w:sz w:val="16"/>
          <w:szCs w:val="16"/>
        </w:rPr>
      </w:pPr>
      <w:r w:rsidRPr="007D2538">
        <w:rPr>
          <w:sz w:val="16"/>
          <w:szCs w:val="16"/>
        </w:rPr>
        <w:t>Заседание конкурсной комиссии по отбору субъектов малого и среднего предпринимательства, претендующих на предоставление субсидий</w:t>
      </w:r>
    </w:p>
    <w:p w:rsidR="007D2538" w:rsidRPr="007D2538" w:rsidRDefault="007D2538" w:rsidP="007D2538">
      <w:pPr>
        <w:widowControl w:val="0"/>
        <w:tabs>
          <w:tab w:val="left" w:pos="1066"/>
        </w:tabs>
        <w:autoSpaceDE w:val="0"/>
        <w:autoSpaceDN w:val="0"/>
        <w:adjustRightInd w:val="0"/>
        <w:ind w:firstLine="709"/>
        <w:jc w:val="center"/>
        <w:rPr>
          <w:sz w:val="16"/>
          <w:szCs w:val="16"/>
        </w:rPr>
      </w:pPr>
      <w:r w:rsidRPr="007D2538">
        <w:rPr>
          <w:sz w:val="16"/>
          <w:szCs w:val="16"/>
        </w:rPr>
        <w:t>От «____» ______________20__№______</w:t>
      </w:r>
    </w:p>
    <w:p w:rsidR="007D2538" w:rsidRPr="007D2538" w:rsidRDefault="007D2538" w:rsidP="007D2538">
      <w:pPr>
        <w:widowControl w:val="0"/>
        <w:tabs>
          <w:tab w:val="left" w:pos="1066"/>
        </w:tabs>
        <w:autoSpaceDE w:val="0"/>
        <w:autoSpaceDN w:val="0"/>
        <w:adjustRightInd w:val="0"/>
        <w:ind w:firstLine="709"/>
        <w:jc w:val="center"/>
        <w:rPr>
          <w:sz w:val="16"/>
          <w:szCs w:val="16"/>
        </w:rPr>
      </w:pPr>
    </w:p>
    <w:tbl>
      <w:tblPr>
        <w:tblW w:w="10155" w:type="dxa"/>
        <w:jc w:val="center"/>
        <w:tblInd w:w="-2775" w:type="dxa"/>
        <w:tblCellMar>
          <w:left w:w="0" w:type="dxa"/>
          <w:right w:w="0" w:type="dxa"/>
        </w:tblCellMar>
        <w:tblLook w:val="04A0" w:firstRow="1" w:lastRow="0" w:firstColumn="1" w:lastColumn="0" w:noHBand="0" w:noVBand="1"/>
      </w:tblPr>
      <w:tblGrid>
        <w:gridCol w:w="840"/>
        <w:gridCol w:w="5771"/>
        <w:gridCol w:w="3544"/>
      </w:tblGrid>
      <w:tr w:rsidR="007D2538" w:rsidRPr="007D2538" w:rsidTr="007D2538">
        <w:trPr>
          <w:trHeight w:val="560"/>
          <w:jc w:val="center"/>
        </w:trPr>
        <w:tc>
          <w:tcPr>
            <w:tcW w:w="840" w:type="dxa"/>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hideMark/>
          </w:tcPr>
          <w:p w:rsid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lastRenderedPageBreak/>
              <w:t xml:space="preserve">№ </w:t>
            </w:r>
            <w:proofErr w:type="gramStart"/>
            <w:r w:rsidRPr="007D2538">
              <w:rPr>
                <w:sz w:val="16"/>
                <w:szCs w:val="16"/>
              </w:rPr>
              <w:t>п</w:t>
            </w:r>
            <w:proofErr w:type="gramEnd"/>
            <w:r w:rsidRPr="007D2538">
              <w:rPr>
                <w:sz w:val="16"/>
                <w:szCs w:val="16"/>
              </w:rPr>
              <w:t>/п</w:t>
            </w:r>
          </w:p>
          <w:p w:rsidR="007D2538" w:rsidRPr="007D2538" w:rsidRDefault="007D2538" w:rsidP="007D2538">
            <w:pPr>
              <w:rPr>
                <w:sz w:val="16"/>
                <w:szCs w:val="16"/>
              </w:rPr>
            </w:pPr>
          </w:p>
        </w:tc>
        <w:tc>
          <w:tcPr>
            <w:tcW w:w="5771"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Наименование критерия оценки заявок</w:t>
            </w:r>
          </w:p>
        </w:tc>
        <w:tc>
          <w:tcPr>
            <w:tcW w:w="3544"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Значение оценки (балл)</w:t>
            </w:r>
          </w:p>
        </w:tc>
      </w:tr>
      <w:tr w:rsidR="007D2538" w:rsidRPr="007D2538" w:rsidTr="007D2538">
        <w:trPr>
          <w:trHeight w:val="538"/>
          <w:jc w:val="center"/>
        </w:trPr>
        <w:tc>
          <w:tcPr>
            <w:tcW w:w="840"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1.</w:t>
            </w:r>
          </w:p>
        </w:tc>
        <w:tc>
          <w:tcPr>
            <w:tcW w:w="9315" w:type="dxa"/>
            <w:gridSpan w:val="2"/>
            <w:tcBorders>
              <w:top w:val="single" w:sz="4" w:space="0" w:color="auto"/>
              <w:left w:val="nil"/>
              <w:bottom w:val="single" w:sz="8" w:space="0" w:color="auto"/>
              <w:right w:val="single" w:sz="8"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Количество создаваемых рабочих мест в период реализации проекта, единиц</w:t>
            </w:r>
          </w:p>
        </w:tc>
      </w:tr>
      <w:tr w:rsidR="007D2538" w:rsidRPr="007D2538" w:rsidTr="007D2538">
        <w:trPr>
          <w:trHeight w:val="920"/>
          <w:jc w:val="center"/>
        </w:trPr>
        <w:tc>
          <w:tcPr>
            <w:tcW w:w="840" w:type="dxa"/>
            <w:tcBorders>
              <w:top w:val="nil"/>
              <w:left w:val="single" w:sz="8" w:space="0" w:color="auto"/>
              <w:bottom w:val="single" w:sz="4" w:space="0" w:color="auto"/>
              <w:right w:val="single" w:sz="8"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tc>
        <w:tc>
          <w:tcPr>
            <w:tcW w:w="5771" w:type="dxa"/>
            <w:tcBorders>
              <w:top w:val="nil"/>
              <w:left w:val="nil"/>
              <w:bottom w:val="single" w:sz="4" w:space="0" w:color="auto"/>
              <w:right w:val="single" w:sz="8"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от 1 до 2 рабочих мест – 5 баллов;</w:t>
            </w:r>
          </w:p>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от 3 до 4 рабочих мест – 10 баллов;</w:t>
            </w:r>
          </w:p>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 xml:space="preserve">более 4 рабочих мест – 15 баллов. </w:t>
            </w:r>
          </w:p>
        </w:tc>
        <w:tc>
          <w:tcPr>
            <w:tcW w:w="3544" w:type="dxa"/>
            <w:tcBorders>
              <w:top w:val="nil"/>
              <w:left w:val="nil"/>
              <w:bottom w:val="single" w:sz="4" w:space="0" w:color="auto"/>
              <w:right w:val="single" w:sz="8"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ind w:firstLine="542"/>
              <w:jc w:val="center"/>
              <w:rPr>
                <w:sz w:val="16"/>
                <w:szCs w:val="16"/>
              </w:rPr>
            </w:pPr>
          </w:p>
        </w:tc>
      </w:tr>
      <w:tr w:rsidR="007D2538" w:rsidRPr="007D2538" w:rsidTr="007D2538">
        <w:trPr>
          <w:trHeight w:val="360"/>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2.</w:t>
            </w:r>
          </w:p>
        </w:tc>
        <w:tc>
          <w:tcPr>
            <w:tcW w:w="931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Размер заработной платы, предусмотренной в отношении создаваемых постоянных рабочих мест для реализации проекта</w:t>
            </w:r>
          </w:p>
        </w:tc>
      </w:tr>
      <w:tr w:rsidR="007D2538" w:rsidRPr="007D2538" w:rsidTr="007D2538">
        <w:trPr>
          <w:trHeight w:val="360"/>
          <w:jc w:val="center"/>
        </w:trPr>
        <w:tc>
          <w:tcPr>
            <w:tcW w:w="840" w:type="dxa"/>
            <w:tcBorders>
              <w:top w:val="nil"/>
              <w:left w:val="single" w:sz="8" w:space="0" w:color="auto"/>
              <w:bottom w:val="single" w:sz="4" w:space="0" w:color="auto"/>
              <w:right w:val="single" w:sz="8"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p>
        </w:tc>
        <w:tc>
          <w:tcPr>
            <w:tcW w:w="5771" w:type="dxa"/>
            <w:tcBorders>
              <w:top w:val="nil"/>
              <w:left w:val="nil"/>
              <w:bottom w:val="single" w:sz="4" w:space="0" w:color="auto"/>
              <w:right w:val="single" w:sz="4"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свыше 20000 руб. – 15 баллов;</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от 15000руб.- до 20000руб. – 10 баллов;</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 xml:space="preserve">от величины прожиточного минимума – </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до 15000 руб. – 5 баллов;</w:t>
            </w:r>
          </w:p>
          <w:p w:rsidR="007D2538" w:rsidRPr="007D2538" w:rsidRDefault="007D2538" w:rsidP="007D2538">
            <w:pPr>
              <w:widowControl w:val="0"/>
              <w:autoSpaceDE w:val="0"/>
              <w:autoSpaceDN w:val="0"/>
              <w:jc w:val="both"/>
              <w:rPr>
                <w:rFonts w:ascii="Calibri" w:hAnsi="Calibri" w:cs="Calibri"/>
                <w:sz w:val="16"/>
                <w:szCs w:val="16"/>
              </w:rPr>
            </w:pPr>
            <w:r w:rsidRPr="007D2538">
              <w:rPr>
                <w:sz w:val="16"/>
                <w:szCs w:val="16"/>
              </w:rPr>
              <w:t>ниже прожиточного минимума – 0 баллов.</w:t>
            </w:r>
          </w:p>
        </w:tc>
        <w:tc>
          <w:tcPr>
            <w:tcW w:w="3544" w:type="dxa"/>
            <w:tcBorders>
              <w:top w:val="nil"/>
              <w:left w:val="single" w:sz="4" w:space="0" w:color="auto"/>
              <w:bottom w:val="single" w:sz="4" w:space="0" w:color="auto"/>
              <w:right w:val="single" w:sz="8" w:space="0" w:color="auto"/>
            </w:tcBorders>
          </w:tcPr>
          <w:p w:rsidR="007D2538" w:rsidRPr="007D2538" w:rsidRDefault="007D2538" w:rsidP="007D2538">
            <w:pPr>
              <w:spacing w:after="200"/>
              <w:rPr>
                <w:sz w:val="16"/>
                <w:szCs w:val="16"/>
              </w:rPr>
            </w:pPr>
          </w:p>
          <w:p w:rsidR="007D2538" w:rsidRPr="007D2538" w:rsidRDefault="007D2538" w:rsidP="007D2538">
            <w:pPr>
              <w:spacing w:after="200"/>
              <w:rPr>
                <w:sz w:val="16"/>
                <w:szCs w:val="16"/>
              </w:rPr>
            </w:pPr>
          </w:p>
          <w:p w:rsidR="007D2538" w:rsidRPr="007D2538" w:rsidRDefault="007D2538" w:rsidP="007D2538">
            <w:pPr>
              <w:widowControl w:val="0"/>
              <w:tabs>
                <w:tab w:val="left" w:pos="1066"/>
              </w:tabs>
              <w:autoSpaceDE w:val="0"/>
              <w:autoSpaceDN w:val="0"/>
              <w:adjustRightInd w:val="0"/>
              <w:jc w:val="both"/>
              <w:rPr>
                <w:sz w:val="16"/>
                <w:szCs w:val="16"/>
              </w:rPr>
            </w:pPr>
          </w:p>
        </w:tc>
      </w:tr>
      <w:tr w:rsidR="007D2538" w:rsidRPr="007D2538" w:rsidTr="007D2538">
        <w:trPr>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3.</w:t>
            </w:r>
          </w:p>
        </w:tc>
        <w:tc>
          <w:tcPr>
            <w:tcW w:w="931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 xml:space="preserve">Сумма уплаченных налоговых и неналоговых платежей во все уровни бюджетов РФ за год, предшествующий году подачи заявки, на 1 рубль запрашиваемой субсидии, </w:t>
            </w:r>
            <w:proofErr w:type="spellStart"/>
            <w:r w:rsidRPr="007D2538">
              <w:rPr>
                <w:sz w:val="16"/>
                <w:szCs w:val="16"/>
              </w:rPr>
              <w:t>руб</w:t>
            </w:r>
            <w:proofErr w:type="spellEnd"/>
          </w:p>
        </w:tc>
      </w:tr>
      <w:tr w:rsidR="007D2538" w:rsidRPr="007D2538" w:rsidTr="007D2538">
        <w:trPr>
          <w:trHeight w:val="856"/>
          <w:jc w:val="center"/>
        </w:trPr>
        <w:tc>
          <w:tcPr>
            <w:tcW w:w="840" w:type="dxa"/>
            <w:tcBorders>
              <w:top w:val="single" w:sz="4" w:space="0" w:color="auto"/>
              <w:left w:val="single" w:sz="8" w:space="0" w:color="auto"/>
              <w:right w:val="single" w:sz="8"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tc>
        <w:tc>
          <w:tcPr>
            <w:tcW w:w="5771" w:type="dxa"/>
            <w:tcBorders>
              <w:top w:val="single" w:sz="4" w:space="0" w:color="auto"/>
              <w:left w:val="nil"/>
              <w:right w:val="single" w:sz="8"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менее 0,5 рубля – 0 баллов;</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от 0,5 до 0,8 рубля – 1 балл;</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от 0,8 до 1 рубля – 2 балла;</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от 1 до 1,5 рубля – 3 балла;</w:t>
            </w:r>
          </w:p>
          <w:p w:rsidR="007D2538" w:rsidRPr="007D2538" w:rsidRDefault="007D2538" w:rsidP="007D2538">
            <w:pPr>
              <w:widowControl w:val="0"/>
              <w:tabs>
                <w:tab w:val="left" w:pos="1066"/>
              </w:tabs>
              <w:autoSpaceDE w:val="0"/>
              <w:autoSpaceDN w:val="0"/>
              <w:adjustRightInd w:val="0"/>
              <w:jc w:val="both"/>
              <w:rPr>
                <w:sz w:val="16"/>
                <w:szCs w:val="16"/>
              </w:rPr>
            </w:pPr>
            <w:r w:rsidRPr="007D2538">
              <w:rPr>
                <w:sz w:val="16"/>
                <w:szCs w:val="16"/>
              </w:rPr>
              <w:t>от 1,5 и выше – 4 балла.</w:t>
            </w:r>
          </w:p>
        </w:tc>
        <w:tc>
          <w:tcPr>
            <w:tcW w:w="3544" w:type="dxa"/>
            <w:tcBorders>
              <w:top w:val="single" w:sz="4" w:space="0" w:color="auto"/>
              <w:left w:val="nil"/>
              <w:right w:val="single" w:sz="8"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firstLine="542"/>
              <w:jc w:val="center"/>
              <w:rPr>
                <w:sz w:val="16"/>
                <w:szCs w:val="16"/>
              </w:rPr>
            </w:pPr>
            <w:r w:rsidRPr="007D2538">
              <w:rPr>
                <w:sz w:val="16"/>
                <w:szCs w:val="16"/>
              </w:rPr>
              <w:t xml:space="preserve"> </w:t>
            </w:r>
          </w:p>
        </w:tc>
      </w:tr>
      <w:tr w:rsidR="007D2538" w:rsidRPr="007D2538" w:rsidTr="007D2538">
        <w:trPr>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4.</w:t>
            </w:r>
          </w:p>
        </w:tc>
        <w:tc>
          <w:tcPr>
            <w:tcW w:w="931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Удельный вес вложенных собственных сре</w:t>
            </w:r>
            <w:proofErr w:type="gramStart"/>
            <w:r w:rsidRPr="007D2538">
              <w:rPr>
                <w:sz w:val="16"/>
                <w:szCs w:val="16"/>
              </w:rPr>
              <w:t>дств в р</w:t>
            </w:r>
            <w:proofErr w:type="gramEnd"/>
            <w:r w:rsidRPr="007D2538">
              <w:rPr>
                <w:sz w:val="16"/>
                <w:szCs w:val="16"/>
              </w:rPr>
              <w:t>еализацию проекта, %</w:t>
            </w:r>
          </w:p>
        </w:tc>
      </w:tr>
      <w:tr w:rsidR="007D2538" w:rsidRPr="007D2538" w:rsidTr="007D2538">
        <w:trPr>
          <w:trHeight w:val="930"/>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left="-230" w:firstLine="100"/>
              <w:jc w:val="center"/>
              <w:rPr>
                <w:sz w:val="16"/>
                <w:szCs w:val="16"/>
              </w:rPr>
            </w:pPr>
            <w:r w:rsidRPr="007D2538">
              <w:rPr>
                <w:sz w:val="16"/>
                <w:szCs w:val="16"/>
              </w:rPr>
              <w:t xml:space="preserve"> </w:t>
            </w:r>
          </w:p>
        </w:tc>
        <w:tc>
          <w:tcPr>
            <w:tcW w:w="577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до 40% - 5 баллов;</w:t>
            </w:r>
          </w:p>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от 41% до 60% - 10 баллов;</w:t>
            </w:r>
          </w:p>
          <w:p w:rsidR="007D2538" w:rsidRPr="007D2538" w:rsidRDefault="007D2538" w:rsidP="007D2538">
            <w:pPr>
              <w:widowControl w:val="0"/>
              <w:tabs>
                <w:tab w:val="left" w:pos="1066"/>
              </w:tabs>
              <w:autoSpaceDE w:val="0"/>
              <w:autoSpaceDN w:val="0"/>
              <w:adjustRightInd w:val="0"/>
              <w:rPr>
                <w:sz w:val="16"/>
                <w:szCs w:val="16"/>
              </w:rPr>
            </w:pPr>
            <w:r w:rsidRPr="007D2538">
              <w:rPr>
                <w:sz w:val="16"/>
                <w:szCs w:val="16"/>
              </w:rPr>
              <w:t xml:space="preserve">более 60% - 15 баллов. </w:t>
            </w:r>
          </w:p>
        </w:tc>
        <w:tc>
          <w:tcPr>
            <w:tcW w:w="354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jc w:val="center"/>
              <w:rPr>
                <w:sz w:val="16"/>
                <w:szCs w:val="16"/>
              </w:rPr>
            </w:pPr>
            <w:r w:rsidRPr="007D2538">
              <w:rPr>
                <w:sz w:val="16"/>
                <w:szCs w:val="16"/>
              </w:rPr>
              <w:t xml:space="preserve"> </w:t>
            </w:r>
          </w:p>
          <w:p w:rsidR="007D2538" w:rsidRPr="007D2538" w:rsidRDefault="007D2538" w:rsidP="007D2538">
            <w:pPr>
              <w:widowControl w:val="0"/>
              <w:tabs>
                <w:tab w:val="left" w:pos="1066"/>
              </w:tabs>
              <w:autoSpaceDE w:val="0"/>
              <w:autoSpaceDN w:val="0"/>
              <w:adjustRightInd w:val="0"/>
              <w:ind w:firstLine="542"/>
              <w:jc w:val="center"/>
              <w:rPr>
                <w:sz w:val="16"/>
                <w:szCs w:val="16"/>
              </w:rPr>
            </w:pPr>
            <w:r w:rsidRPr="007D2538">
              <w:rPr>
                <w:sz w:val="16"/>
                <w:szCs w:val="16"/>
              </w:rPr>
              <w:t xml:space="preserve"> </w:t>
            </w:r>
          </w:p>
        </w:tc>
      </w:tr>
    </w:tbl>
    <w:p w:rsidR="007D2538" w:rsidRPr="007D2538" w:rsidRDefault="007D2538" w:rsidP="007D2538">
      <w:pPr>
        <w:widowControl w:val="0"/>
        <w:autoSpaceDE w:val="0"/>
        <w:autoSpaceDN w:val="0"/>
        <w:jc w:val="both"/>
        <w:rPr>
          <w:rFonts w:ascii="Calibri" w:hAnsi="Calibri" w:cs="Calibri"/>
          <w:sz w:val="16"/>
          <w:szCs w:val="16"/>
        </w:rPr>
      </w:pPr>
    </w:p>
    <w:p w:rsidR="007D2538" w:rsidRPr="007D2538" w:rsidRDefault="007D2538" w:rsidP="007D2538">
      <w:pPr>
        <w:widowControl w:val="0"/>
        <w:autoSpaceDE w:val="0"/>
        <w:autoSpaceDN w:val="0"/>
        <w:jc w:val="both"/>
        <w:rPr>
          <w:sz w:val="16"/>
          <w:szCs w:val="16"/>
        </w:rPr>
      </w:pPr>
      <w:r w:rsidRPr="007D2538">
        <w:rPr>
          <w:sz w:val="16"/>
          <w:szCs w:val="16"/>
        </w:rPr>
        <w:t xml:space="preserve">           Член конкурсной комиссии      ___________    _________________________</w:t>
      </w:r>
    </w:p>
    <w:p w:rsidR="007D2538" w:rsidRPr="007D2538" w:rsidRDefault="007D2538" w:rsidP="007D2538">
      <w:pPr>
        <w:widowControl w:val="0"/>
        <w:autoSpaceDE w:val="0"/>
        <w:autoSpaceDN w:val="0"/>
        <w:jc w:val="both"/>
        <w:rPr>
          <w:sz w:val="16"/>
          <w:szCs w:val="16"/>
        </w:rPr>
      </w:pPr>
    </w:p>
    <w:p w:rsidR="007D2538" w:rsidRPr="007D2538" w:rsidRDefault="007D2538" w:rsidP="007D2538">
      <w:pPr>
        <w:keepNext/>
        <w:widowControl w:val="0"/>
        <w:autoSpaceDE w:val="0"/>
        <w:autoSpaceDN w:val="0"/>
        <w:adjustRightInd w:val="0"/>
        <w:jc w:val="right"/>
        <w:rPr>
          <w:snapToGrid w:val="0"/>
          <w:sz w:val="16"/>
          <w:szCs w:val="16"/>
        </w:rPr>
      </w:pPr>
      <w:r w:rsidRPr="007D2538">
        <w:rPr>
          <w:rFonts w:ascii="Calibri" w:hAnsi="Calibri" w:cs="Calibri"/>
          <w:sz w:val="16"/>
          <w:szCs w:val="16"/>
        </w:rPr>
        <w:t xml:space="preserve">                                        </w:t>
      </w:r>
      <w:r w:rsidRPr="007D2538">
        <w:rPr>
          <w:snapToGrid w:val="0"/>
          <w:sz w:val="16"/>
          <w:szCs w:val="16"/>
        </w:rPr>
        <w:t>Приложение № 6</w:t>
      </w:r>
    </w:p>
    <w:p w:rsidR="007D2538" w:rsidRPr="007D2538" w:rsidRDefault="007D2538" w:rsidP="007D2538">
      <w:pPr>
        <w:widowControl w:val="0"/>
        <w:tabs>
          <w:tab w:val="left" w:pos="8400"/>
        </w:tabs>
        <w:autoSpaceDE w:val="0"/>
        <w:autoSpaceDN w:val="0"/>
        <w:adjustRightInd w:val="0"/>
        <w:ind w:left="5670"/>
        <w:jc w:val="both"/>
        <w:rPr>
          <w:bCs/>
          <w:sz w:val="16"/>
          <w:szCs w:val="16"/>
        </w:rPr>
      </w:pPr>
      <w:r w:rsidRPr="007D2538">
        <w:rPr>
          <w:snapToGrid w:val="0"/>
          <w:sz w:val="16"/>
          <w:szCs w:val="16"/>
        </w:rPr>
        <w:t xml:space="preserve"> </w:t>
      </w:r>
      <w:proofErr w:type="gramStart"/>
      <w:r w:rsidRPr="007D2538">
        <w:rPr>
          <w:snapToGrid w:val="0"/>
          <w:sz w:val="16"/>
          <w:szCs w:val="16"/>
        </w:rPr>
        <w:t xml:space="preserve">к </w:t>
      </w:r>
      <w:r w:rsidRPr="007D2538">
        <w:rPr>
          <w:bCs/>
          <w:sz w:val="16"/>
          <w:szCs w:val="16"/>
        </w:rPr>
        <w:t>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widowControl w:val="0"/>
        <w:autoSpaceDE w:val="0"/>
        <w:autoSpaceDN w:val="0"/>
        <w:adjustRightInd w:val="0"/>
        <w:ind w:left="5670" w:firstLine="540"/>
        <w:jc w:val="both"/>
        <w:rPr>
          <w:b/>
          <w:sz w:val="16"/>
          <w:szCs w:val="16"/>
        </w:rPr>
      </w:pPr>
    </w:p>
    <w:p w:rsidR="007D2538" w:rsidRPr="007D2538" w:rsidRDefault="007D2538" w:rsidP="007D2538">
      <w:pPr>
        <w:widowControl w:val="0"/>
        <w:autoSpaceDE w:val="0"/>
        <w:autoSpaceDN w:val="0"/>
        <w:adjustRightInd w:val="0"/>
        <w:jc w:val="center"/>
        <w:rPr>
          <w:b/>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Соглашение № _____</w:t>
      </w:r>
    </w:p>
    <w:p w:rsidR="007D2538" w:rsidRPr="007D2538" w:rsidRDefault="007D2538" w:rsidP="007D2538">
      <w:pPr>
        <w:widowControl w:val="0"/>
        <w:autoSpaceDE w:val="0"/>
        <w:autoSpaceDN w:val="0"/>
        <w:adjustRightInd w:val="0"/>
        <w:jc w:val="center"/>
        <w:rPr>
          <w:b/>
          <w:bCs/>
          <w:sz w:val="16"/>
          <w:szCs w:val="16"/>
        </w:rPr>
      </w:pPr>
      <w:proofErr w:type="gramStart"/>
      <w:r w:rsidRPr="007D2538">
        <w:rPr>
          <w:b/>
          <w:sz w:val="16"/>
          <w:szCs w:val="16"/>
        </w:rPr>
        <w:t xml:space="preserve">между администрацией Грибановского муниципального района и субъектом малого и среднего предпринимательства о </w:t>
      </w:r>
      <w:r w:rsidRPr="007D2538">
        <w:rPr>
          <w:b/>
          <w:bCs/>
          <w:sz w:val="16"/>
          <w:szCs w:val="16"/>
        </w:rPr>
        <w:t>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widowControl w:val="0"/>
        <w:autoSpaceDE w:val="0"/>
        <w:autoSpaceDN w:val="0"/>
        <w:adjustRightInd w:val="0"/>
        <w:jc w:val="center"/>
        <w:rPr>
          <w:bCs/>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Администрация Грибановского муниципального района в лице ______________________________________________________, действующего на основании ____________, (наименование нормативного правового акта) </w:t>
      </w:r>
      <w:proofErr w:type="gramStart"/>
      <w:r w:rsidRPr="007D2538">
        <w:rPr>
          <w:sz w:val="16"/>
          <w:szCs w:val="16"/>
        </w:rPr>
        <w:t>именуемый</w:t>
      </w:r>
      <w:proofErr w:type="gramEnd"/>
      <w:r w:rsidRPr="007D2538">
        <w:rPr>
          <w:sz w:val="16"/>
          <w:szCs w:val="16"/>
        </w:rPr>
        <w:t xml:space="preserve"> в дальнейшем Администрация, с одной стороны, и _________________________в лице _____________________________________, </w:t>
      </w:r>
    </w:p>
    <w:p w:rsidR="007D2538" w:rsidRPr="007D2538" w:rsidRDefault="007D2538" w:rsidP="007D2538">
      <w:pPr>
        <w:widowControl w:val="0"/>
        <w:autoSpaceDE w:val="0"/>
        <w:autoSpaceDN w:val="0"/>
        <w:adjustRightInd w:val="0"/>
        <w:jc w:val="both"/>
        <w:rPr>
          <w:sz w:val="16"/>
          <w:szCs w:val="16"/>
        </w:rPr>
      </w:pPr>
      <w:proofErr w:type="gramStart"/>
      <w:r w:rsidRPr="007D2538">
        <w:rPr>
          <w:sz w:val="16"/>
          <w:szCs w:val="16"/>
        </w:rPr>
        <w:t>действующего</w:t>
      </w:r>
      <w:proofErr w:type="gramEnd"/>
      <w:r w:rsidRPr="007D2538">
        <w:rPr>
          <w:sz w:val="16"/>
          <w:szCs w:val="16"/>
        </w:rPr>
        <w:t xml:space="preserve"> на основании _______________, именуемый в дальнейшем Получатель, с другой стороны, заключили настоящее Соглашение о нижеследующем:</w:t>
      </w:r>
    </w:p>
    <w:p w:rsidR="007D2538" w:rsidRPr="007D2538" w:rsidRDefault="007D2538" w:rsidP="007D2538">
      <w:pPr>
        <w:widowControl w:val="0"/>
        <w:autoSpaceDE w:val="0"/>
        <w:autoSpaceDN w:val="0"/>
        <w:adjustRightInd w:val="0"/>
        <w:ind w:firstLine="709"/>
        <w:jc w:val="center"/>
        <w:outlineLvl w:val="0"/>
        <w:rPr>
          <w:b/>
          <w:sz w:val="16"/>
          <w:szCs w:val="16"/>
        </w:rPr>
      </w:pPr>
      <w:bookmarkStart w:id="11" w:name="Par27"/>
      <w:bookmarkEnd w:id="11"/>
    </w:p>
    <w:p w:rsidR="007D2538" w:rsidRPr="007D2538" w:rsidRDefault="007D2538" w:rsidP="007D2538">
      <w:pPr>
        <w:widowControl w:val="0"/>
        <w:autoSpaceDE w:val="0"/>
        <w:autoSpaceDN w:val="0"/>
        <w:adjustRightInd w:val="0"/>
        <w:ind w:firstLine="709"/>
        <w:jc w:val="center"/>
        <w:outlineLvl w:val="0"/>
        <w:rPr>
          <w:b/>
          <w:sz w:val="16"/>
          <w:szCs w:val="16"/>
        </w:rPr>
      </w:pPr>
      <w:r w:rsidRPr="007D2538">
        <w:rPr>
          <w:b/>
          <w:sz w:val="16"/>
          <w:szCs w:val="16"/>
        </w:rPr>
        <w:t>1. Предмет Соглашения</w:t>
      </w:r>
    </w:p>
    <w:p w:rsidR="007D2538" w:rsidRPr="007D2538" w:rsidRDefault="007D2538" w:rsidP="007D2538">
      <w:pPr>
        <w:ind w:firstLine="708"/>
        <w:jc w:val="both"/>
        <w:rPr>
          <w:sz w:val="16"/>
          <w:szCs w:val="16"/>
        </w:rPr>
      </w:pPr>
      <w:r w:rsidRPr="007D2538">
        <w:rPr>
          <w:bCs/>
          <w:sz w:val="16"/>
          <w:szCs w:val="16"/>
        </w:rPr>
        <w:t>1.1. </w:t>
      </w:r>
      <w:proofErr w:type="gramStart"/>
      <w:r w:rsidRPr="007D2538">
        <w:rPr>
          <w:bCs/>
          <w:sz w:val="16"/>
          <w:szCs w:val="16"/>
        </w:rPr>
        <w:t xml:space="preserve">На основании постановления от_________ №___ «Об утверждении Положения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w:t>
      </w:r>
      <w:r w:rsidRPr="007D2538">
        <w:rPr>
          <w:sz w:val="16"/>
          <w:szCs w:val="16"/>
        </w:rPr>
        <w:t>Администрация предоставляет Получателю субсидию</w:t>
      </w:r>
      <w:proofErr w:type="gramEnd"/>
      <w:r w:rsidRPr="007D2538">
        <w:rPr>
          <w:sz w:val="16"/>
          <w:szCs w:val="16"/>
        </w:rPr>
        <w:t xml:space="preserve"> </w:t>
      </w:r>
      <w:proofErr w:type="gramStart"/>
      <w:r w:rsidRPr="007D2538">
        <w:rPr>
          <w:sz w:val="16"/>
          <w:szCs w:val="16"/>
        </w:rPr>
        <w:t xml:space="preserve">на </w:t>
      </w:r>
      <w:r w:rsidRPr="007D2538">
        <w:rPr>
          <w:bCs/>
          <w:sz w:val="16"/>
          <w:szCs w:val="16"/>
        </w:rPr>
        <w:t xml:space="preserve">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w:t>
      </w:r>
      <w:r w:rsidRPr="007D2538">
        <w:rPr>
          <w:sz w:val="16"/>
          <w:szCs w:val="16"/>
        </w:rPr>
        <w:t>(далее - субсидия), а Получатель обязуется надлежащим образом исполнять принятые на себя обязательства по настоящему</w:t>
      </w:r>
      <w:proofErr w:type="gramEnd"/>
      <w:r w:rsidRPr="007D2538">
        <w:rPr>
          <w:sz w:val="16"/>
          <w:szCs w:val="16"/>
        </w:rPr>
        <w:t xml:space="preserve"> Соглашению.</w:t>
      </w:r>
    </w:p>
    <w:p w:rsidR="007D2538" w:rsidRPr="007D2538" w:rsidRDefault="007D2538" w:rsidP="007D2538">
      <w:pPr>
        <w:tabs>
          <w:tab w:val="left" w:pos="1066"/>
        </w:tabs>
        <w:autoSpaceDE w:val="0"/>
        <w:autoSpaceDN w:val="0"/>
        <w:adjustRightInd w:val="0"/>
        <w:ind w:firstLine="567"/>
        <w:jc w:val="both"/>
        <w:rPr>
          <w:sz w:val="16"/>
          <w:szCs w:val="16"/>
        </w:rPr>
      </w:pPr>
      <w:r w:rsidRPr="007D2538">
        <w:rPr>
          <w:sz w:val="16"/>
          <w:szCs w:val="16"/>
        </w:rPr>
        <w:t xml:space="preserve">1.2. Предоставление субсидии осуществляется в рамках реализации в 20__ году мероприятия подпрограммы «Развитие и поддержка малого и среднего предпринимательства Грибановского муниципального района» муниципальной программы Грибановского муниципального района Воронежской области «Экономическое развитие», утвержденной постановлением администрации Грибановского муниципального района Воронежской области от 25.12.2013г.  № 1049, в пределах в пределах бюджетных средств. </w:t>
      </w:r>
    </w:p>
    <w:p w:rsidR="007D2538" w:rsidRPr="007D2538" w:rsidRDefault="007D2538" w:rsidP="007D2538">
      <w:pPr>
        <w:widowControl w:val="0"/>
        <w:autoSpaceDE w:val="0"/>
        <w:autoSpaceDN w:val="0"/>
        <w:adjustRightInd w:val="0"/>
        <w:ind w:firstLine="709"/>
        <w:jc w:val="both"/>
        <w:rPr>
          <w:b/>
          <w:sz w:val="16"/>
          <w:szCs w:val="16"/>
        </w:rPr>
      </w:pPr>
      <w:r w:rsidRPr="007D2538">
        <w:rPr>
          <w:sz w:val="16"/>
          <w:szCs w:val="16"/>
        </w:rPr>
        <w:t>1.3.</w:t>
      </w:r>
      <w:bookmarkStart w:id="12" w:name="Par32"/>
      <w:bookmarkEnd w:id="12"/>
      <w:r w:rsidRPr="007D2538">
        <w:rPr>
          <w:sz w:val="16"/>
          <w:szCs w:val="16"/>
        </w:rPr>
        <w:t> </w:t>
      </w:r>
      <w:proofErr w:type="gramStart"/>
      <w:r w:rsidRPr="007D2538">
        <w:rPr>
          <w:sz w:val="16"/>
          <w:szCs w:val="16"/>
        </w:rPr>
        <w:t xml:space="preserve">Субсидия предоставляется на </w:t>
      </w:r>
      <w:r w:rsidRPr="007D2538">
        <w:rPr>
          <w:bCs/>
          <w:sz w:val="16"/>
          <w:szCs w:val="16"/>
        </w:rPr>
        <w:t>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7D2538">
        <w:rPr>
          <w:sz w:val="16"/>
          <w:szCs w:val="16"/>
        </w:rPr>
        <w:t>, в размере, не превышающем 800 тыс. рублей и более 70% от фактически</w:t>
      </w:r>
      <w:proofErr w:type="gramEnd"/>
      <w:r w:rsidRPr="007D2538">
        <w:rPr>
          <w:sz w:val="16"/>
          <w:szCs w:val="16"/>
        </w:rPr>
        <w:t xml:space="preserve"> произведенных субъектом малого и среднего предпринимательства затрат на уплату процентов по кредитам, полученным в российских кредитных организациях.</w:t>
      </w:r>
    </w:p>
    <w:p w:rsidR="007D2538" w:rsidRPr="007D2538" w:rsidRDefault="007D2538" w:rsidP="007D2538">
      <w:pPr>
        <w:widowControl w:val="0"/>
        <w:autoSpaceDE w:val="0"/>
        <w:autoSpaceDN w:val="0"/>
        <w:adjustRightInd w:val="0"/>
        <w:ind w:firstLine="709"/>
        <w:jc w:val="center"/>
        <w:outlineLvl w:val="0"/>
        <w:rPr>
          <w:b/>
          <w:sz w:val="16"/>
          <w:szCs w:val="16"/>
        </w:rPr>
      </w:pPr>
      <w:r w:rsidRPr="007D2538">
        <w:rPr>
          <w:b/>
          <w:sz w:val="16"/>
          <w:szCs w:val="16"/>
        </w:rPr>
        <w:t>2. Права и обязанности сторон</w:t>
      </w:r>
    </w:p>
    <w:p w:rsidR="007D2538" w:rsidRPr="007D2538" w:rsidRDefault="007D2538" w:rsidP="007D2538">
      <w:pPr>
        <w:widowControl w:val="0"/>
        <w:autoSpaceDE w:val="0"/>
        <w:autoSpaceDN w:val="0"/>
        <w:adjustRightInd w:val="0"/>
        <w:ind w:firstLine="709"/>
        <w:jc w:val="center"/>
        <w:outlineLvl w:val="0"/>
        <w:rPr>
          <w:b/>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lastRenderedPageBreak/>
        <w:t>2.1. Администрация предоставляет Получателю субсидию в порядке, установленном в пункте 3 настоящего Соглашения.</w:t>
      </w:r>
    </w:p>
    <w:p w:rsidR="007D2538" w:rsidRPr="007D2538" w:rsidRDefault="007D2538" w:rsidP="007D2538">
      <w:pPr>
        <w:widowControl w:val="0"/>
        <w:autoSpaceDE w:val="0"/>
        <w:autoSpaceDN w:val="0"/>
        <w:adjustRightInd w:val="0"/>
        <w:ind w:firstLine="709"/>
        <w:jc w:val="both"/>
        <w:rPr>
          <w:sz w:val="16"/>
          <w:szCs w:val="16"/>
        </w:rPr>
      </w:pPr>
      <w:bookmarkStart w:id="13" w:name="Par39"/>
      <w:bookmarkStart w:id="14" w:name="Par44"/>
      <w:bookmarkEnd w:id="13"/>
      <w:bookmarkEnd w:id="14"/>
      <w:r w:rsidRPr="007D2538">
        <w:rPr>
          <w:sz w:val="16"/>
          <w:szCs w:val="16"/>
        </w:rPr>
        <w:t>2.2. Администрация обязуется оказывать консультационную помощь по возникающим вопросам, связанным с реализацией настоящего Соглашения.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2.3. Получатель обязуется выполнять следующие условия:</w:t>
      </w:r>
    </w:p>
    <w:p w:rsidR="007D2538" w:rsidRPr="007D2538" w:rsidRDefault="007D2538" w:rsidP="007D2538">
      <w:pPr>
        <w:widowControl w:val="0"/>
        <w:tabs>
          <w:tab w:val="left" w:pos="1066"/>
        </w:tabs>
        <w:autoSpaceDE w:val="0"/>
        <w:autoSpaceDN w:val="0"/>
        <w:adjustRightInd w:val="0"/>
        <w:ind w:firstLine="709"/>
        <w:jc w:val="both"/>
        <w:rPr>
          <w:sz w:val="16"/>
          <w:szCs w:val="16"/>
        </w:rPr>
      </w:pPr>
      <w:proofErr w:type="gramStart"/>
      <w:r w:rsidRPr="007D2538">
        <w:rPr>
          <w:sz w:val="16"/>
          <w:szCs w:val="16"/>
        </w:rPr>
        <w:t>- о запрете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w:t>
      </w:r>
      <w:proofErr w:type="gramEnd"/>
      <w:r w:rsidRPr="007D2538">
        <w:rPr>
          <w:sz w:val="16"/>
          <w:szCs w:val="16"/>
        </w:rPr>
        <w:t xml:space="preserve"> и среднего предпринимательства;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 создать не </w:t>
      </w:r>
      <w:proofErr w:type="gramStart"/>
      <w:r w:rsidRPr="007D2538">
        <w:rPr>
          <w:sz w:val="16"/>
          <w:szCs w:val="16"/>
        </w:rPr>
        <w:t>менее ____ рабочих</w:t>
      </w:r>
      <w:proofErr w:type="gramEnd"/>
      <w:r w:rsidRPr="007D2538">
        <w:rPr>
          <w:sz w:val="16"/>
          <w:szCs w:val="16"/>
        </w:rPr>
        <w:t xml:space="preserve"> мест;</w:t>
      </w:r>
    </w:p>
    <w:p w:rsidR="007D2538" w:rsidRPr="007D2538" w:rsidRDefault="007D2538" w:rsidP="007D2538">
      <w:pPr>
        <w:widowControl w:val="0"/>
        <w:autoSpaceDE w:val="0"/>
        <w:autoSpaceDN w:val="0"/>
        <w:adjustRightInd w:val="0"/>
        <w:ind w:firstLine="709"/>
        <w:jc w:val="both"/>
        <w:rPr>
          <w:rFonts w:eastAsia="Calibri"/>
          <w:spacing w:val="2"/>
          <w:sz w:val="16"/>
          <w:szCs w:val="16"/>
        </w:rPr>
      </w:pPr>
      <w:bookmarkStart w:id="15" w:name="Par36"/>
      <w:bookmarkStart w:id="16" w:name="Par38"/>
      <w:bookmarkEnd w:id="15"/>
      <w:bookmarkEnd w:id="16"/>
      <w:r w:rsidRPr="007D2538">
        <w:rPr>
          <w:sz w:val="16"/>
          <w:szCs w:val="16"/>
        </w:rPr>
        <w:t>- п</w:t>
      </w:r>
      <w:r w:rsidRPr="007D2538">
        <w:rPr>
          <w:rFonts w:eastAsia="Calibri"/>
          <w:spacing w:val="2"/>
          <w:sz w:val="16"/>
          <w:szCs w:val="16"/>
        </w:rPr>
        <w:t xml:space="preserve">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w:t>
      </w:r>
      <w:proofErr w:type="gramStart"/>
      <w:r w:rsidRPr="007D2538">
        <w:rPr>
          <w:rFonts w:eastAsia="Calibri"/>
          <w:spacing w:val="2"/>
          <w:sz w:val="16"/>
          <w:szCs w:val="16"/>
        </w:rPr>
        <w:t>за</w:t>
      </w:r>
      <w:proofErr w:type="gramEnd"/>
      <w:r w:rsidRPr="007D2538">
        <w:rPr>
          <w:rFonts w:eastAsia="Calibri"/>
          <w:spacing w:val="2"/>
          <w:sz w:val="16"/>
          <w:szCs w:val="16"/>
        </w:rPr>
        <w:t xml:space="preserve"> отчетным.</w:t>
      </w:r>
    </w:p>
    <w:p w:rsidR="007D2538" w:rsidRPr="007D2538" w:rsidRDefault="007D2538" w:rsidP="007D2538">
      <w:pPr>
        <w:widowControl w:val="0"/>
        <w:autoSpaceDE w:val="0"/>
        <w:autoSpaceDN w:val="0"/>
        <w:adjustRightInd w:val="0"/>
        <w:ind w:firstLine="709"/>
        <w:jc w:val="center"/>
        <w:outlineLvl w:val="0"/>
        <w:rPr>
          <w:b/>
          <w:sz w:val="16"/>
          <w:szCs w:val="16"/>
        </w:rPr>
      </w:pPr>
      <w:bookmarkStart w:id="17" w:name="Par50"/>
      <w:bookmarkEnd w:id="17"/>
    </w:p>
    <w:p w:rsidR="007D2538" w:rsidRPr="007D2538" w:rsidRDefault="007D2538" w:rsidP="007D2538">
      <w:pPr>
        <w:widowControl w:val="0"/>
        <w:autoSpaceDE w:val="0"/>
        <w:autoSpaceDN w:val="0"/>
        <w:adjustRightInd w:val="0"/>
        <w:ind w:firstLine="709"/>
        <w:jc w:val="center"/>
        <w:outlineLvl w:val="0"/>
        <w:rPr>
          <w:b/>
          <w:sz w:val="16"/>
          <w:szCs w:val="16"/>
        </w:rPr>
      </w:pPr>
      <w:r w:rsidRPr="007D2538">
        <w:rPr>
          <w:b/>
          <w:sz w:val="16"/>
          <w:szCs w:val="16"/>
        </w:rPr>
        <w:t>3. Сумма субсидии и порядок ее предоставления</w:t>
      </w:r>
    </w:p>
    <w:p w:rsidR="007D2538" w:rsidRPr="007D2538" w:rsidRDefault="007D2538" w:rsidP="007D2538">
      <w:pPr>
        <w:widowControl w:val="0"/>
        <w:autoSpaceDE w:val="0"/>
        <w:autoSpaceDN w:val="0"/>
        <w:adjustRightInd w:val="0"/>
        <w:ind w:firstLine="709"/>
        <w:jc w:val="center"/>
        <w:outlineLvl w:val="0"/>
        <w:rPr>
          <w:b/>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3.1 Администрация предоставляет Получателю Субсидию в общем размере ________ рублей за счет средств муниципального бюджета.</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7D2538">
          <w:rPr>
            <w:sz w:val="16"/>
            <w:szCs w:val="16"/>
          </w:rPr>
          <w:t xml:space="preserve">разделе </w:t>
        </w:r>
      </w:hyperlink>
      <w:r w:rsidRPr="007D2538">
        <w:rPr>
          <w:sz w:val="16"/>
          <w:szCs w:val="16"/>
        </w:rPr>
        <w:t>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7D2538" w:rsidRPr="007D2538" w:rsidRDefault="007D2538" w:rsidP="007D2538">
      <w:pPr>
        <w:widowControl w:val="0"/>
        <w:autoSpaceDE w:val="0"/>
        <w:autoSpaceDN w:val="0"/>
        <w:adjustRightInd w:val="0"/>
        <w:ind w:firstLine="709"/>
        <w:jc w:val="both"/>
        <w:rPr>
          <w:sz w:val="16"/>
          <w:szCs w:val="16"/>
        </w:rPr>
      </w:pPr>
      <w:bookmarkStart w:id="18" w:name="Par61"/>
      <w:bookmarkStart w:id="19" w:name="Par68"/>
      <w:bookmarkEnd w:id="18"/>
      <w:bookmarkEnd w:id="19"/>
      <w:r w:rsidRPr="007D2538">
        <w:rPr>
          <w:sz w:val="16"/>
          <w:szCs w:val="16"/>
        </w:rPr>
        <w:t xml:space="preserve">3.3 Обязательство Администрации по перечислению Субсидии исчисляется по факту поступления в муниципальный бюджет средств отчислений от налога, взимаемого по упрощенной системе налогообложения, по нормативу 10%.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7D2538" w:rsidRPr="007D2538" w:rsidRDefault="007D2538" w:rsidP="007D2538">
      <w:pPr>
        <w:widowControl w:val="0"/>
        <w:autoSpaceDE w:val="0"/>
        <w:autoSpaceDN w:val="0"/>
        <w:adjustRightInd w:val="0"/>
        <w:ind w:firstLine="709"/>
        <w:jc w:val="center"/>
        <w:outlineLvl w:val="0"/>
        <w:rPr>
          <w:b/>
          <w:sz w:val="16"/>
          <w:szCs w:val="16"/>
        </w:rPr>
      </w:pPr>
      <w:r w:rsidRPr="007D2538">
        <w:rPr>
          <w:b/>
          <w:sz w:val="16"/>
          <w:szCs w:val="16"/>
        </w:rPr>
        <w:t>4. Ответственность сторон</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36" w:history="1">
        <w:r w:rsidRPr="007D2538">
          <w:rPr>
            <w:sz w:val="16"/>
            <w:szCs w:val="16"/>
          </w:rPr>
          <w:t>Положением</w:t>
        </w:r>
      </w:hyperlink>
      <w:r w:rsidRPr="007D2538">
        <w:rPr>
          <w:sz w:val="16"/>
          <w:szCs w:val="16"/>
        </w:rPr>
        <w:t>, возлагается на Получателя.</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4.4. Споры, возникающие в связи с исполнением обязательств по настоящему Соглашению, решаются Сторонами путем переговоров.</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4.5. При невозможности урегулирования разногласий споры разрешаются в соответствии с законодательством Российской Федерации.</w:t>
      </w:r>
    </w:p>
    <w:p w:rsidR="007D2538" w:rsidRPr="007D2538" w:rsidRDefault="007D2538" w:rsidP="007D2538">
      <w:pPr>
        <w:widowControl w:val="0"/>
        <w:autoSpaceDE w:val="0"/>
        <w:autoSpaceDN w:val="0"/>
        <w:adjustRightInd w:val="0"/>
        <w:ind w:firstLine="709"/>
        <w:jc w:val="center"/>
        <w:outlineLvl w:val="1"/>
        <w:rPr>
          <w:b/>
          <w:sz w:val="16"/>
          <w:szCs w:val="16"/>
        </w:rPr>
      </w:pPr>
    </w:p>
    <w:p w:rsidR="007D2538" w:rsidRPr="007D2538" w:rsidRDefault="007D2538" w:rsidP="007D2538">
      <w:pPr>
        <w:widowControl w:val="0"/>
        <w:autoSpaceDE w:val="0"/>
        <w:autoSpaceDN w:val="0"/>
        <w:adjustRightInd w:val="0"/>
        <w:ind w:firstLine="709"/>
        <w:jc w:val="center"/>
        <w:outlineLvl w:val="1"/>
        <w:rPr>
          <w:b/>
          <w:sz w:val="16"/>
          <w:szCs w:val="16"/>
        </w:rPr>
      </w:pPr>
      <w:r w:rsidRPr="007D2538">
        <w:rPr>
          <w:b/>
          <w:sz w:val="16"/>
          <w:szCs w:val="16"/>
        </w:rPr>
        <w:t xml:space="preserve">5. </w:t>
      </w:r>
      <w:proofErr w:type="gramStart"/>
      <w:r w:rsidRPr="007D2538">
        <w:rPr>
          <w:b/>
          <w:sz w:val="16"/>
          <w:szCs w:val="16"/>
        </w:rPr>
        <w:t>Контроль за</w:t>
      </w:r>
      <w:proofErr w:type="gramEnd"/>
      <w:r w:rsidRPr="007D2538">
        <w:rPr>
          <w:b/>
          <w:sz w:val="16"/>
          <w:szCs w:val="16"/>
        </w:rPr>
        <w:t xml:space="preserve"> соблюдением условий, целей и порядка предоставления субсидий </w:t>
      </w:r>
    </w:p>
    <w:p w:rsidR="007D2538" w:rsidRPr="007D2538" w:rsidRDefault="007D2538" w:rsidP="007D2538">
      <w:pPr>
        <w:widowControl w:val="0"/>
        <w:autoSpaceDE w:val="0"/>
        <w:autoSpaceDN w:val="0"/>
        <w:adjustRightInd w:val="0"/>
        <w:ind w:firstLine="709"/>
        <w:jc w:val="center"/>
        <w:outlineLvl w:val="1"/>
        <w:rPr>
          <w:b/>
          <w:sz w:val="16"/>
          <w:szCs w:val="16"/>
        </w:rPr>
      </w:pP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5.1. Администрация и органы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5.2. Получатель согласен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5.3. Предоставление субсидий Получателю прекращается в случае выявления Администрацией и органами муниципального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5.4. </w:t>
      </w:r>
      <w:proofErr w:type="gramStart"/>
      <w:r w:rsidRPr="007D2538">
        <w:rPr>
          <w:sz w:val="16"/>
          <w:szCs w:val="16"/>
        </w:rPr>
        <w:t xml:space="preserve">В случае неисполнения либо ненадлежащего исполнения </w:t>
      </w:r>
      <w:hyperlink w:anchor="Par36" w:history="1">
        <w:r w:rsidRPr="007D2538">
          <w:rPr>
            <w:sz w:val="16"/>
            <w:szCs w:val="16"/>
          </w:rPr>
          <w:t>пункта 2.3</w:t>
        </w:r>
      </w:hyperlink>
      <w:r w:rsidRPr="007D2538">
        <w:rPr>
          <w:sz w:val="16"/>
          <w:szCs w:val="16"/>
        </w:rPr>
        <w:t xml:space="preserve"> настоящего Соглашения, а также в случае установления по итогам проверок, проведенных Администрацией и органами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roofErr w:type="gramEnd"/>
    </w:p>
    <w:p w:rsidR="007D2538" w:rsidRPr="007D2538" w:rsidRDefault="007D2538" w:rsidP="007D2538">
      <w:pPr>
        <w:widowControl w:val="0"/>
        <w:autoSpaceDE w:val="0"/>
        <w:autoSpaceDN w:val="0"/>
        <w:adjustRightInd w:val="0"/>
        <w:ind w:firstLine="709"/>
        <w:jc w:val="both"/>
        <w:rPr>
          <w:sz w:val="16"/>
          <w:szCs w:val="16"/>
        </w:rPr>
      </w:pPr>
    </w:p>
    <w:p w:rsidR="007D2538" w:rsidRPr="007D2538" w:rsidRDefault="007D2538" w:rsidP="007D2538">
      <w:pPr>
        <w:widowControl w:val="0"/>
        <w:tabs>
          <w:tab w:val="center" w:pos="3402"/>
        </w:tabs>
        <w:autoSpaceDE w:val="0"/>
        <w:autoSpaceDN w:val="0"/>
        <w:adjustRightInd w:val="0"/>
        <w:ind w:firstLine="709"/>
        <w:jc w:val="center"/>
        <w:outlineLvl w:val="0"/>
        <w:rPr>
          <w:b/>
          <w:sz w:val="16"/>
          <w:szCs w:val="16"/>
        </w:rPr>
      </w:pPr>
      <w:r w:rsidRPr="007D2538">
        <w:rPr>
          <w:b/>
          <w:sz w:val="16"/>
          <w:szCs w:val="16"/>
        </w:rPr>
        <w:t>6. Порядок возврата субсидии</w:t>
      </w:r>
      <w:bookmarkStart w:id="20" w:name="Par76"/>
      <w:bookmarkEnd w:id="20"/>
    </w:p>
    <w:p w:rsidR="007D2538" w:rsidRPr="007D2538" w:rsidRDefault="007D2538" w:rsidP="007D2538">
      <w:pPr>
        <w:widowControl w:val="0"/>
        <w:tabs>
          <w:tab w:val="center" w:pos="3402"/>
        </w:tabs>
        <w:autoSpaceDE w:val="0"/>
        <w:autoSpaceDN w:val="0"/>
        <w:adjustRightInd w:val="0"/>
        <w:ind w:firstLine="709"/>
        <w:jc w:val="center"/>
        <w:outlineLvl w:val="0"/>
        <w:rPr>
          <w:b/>
          <w:sz w:val="16"/>
          <w:szCs w:val="16"/>
        </w:rPr>
      </w:pPr>
    </w:p>
    <w:p w:rsidR="007D2538" w:rsidRPr="007D2538" w:rsidRDefault="007D2538" w:rsidP="007D2538">
      <w:pPr>
        <w:widowControl w:val="0"/>
        <w:autoSpaceDE w:val="0"/>
        <w:autoSpaceDN w:val="0"/>
        <w:adjustRightInd w:val="0"/>
        <w:ind w:firstLine="709"/>
        <w:jc w:val="both"/>
        <w:rPr>
          <w:rFonts w:eastAsia="Calibri"/>
          <w:sz w:val="16"/>
          <w:szCs w:val="16"/>
        </w:rPr>
      </w:pPr>
      <w:r w:rsidRPr="007D2538">
        <w:rPr>
          <w:sz w:val="16"/>
          <w:szCs w:val="16"/>
        </w:rPr>
        <w:t>6.1. </w:t>
      </w:r>
      <w:r w:rsidRPr="007D2538">
        <w:rPr>
          <w:rFonts w:eastAsia="Calibri"/>
          <w:sz w:val="16"/>
          <w:szCs w:val="16"/>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7D2538" w:rsidRPr="007D2538" w:rsidRDefault="007D2538" w:rsidP="007D2538">
      <w:pPr>
        <w:widowControl w:val="0"/>
        <w:autoSpaceDE w:val="0"/>
        <w:autoSpaceDN w:val="0"/>
        <w:adjustRightInd w:val="0"/>
        <w:ind w:firstLine="709"/>
        <w:contextualSpacing/>
        <w:jc w:val="both"/>
        <w:rPr>
          <w:rFonts w:eastAsia="Calibri"/>
          <w:sz w:val="16"/>
          <w:szCs w:val="16"/>
        </w:rPr>
      </w:pPr>
      <w:r w:rsidRPr="007D2538">
        <w:rPr>
          <w:rFonts w:eastAsia="Calibri"/>
          <w:sz w:val="16"/>
          <w:szCs w:val="16"/>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7D2538" w:rsidRPr="007D2538" w:rsidRDefault="007D2538" w:rsidP="007D2538">
      <w:pPr>
        <w:widowControl w:val="0"/>
        <w:autoSpaceDE w:val="0"/>
        <w:autoSpaceDN w:val="0"/>
        <w:adjustRightInd w:val="0"/>
        <w:ind w:firstLine="709"/>
        <w:contextualSpacing/>
        <w:jc w:val="both"/>
        <w:rPr>
          <w:rFonts w:eastAsia="Calibri"/>
          <w:sz w:val="16"/>
          <w:szCs w:val="16"/>
        </w:rPr>
      </w:pPr>
      <w:r w:rsidRPr="007D2538">
        <w:rPr>
          <w:sz w:val="16"/>
          <w:szCs w:val="16"/>
        </w:rPr>
        <w:t>6.2. </w:t>
      </w:r>
      <w:r w:rsidRPr="007D2538">
        <w:rPr>
          <w:rFonts w:eastAsia="Calibri"/>
          <w:sz w:val="16"/>
          <w:szCs w:val="16"/>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7D2538" w:rsidRPr="007D2538" w:rsidRDefault="007D2538" w:rsidP="007D2538">
      <w:pPr>
        <w:widowControl w:val="0"/>
        <w:autoSpaceDE w:val="0"/>
        <w:autoSpaceDN w:val="0"/>
        <w:adjustRightInd w:val="0"/>
        <w:ind w:firstLine="709"/>
        <w:contextualSpacing/>
        <w:jc w:val="both"/>
        <w:rPr>
          <w:rFonts w:eastAsia="Calibri"/>
          <w:sz w:val="16"/>
          <w:szCs w:val="16"/>
        </w:rPr>
      </w:pPr>
      <w:r w:rsidRPr="007D2538">
        <w:rPr>
          <w:rFonts w:eastAsia="Calibri"/>
          <w:sz w:val="16"/>
          <w:szCs w:val="16"/>
        </w:rPr>
        <w:t>Субсидии подлежат возврату получателем в течение 10 рабочих дней с даты получения требования.</w:t>
      </w:r>
    </w:p>
    <w:p w:rsidR="007D2538" w:rsidRPr="007D2538" w:rsidRDefault="007D2538" w:rsidP="007D2538">
      <w:pPr>
        <w:widowControl w:val="0"/>
        <w:autoSpaceDE w:val="0"/>
        <w:autoSpaceDN w:val="0"/>
        <w:adjustRightInd w:val="0"/>
        <w:ind w:firstLine="709"/>
        <w:contextualSpacing/>
        <w:jc w:val="both"/>
        <w:rPr>
          <w:rFonts w:eastAsia="Calibri"/>
          <w:sz w:val="16"/>
          <w:szCs w:val="16"/>
        </w:rPr>
      </w:pPr>
      <w:r w:rsidRPr="007D2538">
        <w:rPr>
          <w:rFonts w:eastAsia="Calibri"/>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7D2538" w:rsidRPr="007D2538" w:rsidRDefault="007D2538" w:rsidP="007D2538">
      <w:pPr>
        <w:widowControl w:val="0"/>
        <w:tabs>
          <w:tab w:val="center" w:pos="3402"/>
        </w:tabs>
        <w:autoSpaceDE w:val="0"/>
        <w:autoSpaceDN w:val="0"/>
        <w:adjustRightInd w:val="0"/>
        <w:ind w:firstLine="709"/>
        <w:jc w:val="center"/>
        <w:outlineLvl w:val="0"/>
        <w:rPr>
          <w:b/>
          <w:sz w:val="16"/>
          <w:szCs w:val="16"/>
        </w:rPr>
      </w:pPr>
    </w:p>
    <w:p w:rsidR="007D2538" w:rsidRPr="007D2538" w:rsidRDefault="007D2538" w:rsidP="007D2538">
      <w:pPr>
        <w:widowControl w:val="0"/>
        <w:tabs>
          <w:tab w:val="center" w:pos="3402"/>
        </w:tabs>
        <w:autoSpaceDE w:val="0"/>
        <w:autoSpaceDN w:val="0"/>
        <w:adjustRightInd w:val="0"/>
        <w:ind w:firstLine="709"/>
        <w:jc w:val="center"/>
        <w:outlineLvl w:val="0"/>
        <w:rPr>
          <w:b/>
          <w:sz w:val="16"/>
          <w:szCs w:val="16"/>
        </w:rPr>
      </w:pPr>
      <w:r w:rsidRPr="007D2538">
        <w:rPr>
          <w:b/>
          <w:sz w:val="16"/>
          <w:szCs w:val="16"/>
        </w:rPr>
        <w:t>7. Срок действия Соглашения</w:t>
      </w:r>
    </w:p>
    <w:p w:rsidR="007D2538" w:rsidRPr="007D2538" w:rsidRDefault="007D2538" w:rsidP="007D2538">
      <w:pPr>
        <w:widowControl w:val="0"/>
        <w:tabs>
          <w:tab w:val="center" w:pos="3402"/>
        </w:tabs>
        <w:autoSpaceDE w:val="0"/>
        <w:autoSpaceDN w:val="0"/>
        <w:adjustRightInd w:val="0"/>
        <w:ind w:firstLine="709"/>
        <w:jc w:val="center"/>
        <w:outlineLvl w:val="0"/>
        <w:rPr>
          <w:b/>
          <w:sz w:val="16"/>
          <w:szCs w:val="16"/>
        </w:rPr>
      </w:pPr>
    </w:p>
    <w:p w:rsidR="007D2538" w:rsidRPr="007D2538" w:rsidRDefault="007D2538" w:rsidP="007D2538">
      <w:pPr>
        <w:widowControl w:val="0"/>
        <w:autoSpaceDE w:val="0"/>
        <w:autoSpaceDN w:val="0"/>
        <w:adjustRightInd w:val="0"/>
        <w:ind w:firstLine="709"/>
        <w:contextualSpacing/>
        <w:jc w:val="both"/>
        <w:rPr>
          <w:sz w:val="16"/>
          <w:szCs w:val="16"/>
        </w:rPr>
      </w:pPr>
      <w:r w:rsidRPr="007D2538">
        <w:rPr>
          <w:sz w:val="16"/>
          <w:szCs w:val="16"/>
        </w:rPr>
        <w:t>7</w:t>
      </w:r>
      <w:r w:rsidRPr="007D2538">
        <w:rPr>
          <w:rFonts w:eastAsia="Calibri"/>
          <w:sz w:val="16"/>
          <w:szCs w:val="16"/>
        </w:rPr>
        <w:t xml:space="preserve">.1. Соглашение вступает в силу с момента его подписания сторонами и действует в части срока оказания поддержки до _________________, а по </w:t>
      </w:r>
      <w:r w:rsidRPr="007D2538">
        <w:rPr>
          <w:sz w:val="16"/>
          <w:szCs w:val="16"/>
        </w:rPr>
        <w:t xml:space="preserve">обязательствам, установленным пунктом 2.3 настоящего Соглашения – </w:t>
      </w:r>
      <w:proofErr w:type="gramStart"/>
      <w:r w:rsidRPr="007D2538">
        <w:rPr>
          <w:sz w:val="16"/>
          <w:szCs w:val="16"/>
        </w:rPr>
        <w:t>до</w:t>
      </w:r>
      <w:proofErr w:type="gramEnd"/>
      <w:r w:rsidRPr="007D2538">
        <w:rPr>
          <w:sz w:val="16"/>
          <w:szCs w:val="16"/>
        </w:rPr>
        <w:t xml:space="preserve"> ______________. </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w:t>
      </w:r>
    </w:p>
    <w:p w:rsidR="007D2538" w:rsidRPr="007D2538" w:rsidRDefault="007D2538" w:rsidP="007D2538">
      <w:pPr>
        <w:widowControl w:val="0"/>
        <w:autoSpaceDE w:val="0"/>
        <w:autoSpaceDN w:val="0"/>
        <w:adjustRightInd w:val="0"/>
        <w:ind w:firstLine="709"/>
        <w:jc w:val="both"/>
        <w:rPr>
          <w:sz w:val="16"/>
          <w:szCs w:val="16"/>
        </w:rPr>
      </w:pPr>
      <w:r w:rsidRPr="007D2538">
        <w:rPr>
          <w:sz w:val="16"/>
          <w:szCs w:val="16"/>
        </w:rPr>
        <w:t>7.4. Настоящее Соглашение составлено в 2 экземплярах, имеющих равную юридическую силу, по одному для каждой из Сторон.</w:t>
      </w:r>
    </w:p>
    <w:p w:rsidR="007D2538" w:rsidRPr="007D2538" w:rsidRDefault="007D2538" w:rsidP="007D2538">
      <w:pPr>
        <w:widowControl w:val="0"/>
        <w:autoSpaceDE w:val="0"/>
        <w:autoSpaceDN w:val="0"/>
        <w:adjustRightInd w:val="0"/>
        <w:ind w:firstLine="709"/>
        <w:jc w:val="center"/>
        <w:rPr>
          <w:b/>
          <w:sz w:val="16"/>
          <w:szCs w:val="16"/>
        </w:rPr>
      </w:pPr>
    </w:p>
    <w:p w:rsidR="007D2538" w:rsidRPr="007D2538" w:rsidRDefault="007D2538" w:rsidP="007D2538">
      <w:pPr>
        <w:widowControl w:val="0"/>
        <w:autoSpaceDE w:val="0"/>
        <w:autoSpaceDN w:val="0"/>
        <w:adjustRightInd w:val="0"/>
        <w:ind w:firstLine="709"/>
        <w:jc w:val="center"/>
        <w:rPr>
          <w:b/>
          <w:sz w:val="16"/>
          <w:szCs w:val="16"/>
        </w:rPr>
      </w:pPr>
      <w:r w:rsidRPr="007D2538">
        <w:rPr>
          <w:b/>
          <w:sz w:val="16"/>
          <w:szCs w:val="16"/>
        </w:rPr>
        <w:t>8. Адреса и реквизиты Сторон</w:t>
      </w:r>
    </w:p>
    <w:p w:rsidR="007D2538" w:rsidRPr="007D2538" w:rsidRDefault="007D2538" w:rsidP="007D2538">
      <w:pPr>
        <w:widowControl w:val="0"/>
        <w:autoSpaceDE w:val="0"/>
        <w:autoSpaceDN w:val="0"/>
        <w:adjustRightInd w:val="0"/>
        <w:ind w:firstLine="709"/>
        <w:jc w:val="center"/>
        <w:rPr>
          <w:b/>
          <w:sz w:val="16"/>
          <w:szCs w:val="16"/>
        </w:rPr>
      </w:pP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4543"/>
        <w:gridCol w:w="4535"/>
      </w:tblGrid>
      <w:tr w:rsidR="007D2538" w:rsidRPr="007D2538" w:rsidTr="007D2538">
        <w:tc>
          <w:tcPr>
            <w:tcW w:w="4543" w:type="dxa"/>
            <w:hideMark/>
          </w:tcPr>
          <w:p w:rsidR="007D2538" w:rsidRPr="007D2538" w:rsidRDefault="007D2538" w:rsidP="007D2538">
            <w:pPr>
              <w:snapToGrid w:val="0"/>
              <w:jc w:val="center"/>
              <w:rPr>
                <w:sz w:val="16"/>
                <w:szCs w:val="16"/>
              </w:rPr>
            </w:pPr>
            <w:r w:rsidRPr="007D2538">
              <w:rPr>
                <w:sz w:val="16"/>
                <w:szCs w:val="16"/>
              </w:rPr>
              <w:lastRenderedPageBreak/>
              <w:t>Администрация:</w:t>
            </w:r>
          </w:p>
          <w:p w:rsidR="007D2538" w:rsidRPr="007D2538" w:rsidRDefault="007D2538" w:rsidP="007D2538">
            <w:pPr>
              <w:snapToGrid w:val="0"/>
              <w:rPr>
                <w:sz w:val="16"/>
                <w:szCs w:val="16"/>
              </w:rPr>
            </w:pPr>
            <w:r w:rsidRPr="007D2538">
              <w:rPr>
                <w:sz w:val="16"/>
                <w:szCs w:val="16"/>
              </w:rPr>
              <w:t>Наименование:</w:t>
            </w:r>
          </w:p>
          <w:p w:rsidR="007D2538" w:rsidRPr="007D2538" w:rsidRDefault="007D2538" w:rsidP="007D2538">
            <w:pPr>
              <w:snapToGrid w:val="0"/>
              <w:rPr>
                <w:sz w:val="16"/>
                <w:szCs w:val="16"/>
              </w:rPr>
            </w:pPr>
          </w:p>
          <w:p w:rsidR="007D2538" w:rsidRPr="007D2538" w:rsidRDefault="007D2538" w:rsidP="007D2538">
            <w:pPr>
              <w:widowControl w:val="0"/>
              <w:jc w:val="both"/>
              <w:rPr>
                <w:snapToGrid w:val="0"/>
                <w:sz w:val="16"/>
                <w:szCs w:val="16"/>
              </w:rPr>
            </w:pPr>
            <w:r w:rsidRPr="007D2538">
              <w:rPr>
                <w:snapToGrid w:val="0"/>
                <w:sz w:val="16"/>
                <w:szCs w:val="16"/>
              </w:rPr>
              <w:t>Адрес:</w:t>
            </w: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r w:rsidRPr="007D2538">
              <w:rPr>
                <w:snapToGrid w:val="0"/>
                <w:sz w:val="16"/>
                <w:szCs w:val="16"/>
              </w:rPr>
              <w:t>Телефон /факс:</w:t>
            </w:r>
          </w:p>
          <w:p w:rsidR="007D2538" w:rsidRPr="007D2538" w:rsidRDefault="007D2538" w:rsidP="007D2538">
            <w:pPr>
              <w:widowControl w:val="0"/>
              <w:jc w:val="both"/>
              <w:rPr>
                <w:snapToGrid w:val="0"/>
                <w:sz w:val="16"/>
                <w:szCs w:val="16"/>
              </w:rPr>
            </w:pPr>
            <w:r w:rsidRPr="007D2538">
              <w:rPr>
                <w:snapToGrid w:val="0"/>
                <w:sz w:val="16"/>
                <w:szCs w:val="16"/>
              </w:rPr>
              <w:t>ИНН/КПП</w:t>
            </w:r>
          </w:p>
          <w:p w:rsidR="007D2538" w:rsidRPr="007D2538" w:rsidRDefault="007D2538" w:rsidP="007D2538">
            <w:pPr>
              <w:widowControl w:val="0"/>
              <w:jc w:val="both"/>
              <w:rPr>
                <w:snapToGrid w:val="0"/>
                <w:sz w:val="16"/>
                <w:szCs w:val="16"/>
              </w:rPr>
            </w:pPr>
            <w:r w:rsidRPr="007D2538">
              <w:rPr>
                <w:snapToGrid w:val="0"/>
                <w:sz w:val="16"/>
                <w:szCs w:val="16"/>
              </w:rPr>
              <w:t xml:space="preserve">Банк: </w:t>
            </w:r>
          </w:p>
          <w:p w:rsidR="007D2538" w:rsidRPr="007D2538" w:rsidRDefault="007D2538" w:rsidP="007D2538">
            <w:pPr>
              <w:widowControl w:val="0"/>
              <w:jc w:val="both"/>
              <w:rPr>
                <w:snapToGrid w:val="0"/>
                <w:sz w:val="16"/>
                <w:szCs w:val="16"/>
              </w:rPr>
            </w:pPr>
            <w:r w:rsidRPr="007D2538">
              <w:rPr>
                <w:snapToGrid w:val="0"/>
                <w:sz w:val="16"/>
                <w:szCs w:val="16"/>
              </w:rPr>
              <w:t>Лицевой счёт:</w:t>
            </w:r>
          </w:p>
          <w:p w:rsidR="007D2538" w:rsidRPr="007D2538" w:rsidRDefault="007D2538" w:rsidP="007D2538">
            <w:pPr>
              <w:widowControl w:val="0"/>
              <w:jc w:val="both"/>
              <w:rPr>
                <w:snapToGrid w:val="0"/>
                <w:sz w:val="16"/>
                <w:szCs w:val="16"/>
              </w:rPr>
            </w:pPr>
            <w:r w:rsidRPr="007D2538">
              <w:rPr>
                <w:snapToGrid w:val="0"/>
                <w:sz w:val="16"/>
                <w:szCs w:val="16"/>
              </w:rPr>
              <w:t>Расчётный счёт:</w:t>
            </w: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r w:rsidRPr="007D2538">
              <w:rPr>
                <w:snapToGrid w:val="0"/>
                <w:sz w:val="16"/>
                <w:szCs w:val="16"/>
              </w:rPr>
              <w:t>БИК:</w:t>
            </w:r>
          </w:p>
          <w:p w:rsidR="007D2538" w:rsidRPr="007D2538" w:rsidRDefault="007D2538" w:rsidP="007D2538">
            <w:pPr>
              <w:widowControl w:val="0"/>
              <w:jc w:val="both"/>
              <w:rPr>
                <w:snapToGrid w:val="0"/>
                <w:sz w:val="16"/>
                <w:szCs w:val="16"/>
              </w:rPr>
            </w:pPr>
            <w:r w:rsidRPr="007D2538">
              <w:rPr>
                <w:snapToGrid w:val="0"/>
                <w:sz w:val="16"/>
                <w:szCs w:val="16"/>
              </w:rPr>
              <w:t>ОКТМО:</w:t>
            </w: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r w:rsidRPr="007D2538">
              <w:rPr>
                <w:snapToGrid w:val="0"/>
                <w:sz w:val="16"/>
                <w:szCs w:val="16"/>
              </w:rPr>
              <w:t>Глава администрации ______________ муниципального района</w:t>
            </w: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r w:rsidRPr="007D2538">
              <w:rPr>
                <w:snapToGrid w:val="0"/>
                <w:sz w:val="16"/>
                <w:szCs w:val="16"/>
              </w:rPr>
              <w:t>_____________ / ______________</w:t>
            </w:r>
          </w:p>
          <w:p w:rsidR="007D2538" w:rsidRPr="007D2538" w:rsidRDefault="007D2538" w:rsidP="007D2538">
            <w:pPr>
              <w:widowControl w:val="0"/>
              <w:jc w:val="both"/>
              <w:rPr>
                <w:snapToGrid w:val="0"/>
                <w:sz w:val="16"/>
                <w:szCs w:val="16"/>
              </w:rPr>
            </w:pPr>
            <w:r w:rsidRPr="007D2538">
              <w:rPr>
                <w:snapToGrid w:val="0"/>
                <w:sz w:val="16"/>
                <w:szCs w:val="16"/>
              </w:rPr>
              <w:t xml:space="preserve">  (подпись)                               (Ф.И.О.)</w:t>
            </w:r>
          </w:p>
          <w:p w:rsidR="007D2538" w:rsidRPr="007D2538" w:rsidRDefault="007D2538" w:rsidP="007D2538">
            <w:pPr>
              <w:rPr>
                <w:sz w:val="16"/>
                <w:szCs w:val="16"/>
              </w:rPr>
            </w:pPr>
          </w:p>
          <w:p w:rsidR="007D2538" w:rsidRPr="007D2538" w:rsidRDefault="007D2538" w:rsidP="007D2538">
            <w:pPr>
              <w:rPr>
                <w:sz w:val="16"/>
                <w:szCs w:val="16"/>
              </w:rPr>
            </w:pPr>
          </w:p>
          <w:p w:rsidR="007D2538" w:rsidRPr="007D2538" w:rsidRDefault="007D2538" w:rsidP="007D2538">
            <w:pPr>
              <w:rPr>
                <w:sz w:val="16"/>
                <w:szCs w:val="16"/>
                <w:lang w:eastAsia="ar-SA"/>
              </w:rPr>
            </w:pPr>
            <w:r w:rsidRPr="007D2538">
              <w:rPr>
                <w:sz w:val="16"/>
                <w:szCs w:val="16"/>
              </w:rPr>
              <w:t>М.П.</w:t>
            </w:r>
          </w:p>
        </w:tc>
        <w:tc>
          <w:tcPr>
            <w:tcW w:w="4535" w:type="dxa"/>
            <w:hideMark/>
          </w:tcPr>
          <w:p w:rsidR="007D2538" w:rsidRPr="007D2538" w:rsidRDefault="007D2538" w:rsidP="007D2538">
            <w:pPr>
              <w:snapToGrid w:val="0"/>
              <w:jc w:val="center"/>
              <w:rPr>
                <w:sz w:val="16"/>
                <w:szCs w:val="16"/>
              </w:rPr>
            </w:pPr>
            <w:r w:rsidRPr="007D2538">
              <w:rPr>
                <w:sz w:val="16"/>
                <w:szCs w:val="16"/>
              </w:rPr>
              <w:t>Получатель:</w:t>
            </w:r>
          </w:p>
          <w:p w:rsidR="007D2538" w:rsidRPr="007D2538" w:rsidRDefault="007D2538" w:rsidP="007D2538">
            <w:pPr>
              <w:widowControl w:val="0"/>
              <w:jc w:val="both"/>
              <w:rPr>
                <w:snapToGrid w:val="0"/>
                <w:sz w:val="16"/>
                <w:szCs w:val="16"/>
              </w:rPr>
            </w:pPr>
            <w:r w:rsidRPr="007D2538">
              <w:rPr>
                <w:snapToGrid w:val="0"/>
                <w:sz w:val="16"/>
                <w:szCs w:val="16"/>
              </w:rPr>
              <w:t>Наименование:</w:t>
            </w: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r w:rsidRPr="007D2538">
              <w:rPr>
                <w:snapToGrid w:val="0"/>
                <w:sz w:val="16"/>
                <w:szCs w:val="16"/>
              </w:rPr>
              <w:t>Адрес:</w:t>
            </w: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r w:rsidRPr="007D2538">
              <w:rPr>
                <w:snapToGrid w:val="0"/>
                <w:sz w:val="16"/>
                <w:szCs w:val="16"/>
              </w:rPr>
              <w:t>Телефон /факс:</w:t>
            </w:r>
          </w:p>
          <w:p w:rsidR="007D2538" w:rsidRPr="007D2538" w:rsidRDefault="007D2538" w:rsidP="007D2538">
            <w:pPr>
              <w:widowControl w:val="0"/>
              <w:jc w:val="both"/>
              <w:rPr>
                <w:snapToGrid w:val="0"/>
                <w:sz w:val="16"/>
                <w:szCs w:val="16"/>
              </w:rPr>
            </w:pPr>
            <w:r w:rsidRPr="007D2538">
              <w:rPr>
                <w:snapToGrid w:val="0"/>
                <w:sz w:val="16"/>
                <w:szCs w:val="16"/>
              </w:rPr>
              <w:t>ИНН/КПП</w:t>
            </w:r>
          </w:p>
          <w:p w:rsidR="007D2538" w:rsidRPr="007D2538" w:rsidRDefault="007D2538" w:rsidP="007D2538">
            <w:pPr>
              <w:widowControl w:val="0"/>
              <w:jc w:val="both"/>
              <w:rPr>
                <w:snapToGrid w:val="0"/>
                <w:sz w:val="16"/>
                <w:szCs w:val="16"/>
              </w:rPr>
            </w:pPr>
            <w:r w:rsidRPr="007D2538">
              <w:rPr>
                <w:snapToGrid w:val="0"/>
                <w:sz w:val="16"/>
                <w:szCs w:val="16"/>
              </w:rPr>
              <w:t xml:space="preserve">Банк: </w:t>
            </w:r>
          </w:p>
          <w:p w:rsidR="007D2538" w:rsidRPr="007D2538" w:rsidRDefault="007D2538" w:rsidP="007D2538">
            <w:pPr>
              <w:widowControl w:val="0"/>
              <w:jc w:val="both"/>
              <w:rPr>
                <w:snapToGrid w:val="0"/>
                <w:sz w:val="16"/>
                <w:szCs w:val="16"/>
              </w:rPr>
            </w:pPr>
            <w:r w:rsidRPr="007D2538">
              <w:rPr>
                <w:snapToGrid w:val="0"/>
                <w:sz w:val="16"/>
                <w:szCs w:val="16"/>
              </w:rPr>
              <w:t>Лицевой счёт:</w:t>
            </w:r>
          </w:p>
          <w:p w:rsidR="007D2538" w:rsidRPr="007D2538" w:rsidRDefault="007D2538" w:rsidP="007D2538">
            <w:pPr>
              <w:widowControl w:val="0"/>
              <w:jc w:val="both"/>
              <w:rPr>
                <w:snapToGrid w:val="0"/>
                <w:sz w:val="16"/>
                <w:szCs w:val="16"/>
              </w:rPr>
            </w:pPr>
            <w:r w:rsidRPr="007D2538">
              <w:rPr>
                <w:snapToGrid w:val="0"/>
                <w:sz w:val="16"/>
                <w:szCs w:val="16"/>
              </w:rPr>
              <w:t>Расчётный счёт:</w:t>
            </w:r>
          </w:p>
          <w:p w:rsidR="007D2538" w:rsidRPr="007D2538" w:rsidRDefault="007D2538" w:rsidP="007D2538">
            <w:pPr>
              <w:widowControl w:val="0"/>
              <w:jc w:val="both"/>
              <w:rPr>
                <w:snapToGrid w:val="0"/>
                <w:sz w:val="16"/>
                <w:szCs w:val="16"/>
              </w:rPr>
            </w:pPr>
          </w:p>
          <w:p w:rsidR="007D2538" w:rsidRPr="007D2538" w:rsidRDefault="007D2538" w:rsidP="007D2538">
            <w:pPr>
              <w:widowControl w:val="0"/>
              <w:jc w:val="both"/>
              <w:rPr>
                <w:snapToGrid w:val="0"/>
                <w:sz w:val="16"/>
                <w:szCs w:val="16"/>
              </w:rPr>
            </w:pPr>
            <w:r w:rsidRPr="007D2538">
              <w:rPr>
                <w:snapToGrid w:val="0"/>
                <w:sz w:val="16"/>
                <w:szCs w:val="16"/>
              </w:rPr>
              <w:t>БИК:</w:t>
            </w:r>
          </w:p>
          <w:p w:rsidR="007D2538" w:rsidRPr="007D2538" w:rsidRDefault="007D2538" w:rsidP="007D2538">
            <w:pPr>
              <w:widowControl w:val="0"/>
              <w:jc w:val="both"/>
              <w:rPr>
                <w:snapToGrid w:val="0"/>
                <w:sz w:val="16"/>
                <w:szCs w:val="16"/>
              </w:rPr>
            </w:pPr>
            <w:r w:rsidRPr="007D2538">
              <w:rPr>
                <w:snapToGrid w:val="0"/>
                <w:sz w:val="16"/>
                <w:szCs w:val="16"/>
              </w:rPr>
              <w:t>ОКТМО:</w:t>
            </w:r>
          </w:p>
          <w:p w:rsidR="007D2538" w:rsidRPr="007D2538" w:rsidRDefault="007D2538" w:rsidP="007D2538">
            <w:pPr>
              <w:widowControl w:val="0"/>
              <w:rPr>
                <w:snapToGrid w:val="0"/>
                <w:sz w:val="16"/>
                <w:szCs w:val="16"/>
              </w:rPr>
            </w:pPr>
          </w:p>
          <w:p w:rsidR="007D2538" w:rsidRPr="007D2538" w:rsidRDefault="007D2538" w:rsidP="007D2538">
            <w:pPr>
              <w:widowControl w:val="0"/>
              <w:rPr>
                <w:snapToGrid w:val="0"/>
                <w:sz w:val="16"/>
                <w:szCs w:val="16"/>
              </w:rPr>
            </w:pPr>
          </w:p>
          <w:p w:rsidR="007D2538" w:rsidRPr="007D2538" w:rsidRDefault="007D2538" w:rsidP="007D2538">
            <w:pPr>
              <w:widowControl w:val="0"/>
              <w:rPr>
                <w:snapToGrid w:val="0"/>
                <w:sz w:val="16"/>
                <w:szCs w:val="16"/>
              </w:rPr>
            </w:pPr>
          </w:p>
          <w:p w:rsidR="007D2538" w:rsidRPr="007D2538" w:rsidRDefault="007D2538" w:rsidP="007D2538">
            <w:pPr>
              <w:widowControl w:val="0"/>
              <w:rPr>
                <w:snapToGrid w:val="0"/>
                <w:sz w:val="16"/>
                <w:szCs w:val="16"/>
              </w:rPr>
            </w:pPr>
          </w:p>
          <w:p w:rsidR="007D2538" w:rsidRPr="007D2538" w:rsidRDefault="007D2538" w:rsidP="007D2538">
            <w:pPr>
              <w:widowControl w:val="0"/>
              <w:rPr>
                <w:snapToGrid w:val="0"/>
                <w:sz w:val="16"/>
                <w:szCs w:val="16"/>
              </w:rPr>
            </w:pPr>
            <w:r w:rsidRPr="007D2538">
              <w:rPr>
                <w:snapToGrid w:val="0"/>
                <w:sz w:val="16"/>
                <w:szCs w:val="16"/>
              </w:rPr>
              <w:t xml:space="preserve">Должность уполномоченного лица Получателя, подписывающего </w:t>
            </w:r>
            <w:r w:rsidRPr="007D2538">
              <w:rPr>
                <w:snapToGrid w:val="0"/>
                <w:spacing w:val="2"/>
                <w:sz w:val="16"/>
                <w:szCs w:val="16"/>
              </w:rPr>
              <w:t>Соглашение</w:t>
            </w:r>
          </w:p>
          <w:p w:rsidR="007D2538" w:rsidRPr="007D2538" w:rsidRDefault="007D2538" w:rsidP="007D2538">
            <w:pPr>
              <w:widowControl w:val="0"/>
              <w:jc w:val="both"/>
              <w:rPr>
                <w:snapToGrid w:val="0"/>
                <w:sz w:val="16"/>
                <w:szCs w:val="16"/>
              </w:rPr>
            </w:pPr>
            <w:r w:rsidRPr="007D2538">
              <w:rPr>
                <w:snapToGrid w:val="0"/>
                <w:sz w:val="16"/>
                <w:szCs w:val="16"/>
              </w:rPr>
              <w:t>_____________ / ______________</w:t>
            </w:r>
          </w:p>
          <w:p w:rsidR="007D2538" w:rsidRPr="007D2538" w:rsidRDefault="007D2538" w:rsidP="007D2538">
            <w:pPr>
              <w:widowControl w:val="0"/>
              <w:jc w:val="both"/>
              <w:rPr>
                <w:snapToGrid w:val="0"/>
                <w:sz w:val="16"/>
                <w:szCs w:val="16"/>
              </w:rPr>
            </w:pPr>
            <w:r w:rsidRPr="007D2538">
              <w:rPr>
                <w:snapToGrid w:val="0"/>
                <w:sz w:val="16"/>
                <w:szCs w:val="16"/>
              </w:rPr>
              <w:t xml:space="preserve">   (подпись)                         (Ф.И.О.)</w:t>
            </w:r>
          </w:p>
          <w:p w:rsidR="007D2538" w:rsidRPr="007D2538" w:rsidRDefault="007D2538" w:rsidP="007D2538">
            <w:pPr>
              <w:rPr>
                <w:sz w:val="16"/>
                <w:szCs w:val="16"/>
              </w:rPr>
            </w:pPr>
          </w:p>
          <w:p w:rsidR="007D2538" w:rsidRPr="007D2538" w:rsidRDefault="007D2538" w:rsidP="007D2538">
            <w:pPr>
              <w:rPr>
                <w:sz w:val="16"/>
                <w:szCs w:val="16"/>
              </w:rPr>
            </w:pPr>
          </w:p>
          <w:p w:rsidR="007D2538" w:rsidRPr="007D2538" w:rsidRDefault="007D2538" w:rsidP="007D2538">
            <w:pPr>
              <w:rPr>
                <w:sz w:val="16"/>
                <w:szCs w:val="16"/>
                <w:lang w:eastAsia="ar-SA"/>
              </w:rPr>
            </w:pPr>
            <w:r w:rsidRPr="007D2538">
              <w:rPr>
                <w:sz w:val="16"/>
                <w:szCs w:val="16"/>
              </w:rPr>
              <w:t>М.П. (при наличии печати)</w:t>
            </w:r>
          </w:p>
        </w:tc>
      </w:tr>
    </w:tbl>
    <w:p w:rsidR="007D2538" w:rsidRPr="007D2538" w:rsidRDefault="007D2538" w:rsidP="007D2538">
      <w:pPr>
        <w:keepNext/>
        <w:widowControl w:val="0"/>
        <w:autoSpaceDE w:val="0"/>
        <w:autoSpaceDN w:val="0"/>
        <w:adjustRightInd w:val="0"/>
        <w:ind w:left="6663" w:hanging="6663"/>
        <w:jc w:val="right"/>
        <w:rPr>
          <w:snapToGrid w:val="0"/>
          <w:sz w:val="16"/>
          <w:szCs w:val="16"/>
        </w:rPr>
      </w:pPr>
      <w:r w:rsidRPr="007D2538">
        <w:rPr>
          <w:snapToGrid w:val="0"/>
          <w:sz w:val="16"/>
          <w:szCs w:val="16"/>
        </w:rPr>
        <w:t>Приложение № 7</w:t>
      </w:r>
    </w:p>
    <w:p w:rsidR="007D2538" w:rsidRPr="007D2538" w:rsidRDefault="007D2538" w:rsidP="007D2538">
      <w:pPr>
        <w:widowControl w:val="0"/>
        <w:autoSpaceDE w:val="0"/>
        <w:autoSpaceDN w:val="0"/>
        <w:adjustRightInd w:val="0"/>
        <w:ind w:left="5670"/>
        <w:jc w:val="both"/>
        <w:rPr>
          <w:sz w:val="16"/>
          <w:szCs w:val="16"/>
        </w:rPr>
      </w:pPr>
      <w:proofErr w:type="gramStart"/>
      <w:r w:rsidRPr="007D2538">
        <w:rPr>
          <w:snapToGrid w:val="0"/>
          <w:sz w:val="16"/>
          <w:szCs w:val="16"/>
        </w:rPr>
        <w:t xml:space="preserve">к </w:t>
      </w:r>
      <w:r w:rsidRPr="007D2538">
        <w:rPr>
          <w:bCs/>
          <w:sz w:val="16"/>
          <w:szCs w:val="16"/>
        </w:rPr>
        <w:t>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center"/>
        <w:rPr>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Согласие</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_________________________________________________________________ </w:t>
      </w:r>
    </w:p>
    <w:p w:rsidR="007D2538" w:rsidRPr="007D2538" w:rsidRDefault="007D2538" w:rsidP="007D2538">
      <w:pPr>
        <w:widowControl w:val="0"/>
        <w:autoSpaceDE w:val="0"/>
        <w:autoSpaceDN w:val="0"/>
        <w:adjustRightInd w:val="0"/>
        <w:jc w:val="both"/>
        <w:rPr>
          <w:sz w:val="16"/>
          <w:szCs w:val="16"/>
        </w:rPr>
      </w:pPr>
      <w:r w:rsidRPr="007D2538">
        <w:rPr>
          <w:sz w:val="16"/>
          <w:szCs w:val="16"/>
        </w:rPr>
        <w:t>(полное наименование субъекта малого и среднего предпринимательства)</w:t>
      </w:r>
    </w:p>
    <w:p w:rsidR="007D2538" w:rsidRPr="007D2538" w:rsidRDefault="007D2538" w:rsidP="007D2538">
      <w:pPr>
        <w:jc w:val="both"/>
        <w:rPr>
          <w:sz w:val="16"/>
          <w:szCs w:val="16"/>
        </w:rPr>
      </w:pPr>
      <w:r w:rsidRPr="007D2538">
        <w:rPr>
          <w:sz w:val="16"/>
          <w:szCs w:val="16"/>
        </w:rPr>
        <w:t>в лице  _______________________________________________</w:t>
      </w:r>
      <w:proofErr w:type="gramStart"/>
      <w:r w:rsidRPr="007D2538">
        <w:rPr>
          <w:sz w:val="16"/>
          <w:szCs w:val="16"/>
        </w:rPr>
        <w:t xml:space="preserve"> ,</w:t>
      </w:r>
      <w:proofErr w:type="gramEnd"/>
      <w:r w:rsidRPr="007D2538">
        <w:rPr>
          <w:sz w:val="16"/>
          <w:szCs w:val="16"/>
        </w:rPr>
        <w:t xml:space="preserve"> действующего на основании ____________________, в рамках рассмотрения заявления о предоставлении субсидии на компенсацию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Руководитель     _______________ ______________________________</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                                  (подпись)        (фамилия, имя, отчество)</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М.П.          «___» __________ 20__ г.</w:t>
      </w:r>
    </w:p>
    <w:p w:rsidR="007D2538" w:rsidRPr="007D2538" w:rsidRDefault="007D2538" w:rsidP="007D2538">
      <w:pPr>
        <w:widowControl w:val="0"/>
        <w:autoSpaceDE w:val="0"/>
        <w:autoSpaceDN w:val="0"/>
        <w:jc w:val="both"/>
        <w:rPr>
          <w:sz w:val="16"/>
          <w:szCs w:val="16"/>
        </w:rPr>
      </w:pPr>
    </w:p>
    <w:p w:rsidR="007D2538" w:rsidRPr="007D2538" w:rsidRDefault="007D2538" w:rsidP="007D2538">
      <w:pPr>
        <w:jc w:val="right"/>
        <w:rPr>
          <w:snapToGrid w:val="0"/>
          <w:sz w:val="16"/>
          <w:szCs w:val="16"/>
        </w:rPr>
      </w:pPr>
      <w:r w:rsidRPr="007D2538">
        <w:rPr>
          <w:sz w:val="16"/>
          <w:szCs w:val="16"/>
        </w:rPr>
        <w:t xml:space="preserve">                                                                                                                       </w:t>
      </w:r>
      <w:r w:rsidRPr="007D2538">
        <w:rPr>
          <w:snapToGrid w:val="0"/>
          <w:sz w:val="16"/>
          <w:szCs w:val="16"/>
        </w:rPr>
        <w:t>Приложение № 8</w:t>
      </w:r>
    </w:p>
    <w:p w:rsidR="007D2538" w:rsidRPr="007D2538" w:rsidRDefault="007D2538" w:rsidP="007D2538">
      <w:pPr>
        <w:widowControl w:val="0"/>
        <w:autoSpaceDE w:val="0"/>
        <w:autoSpaceDN w:val="0"/>
        <w:adjustRightInd w:val="0"/>
        <w:ind w:left="5670"/>
        <w:jc w:val="both"/>
        <w:rPr>
          <w:sz w:val="16"/>
          <w:szCs w:val="16"/>
        </w:rPr>
      </w:pPr>
      <w:proofErr w:type="gramStart"/>
      <w:r w:rsidRPr="007D2538">
        <w:rPr>
          <w:snapToGrid w:val="0"/>
          <w:sz w:val="16"/>
          <w:szCs w:val="16"/>
        </w:rPr>
        <w:t xml:space="preserve">к </w:t>
      </w:r>
      <w:r w:rsidRPr="007D2538">
        <w:rPr>
          <w:bCs/>
          <w:sz w:val="16"/>
          <w:szCs w:val="16"/>
        </w:rPr>
        <w:t>Положению о предоставлении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rPr>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Согласие</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_________________________________________________________________ </w:t>
      </w:r>
    </w:p>
    <w:p w:rsidR="007D2538" w:rsidRPr="007D2538" w:rsidRDefault="007D2538" w:rsidP="007D2538">
      <w:pPr>
        <w:widowControl w:val="0"/>
        <w:autoSpaceDE w:val="0"/>
        <w:autoSpaceDN w:val="0"/>
        <w:adjustRightInd w:val="0"/>
        <w:jc w:val="both"/>
        <w:rPr>
          <w:sz w:val="16"/>
          <w:szCs w:val="16"/>
        </w:rPr>
      </w:pPr>
      <w:r w:rsidRPr="007D2538">
        <w:rPr>
          <w:sz w:val="16"/>
          <w:szCs w:val="16"/>
        </w:rPr>
        <w:t>(полное наименование субъекта малого и среднего предпринимательства)</w:t>
      </w:r>
    </w:p>
    <w:p w:rsidR="007D2538" w:rsidRPr="007D2538" w:rsidRDefault="007D2538" w:rsidP="007D2538">
      <w:pPr>
        <w:jc w:val="both"/>
        <w:rPr>
          <w:sz w:val="16"/>
          <w:szCs w:val="16"/>
        </w:rPr>
      </w:pPr>
      <w:proofErr w:type="gramStart"/>
      <w:r w:rsidRPr="007D2538">
        <w:rPr>
          <w:sz w:val="16"/>
          <w:szCs w:val="16"/>
        </w:rPr>
        <w:t>в лице _______________________________________________, действующего на основании ____________________, в рамках рассмотрения заявления о предоставлении субсидии на компенсацию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выражает согласие на осуществление органами муниципального финансового</w:t>
      </w:r>
      <w:proofErr w:type="gramEnd"/>
      <w:r w:rsidRPr="007D2538">
        <w:rPr>
          <w:sz w:val="16"/>
          <w:szCs w:val="16"/>
        </w:rPr>
        <w:t xml:space="preserve"> контроля проверки соблюдения условий, целей и порядка предоставления субсидии.</w:t>
      </w:r>
    </w:p>
    <w:p w:rsidR="007D2538" w:rsidRPr="007D2538" w:rsidRDefault="007D2538" w:rsidP="007D2538">
      <w:pPr>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Руководитель _______________ ______________________________</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                               (подпись)              (фамилия, имя, отчество)</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М.П.         «___» __________ 20__ г.</w:t>
      </w:r>
    </w:p>
    <w:p w:rsidR="007D2538" w:rsidRPr="007D2538" w:rsidRDefault="007D2538" w:rsidP="007D2538">
      <w:pPr>
        <w:rPr>
          <w:sz w:val="16"/>
          <w:szCs w:val="16"/>
        </w:rPr>
      </w:pPr>
    </w:p>
    <w:p w:rsidR="007D2538" w:rsidRPr="007D2538" w:rsidRDefault="007D2538" w:rsidP="007D2538">
      <w:pPr>
        <w:keepNext/>
        <w:widowControl w:val="0"/>
        <w:autoSpaceDE w:val="0"/>
        <w:autoSpaceDN w:val="0"/>
        <w:adjustRightInd w:val="0"/>
        <w:ind w:left="6663" w:hanging="6663"/>
        <w:jc w:val="right"/>
        <w:rPr>
          <w:snapToGrid w:val="0"/>
          <w:sz w:val="16"/>
          <w:szCs w:val="16"/>
        </w:rPr>
      </w:pPr>
      <w:r w:rsidRPr="007D2538">
        <w:rPr>
          <w:snapToGrid w:val="0"/>
          <w:sz w:val="16"/>
          <w:szCs w:val="16"/>
        </w:rPr>
        <w:t>Приложение № 9</w:t>
      </w:r>
    </w:p>
    <w:p w:rsidR="007D2538" w:rsidRPr="007D2538" w:rsidRDefault="007D2538" w:rsidP="007D2538">
      <w:pPr>
        <w:widowControl w:val="0"/>
        <w:autoSpaceDE w:val="0"/>
        <w:autoSpaceDN w:val="0"/>
        <w:adjustRightInd w:val="0"/>
        <w:ind w:left="5670"/>
        <w:jc w:val="both"/>
        <w:rPr>
          <w:sz w:val="16"/>
          <w:szCs w:val="16"/>
        </w:rPr>
      </w:pPr>
      <w:proofErr w:type="gramStart"/>
      <w:r w:rsidRPr="007D2538">
        <w:rPr>
          <w:snapToGrid w:val="0"/>
          <w:sz w:val="16"/>
          <w:szCs w:val="16"/>
        </w:rPr>
        <w:t xml:space="preserve">к </w:t>
      </w:r>
      <w:r w:rsidRPr="007D2538">
        <w:rPr>
          <w:bCs/>
          <w:sz w:val="16"/>
          <w:szCs w:val="16"/>
        </w:rPr>
        <w:t xml:space="preserve">Положению о предоставлении субсидий на компенсацию части </w:t>
      </w:r>
      <w:r w:rsidRPr="007D2538">
        <w:rPr>
          <w:bCs/>
          <w:sz w:val="16"/>
          <w:szCs w:val="16"/>
        </w:rPr>
        <w:lastRenderedPageBreak/>
        <w:t>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7D2538" w:rsidRPr="007D2538" w:rsidRDefault="007D2538" w:rsidP="007D2538">
      <w:pPr>
        <w:rPr>
          <w:sz w:val="16"/>
          <w:szCs w:val="16"/>
        </w:rPr>
      </w:pPr>
    </w:p>
    <w:p w:rsidR="007D2538" w:rsidRPr="007D2538" w:rsidRDefault="007D2538" w:rsidP="007D2538">
      <w:pPr>
        <w:widowControl w:val="0"/>
        <w:autoSpaceDE w:val="0"/>
        <w:autoSpaceDN w:val="0"/>
        <w:adjustRightInd w:val="0"/>
        <w:jc w:val="center"/>
        <w:rPr>
          <w:b/>
          <w:sz w:val="16"/>
          <w:szCs w:val="16"/>
        </w:rPr>
      </w:pPr>
      <w:r w:rsidRPr="007D2538">
        <w:rPr>
          <w:b/>
          <w:sz w:val="16"/>
          <w:szCs w:val="16"/>
        </w:rPr>
        <w:t>Согласие</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_________________________________________________________________ </w:t>
      </w:r>
    </w:p>
    <w:p w:rsidR="007D2538" w:rsidRPr="007D2538" w:rsidRDefault="007D2538" w:rsidP="007D2538">
      <w:pPr>
        <w:widowControl w:val="0"/>
        <w:autoSpaceDE w:val="0"/>
        <w:autoSpaceDN w:val="0"/>
        <w:adjustRightInd w:val="0"/>
        <w:jc w:val="both"/>
        <w:rPr>
          <w:sz w:val="16"/>
          <w:szCs w:val="16"/>
        </w:rPr>
      </w:pPr>
      <w:r w:rsidRPr="007D2538">
        <w:rPr>
          <w:sz w:val="16"/>
          <w:szCs w:val="16"/>
        </w:rPr>
        <w:t>(полное наименование субъекта малого и среднего предпринимательства)</w:t>
      </w:r>
    </w:p>
    <w:p w:rsidR="007D2538" w:rsidRPr="007D2538" w:rsidRDefault="007D2538" w:rsidP="007D2538">
      <w:pPr>
        <w:jc w:val="both"/>
        <w:rPr>
          <w:sz w:val="16"/>
          <w:szCs w:val="16"/>
        </w:rPr>
      </w:pPr>
      <w:r w:rsidRPr="007D2538">
        <w:rPr>
          <w:sz w:val="16"/>
          <w:szCs w:val="16"/>
        </w:rPr>
        <w:t>в лице _______________________________________________</w:t>
      </w:r>
      <w:proofErr w:type="gramStart"/>
      <w:r w:rsidRPr="007D2538">
        <w:rPr>
          <w:sz w:val="16"/>
          <w:szCs w:val="16"/>
        </w:rPr>
        <w:t xml:space="preserve"> ,</w:t>
      </w:r>
      <w:proofErr w:type="gramEnd"/>
      <w:r w:rsidRPr="007D2538">
        <w:rPr>
          <w:sz w:val="16"/>
          <w:szCs w:val="16"/>
        </w:rPr>
        <w:t xml:space="preserve"> действующего на основании ____________________, в рамках рассмотрения заявления о предоставлении субсидии на компенсацию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выражает согласие на размещение  информации в информационно-телекоммуникационной сети «Интернет», а также согласие на обработку данных.</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Руководитель _______________ ______________________________</w:t>
      </w:r>
    </w:p>
    <w:p w:rsidR="007D2538" w:rsidRPr="007D2538" w:rsidRDefault="007D2538" w:rsidP="007D2538">
      <w:pPr>
        <w:widowControl w:val="0"/>
        <w:autoSpaceDE w:val="0"/>
        <w:autoSpaceDN w:val="0"/>
        <w:adjustRightInd w:val="0"/>
        <w:jc w:val="both"/>
        <w:rPr>
          <w:sz w:val="16"/>
          <w:szCs w:val="16"/>
        </w:rPr>
      </w:pPr>
      <w:r w:rsidRPr="007D2538">
        <w:rPr>
          <w:sz w:val="16"/>
          <w:szCs w:val="16"/>
        </w:rPr>
        <w:t xml:space="preserve">                               (подпись)               (фамилия, имя, отчество)</w:t>
      </w:r>
    </w:p>
    <w:p w:rsidR="007D2538" w:rsidRPr="007D2538" w:rsidRDefault="007D2538" w:rsidP="007D2538">
      <w:pPr>
        <w:widowControl w:val="0"/>
        <w:autoSpaceDE w:val="0"/>
        <w:autoSpaceDN w:val="0"/>
        <w:adjustRightInd w:val="0"/>
        <w:jc w:val="both"/>
        <w:rPr>
          <w:sz w:val="16"/>
          <w:szCs w:val="16"/>
        </w:rPr>
      </w:pPr>
    </w:p>
    <w:p w:rsidR="007D2538" w:rsidRPr="007D2538" w:rsidRDefault="007D2538" w:rsidP="007D2538">
      <w:pPr>
        <w:widowControl w:val="0"/>
        <w:autoSpaceDE w:val="0"/>
        <w:autoSpaceDN w:val="0"/>
        <w:adjustRightInd w:val="0"/>
        <w:jc w:val="both"/>
        <w:rPr>
          <w:sz w:val="16"/>
          <w:szCs w:val="16"/>
        </w:rPr>
      </w:pPr>
      <w:r w:rsidRPr="007D2538">
        <w:rPr>
          <w:sz w:val="16"/>
          <w:szCs w:val="16"/>
        </w:rPr>
        <w:t>М.П. «___» __________ 20__ г.</w:t>
      </w:r>
    </w:p>
    <w:p w:rsidR="007D2538" w:rsidRPr="007D2538" w:rsidRDefault="007D2538" w:rsidP="007D2538">
      <w:pPr>
        <w:rPr>
          <w:sz w:val="16"/>
          <w:szCs w:val="16"/>
        </w:rPr>
      </w:pPr>
    </w:p>
    <w:p w:rsidR="004A2EBD" w:rsidRDefault="004A2EBD" w:rsidP="00186E80">
      <w:pPr>
        <w:autoSpaceDE w:val="0"/>
        <w:autoSpaceDN w:val="0"/>
        <w:adjustRightInd w:val="0"/>
        <w:ind w:firstLine="709"/>
        <w:jc w:val="both"/>
        <w:rPr>
          <w:sz w:val="16"/>
          <w:szCs w:val="16"/>
        </w:rPr>
      </w:pPr>
    </w:p>
    <w:p w:rsidR="00A419BE" w:rsidRDefault="00A419BE" w:rsidP="00A419BE">
      <w:pPr>
        <w:pStyle w:val="af1"/>
      </w:pPr>
    </w:p>
    <w:p w:rsidR="00A419BE" w:rsidRPr="00A419BE" w:rsidRDefault="00A419BE" w:rsidP="00A419BE">
      <w:pPr>
        <w:pStyle w:val="af1"/>
        <w:contextualSpacing/>
        <w:rPr>
          <w:sz w:val="16"/>
          <w:szCs w:val="16"/>
        </w:rPr>
      </w:pPr>
      <w:r w:rsidRPr="00A419BE">
        <w:rPr>
          <w:sz w:val="16"/>
          <w:szCs w:val="16"/>
        </w:rPr>
        <w:t xml:space="preserve"> </w:t>
      </w:r>
    </w:p>
    <w:p w:rsidR="00A419BE" w:rsidRPr="00A419BE" w:rsidRDefault="00A419BE" w:rsidP="00A419BE">
      <w:pPr>
        <w:pStyle w:val="af1"/>
        <w:contextualSpacing/>
        <w:rPr>
          <w:sz w:val="16"/>
          <w:szCs w:val="16"/>
        </w:rPr>
      </w:pPr>
    </w:p>
    <w:p w:rsidR="00A419BE" w:rsidRPr="00A419BE" w:rsidRDefault="00A419BE" w:rsidP="00A419BE">
      <w:pPr>
        <w:pStyle w:val="af1"/>
        <w:ind w:firstLine="0"/>
        <w:contextualSpacing/>
        <w:rPr>
          <w:sz w:val="16"/>
          <w:szCs w:val="16"/>
        </w:rPr>
      </w:pPr>
    </w:p>
    <w:p w:rsidR="00A419BE" w:rsidRPr="00A419BE" w:rsidRDefault="00A419BE" w:rsidP="00A419BE">
      <w:pPr>
        <w:pStyle w:val="af1"/>
        <w:ind w:firstLine="0"/>
        <w:contextualSpacing/>
        <w:jc w:val="center"/>
        <w:rPr>
          <w:sz w:val="16"/>
          <w:szCs w:val="16"/>
        </w:rPr>
      </w:pPr>
    </w:p>
    <w:p w:rsidR="00A419BE" w:rsidRPr="00A419BE" w:rsidRDefault="00A419BE" w:rsidP="00A419BE">
      <w:pPr>
        <w:pStyle w:val="af1"/>
        <w:ind w:firstLine="0"/>
        <w:contextualSpacing/>
        <w:jc w:val="center"/>
        <w:rPr>
          <w:sz w:val="16"/>
          <w:szCs w:val="16"/>
        </w:rPr>
      </w:pPr>
      <w:r w:rsidRPr="00A419BE">
        <w:rPr>
          <w:sz w:val="16"/>
          <w:szCs w:val="16"/>
        </w:rPr>
        <w:t>АДМИНИСТРАЦИЯ</w:t>
      </w:r>
    </w:p>
    <w:p w:rsidR="00A419BE" w:rsidRPr="00A419BE" w:rsidRDefault="00A419BE" w:rsidP="00A419BE">
      <w:pPr>
        <w:pStyle w:val="af1"/>
        <w:ind w:firstLine="0"/>
        <w:contextualSpacing/>
        <w:jc w:val="center"/>
        <w:rPr>
          <w:sz w:val="16"/>
          <w:szCs w:val="16"/>
        </w:rPr>
      </w:pPr>
      <w:r w:rsidRPr="00A419BE">
        <w:rPr>
          <w:sz w:val="16"/>
          <w:szCs w:val="16"/>
        </w:rPr>
        <w:t>ГРИБАНОВСКОГО МУНИЦИПАЛЬНОГО РАЙОНА</w:t>
      </w:r>
      <w:r w:rsidRPr="00A419BE">
        <w:rPr>
          <w:sz w:val="16"/>
          <w:szCs w:val="16"/>
        </w:rPr>
        <w:br/>
        <w:t>ВОРОНЕЖСКОЙ ОБЛАСТИ</w:t>
      </w:r>
    </w:p>
    <w:p w:rsidR="00A419BE" w:rsidRPr="00A419BE" w:rsidRDefault="00A419BE" w:rsidP="00A419BE">
      <w:pPr>
        <w:ind w:firstLine="142"/>
        <w:contextualSpacing/>
        <w:jc w:val="center"/>
        <w:rPr>
          <w:b/>
          <w:sz w:val="16"/>
          <w:szCs w:val="16"/>
        </w:rPr>
      </w:pPr>
    </w:p>
    <w:p w:rsidR="00A419BE" w:rsidRPr="00A419BE" w:rsidRDefault="00A419BE" w:rsidP="00A419BE">
      <w:pPr>
        <w:pStyle w:val="1"/>
        <w:contextualSpacing/>
        <w:jc w:val="center"/>
        <w:rPr>
          <w:b/>
          <w:sz w:val="16"/>
          <w:szCs w:val="16"/>
        </w:rPr>
      </w:pPr>
      <w:proofErr w:type="gramStart"/>
      <w:r w:rsidRPr="00A419BE">
        <w:rPr>
          <w:sz w:val="16"/>
          <w:szCs w:val="16"/>
        </w:rPr>
        <w:t>П</w:t>
      </w:r>
      <w:proofErr w:type="gramEnd"/>
      <w:r w:rsidRPr="00A419BE">
        <w:rPr>
          <w:sz w:val="16"/>
          <w:szCs w:val="16"/>
        </w:rPr>
        <w:t xml:space="preserve"> О С Т А Н О В Л Е Н И Е</w:t>
      </w:r>
    </w:p>
    <w:p w:rsidR="00A419BE" w:rsidRPr="00A419BE" w:rsidRDefault="00A419BE" w:rsidP="00A419BE">
      <w:pPr>
        <w:ind w:firstLine="142"/>
        <w:contextualSpacing/>
        <w:jc w:val="center"/>
        <w:rPr>
          <w:b/>
          <w:sz w:val="16"/>
          <w:szCs w:val="16"/>
        </w:rPr>
      </w:pPr>
    </w:p>
    <w:p w:rsidR="00A419BE" w:rsidRPr="00A419BE" w:rsidRDefault="00A419BE" w:rsidP="00A419BE">
      <w:pPr>
        <w:contextualSpacing/>
        <w:rPr>
          <w:sz w:val="16"/>
          <w:szCs w:val="16"/>
        </w:rPr>
      </w:pPr>
      <w:r w:rsidRPr="00A419BE">
        <w:rPr>
          <w:sz w:val="16"/>
          <w:szCs w:val="16"/>
        </w:rPr>
        <w:t>от  28.03.2023г. № 162</w:t>
      </w:r>
    </w:p>
    <w:p w:rsidR="00A419BE" w:rsidRPr="00A419BE" w:rsidRDefault="00A419BE" w:rsidP="00A419BE">
      <w:pPr>
        <w:contextualSpacing/>
        <w:rPr>
          <w:sz w:val="16"/>
          <w:szCs w:val="16"/>
        </w:rPr>
      </w:pPr>
      <w:proofErr w:type="spellStart"/>
      <w:r w:rsidRPr="00A419BE">
        <w:rPr>
          <w:sz w:val="16"/>
          <w:szCs w:val="16"/>
        </w:rPr>
        <w:t>пгт</w:t>
      </w:r>
      <w:proofErr w:type="spellEnd"/>
      <w:r w:rsidRPr="00A419BE">
        <w:rPr>
          <w:sz w:val="16"/>
          <w:szCs w:val="16"/>
        </w:rPr>
        <w:t>. Грибановский</w:t>
      </w:r>
    </w:p>
    <w:p w:rsidR="00A419BE" w:rsidRPr="00A419BE" w:rsidRDefault="00A419BE" w:rsidP="00A419BE">
      <w:pPr>
        <w:contextual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A419BE" w:rsidRPr="00A419BE" w:rsidTr="00A419BE">
        <w:tc>
          <w:tcPr>
            <w:tcW w:w="4644" w:type="dxa"/>
            <w:tcBorders>
              <w:top w:val="nil"/>
              <w:left w:val="nil"/>
              <w:bottom w:val="nil"/>
              <w:right w:val="nil"/>
            </w:tcBorders>
            <w:hideMark/>
          </w:tcPr>
          <w:p w:rsidR="00A419BE" w:rsidRPr="00A419BE" w:rsidRDefault="00A419BE" w:rsidP="00A419BE">
            <w:pPr>
              <w:pStyle w:val="39"/>
              <w:contextualSpacing/>
              <w:jc w:val="both"/>
              <w:rPr>
                <w:rFonts w:ascii="Times New Roman" w:hAnsi="Times New Roman"/>
                <w:sz w:val="16"/>
                <w:szCs w:val="16"/>
              </w:rPr>
            </w:pPr>
            <w:r w:rsidRPr="00A419BE">
              <w:rPr>
                <w:rFonts w:ascii="Times New Roman" w:hAnsi="Times New Roman"/>
                <w:sz w:val="16"/>
                <w:szCs w:val="16"/>
              </w:rPr>
              <w:t>Об утверждении Перечня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w:t>
            </w:r>
          </w:p>
        </w:tc>
      </w:tr>
    </w:tbl>
    <w:p w:rsidR="00A419BE" w:rsidRPr="00A419BE" w:rsidRDefault="00A419BE" w:rsidP="00A419BE">
      <w:pPr>
        <w:pStyle w:val="33"/>
        <w:tabs>
          <w:tab w:val="left" w:pos="709"/>
        </w:tabs>
        <w:contextualSpacing/>
        <w:rPr>
          <w:rFonts w:ascii="Times New Roman" w:hAnsi="Times New Roman"/>
          <w:szCs w:val="16"/>
        </w:rPr>
      </w:pPr>
      <w:r w:rsidRPr="00A419BE">
        <w:rPr>
          <w:rFonts w:ascii="Times New Roman" w:hAnsi="Times New Roman"/>
          <w:szCs w:val="16"/>
        </w:rPr>
        <w:t xml:space="preserve">          </w:t>
      </w:r>
    </w:p>
    <w:p w:rsidR="00A419BE" w:rsidRPr="00A419BE" w:rsidRDefault="00A419BE" w:rsidP="00A419BE">
      <w:pPr>
        <w:pStyle w:val="33"/>
        <w:tabs>
          <w:tab w:val="left" w:pos="709"/>
        </w:tabs>
        <w:contextualSpacing/>
        <w:rPr>
          <w:rFonts w:ascii="Times New Roman" w:hAnsi="Times New Roman"/>
          <w:szCs w:val="16"/>
        </w:rPr>
      </w:pPr>
    </w:p>
    <w:p w:rsidR="00A419BE" w:rsidRPr="00A419BE" w:rsidRDefault="00A419BE" w:rsidP="00A419BE">
      <w:pPr>
        <w:pStyle w:val="33"/>
        <w:tabs>
          <w:tab w:val="left" w:pos="709"/>
        </w:tabs>
        <w:contextualSpacing/>
        <w:jc w:val="both"/>
        <w:rPr>
          <w:rFonts w:ascii="Times New Roman" w:hAnsi="Times New Roman"/>
          <w:szCs w:val="16"/>
        </w:rPr>
      </w:pPr>
      <w:r w:rsidRPr="00A419BE">
        <w:rPr>
          <w:rFonts w:ascii="Times New Roman" w:hAnsi="Times New Roman"/>
          <w:szCs w:val="16"/>
        </w:rPr>
        <w:t xml:space="preserve">            </w:t>
      </w:r>
      <w:proofErr w:type="gramStart"/>
      <w:r w:rsidRPr="00A419BE">
        <w:rPr>
          <w:rFonts w:ascii="Times New Roman" w:hAnsi="Times New Roman"/>
          <w:bCs/>
          <w:szCs w:val="16"/>
        </w:rPr>
        <w:t xml:space="preserve">В соответствии с Земельным кодексом РФ, </w:t>
      </w:r>
      <w:r w:rsidRPr="00A419BE">
        <w:rPr>
          <w:rFonts w:ascii="Times New Roman" w:hAnsi="Times New Roman"/>
          <w:szCs w:val="16"/>
        </w:rPr>
        <w:t>Федеральным законом от 25.10.2001 № 137-ФЗ «О введение в действие Земельного кодекса  Российской Федерации», Законом Воронежской области от 13.05.2008               № 25-ОЗ «О регулировании земельных отношений на территории Воронежской области», постановлением Правительства Воронежской области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w:t>
      </w:r>
      <w:proofErr w:type="gramEnd"/>
      <w:r w:rsidRPr="00A419BE">
        <w:rPr>
          <w:rFonts w:ascii="Times New Roman" w:hAnsi="Times New Roman"/>
          <w:szCs w:val="16"/>
        </w:rPr>
        <w:t xml:space="preserve">, на территории Воронежской области», администрация Грибановского муниципального района </w:t>
      </w:r>
      <w:proofErr w:type="gramStart"/>
      <w:r w:rsidRPr="00A419BE">
        <w:rPr>
          <w:rFonts w:ascii="Times New Roman" w:hAnsi="Times New Roman"/>
          <w:b/>
          <w:szCs w:val="16"/>
        </w:rPr>
        <w:t>п</w:t>
      </w:r>
      <w:proofErr w:type="gramEnd"/>
      <w:r w:rsidRPr="00A419BE">
        <w:rPr>
          <w:rFonts w:ascii="Times New Roman" w:hAnsi="Times New Roman"/>
          <w:b/>
          <w:szCs w:val="16"/>
        </w:rPr>
        <w:t xml:space="preserve"> о с т а н о в л я е т</w:t>
      </w:r>
      <w:r w:rsidRPr="00A419BE">
        <w:rPr>
          <w:rFonts w:ascii="Times New Roman" w:hAnsi="Times New Roman"/>
          <w:szCs w:val="16"/>
        </w:rPr>
        <w:t>:</w:t>
      </w:r>
    </w:p>
    <w:p w:rsidR="00A419BE" w:rsidRPr="00A419BE" w:rsidRDefault="00A419BE" w:rsidP="00A419BE">
      <w:pPr>
        <w:ind w:firstLine="851"/>
        <w:contextualSpacing/>
        <w:jc w:val="both"/>
        <w:rPr>
          <w:sz w:val="16"/>
          <w:szCs w:val="16"/>
        </w:rPr>
      </w:pPr>
      <w:r w:rsidRPr="00A419BE">
        <w:rPr>
          <w:sz w:val="16"/>
          <w:szCs w:val="16"/>
        </w:rPr>
        <w:t xml:space="preserve">1. Утвердить прилагаемый 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 (далее – Перечень). </w:t>
      </w:r>
    </w:p>
    <w:p w:rsidR="00A419BE" w:rsidRPr="00A419BE" w:rsidRDefault="00A419BE" w:rsidP="00A419BE">
      <w:pPr>
        <w:ind w:firstLine="851"/>
        <w:contextualSpacing/>
        <w:jc w:val="both"/>
        <w:rPr>
          <w:sz w:val="16"/>
          <w:szCs w:val="16"/>
        </w:rPr>
      </w:pPr>
      <w:r w:rsidRPr="00A419BE">
        <w:rPr>
          <w:sz w:val="16"/>
          <w:szCs w:val="16"/>
        </w:rPr>
        <w:t>2. Отделу по управлению муниципальным имуществом администрации Грибановского муниципального района:</w:t>
      </w:r>
    </w:p>
    <w:p w:rsidR="00A419BE" w:rsidRPr="00A419BE" w:rsidRDefault="00A419BE" w:rsidP="00A419BE">
      <w:pPr>
        <w:contextualSpacing/>
        <w:jc w:val="both"/>
        <w:rPr>
          <w:sz w:val="16"/>
          <w:szCs w:val="16"/>
        </w:rPr>
      </w:pPr>
      <w:r w:rsidRPr="00A419BE">
        <w:rPr>
          <w:sz w:val="16"/>
          <w:szCs w:val="16"/>
        </w:rPr>
        <w:t xml:space="preserve">       </w:t>
      </w:r>
      <w:r>
        <w:rPr>
          <w:sz w:val="16"/>
          <w:szCs w:val="16"/>
        </w:rPr>
        <w:t xml:space="preserve">           </w:t>
      </w:r>
      <w:r w:rsidRPr="00A419BE">
        <w:rPr>
          <w:sz w:val="16"/>
          <w:szCs w:val="16"/>
        </w:rPr>
        <w:t xml:space="preserve">   2.1. Обеспечить опубликование утвержденного Перечня на официальном сайте администрации Грибановского муниципального района в информационно-телекоммуникационной сети «Интернет», в официальном периодическом печатном издании «Грибановский муниципальный Вестник».</w:t>
      </w:r>
    </w:p>
    <w:p w:rsidR="00A419BE" w:rsidRPr="00A419BE" w:rsidRDefault="00A419BE" w:rsidP="00A419BE">
      <w:pPr>
        <w:pStyle w:val="ae"/>
        <w:spacing w:line="240" w:lineRule="auto"/>
        <w:contextualSpacing/>
        <w:jc w:val="both"/>
        <w:rPr>
          <w:sz w:val="16"/>
          <w:szCs w:val="16"/>
        </w:rPr>
      </w:pPr>
      <w:r w:rsidRPr="00A419BE">
        <w:rPr>
          <w:sz w:val="16"/>
          <w:szCs w:val="16"/>
        </w:rPr>
        <w:t xml:space="preserve">         </w:t>
      </w:r>
      <w:r>
        <w:rPr>
          <w:sz w:val="16"/>
          <w:szCs w:val="16"/>
        </w:rPr>
        <w:t xml:space="preserve">         </w:t>
      </w:r>
      <w:r w:rsidRPr="00A419BE">
        <w:rPr>
          <w:sz w:val="16"/>
          <w:szCs w:val="16"/>
        </w:rPr>
        <w:t xml:space="preserve">   3.      </w:t>
      </w:r>
      <w:proofErr w:type="gramStart"/>
      <w:r w:rsidRPr="00A419BE">
        <w:rPr>
          <w:sz w:val="16"/>
          <w:szCs w:val="16"/>
        </w:rPr>
        <w:t>Контроль за</w:t>
      </w:r>
      <w:proofErr w:type="gramEnd"/>
      <w:r w:rsidRPr="00A419BE">
        <w:rPr>
          <w:sz w:val="16"/>
          <w:szCs w:val="16"/>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A419BE" w:rsidRPr="00A419BE" w:rsidRDefault="00A419BE" w:rsidP="00A419BE">
      <w:pPr>
        <w:pStyle w:val="7"/>
        <w:contextualSpacing/>
        <w:rPr>
          <w:sz w:val="16"/>
          <w:szCs w:val="16"/>
        </w:rPr>
      </w:pPr>
      <w:r w:rsidRPr="00A419BE">
        <w:rPr>
          <w:sz w:val="16"/>
          <w:szCs w:val="16"/>
        </w:rPr>
        <w:t>Глава администрации</w:t>
      </w:r>
    </w:p>
    <w:p w:rsidR="00A419BE" w:rsidRPr="00A419BE" w:rsidRDefault="00A419BE" w:rsidP="00A419BE">
      <w:pPr>
        <w:pStyle w:val="7"/>
        <w:contextualSpacing/>
        <w:rPr>
          <w:sz w:val="16"/>
          <w:szCs w:val="16"/>
        </w:rPr>
      </w:pPr>
      <w:r w:rsidRPr="00A419BE">
        <w:rPr>
          <w:sz w:val="16"/>
          <w:szCs w:val="16"/>
        </w:rPr>
        <w:t xml:space="preserve">муниципального района                                                                     </w:t>
      </w:r>
      <w:r>
        <w:rPr>
          <w:sz w:val="16"/>
          <w:szCs w:val="16"/>
        </w:rPr>
        <w:t xml:space="preserve">                                                                                                                                 </w:t>
      </w:r>
      <w:r w:rsidRPr="00A419BE">
        <w:rPr>
          <w:sz w:val="16"/>
          <w:szCs w:val="16"/>
        </w:rPr>
        <w:t xml:space="preserve"> В.В. Мамаев</w:t>
      </w:r>
    </w:p>
    <w:p w:rsidR="00A419BE" w:rsidRPr="00A419BE" w:rsidRDefault="00A419BE" w:rsidP="00A419BE">
      <w:pPr>
        <w:contextualSpacing/>
        <w:rPr>
          <w:sz w:val="16"/>
          <w:szCs w:val="16"/>
        </w:rPr>
      </w:pPr>
    </w:p>
    <w:p w:rsidR="00A419BE" w:rsidRDefault="00A419BE" w:rsidP="00A419BE">
      <w:pPr>
        <w:pStyle w:val="6"/>
        <w:ind w:firstLine="0"/>
        <w:contextualSpacing/>
        <w:jc w:val="center"/>
        <w:rPr>
          <w:rFonts w:ascii="Times New Roman" w:hAnsi="Times New Roman"/>
          <w:sz w:val="16"/>
          <w:szCs w:val="16"/>
        </w:rPr>
      </w:pPr>
      <w:r w:rsidRPr="00A419BE">
        <w:rPr>
          <w:rFonts w:ascii="Times New Roman" w:hAnsi="Times New Roman"/>
          <w:sz w:val="16"/>
          <w:szCs w:val="16"/>
        </w:rPr>
        <w:t xml:space="preserve">                                                         </w:t>
      </w:r>
    </w:p>
    <w:p w:rsidR="00A419BE" w:rsidRDefault="00A419BE" w:rsidP="00A419BE">
      <w:pPr>
        <w:pStyle w:val="6"/>
        <w:ind w:firstLine="0"/>
        <w:contextualSpacing/>
        <w:jc w:val="center"/>
        <w:rPr>
          <w:rFonts w:ascii="Times New Roman" w:hAnsi="Times New Roman"/>
          <w:sz w:val="16"/>
          <w:szCs w:val="16"/>
        </w:rPr>
      </w:pPr>
      <w:r w:rsidRPr="00A419BE">
        <w:rPr>
          <w:rFonts w:ascii="Times New Roman" w:hAnsi="Times New Roman"/>
          <w:sz w:val="16"/>
          <w:szCs w:val="16"/>
        </w:rPr>
        <w:t xml:space="preserve"> </w:t>
      </w:r>
    </w:p>
    <w:p w:rsidR="00A419BE" w:rsidRPr="00A419BE" w:rsidRDefault="00A419BE" w:rsidP="00A419BE">
      <w:pPr>
        <w:pStyle w:val="6"/>
        <w:ind w:left="7080" w:firstLine="0"/>
        <w:contextualSpacing/>
        <w:jc w:val="left"/>
        <w:rPr>
          <w:rFonts w:ascii="Times New Roman" w:hAnsi="Times New Roman"/>
          <w:sz w:val="16"/>
          <w:szCs w:val="16"/>
        </w:rPr>
      </w:pPr>
      <w:r w:rsidRPr="00A419BE">
        <w:rPr>
          <w:rFonts w:ascii="Times New Roman" w:hAnsi="Times New Roman"/>
          <w:sz w:val="16"/>
          <w:szCs w:val="16"/>
        </w:rPr>
        <w:t>Приложение</w:t>
      </w:r>
    </w:p>
    <w:p w:rsidR="00A419BE" w:rsidRDefault="00A419BE" w:rsidP="00A419BE">
      <w:pPr>
        <w:pStyle w:val="6"/>
        <w:ind w:left="7080" w:firstLine="0"/>
        <w:contextualSpacing/>
        <w:jc w:val="left"/>
        <w:rPr>
          <w:rFonts w:ascii="Times New Roman" w:hAnsi="Times New Roman"/>
          <w:sz w:val="16"/>
          <w:szCs w:val="16"/>
        </w:rPr>
      </w:pPr>
      <w:r w:rsidRPr="00A419BE">
        <w:rPr>
          <w:rFonts w:ascii="Times New Roman" w:hAnsi="Times New Roman"/>
          <w:sz w:val="16"/>
          <w:szCs w:val="16"/>
        </w:rPr>
        <w:t xml:space="preserve">к постановлению администрации                                                       </w:t>
      </w:r>
    </w:p>
    <w:p w:rsidR="00A419BE" w:rsidRPr="00A419BE" w:rsidRDefault="00A419BE" w:rsidP="00A419BE">
      <w:pPr>
        <w:pStyle w:val="6"/>
        <w:ind w:left="7080" w:firstLine="0"/>
        <w:contextualSpacing/>
        <w:jc w:val="left"/>
        <w:rPr>
          <w:rFonts w:ascii="Times New Roman" w:hAnsi="Times New Roman"/>
          <w:sz w:val="16"/>
          <w:szCs w:val="16"/>
        </w:rPr>
      </w:pPr>
      <w:r w:rsidRPr="00A419BE">
        <w:rPr>
          <w:rFonts w:ascii="Times New Roman" w:hAnsi="Times New Roman"/>
          <w:sz w:val="16"/>
          <w:szCs w:val="16"/>
        </w:rPr>
        <w:t>Грибановского муниципального района</w:t>
      </w:r>
    </w:p>
    <w:p w:rsidR="00A419BE" w:rsidRPr="00A419BE" w:rsidRDefault="00A419BE" w:rsidP="00A419BE">
      <w:pPr>
        <w:pStyle w:val="6"/>
        <w:ind w:left="7080" w:firstLine="0"/>
        <w:contextualSpacing/>
        <w:jc w:val="left"/>
        <w:rPr>
          <w:rFonts w:ascii="Times New Roman" w:hAnsi="Times New Roman"/>
          <w:sz w:val="16"/>
          <w:szCs w:val="16"/>
        </w:rPr>
      </w:pPr>
      <w:r w:rsidRPr="00A419BE">
        <w:rPr>
          <w:rFonts w:ascii="Times New Roman" w:hAnsi="Times New Roman"/>
          <w:sz w:val="16"/>
          <w:szCs w:val="16"/>
        </w:rPr>
        <w:t>от 28.03.2023г. № 162</w:t>
      </w:r>
    </w:p>
    <w:p w:rsidR="00A419BE" w:rsidRPr="00A419BE" w:rsidRDefault="00A419BE" w:rsidP="00A419BE">
      <w:pPr>
        <w:contextualSpacing/>
        <w:jc w:val="right"/>
        <w:rPr>
          <w:color w:val="FF0000"/>
          <w:sz w:val="16"/>
          <w:szCs w:val="16"/>
        </w:rPr>
      </w:pPr>
    </w:p>
    <w:p w:rsidR="00A419BE" w:rsidRPr="00A419BE" w:rsidRDefault="00A419BE" w:rsidP="00A419BE">
      <w:pPr>
        <w:contextualSpacing/>
        <w:jc w:val="right"/>
        <w:rPr>
          <w:color w:val="FF0000"/>
          <w:sz w:val="16"/>
          <w:szCs w:val="16"/>
        </w:rPr>
      </w:pPr>
    </w:p>
    <w:p w:rsidR="00A419BE" w:rsidRPr="00A419BE" w:rsidRDefault="00A419BE" w:rsidP="00A419BE">
      <w:pPr>
        <w:contextualSpacing/>
        <w:jc w:val="center"/>
        <w:rPr>
          <w:b/>
          <w:sz w:val="16"/>
          <w:szCs w:val="16"/>
        </w:rPr>
      </w:pPr>
      <w:r w:rsidRPr="00A419BE">
        <w:rPr>
          <w:b/>
          <w:sz w:val="16"/>
          <w:szCs w:val="16"/>
        </w:rPr>
        <w:t>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w:t>
      </w:r>
    </w:p>
    <w:p w:rsidR="00A419BE" w:rsidRPr="00A419BE" w:rsidRDefault="00A419BE" w:rsidP="00A419BE">
      <w:pPr>
        <w:contextualSpacing/>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703"/>
        <w:gridCol w:w="3676"/>
        <w:gridCol w:w="3118"/>
      </w:tblGrid>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 xml:space="preserve">№ </w:t>
            </w:r>
            <w:proofErr w:type="gramStart"/>
            <w:r w:rsidRPr="00A419BE">
              <w:rPr>
                <w:sz w:val="16"/>
                <w:szCs w:val="16"/>
              </w:rPr>
              <w:t>п</w:t>
            </w:r>
            <w:proofErr w:type="gramEnd"/>
            <w:r w:rsidRPr="00A419BE">
              <w:rPr>
                <w:sz w:val="16"/>
                <w:szCs w:val="16"/>
              </w:rPr>
              <w:t>/п</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Местоположение земельного участка (адрес)</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Кадастровый номер</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Площадь (</w:t>
            </w:r>
            <w:proofErr w:type="spellStart"/>
            <w:r w:rsidRPr="00A419BE">
              <w:rPr>
                <w:sz w:val="16"/>
                <w:szCs w:val="16"/>
              </w:rPr>
              <w:t>кв.м</w:t>
            </w:r>
            <w:proofErr w:type="spellEnd"/>
            <w:r w:rsidRPr="00A419BE">
              <w:rPr>
                <w:sz w:val="16"/>
                <w:szCs w:val="16"/>
              </w:rPr>
              <w:t>.)</w:t>
            </w:r>
          </w:p>
        </w:tc>
      </w:tr>
      <w:tr w:rsidR="00A419BE" w:rsidRPr="00A419BE" w:rsidTr="00A419BE">
        <w:tc>
          <w:tcPr>
            <w:tcW w:w="10206" w:type="dxa"/>
            <w:gridSpan w:val="4"/>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Индивидуальное жилищное строительство</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proofErr w:type="gramStart"/>
            <w:r w:rsidRPr="00A419BE">
              <w:rPr>
                <w:sz w:val="16"/>
                <w:szCs w:val="16"/>
              </w:rPr>
              <w:t>Воронежская область, Грибановский район, с. Верхний Карачан, ул. Красная, 53 б</w:t>
            </w:r>
            <w:proofErr w:type="gramEnd"/>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36:09:1200018:192</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3000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lastRenderedPageBreak/>
              <w:t>2</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proofErr w:type="gramStart"/>
            <w:r w:rsidRPr="00A419BE">
              <w:rPr>
                <w:sz w:val="16"/>
                <w:szCs w:val="16"/>
              </w:rPr>
              <w:t>Воронежская область, Грибановский район, с. Верхний Карачан, ул. Красная, 53 в</w:t>
            </w:r>
            <w:proofErr w:type="gramEnd"/>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36:09:1200018:193</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3000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xml:space="preserve">. </w:t>
            </w:r>
            <w:proofErr w:type="gramStart"/>
            <w:r w:rsidRPr="00A419BE">
              <w:rPr>
                <w:sz w:val="16"/>
                <w:szCs w:val="16"/>
              </w:rPr>
              <w:t>Листопадовка</w:t>
            </w:r>
            <w:proofErr w:type="gramEnd"/>
            <w:r w:rsidRPr="00A419BE">
              <w:rPr>
                <w:sz w:val="16"/>
                <w:szCs w:val="16"/>
              </w:rPr>
              <w:t>, ул. Глотова,5</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36:09:2200018:258</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2100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4</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xml:space="preserve">. </w:t>
            </w:r>
            <w:proofErr w:type="gramStart"/>
            <w:r w:rsidRPr="00A419BE">
              <w:rPr>
                <w:sz w:val="16"/>
                <w:szCs w:val="16"/>
              </w:rPr>
              <w:t>Листопадовка</w:t>
            </w:r>
            <w:proofErr w:type="gramEnd"/>
            <w:r w:rsidRPr="00A419BE">
              <w:rPr>
                <w:sz w:val="16"/>
                <w:szCs w:val="16"/>
              </w:rPr>
              <w:t>, ул. Глотова,7</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36:09:2200018:259</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2100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5</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Листопадовка, ул. Ленинская, 200 б</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36:09:2200028:207</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3300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6</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87</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36:09:3100026:191</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4200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7</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83а</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36:09:3100026:192</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3500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8</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83</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36:09:3100026:193</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3500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9</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83в</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36:09:3100026:194</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3500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10</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89</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36:09:3100026:195</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3500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11</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91</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36:09:3100026:196</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3500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12</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83б</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36:09:3100026:197</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3500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13</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 Нижний Карачан, ул. Карла Маркса, 93</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36:09:3100026:198</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3500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14</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с. </w:t>
            </w:r>
            <w:proofErr w:type="spellStart"/>
            <w:r w:rsidRPr="00A419BE">
              <w:rPr>
                <w:sz w:val="16"/>
                <w:szCs w:val="16"/>
              </w:rPr>
              <w:t>Новогольелань</w:t>
            </w:r>
            <w:proofErr w:type="spellEnd"/>
            <w:r w:rsidRPr="00A419BE">
              <w:rPr>
                <w:sz w:val="16"/>
                <w:szCs w:val="16"/>
              </w:rPr>
              <w:t>, ул. Ленинская, 5</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36:09:3200014:156</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5000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15</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Васильевка, ул. Центральная,45 а</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36:09:1000001:231</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4170</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16</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Листопадовка, ул. Овражная,8 а</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36:09:2200025:83</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3400</w:t>
            </w:r>
          </w:p>
        </w:tc>
      </w:tr>
      <w:tr w:rsidR="00A419BE" w:rsidRPr="00A419BE" w:rsidTr="00A419BE">
        <w:trPr>
          <w:trHeight w:val="766"/>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17</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xml:space="preserve">. Малые </w:t>
            </w:r>
            <w:proofErr w:type="spellStart"/>
            <w:r w:rsidRPr="00A419BE">
              <w:rPr>
                <w:sz w:val="16"/>
                <w:szCs w:val="16"/>
              </w:rPr>
              <w:t>Алабухи</w:t>
            </w:r>
            <w:proofErr w:type="spellEnd"/>
            <w:r w:rsidRPr="00A419BE">
              <w:rPr>
                <w:sz w:val="16"/>
                <w:szCs w:val="16"/>
              </w:rPr>
              <w:t xml:space="preserve"> 1-е, ул. Интернациональная, 10 б</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36:09:2600001:122</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5000</w:t>
            </w:r>
          </w:p>
        </w:tc>
      </w:tr>
      <w:tr w:rsidR="00A419BE" w:rsidRPr="00A419BE" w:rsidTr="00A419BE">
        <w:trPr>
          <w:trHeight w:val="195"/>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18</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муниципальный район Грибановский, сельское поселение </w:t>
            </w:r>
            <w:proofErr w:type="spellStart"/>
            <w:r w:rsidRPr="00A419BE">
              <w:rPr>
                <w:sz w:val="16"/>
                <w:szCs w:val="16"/>
              </w:rPr>
              <w:t>Верхнекарачанское</w:t>
            </w:r>
            <w:proofErr w:type="spellEnd"/>
            <w:r w:rsidRPr="00A419BE">
              <w:rPr>
                <w:sz w:val="16"/>
                <w:szCs w:val="16"/>
              </w:rPr>
              <w:t>, село Верхний Карачан, улица Красная, земельный участок 53 г</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36:09:1200018:232</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3000</w:t>
            </w:r>
          </w:p>
        </w:tc>
      </w:tr>
      <w:tr w:rsidR="00A419BE" w:rsidRPr="00A419BE" w:rsidTr="00A419BE">
        <w:trPr>
          <w:trHeight w:val="165"/>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19</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муниципальный район Грибановский, сельское поселение </w:t>
            </w:r>
            <w:proofErr w:type="spellStart"/>
            <w:r w:rsidRPr="00A419BE">
              <w:rPr>
                <w:sz w:val="16"/>
                <w:szCs w:val="16"/>
              </w:rPr>
              <w:t>Верхнекарачанское</w:t>
            </w:r>
            <w:proofErr w:type="spellEnd"/>
            <w:r w:rsidRPr="00A419BE">
              <w:rPr>
                <w:sz w:val="16"/>
                <w:szCs w:val="16"/>
              </w:rPr>
              <w:t>, село Верхний Карачан, улица Красная, земельный участок 14 а</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36:09:1200017:388</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2000</w:t>
            </w:r>
          </w:p>
        </w:tc>
      </w:tr>
      <w:tr w:rsidR="00A419BE" w:rsidRPr="00A419BE" w:rsidTr="00A419BE">
        <w:trPr>
          <w:trHeight w:val="150"/>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20</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село Верхний Карачан, улица Красная, 14 б</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36:09:1200017:390</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2001</w:t>
            </w:r>
          </w:p>
        </w:tc>
      </w:tr>
      <w:tr w:rsidR="00A419BE" w:rsidRPr="00A419BE" w:rsidTr="00A419BE">
        <w:trPr>
          <w:trHeight w:val="285"/>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21</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муниципальный район Грибановский, сельское поселение </w:t>
            </w:r>
            <w:proofErr w:type="spellStart"/>
            <w:r w:rsidRPr="00A419BE">
              <w:rPr>
                <w:sz w:val="16"/>
                <w:szCs w:val="16"/>
              </w:rPr>
              <w:t>Верхнекарачанское</w:t>
            </w:r>
            <w:proofErr w:type="spellEnd"/>
            <w:r w:rsidRPr="00A419BE">
              <w:rPr>
                <w:sz w:val="16"/>
                <w:szCs w:val="16"/>
              </w:rPr>
              <w:t xml:space="preserve">, село Верхний Карачан, улица Красная, земельный участок 14 </w:t>
            </w:r>
            <w:proofErr w:type="gramStart"/>
            <w:r w:rsidRPr="00A419BE">
              <w:rPr>
                <w:sz w:val="16"/>
                <w:szCs w:val="16"/>
              </w:rPr>
              <w:t>в</w:t>
            </w:r>
            <w:proofErr w:type="gramEnd"/>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36:09:1200017:387</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2001</w:t>
            </w:r>
          </w:p>
        </w:tc>
      </w:tr>
      <w:tr w:rsidR="00A419BE" w:rsidRPr="00A419BE" w:rsidTr="00A419BE">
        <w:trPr>
          <w:trHeight w:val="150"/>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22</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село Верхний Карачан, улица Красная, 14 г</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36:09:1200017:389</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2001</w:t>
            </w:r>
          </w:p>
        </w:tc>
      </w:tr>
      <w:tr w:rsidR="00A419BE" w:rsidRPr="00A419BE" w:rsidTr="00A419BE">
        <w:trPr>
          <w:trHeight w:val="198"/>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23</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Листопадовка, ул. Гражданская, 1а</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36:09:2200031:143</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2400</w:t>
            </w:r>
          </w:p>
        </w:tc>
      </w:tr>
      <w:tr w:rsidR="00A419BE" w:rsidRPr="00A419BE" w:rsidTr="00A419BE">
        <w:trPr>
          <w:trHeight w:val="240"/>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lastRenderedPageBreak/>
              <w:t>24</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Листопадовка, ул. Гражданская, уч. 1б</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36:09:2200031:146</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2400</w:t>
            </w:r>
          </w:p>
        </w:tc>
      </w:tr>
      <w:tr w:rsidR="00A419BE" w:rsidRPr="00A419BE" w:rsidTr="00A419BE">
        <w:trPr>
          <w:trHeight w:val="294"/>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25</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село Листопадовка, улица Гражданская, 1в</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36:09:2200031:142</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2400</w:t>
            </w:r>
          </w:p>
        </w:tc>
      </w:tr>
      <w:tr w:rsidR="00A419BE" w:rsidRPr="00A419BE" w:rsidTr="00A419BE">
        <w:trPr>
          <w:trHeight w:val="228"/>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26</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Листопадовка, ул. Гражданская, 1г</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36:09:2200031:144</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2400</w:t>
            </w:r>
          </w:p>
        </w:tc>
      </w:tr>
      <w:tr w:rsidR="00A419BE" w:rsidRPr="00A419BE" w:rsidTr="00A419BE">
        <w:trPr>
          <w:trHeight w:val="210"/>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27</w:t>
            </w: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Воронежская область, Грибановский район, село Листопадовка, улица Гражданская, 1д</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36:09:2200031:145</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2400</w:t>
            </w:r>
          </w:p>
        </w:tc>
      </w:tr>
      <w:tr w:rsidR="00A419BE" w:rsidRPr="00A419BE" w:rsidTr="00A419BE">
        <w:trPr>
          <w:trHeight w:val="360"/>
        </w:trPr>
        <w:tc>
          <w:tcPr>
            <w:tcW w:w="10206" w:type="dxa"/>
            <w:gridSpan w:val="4"/>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Ведение садоводства</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tcPr>
          <w:p w:rsidR="00A419BE" w:rsidRPr="00A419BE" w:rsidRDefault="00A419BE" w:rsidP="00A419BE">
            <w:pPr>
              <w:widowControl w:val="0"/>
              <w:autoSpaceDE w:val="0"/>
              <w:autoSpaceDN w:val="0"/>
              <w:adjustRightInd w:val="0"/>
              <w:contextualSpacing/>
              <w:rPr>
                <w:sz w:val="16"/>
                <w:szCs w:val="16"/>
              </w:rPr>
            </w:pP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w:t>
            </w:r>
          </w:p>
        </w:tc>
      </w:tr>
      <w:tr w:rsidR="00A419BE" w:rsidRPr="00A419BE" w:rsidTr="00A419BE">
        <w:tc>
          <w:tcPr>
            <w:tcW w:w="10206" w:type="dxa"/>
            <w:gridSpan w:val="4"/>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Ведение огородничества</w:t>
            </w:r>
          </w:p>
        </w:tc>
      </w:tr>
      <w:tr w:rsidR="00A419BE" w:rsidRPr="00A419BE" w:rsidTr="00A419BE">
        <w:tc>
          <w:tcPr>
            <w:tcW w:w="709" w:type="dxa"/>
            <w:tcBorders>
              <w:top w:val="single" w:sz="4" w:space="0" w:color="auto"/>
              <w:left w:val="single" w:sz="4" w:space="0" w:color="auto"/>
              <w:bottom w:val="single" w:sz="4" w:space="0" w:color="auto"/>
              <w:right w:val="single" w:sz="4" w:space="0" w:color="auto"/>
            </w:tcBorders>
          </w:tcPr>
          <w:p w:rsidR="00A419BE" w:rsidRPr="00A419BE" w:rsidRDefault="00A419BE" w:rsidP="00A419BE">
            <w:pPr>
              <w:widowControl w:val="0"/>
              <w:autoSpaceDE w:val="0"/>
              <w:autoSpaceDN w:val="0"/>
              <w:adjustRightInd w:val="0"/>
              <w:contextualSpacing/>
              <w:rPr>
                <w:sz w:val="16"/>
                <w:szCs w:val="16"/>
              </w:rPr>
            </w:pPr>
          </w:p>
        </w:tc>
        <w:tc>
          <w:tcPr>
            <w:tcW w:w="2703"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w:t>
            </w:r>
          </w:p>
        </w:tc>
      </w:tr>
      <w:tr w:rsidR="00A419BE" w:rsidRPr="00A419BE" w:rsidTr="00A419BE">
        <w:tc>
          <w:tcPr>
            <w:tcW w:w="10206" w:type="dxa"/>
            <w:gridSpan w:val="4"/>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Ведение личного подсобного хозяйства</w:t>
            </w:r>
          </w:p>
        </w:tc>
      </w:tr>
      <w:tr w:rsidR="00A419BE" w:rsidRPr="00A419BE" w:rsidTr="00A419BE">
        <w:trPr>
          <w:trHeight w:val="195"/>
        </w:trPr>
        <w:tc>
          <w:tcPr>
            <w:tcW w:w="709"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1</w:t>
            </w:r>
          </w:p>
        </w:tc>
        <w:tc>
          <w:tcPr>
            <w:tcW w:w="2703" w:type="dxa"/>
            <w:tcBorders>
              <w:top w:val="single" w:sz="4" w:space="0" w:color="auto"/>
              <w:left w:val="single" w:sz="4" w:space="0" w:color="auto"/>
              <w:bottom w:val="single" w:sz="4" w:space="0" w:color="auto"/>
              <w:right w:val="single" w:sz="4" w:space="0" w:color="auto"/>
            </w:tcBorders>
            <w:shd w:val="clear" w:color="auto" w:fill="FFFFFF"/>
            <w:hideMark/>
          </w:tcPr>
          <w:p w:rsidR="00A419BE" w:rsidRPr="00A419BE" w:rsidRDefault="00A419BE" w:rsidP="00A419BE">
            <w:pPr>
              <w:widowControl w:val="0"/>
              <w:autoSpaceDE w:val="0"/>
              <w:autoSpaceDN w:val="0"/>
              <w:adjustRightInd w:val="0"/>
              <w:contextualSpacing/>
              <w:rPr>
                <w:sz w:val="16"/>
                <w:szCs w:val="16"/>
              </w:rPr>
            </w:pPr>
            <w:r w:rsidRPr="00A419BE">
              <w:rPr>
                <w:sz w:val="16"/>
                <w:szCs w:val="16"/>
              </w:rPr>
              <w:t xml:space="preserve">Воронежская область, Грибановский район, </w:t>
            </w:r>
            <w:proofErr w:type="gramStart"/>
            <w:r w:rsidRPr="00A419BE">
              <w:rPr>
                <w:sz w:val="16"/>
                <w:szCs w:val="16"/>
              </w:rPr>
              <w:t>с</w:t>
            </w:r>
            <w:proofErr w:type="gramEnd"/>
            <w:r w:rsidRPr="00A419BE">
              <w:rPr>
                <w:sz w:val="16"/>
                <w:szCs w:val="16"/>
              </w:rPr>
              <w:t>. Алексеевка, ул. Центральная, 149</w:t>
            </w:r>
          </w:p>
        </w:tc>
        <w:tc>
          <w:tcPr>
            <w:tcW w:w="3676"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36:09:0400006:22</w:t>
            </w:r>
          </w:p>
        </w:tc>
        <w:tc>
          <w:tcPr>
            <w:tcW w:w="3118" w:type="dxa"/>
            <w:tcBorders>
              <w:top w:val="single" w:sz="4" w:space="0" w:color="auto"/>
              <w:left w:val="single" w:sz="4" w:space="0" w:color="auto"/>
              <w:bottom w:val="single" w:sz="4" w:space="0" w:color="auto"/>
              <w:right w:val="single" w:sz="4" w:space="0" w:color="auto"/>
            </w:tcBorders>
            <w:hideMark/>
          </w:tcPr>
          <w:p w:rsidR="00A419BE" w:rsidRPr="00A419BE" w:rsidRDefault="00A419BE" w:rsidP="00A419BE">
            <w:pPr>
              <w:widowControl w:val="0"/>
              <w:autoSpaceDE w:val="0"/>
              <w:autoSpaceDN w:val="0"/>
              <w:adjustRightInd w:val="0"/>
              <w:contextualSpacing/>
              <w:jc w:val="center"/>
              <w:rPr>
                <w:sz w:val="16"/>
                <w:szCs w:val="16"/>
              </w:rPr>
            </w:pPr>
            <w:r w:rsidRPr="00A419BE">
              <w:rPr>
                <w:sz w:val="16"/>
                <w:szCs w:val="16"/>
              </w:rPr>
              <w:t>4000</w:t>
            </w:r>
          </w:p>
        </w:tc>
      </w:tr>
    </w:tbl>
    <w:p w:rsidR="00A419BE" w:rsidRPr="00A419BE" w:rsidRDefault="00A419BE" w:rsidP="00A419BE">
      <w:pPr>
        <w:contextualSpacing/>
        <w:rPr>
          <w:sz w:val="16"/>
          <w:szCs w:val="16"/>
        </w:rPr>
      </w:pPr>
    </w:p>
    <w:p w:rsidR="00A419BE" w:rsidRPr="00A419BE" w:rsidRDefault="00A419BE" w:rsidP="00A419BE">
      <w:pPr>
        <w:contextualSpacing/>
        <w:rPr>
          <w:sz w:val="16"/>
          <w:szCs w:val="16"/>
        </w:rPr>
      </w:pPr>
      <w:r w:rsidRPr="00A419BE">
        <w:rPr>
          <w:sz w:val="16"/>
          <w:szCs w:val="16"/>
        </w:rPr>
        <w:t>Руководитель отдела</w:t>
      </w:r>
    </w:p>
    <w:p w:rsidR="00A419BE" w:rsidRPr="00A419BE" w:rsidRDefault="00A419BE" w:rsidP="00A419BE">
      <w:pPr>
        <w:contextualSpacing/>
        <w:rPr>
          <w:sz w:val="16"/>
          <w:szCs w:val="16"/>
        </w:rPr>
      </w:pPr>
      <w:r w:rsidRPr="00A419BE">
        <w:rPr>
          <w:sz w:val="16"/>
          <w:szCs w:val="16"/>
        </w:rPr>
        <w:t xml:space="preserve">по управлению </w:t>
      </w:r>
      <w:proofErr w:type="gramStart"/>
      <w:r w:rsidRPr="00A419BE">
        <w:rPr>
          <w:sz w:val="16"/>
          <w:szCs w:val="16"/>
        </w:rPr>
        <w:t>муниципальным</w:t>
      </w:r>
      <w:proofErr w:type="gramEnd"/>
    </w:p>
    <w:p w:rsidR="00A419BE" w:rsidRPr="00A419BE" w:rsidRDefault="00A419BE" w:rsidP="00A419BE">
      <w:pPr>
        <w:contextualSpacing/>
        <w:rPr>
          <w:sz w:val="16"/>
          <w:szCs w:val="16"/>
        </w:rPr>
      </w:pPr>
      <w:r w:rsidRPr="00A419BE">
        <w:rPr>
          <w:sz w:val="16"/>
          <w:szCs w:val="16"/>
        </w:rPr>
        <w:t xml:space="preserve">имуществом администрации </w:t>
      </w:r>
    </w:p>
    <w:p w:rsidR="00A419BE" w:rsidRPr="00A419BE" w:rsidRDefault="00A419BE" w:rsidP="00A419BE">
      <w:pPr>
        <w:contextualSpacing/>
        <w:rPr>
          <w:sz w:val="16"/>
          <w:szCs w:val="16"/>
        </w:rPr>
      </w:pPr>
      <w:r w:rsidRPr="00A419BE">
        <w:rPr>
          <w:sz w:val="16"/>
          <w:szCs w:val="16"/>
        </w:rPr>
        <w:t xml:space="preserve">муниципального района                                                               </w:t>
      </w:r>
      <w:r>
        <w:rPr>
          <w:sz w:val="16"/>
          <w:szCs w:val="16"/>
        </w:rPr>
        <w:t xml:space="preserve">                                                                                                                                 </w:t>
      </w:r>
      <w:r w:rsidRPr="00A419BE">
        <w:rPr>
          <w:sz w:val="16"/>
          <w:szCs w:val="16"/>
        </w:rPr>
        <w:t xml:space="preserve">   А.И. Макарова                                                         </w:t>
      </w:r>
    </w:p>
    <w:p w:rsidR="004A2EBD" w:rsidRDefault="00A419BE" w:rsidP="00A419BE">
      <w:pPr>
        <w:autoSpaceDE w:val="0"/>
        <w:autoSpaceDN w:val="0"/>
        <w:adjustRightInd w:val="0"/>
        <w:ind w:firstLine="709"/>
        <w:jc w:val="both"/>
        <w:rPr>
          <w:sz w:val="16"/>
          <w:szCs w:val="16"/>
        </w:rPr>
      </w:pPr>
      <w:r>
        <w:t xml:space="preserve">                                                     </w:t>
      </w: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9B4D28" w:rsidRPr="009B4D28" w:rsidRDefault="009B4D28" w:rsidP="009B4D28">
      <w:pPr>
        <w:ind w:firstLine="142"/>
        <w:jc w:val="center"/>
        <w:rPr>
          <w:b/>
          <w:bCs/>
          <w:sz w:val="16"/>
          <w:szCs w:val="16"/>
        </w:rPr>
      </w:pPr>
      <w:r w:rsidRPr="009B4D28">
        <w:rPr>
          <w:b/>
          <w:bCs/>
          <w:sz w:val="16"/>
          <w:szCs w:val="16"/>
        </w:rPr>
        <w:t>КОНТРОЛЬНО-СЧЕТНАЯ КОМИССИЯ</w:t>
      </w:r>
    </w:p>
    <w:p w:rsidR="009B4D28" w:rsidRPr="009B4D28" w:rsidRDefault="009B4D28" w:rsidP="009B4D28">
      <w:pPr>
        <w:ind w:firstLine="142"/>
        <w:jc w:val="center"/>
        <w:rPr>
          <w:b/>
          <w:bCs/>
          <w:sz w:val="16"/>
          <w:szCs w:val="16"/>
        </w:rPr>
      </w:pPr>
      <w:r w:rsidRPr="009B4D28">
        <w:rPr>
          <w:b/>
          <w:bCs/>
          <w:sz w:val="16"/>
          <w:szCs w:val="16"/>
        </w:rPr>
        <w:t xml:space="preserve">ГРИБАНОВСКОГО МУНИЦИПАЛЬНОГО РАЙОНА  </w:t>
      </w:r>
    </w:p>
    <w:p w:rsidR="009B4D28" w:rsidRPr="009B4D28" w:rsidRDefault="009B4D28" w:rsidP="009B4D28">
      <w:pPr>
        <w:pBdr>
          <w:bottom w:val="double" w:sz="4" w:space="1" w:color="auto"/>
        </w:pBdr>
        <w:jc w:val="center"/>
        <w:rPr>
          <w:bCs/>
          <w:sz w:val="16"/>
          <w:szCs w:val="16"/>
        </w:rPr>
      </w:pPr>
      <w:r w:rsidRPr="009B4D28">
        <w:rPr>
          <w:b/>
          <w:bCs/>
          <w:sz w:val="16"/>
          <w:szCs w:val="16"/>
        </w:rPr>
        <w:t xml:space="preserve">ВОРОНЕЖСКОЙ ОБЛАСТИ </w:t>
      </w:r>
    </w:p>
    <w:p w:rsidR="009B4D28" w:rsidRPr="009B4D28" w:rsidRDefault="009B4D28" w:rsidP="009B4D28">
      <w:pPr>
        <w:tabs>
          <w:tab w:val="center" w:pos="5031"/>
          <w:tab w:val="left" w:pos="8370"/>
        </w:tabs>
        <w:ind w:firstLine="142"/>
        <w:rPr>
          <w:bCs/>
          <w:sz w:val="16"/>
          <w:szCs w:val="16"/>
        </w:rPr>
      </w:pPr>
    </w:p>
    <w:p w:rsidR="009B4D28" w:rsidRPr="009B4D28" w:rsidRDefault="009B4D28" w:rsidP="009B4D28">
      <w:pPr>
        <w:tabs>
          <w:tab w:val="center" w:pos="5031"/>
          <w:tab w:val="left" w:pos="8370"/>
        </w:tabs>
        <w:spacing w:line="276" w:lineRule="auto"/>
        <w:ind w:firstLine="142"/>
        <w:jc w:val="center"/>
        <w:rPr>
          <w:b/>
          <w:sz w:val="16"/>
          <w:szCs w:val="16"/>
          <w:lang w:eastAsia="ar-SA"/>
        </w:rPr>
      </w:pPr>
      <w:r w:rsidRPr="009B4D28">
        <w:rPr>
          <w:b/>
          <w:bCs/>
          <w:sz w:val="16"/>
          <w:szCs w:val="16"/>
        </w:rPr>
        <w:t>Отчет о результатах</w:t>
      </w:r>
      <w:r w:rsidRPr="009B4D28">
        <w:rPr>
          <w:bCs/>
          <w:sz w:val="16"/>
          <w:szCs w:val="16"/>
        </w:rPr>
        <w:t xml:space="preserve"> </w:t>
      </w:r>
      <w:r w:rsidRPr="009B4D28">
        <w:rPr>
          <w:b/>
          <w:bCs/>
          <w:sz w:val="16"/>
          <w:szCs w:val="16"/>
          <w:lang w:eastAsia="ar-SA"/>
        </w:rPr>
        <w:t xml:space="preserve">контрольного мероприятия </w:t>
      </w:r>
      <w:r w:rsidRPr="009B4D28">
        <w:rPr>
          <w:b/>
          <w:bCs/>
          <w:sz w:val="16"/>
          <w:szCs w:val="16"/>
        </w:rPr>
        <w:t xml:space="preserve">проверки </w:t>
      </w:r>
      <w:r w:rsidRPr="009B4D28">
        <w:rPr>
          <w:b/>
          <w:sz w:val="16"/>
          <w:szCs w:val="16"/>
        </w:rPr>
        <w:t>законности и результативности использования бюджетных средств, выделенных в 2022 году и текущем периоде 2023 года на организацию бесплатного горячего питания детей в 1-4-х классах, получающих начальное образование  в общеобразовательных учреждениях Грибановского муниципального района Воронежской области</w:t>
      </w:r>
    </w:p>
    <w:p w:rsidR="009B4D28" w:rsidRPr="009B4D28" w:rsidRDefault="009B4D28" w:rsidP="009B4D28">
      <w:pPr>
        <w:tabs>
          <w:tab w:val="center" w:pos="5031"/>
          <w:tab w:val="left" w:pos="8370"/>
        </w:tabs>
        <w:ind w:firstLine="142"/>
        <w:jc w:val="both"/>
        <w:rPr>
          <w:sz w:val="16"/>
          <w:szCs w:val="16"/>
          <w:lang w:eastAsia="ar-SA"/>
        </w:rPr>
      </w:pPr>
    </w:p>
    <w:p w:rsidR="009B4D28" w:rsidRPr="009B4D28" w:rsidRDefault="009B4D28" w:rsidP="009B4D28">
      <w:pPr>
        <w:tabs>
          <w:tab w:val="center" w:pos="5031"/>
          <w:tab w:val="left" w:pos="8370"/>
        </w:tabs>
        <w:ind w:firstLine="142"/>
        <w:jc w:val="both"/>
        <w:rPr>
          <w:sz w:val="16"/>
          <w:szCs w:val="16"/>
          <w:lang w:eastAsia="ar-SA"/>
        </w:rPr>
      </w:pPr>
    </w:p>
    <w:p w:rsidR="009B4D28" w:rsidRPr="009B4D28" w:rsidRDefault="009B4D28" w:rsidP="009B4D28">
      <w:pPr>
        <w:tabs>
          <w:tab w:val="center" w:pos="5031"/>
          <w:tab w:val="left" w:pos="8370"/>
        </w:tabs>
        <w:ind w:firstLine="142"/>
        <w:jc w:val="both"/>
        <w:rPr>
          <w:sz w:val="16"/>
          <w:szCs w:val="16"/>
          <w:lang w:eastAsia="ar-SA"/>
        </w:rPr>
      </w:pPr>
      <w:proofErr w:type="spellStart"/>
      <w:r w:rsidRPr="009B4D28">
        <w:rPr>
          <w:sz w:val="16"/>
          <w:szCs w:val="16"/>
          <w:lang w:eastAsia="ar-SA"/>
        </w:rPr>
        <w:t>п.г.т</w:t>
      </w:r>
      <w:proofErr w:type="spellEnd"/>
      <w:r w:rsidRPr="009B4D28">
        <w:rPr>
          <w:sz w:val="16"/>
          <w:szCs w:val="16"/>
          <w:lang w:eastAsia="ar-SA"/>
        </w:rPr>
        <w:t xml:space="preserve">. Грибановский                                                                             </w:t>
      </w:r>
      <w:r>
        <w:rPr>
          <w:sz w:val="16"/>
          <w:szCs w:val="16"/>
          <w:lang w:eastAsia="ar-SA"/>
        </w:rPr>
        <w:t xml:space="preserve">                                                                                                     </w:t>
      </w:r>
      <w:r w:rsidRPr="009B4D28">
        <w:rPr>
          <w:sz w:val="16"/>
          <w:szCs w:val="16"/>
          <w:lang w:eastAsia="ar-SA"/>
        </w:rPr>
        <w:t xml:space="preserve">  23.03.2023г. </w:t>
      </w:r>
    </w:p>
    <w:p w:rsidR="009B4D28" w:rsidRPr="009B4D28" w:rsidRDefault="009B4D28" w:rsidP="009B4D28">
      <w:pPr>
        <w:tabs>
          <w:tab w:val="center" w:pos="5031"/>
          <w:tab w:val="left" w:pos="8370"/>
        </w:tabs>
        <w:ind w:firstLine="142"/>
        <w:jc w:val="both"/>
        <w:rPr>
          <w:sz w:val="16"/>
          <w:szCs w:val="16"/>
          <w:lang w:eastAsia="ar-SA"/>
        </w:rPr>
      </w:pPr>
    </w:p>
    <w:p w:rsidR="009B4D28" w:rsidRPr="009B4D28" w:rsidRDefault="009B4D28" w:rsidP="009B4D28">
      <w:pPr>
        <w:spacing w:line="276" w:lineRule="auto"/>
        <w:ind w:firstLine="567"/>
        <w:jc w:val="both"/>
        <w:rPr>
          <w:sz w:val="16"/>
          <w:szCs w:val="16"/>
          <w:lang w:eastAsia="zh-CN" w:bidi="hi-IN"/>
        </w:rPr>
      </w:pPr>
      <w:proofErr w:type="gramStart"/>
      <w:r w:rsidRPr="009B4D28">
        <w:rPr>
          <w:b/>
          <w:sz w:val="16"/>
          <w:szCs w:val="16"/>
        </w:rPr>
        <w:t>Основание для</w:t>
      </w:r>
      <w:r w:rsidRPr="009B4D28">
        <w:rPr>
          <w:sz w:val="16"/>
          <w:szCs w:val="16"/>
        </w:rPr>
        <w:t xml:space="preserve"> </w:t>
      </w:r>
      <w:r w:rsidRPr="009B4D28">
        <w:rPr>
          <w:b/>
          <w:sz w:val="16"/>
          <w:szCs w:val="16"/>
        </w:rPr>
        <w:t xml:space="preserve">проведении </w:t>
      </w:r>
      <w:r w:rsidRPr="009B4D28">
        <w:rPr>
          <w:b/>
          <w:bCs/>
          <w:sz w:val="16"/>
          <w:szCs w:val="16"/>
        </w:rPr>
        <w:t>контрольного мероприятия</w:t>
      </w:r>
      <w:r w:rsidRPr="009B4D28">
        <w:rPr>
          <w:b/>
          <w:sz w:val="16"/>
          <w:szCs w:val="16"/>
        </w:rPr>
        <w:t xml:space="preserve">: </w:t>
      </w:r>
      <w:r w:rsidRPr="009B4D28">
        <w:rPr>
          <w:color w:val="000000"/>
          <w:sz w:val="16"/>
          <w:szCs w:val="16"/>
          <w:lang w:eastAsia="zh-CN" w:bidi="hi-IN"/>
        </w:rPr>
        <w:t xml:space="preserve">в соответствии с пунктом </w:t>
      </w:r>
      <w:r w:rsidRPr="009B4D28">
        <w:rPr>
          <w:sz w:val="16"/>
          <w:szCs w:val="16"/>
        </w:rPr>
        <w:t xml:space="preserve">п.3.1 годового плана деятельности </w:t>
      </w:r>
      <w:proofErr w:type="spellStart"/>
      <w:r w:rsidRPr="009B4D28">
        <w:rPr>
          <w:sz w:val="16"/>
          <w:szCs w:val="16"/>
        </w:rPr>
        <w:t>контрольно</w:t>
      </w:r>
      <w:proofErr w:type="spellEnd"/>
      <w:r w:rsidRPr="009B4D28">
        <w:rPr>
          <w:sz w:val="16"/>
          <w:szCs w:val="16"/>
        </w:rPr>
        <w:t xml:space="preserve"> – счетной комиссии Грибановского муниципального района на 2023 год</w:t>
      </w:r>
      <w:r w:rsidRPr="009B4D28">
        <w:rPr>
          <w:color w:val="000000"/>
          <w:sz w:val="16"/>
          <w:szCs w:val="16"/>
          <w:lang w:eastAsia="zh-CN" w:bidi="hi-IN"/>
        </w:rPr>
        <w:t xml:space="preserve"> и на основании распоряжения </w:t>
      </w:r>
      <w:proofErr w:type="spellStart"/>
      <w:r w:rsidRPr="009B4D28">
        <w:rPr>
          <w:sz w:val="16"/>
          <w:szCs w:val="16"/>
        </w:rPr>
        <w:t>контрольно</w:t>
      </w:r>
      <w:proofErr w:type="spellEnd"/>
      <w:r w:rsidRPr="009B4D28">
        <w:rPr>
          <w:sz w:val="16"/>
          <w:szCs w:val="16"/>
        </w:rPr>
        <w:t xml:space="preserve"> – счетной комиссии Грибановского района</w:t>
      </w:r>
      <w:r w:rsidRPr="009B4D28">
        <w:rPr>
          <w:color w:val="000000"/>
          <w:sz w:val="16"/>
          <w:szCs w:val="16"/>
          <w:lang w:eastAsia="zh-CN" w:bidi="hi-IN"/>
        </w:rPr>
        <w:t xml:space="preserve"> от 18.01.2023 № 1 проведено контрольное мероприятие </w:t>
      </w:r>
      <w:r w:rsidRPr="009B4D28">
        <w:rPr>
          <w:sz w:val="16"/>
          <w:szCs w:val="16"/>
          <w:lang w:eastAsia="zh-CN" w:bidi="hi-IN"/>
        </w:rPr>
        <w:t>«</w:t>
      </w:r>
      <w:r w:rsidRPr="009B4D28">
        <w:rPr>
          <w:sz w:val="16"/>
          <w:szCs w:val="16"/>
        </w:rPr>
        <w:t>Проверка законности и результативности использования бюджетных средств, выделенных в 2022 году и текущем периоде 2023 года на организацию бесплатного горячего питания детей</w:t>
      </w:r>
      <w:proofErr w:type="gramEnd"/>
      <w:r w:rsidRPr="009B4D28">
        <w:rPr>
          <w:sz w:val="16"/>
          <w:szCs w:val="16"/>
        </w:rPr>
        <w:t xml:space="preserve"> в 1-4-х классах, получающих начальное образование  в общеобразовательных учреждениях Грибановского муниципального района Воронежской области</w:t>
      </w:r>
      <w:r w:rsidRPr="009B4D28">
        <w:rPr>
          <w:sz w:val="16"/>
          <w:szCs w:val="16"/>
          <w:lang w:eastAsia="zh-CN" w:bidi="hi-IN"/>
        </w:rPr>
        <w:t>».</w:t>
      </w:r>
    </w:p>
    <w:p w:rsidR="009B4D28" w:rsidRPr="009B4D28" w:rsidRDefault="009B4D28" w:rsidP="009B4D28">
      <w:pPr>
        <w:tabs>
          <w:tab w:val="left" w:pos="567"/>
          <w:tab w:val="left" w:pos="851"/>
        </w:tabs>
        <w:spacing w:line="276" w:lineRule="auto"/>
        <w:ind w:firstLine="567"/>
        <w:jc w:val="both"/>
        <w:rPr>
          <w:sz w:val="16"/>
          <w:szCs w:val="16"/>
        </w:rPr>
      </w:pPr>
      <w:r w:rsidRPr="009B4D28">
        <w:rPr>
          <w:b/>
          <w:sz w:val="16"/>
          <w:szCs w:val="16"/>
        </w:rPr>
        <w:t xml:space="preserve">Цель </w:t>
      </w:r>
      <w:r w:rsidRPr="009B4D28">
        <w:rPr>
          <w:b/>
          <w:bCs/>
          <w:sz w:val="16"/>
          <w:szCs w:val="16"/>
        </w:rPr>
        <w:t>контрольного мероприятия</w:t>
      </w:r>
      <w:r w:rsidRPr="009B4D28">
        <w:rPr>
          <w:b/>
          <w:sz w:val="16"/>
          <w:szCs w:val="16"/>
        </w:rPr>
        <w:t xml:space="preserve">: </w:t>
      </w:r>
      <w:r w:rsidRPr="009B4D28">
        <w:rPr>
          <w:sz w:val="16"/>
          <w:szCs w:val="16"/>
        </w:rPr>
        <w:t xml:space="preserve"> </w:t>
      </w:r>
      <w:r w:rsidRPr="009B4D28">
        <w:rPr>
          <w:rFonts w:eastAsia="Calibri"/>
          <w:sz w:val="16"/>
          <w:szCs w:val="16"/>
          <w:lang w:eastAsia="en-US"/>
        </w:rPr>
        <w:t xml:space="preserve">проверка </w:t>
      </w:r>
      <w:r w:rsidRPr="009B4D28">
        <w:rPr>
          <w:rFonts w:eastAsia="Calibri"/>
          <w:bCs/>
          <w:sz w:val="16"/>
          <w:szCs w:val="16"/>
          <w:lang w:eastAsia="en-US"/>
        </w:rPr>
        <w:t xml:space="preserve">законности и результативности использования бюджетных средств, выделенных на организацию бесплатного горячего питания детей в 1-4-х классах, </w:t>
      </w:r>
      <w:r w:rsidRPr="009B4D28">
        <w:rPr>
          <w:rFonts w:eastAsia="Calibri"/>
          <w:sz w:val="16"/>
          <w:szCs w:val="16"/>
          <w:lang w:eastAsia="en-US"/>
        </w:rPr>
        <w:t>получающих начальное образование  в общеобразовательных учреждениях Грибановского муниципального района Воронежской области</w:t>
      </w:r>
      <w:r w:rsidRPr="009B4D28">
        <w:rPr>
          <w:rFonts w:eastAsia="Calibri"/>
          <w:bCs/>
          <w:sz w:val="16"/>
          <w:szCs w:val="16"/>
          <w:lang w:eastAsia="en-US"/>
        </w:rPr>
        <w:t xml:space="preserve"> за 2022 год</w:t>
      </w:r>
      <w:r w:rsidRPr="009B4D28">
        <w:rPr>
          <w:rFonts w:eastAsia="Calibri"/>
          <w:sz w:val="16"/>
          <w:szCs w:val="16"/>
          <w:lang w:eastAsia="en-US"/>
        </w:rPr>
        <w:t xml:space="preserve"> и текущий период 2023 года.</w:t>
      </w:r>
    </w:p>
    <w:p w:rsidR="009B4D28" w:rsidRPr="009B4D28" w:rsidRDefault="009B4D28" w:rsidP="009B4D28">
      <w:pPr>
        <w:spacing w:line="276" w:lineRule="auto"/>
        <w:ind w:firstLine="567"/>
        <w:jc w:val="both"/>
        <w:rPr>
          <w:sz w:val="16"/>
          <w:szCs w:val="16"/>
        </w:rPr>
      </w:pPr>
      <w:r w:rsidRPr="009B4D28">
        <w:rPr>
          <w:b/>
          <w:sz w:val="16"/>
          <w:szCs w:val="16"/>
        </w:rPr>
        <w:t xml:space="preserve">Объекты </w:t>
      </w:r>
      <w:r w:rsidRPr="009B4D28">
        <w:rPr>
          <w:b/>
          <w:bCs/>
          <w:sz w:val="16"/>
          <w:szCs w:val="16"/>
        </w:rPr>
        <w:t>контрольного мероприятия</w:t>
      </w:r>
      <w:r w:rsidRPr="009B4D28">
        <w:rPr>
          <w:b/>
          <w:sz w:val="16"/>
          <w:szCs w:val="16"/>
        </w:rPr>
        <w:t xml:space="preserve">: </w:t>
      </w:r>
      <w:r w:rsidRPr="009B4D28">
        <w:rPr>
          <w:sz w:val="16"/>
          <w:szCs w:val="16"/>
        </w:rPr>
        <w:t xml:space="preserve">МКОУ </w:t>
      </w:r>
      <w:proofErr w:type="spellStart"/>
      <w:r w:rsidRPr="009B4D28">
        <w:rPr>
          <w:sz w:val="16"/>
          <w:szCs w:val="16"/>
        </w:rPr>
        <w:t>Верхнекарачаская</w:t>
      </w:r>
      <w:proofErr w:type="spellEnd"/>
      <w:r w:rsidRPr="009B4D28">
        <w:rPr>
          <w:sz w:val="16"/>
          <w:szCs w:val="16"/>
        </w:rPr>
        <w:t xml:space="preserve"> СОШ, МКОУ </w:t>
      </w:r>
      <w:proofErr w:type="spellStart"/>
      <w:r w:rsidRPr="009B4D28">
        <w:rPr>
          <w:sz w:val="16"/>
          <w:szCs w:val="16"/>
        </w:rPr>
        <w:t>Нижнекарачаская</w:t>
      </w:r>
      <w:proofErr w:type="spellEnd"/>
      <w:r w:rsidRPr="009B4D28">
        <w:rPr>
          <w:sz w:val="16"/>
          <w:szCs w:val="16"/>
        </w:rPr>
        <w:t xml:space="preserve"> СОШ, МБОУ «Грибановский центр образования имени </w:t>
      </w:r>
      <w:proofErr w:type="spellStart"/>
      <w:r w:rsidRPr="009B4D28">
        <w:rPr>
          <w:sz w:val="16"/>
          <w:szCs w:val="16"/>
        </w:rPr>
        <w:t>Г.Н.Троепольского</w:t>
      </w:r>
      <w:proofErr w:type="spellEnd"/>
      <w:r w:rsidRPr="009B4D28">
        <w:rPr>
          <w:sz w:val="16"/>
          <w:szCs w:val="16"/>
        </w:rPr>
        <w:t xml:space="preserve">», МКОУ </w:t>
      </w:r>
      <w:proofErr w:type="spellStart"/>
      <w:r w:rsidRPr="009B4D28">
        <w:rPr>
          <w:sz w:val="16"/>
          <w:szCs w:val="16"/>
        </w:rPr>
        <w:t>Грибановская</w:t>
      </w:r>
      <w:proofErr w:type="spellEnd"/>
      <w:r w:rsidRPr="009B4D28">
        <w:rPr>
          <w:sz w:val="16"/>
          <w:szCs w:val="16"/>
        </w:rPr>
        <w:t xml:space="preserve"> СОШ №3.</w:t>
      </w: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sz w:val="16"/>
          <w:szCs w:val="16"/>
        </w:rPr>
      </w:pPr>
      <w:r w:rsidRPr="009B4D28">
        <w:rPr>
          <w:b/>
          <w:sz w:val="16"/>
          <w:szCs w:val="16"/>
        </w:rPr>
        <w:t>Период времени, охваченный проверкой:</w:t>
      </w:r>
      <w:r w:rsidRPr="009B4D28">
        <w:rPr>
          <w:sz w:val="16"/>
          <w:szCs w:val="16"/>
        </w:rPr>
        <w:t xml:space="preserve"> </w:t>
      </w:r>
      <w:r w:rsidRPr="009B4D28">
        <w:rPr>
          <w:bCs/>
          <w:sz w:val="16"/>
          <w:szCs w:val="16"/>
        </w:rPr>
        <w:t xml:space="preserve">2022 год </w:t>
      </w:r>
      <w:r w:rsidRPr="009B4D28">
        <w:rPr>
          <w:sz w:val="16"/>
          <w:szCs w:val="16"/>
        </w:rPr>
        <w:t>и текущий период 2023 года.</w:t>
      </w:r>
    </w:p>
    <w:p w:rsidR="009B4D28" w:rsidRPr="009B4D28" w:rsidRDefault="009B4D28" w:rsidP="009B4D28">
      <w:pPr>
        <w:autoSpaceDE w:val="0"/>
        <w:autoSpaceDN w:val="0"/>
        <w:adjustRightInd w:val="0"/>
        <w:ind w:firstLine="567"/>
        <w:jc w:val="both"/>
        <w:rPr>
          <w:rFonts w:eastAsia="Calibri"/>
          <w:sz w:val="16"/>
          <w:szCs w:val="16"/>
          <w:lang w:eastAsia="en-US"/>
        </w:rPr>
      </w:pPr>
      <w:r w:rsidRPr="009B4D28">
        <w:rPr>
          <w:rFonts w:eastAsia="Calibri"/>
          <w:b/>
          <w:sz w:val="16"/>
          <w:szCs w:val="16"/>
          <w:lang w:eastAsia="en-US"/>
        </w:rPr>
        <w:t xml:space="preserve">Срок проведения </w:t>
      </w:r>
      <w:r w:rsidRPr="009B4D28">
        <w:rPr>
          <w:rFonts w:eastAsia="Calibri"/>
          <w:b/>
          <w:bCs/>
          <w:sz w:val="16"/>
          <w:szCs w:val="16"/>
          <w:lang w:eastAsia="en-US"/>
        </w:rPr>
        <w:t>контрольного</w:t>
      </w:r>
      <w:r w:rsidRPr="009B4D28">
        <w:rPr>
          <w:rFonts w:eastAsia="Calibri"/>
          <w:b/>
          <w:sz w:val="16"/>
          <w:szCs w:val="16"/>
          <w:lang w:eastAsia="en-US"/>
        </w:rPr>
        <w:t xml:space="preserve"> мероприятия:</w:t>
      </w:r>
      <w:r w:rsidRPr="009B4D28">
        <w:rPr>
          <w:rFonts w:eastAsia="Calibri"/>
          <w:sz w:val="16"/>
          <w:szCs w:val="16"/>
          <w:lang w:eastAsia="en-US"/>
        </w:rPr>
        <w:t xml:space="preserve"> </w:t>
      </w:r>
      <w:r w:rsidRPr="009B4D28">
        <w:rPr>
          <w:sz w:val="16"/>
          <w:szCs w:val="16"/>
        </w:rPr>
        <w:t>с 30.01.2023г. по 15.03.2023г.</w:t>
      </w:r>
    </w:p>
    <w:p w:rsidR="009B4D28" w:rsidRPr="009B4D28" w:rsidRDefault="009B4D28" w:rsidP="009B4D28">
      <w:pPr>
        <w:spacing w:after="200" w:line="276" w:lineRule="auto"/>
        <w:ind w:firstLine="567"/>
        <w:contextualSpacing/>
        <w:jc w:val="both"/>
        <w:rPr>
          <w:b/>
          <w:sz w:val="16"/>
          <w:szCs w:val="16"/>
        </w:rPr>
      </w:pPr>
      <w:r w:rsidRPr="009B4D28">
        <w:rPr>
          <w:b/>
          <w:sz w:val="16"/>
          <w:szCs w:val="16"/>
        </w:rPr>
        <w:t>Перечень вопросов:</w:t>
      </w:r>
    </w:p>
    <w:p w:rsidR="009B4D28" w:rsidRPr="009B4D28" w:rsidRDefault="009B4D28" w:rsidP="009B4D28">
      <w:pPr>
        <w:shd w:val="clear" w:color="auto" w:fill="FFFFFF"/>
        <w:spacing w:line="276" w:lineRule="auto"/>
        <w:ind w:firstLine="567"/>
        <w:jc w:val="both"/>
        <w:rPr>
          <w:sz w:val="16"/>
          <w:szCs w:val="16"/>
        </w:rPr>
      </w:pPr>
      <w:r w:rsidRPr="009B4D28">
        <w:rPr>
          <w:sz w:val="16"/>
          <w:szCs w:val="16"/>
          <w:lang w:eastAsia="en-US"/>
        </w:rPr>
        <w:t xml:space="preserve">1. </w:t>
      </w:r>
      <w:r w:rsidRPr="009B4D28">
        <w:rPr>
          <w:color w:val="000000"/>
          <w:sz w:val="16"/>
          <w:szCs w:val="16"/>
        </w:rPr>
        <w:t>Анализ нормативных </w:t>
      </w:r>
      <w:hyperlink r:id="rId37" w:tooltip="Правовые акты" w:history="1">
        <w:r w:rsidRPr="009B4D28">
          <w:rPr>
            <w:sz w:val="16"/>
            <w:szCs w:val="16"/>
          </w:rPr>
          <w:t>правовых актов</w:t>
        </w:r>
      </w:hyperlink>
      <w:r w:rsidRPr="009B4D28">
        <w:rPr>
          <w:color w:val="000000"/>
          <w:sz w:val="16"/>
          <w:szCs w:val="16"/>
        </w:rPr>
        <w:t xml:space="preserve">, </w:t>
      </w:r>
      <w:r w:rsidRPr="009B4D28">
        <w:rPr>
          <w:sz w:val="16"/>
          <w:szCs w:val="16"/>
          <w:lang w:eastAsia="en-US"/>
        </w:rPr>
        <w:t>регулирующих организацию</w:t>
      </w:r>
      <w:r w:rsidRPr="009B4D28">
        <w:rPr>
          <w:color w:val="000000"/>
          <w:sz w:val="16"/>
          <w:szCs w:val="16"/>
        </w:rPr>
        <w:t xml:space="preserve"> бесплатного горячего питания обучающихся, получающих начальное общее образование в муниципальных </w:t>
      </w:r>
      <w:r w:rsidRPr="009B4D28">
        <w:rPr>
          <w:sz w:val="16"/>
          <w:szCs w:val="16"/>
        </w:rPr>
        <w:t>общеобразовательных учреждениях.</w:t>
      </w:r>
    </w:p>
    <w:p w:rsidR="009B4D28" w:rsidRPr="009B4D28" w:rsidRDefault="009B4D28" w:rsidP="009B4D28">
      <w:pPr>
        <w:shd w:val="clear" w:color="auto" w:fill="FFFFFF"/>
        <w:spacing w:line="276" w:lineRule="auto"/>
        <w:ind w:firstLine="567"/>
        <w:jc w:val="both"/>
        <w:rPr>
          <w:color w:val="000000"/>
          <w:sz w:val="16"/>
          <w:szCs w:val="16"/>
        </w:rPr>
      </w:pPr>
      <w:r w:rsidRPr="009B4D28">
        <w:rPr>
          <w:iCs/>
          <w:sz w:val="16"/>
          <w:szCs w:val="16"/>
          <w:lang w:eastAsia="en-US"/>
        </w:rPr>
        <w:t xml:space="preserve">2. </w:t>
      </w:r>
      <w:r w:rsidRPr="009B4D28">
        <w:rPr>
          <w:color w:val="000000"/>
          <w:sz w:val="16"/>
          <w:szCs w:val="16"/>
        </w:rPr>
        <w:t xml:space="preserve">Проверка законности и результативности использования бюджетных средств, направленных на организацию бесплатного горячего питания обучающихся, получающих начальное общее образование в муниципальных </w:t>
      </w:r>
      <w:r w:rsidRPr="009B4D28">
        <w:rPr>
          <w:sz w:val="16"/>
          <w:szCs w:val="16"/>
        </w:rPr>
        <w:t>общеобразовательных учреждениях.</w:t>
      </w:r>
    </w:p>
    <w:p w:rsidR="009B4D28" w:rsidRPr="009B4D28" w:rsidRDefault="009B4D28" w:rsidP="009B4D28">
      <w:pPr>
        <w:autoSpaceDE w:val="0"/>
        <w:autoSpaceDN w:val="0"/>
        <w:adjustRightInd w:val="0"/>
        <w:spacing w:line="276" w:lineRule="auto"/>
        <w:ind w:firstLine="567"/>
        <w:jc w:val="both"/>
        <w:rPr>
          <w:rFonts w:eastAsia="Calibri"/>
          <w:sz w:val="16"/>
          <w:szCs w:val="16"/>
        </w:rPr>
      </w:pPr>
      <w:r w:rsidRPr="009B4D28">
        <w:rPr>
          <w:color w:val="000000"/>
          <w:sz w:val="16"/>
          <w:szCs w:val="16"/>
          <w:shd w:val="clear" w:color="auto" w:fill="FFFFFF"/>
        </w:rPr>
        <w:t>3. Аудит в сфере закупок товаров, работ, услуг</w:t>
      </w:r>
      <w:r w:rsidRPr="009B4D28">
        <w:rPr>
          <w:rFonts w:eastAsia="Calibri"/>
          <w:sz w:val="16"/>
          <w:szCs w:val="16"/>
        </w:rPr>
        <w:t>.</w:t>
      </w:r>
    </w:p>
    <w:p w:rsidR="009B4D28" w:rsidRPr="009B4D28" w:rsidRDefault="009B4D28" w:rsidP="009B4D28">
      <w:pPr>
        <w:spacing w:line="276" w:lineRule="auto"/>
        <w:ind w:firstLine="567"/>
        <w:jc w:val="both"/>
        <w:rPr>
          <w:sz w:val="16"/>
          <w:szCs w:val="16"/>
          <w:lang w:eastAsia="en-US"/>
        </w:rPr>
      </w:pPr>
      <w:r w:rsidRPr="009B4D28">
        <w:rPr>
          <w:color w:val="000000"/>
          <w:sz w:val="16"/>
          <w:szCs w:val="16"/>
          <w:shd w:val="clear" w:color="auto" w:fill="FFFFFF"/>
        </w:rPr>
        <w:t>4. Проверка использования муниципального имущества.</w:t>
      </w:r>
    </w:p>
    <w:p w:rsidR="009B4D28" w:rsidRPr="009B4D28" w:rsidRDefault="009B4D28" w:rsidP="009B4D28">
      <w:pPr>
        <w:tabs>
          <w:tab w:val="left" w:pos="0"/>
          <w:tab w:val="left" w:pos="900"/>
          <w:tab w:val="left" w:pos="1260"/>
        </w:tabs>
        <w:autoSpaceDE w:val="0"/>
        <w:autoSpaceDN w:val="0"/>
        <w:adjustRightInd w:val="0"/>
        <w:spacing w:line="276" w:lineRule="auto"/>
        <w:ind w:firstLine="567"/>
        <w:contextualSpacing/>
        <w:jc w:val="both"/>
        <w:rPr>
          <w:rFonts w:eastAsia="Calibri"/>
          <w:sz w:val="16"/>
          <w:szCs w:val="16"/>
          <w:lang w:eastAsia="en-US"/>
        </w:rPr>
      </w:pPr>
      <w:r w:rsidRPr="009B4D28">
        <w:rPr>
          <w:sz w:val="16"/>
          <w:szCs w:val="16"/>
          <w:shd w:val="clear" w:color="auto" w:fill="FFFFFF"/>
        </w:rPr>
        <w:t>5. Результативность использования субсидии на организацию горячего питания</w:t>
      </w:r>
      <w:r w:rsidRPr="009B4D28">
        <w:rPr>
          <w:sz w:val="16"/>
          <w:szCs w:val="16"/>
          <w:lang w:eastAsia="en-US"/>
        </w:rPr>
        <w:t>.</w:t>
      </w:r>
    </w:p>
    <w:p w:rsidR="009B4D28" w:rsidRPr="009B4D28" w:rsidRDefault="009B4D28" w:rsidP="009B4D28">
      <w:pPr>
        <w:tabs>
          <w:tab w:val="left" w:pos="0"/>
          <w:tab w:val="left" w:pos="900"/>
          <w:tab w:val="left" w:pos="1260"/>
        </w:tabs>
        <w:autoSpaceDE w:val="0"/>
        <w:autoSpaceDN w:val="0"/>
        <w:adjustRightInd w:val="0"/>
        <w:spacing w:line="276" w:lineRule="auto"/>
        <w:ind w:firstLine="567"/>
        <w:contextualSpacing/>
        <w:jc w:val="both"/>
        <w:rPr>
          <w:b/>
          <w:sz w:val="16"/>
          <w:szCs w:val="16"/>
        </w:rPr>
      </w:pPr>
      <w:r w:rsidRPr="009B4D28">
        <w:rPr>
          <w:b/>
          <w:sz w:val="16"/>
          <w:szCs w:val="16"/>
        </w:rPr>
        <w:t>Информация об объектах контрольного мероприятия:</w:t>
      </w:r>
    </w:p>
    <w:p w:rsidR="009B4D28" w:rsidRPr="009B4D28" w:rsidRDefault="009B4D28" w:rsidP="009B4D28">
      <w:pPr>
        <w:tabs>
          <w:tab w:val="left" w:pos="0"/>
          <w:tab w:val="left" w:pos="900"/>
          <w:tab w:val="left" w:pos="1260"/>
        </w:tabs>
        <w:autoSpaceDE w:val="0"/>
        <w:autoSpaceDN w:val="0"/>
        <w:adjustRightInd w:val="0"/>
        <w:spacing w:line="276" w:lineRule="auto"/>
        <w:ind w:firstLine="567"/>
        <w:contextualSpacing/>
        <w:jc w:val="both"/>
        <w:rPr>
          <w:rFonts w:eastAsia="Calibri"/>
          <w:sz w:val="16"/>
          <w:szCs w:val="16"/>
          <w:lang w:eastAsia="en-US"/>
        </w:rPr>
      </w:pPr>
      <w:r w:rsidRPr="009B4D28">
        <w:rPr>
          <w:rFonts w:eastAsia="Calibri"/>
          <w:sz w:val="16"/>
          <w:szCs w:val="16"/>
          <w:lang w:eastAsia="en-US"/>
        </w:rPr>
        <w:t>МОУ являются юридическими лицами, осуществляют свою деятельность в соответствии с предметом и целями деятельности путем выполнения работ, оказания услуг в сфере образования:</w:t>
      </w:r>
    </w:p>
    <w:p w:rsidR="009B4D28" w:rsidRPr="009B4D28" w:rsidRDefault="009B4D28" w:rsidP="009B4D28">
      <w:pPr>
        <w:autoSpaceDE w:val="0"/>
        <w:autoSpaceDN w:val="0"/>
        <w:adjustRightInd w:val="0"/>
        <w:spacing w:line="276" w:lineRule="auto"/>
        <w:ind w:firstLine="567"/>
        <w:jc w:val="both"/>
        <w:rPr>
          <w:rFonts w:eastAsia="Calibri"/>
          <w:color w:val="000000"/>
          <w:sz w:val="16"/>
          <w:szCs w:val="16"/>
          <w:lang w:eastAsia="en-US"/>
        </w:rPr>
      </w:pPr>
      <w:r w:rsidRPr="009B4D28">
        <w:rPr>
          <w:b/>
          <w:color w:val="000000"/>
          <w:sz w:val="16"/>
          <w:szCs w:val="16"/>
        </w:rPr>
        <w:t xml:space="preserve">• </w:t>
      </w:r>
      <w:r w:rsidRPr="009B4D28">
        <w:rPr>
          <w:rFonts w:eastAsia="Calibri"/>
          <w:color w:val="000000"/>
          <w:sz w:val="16"/>
          <w:szCs w:val="16"/>
          <w:lang w:eastAsia="en-US"/>
        </w:rPr>
        <w:t>Муниципальное казенное  общеобразовательное учреждение «</w:t>
      </w:r>
      <w:proofErr w:type="spellStart"/>
      <w:r w:rsidRPr="009B4D28">
        <w:rPr>
          <w:rFonts w:eastAsia="Calibri"/>
          <w:color w:val="000000"/>
          <w:sz w:val="16"/>
          <w:szCs w:val="16"/>
          <w:lang w:eastAsia="en-US"/>
        </w:rPr>
        <w:t>Верхнекарачаская</w:t>
      </w:r>
      <w:proofErr w:type="spellEnd"/>
      <w:r w:rsidRPr="009B4D28">
        <w:rPr>
          <w:rFonts w:eastAsia="Calibri"/>
          <w:color w:val="000000"/>
          <w:sz w:val="16"/>
          <w:szCs w:val="16"/>
          <w:lang w:eastAsia="en-US"/>
        </w:rPr>
        <w:t xml:space="preserve"> средняя общеобразовательная школа» создано </w:t>
      </w:r>
      <w:r w:rsidRPr="009B4D28">
        <w:rPr>
          <w:rFonts w:eastAsia="Calibri"/>
          <w:sz w:val="16"/>
          <w:szCs w:val="16"/>
          <w:lang w:eastAsia="en-US"/>
        </w:rPr>
        <w:t xml:space="preserve">в соответствии с постановлением администрации Грибановского муниципального района от 15.12.2011 года  № 1474 «Об изменении типа существующего муниципального общеобразовательного учреждения </w:t>
      </w:r>
      <w:proofErr w:type="spellStart"/>
      <w:r w:rsidRPr="009B4D28">
        <w:rPr>
          <w:rFonts w:eastAsia="Calibri"/>
          <w:color w:val="000000"/>
          <w:sz w:val="16"/>
          <w:szCs w:val="16"/>
          <w:lang w:eastAsia="en-US"/>
        </w:rPr>
        <w:t>Верхнекарачаской</w:t>
      </w:r>
      <w:proofErr w:type="spellEnd"/>
      <w:r w:rsidRPr="009B4D28">
        <w:rPr>
          <w:rFonts w:eastAsia="Calibri"/>
          <w:color w:val="000000"/>
          <w:sz w:val="16"/>
          <w:szCs w:val="16"/>
          <w:lang w:eastAsia="en-US"/>
        </w:rPr>
        <w:t xml:space="preserve"> средней общеобразовательной школы</w:t>
      </w:r>
      <w:r w:rsidRPr="009B4D28">
        <w:rPr>
          <w:rFonts w:eastAsia="Calibri"/>
          <w:sz w:val="16"/>
          <w:szCs w:val="16"/>
          <w:lang w:eastAsia="en-US"/>
        </w:rPr>
        <w:t xml:space="preserve"> в целях создания муниципального казенного общеобразовательного учреждения </w:t>
      </w:r>
      <w:proofErr w:type="spellStart"/>
      <w:r w:rsidRPr="009B4D28">
        <w:rPr>
          <w:rFonts w:eastAsia="Calibri"/>
          <w:color w:val="000000"/>
          <w:sz w:val="16"/>
          <w:szCs w:val="16"/>
          <w:lang w:eastAsia="en-US"/>
        </w:rPr>
        <w:t>Верхнекарачаская</w:t>
      </w:r>
      <w:proofErr w:type="spellEnd"/>
      <w:r w:rsidRPr="009B4D28">
        <w:rPr>
          <w:rFonts w:eastAsia="Calibri"/>
          <w:color w:val="000000"/>
          <w:sz w:val="16"/>
          <w:szCs w:val="16"/>
          <w:lang w:eastAsia="en-US"/>
        </w:rPr>
        <w:t xml:space="preserve"> средняя общеобразовательная школа». </w:t>
      </w:r>
      <w:r w:rsidRPr="009B4D28">
        <w:rPr>
          <w:rFonts w:eastAsia="Calibri"/>
          <w:sz w:val="16"/>
          <w:szCs w:val="16"/>
          <w:lang w:eastAsia="en-US"/>
        </w:rPr>
        <w:t xml:space="preserve">Приказом отдела по образованию, делам молодежи и спорту администрации Грибановского муниципального района Воронежской области от 06.02.2008г. №4 §1 директором МОУ </w:t>
      </w:r>
      <w:proofErr w:type="spellStart"/>
      <w:r w:rsidRPr="009B4D28">
        <w:rPr>
          <w:rFonts w:eastAsia="Calibri"/>
          <w:color w:val="000000"/>
          <w:sz w:val="16"/>
          <w:szCs w:val="16"/>
          <w:lang w:eastAsia="en-US"/>
        </w:rPr>
        <w:t>Верхнекарачаская</w:t>
      </w:r>
      <w:proofErr w:type="spellEnd"/>
      <w:r w:rsidRPr="009B4D28">
        <w:rPr>
          <w:rFonts w:eastAsia="Calibri"/>
          <w:sz w:val="16"/>
          <w:szCs w:val="16"/>
          <w:lang w:eastAsia="en-US"/>
        </w:rPr>
        <w:t xml:space="preserve"> СОШ  назначена Кочкина Ирина Ивановна</w:t>
      </w:r>
      <w:r w:rsidRPr="009B4D28">
        <w:rPr>
          <w:rFonts w:eastAsia="Calibri"/>
          <w:color w:val="000000"/>
          <w:sz w:val="16"/>
          <w:szCs w:val="16"/>
          <w:lang w:eastAsia="en-US"/>
        </w:rPr>
        <w:t>;</w:t>
      </w:r>
    </w:p>
    <w:p w:rsidR="009B4D28" w:rsidRPr="009B4D28" w:rsidRDefault="009B4D28" w:rsidP="009B4D28">
      <w:pPr>
        <w:autoSpaceDE w:val="0"/>
        <w:autoSpaceDN w:val="0"/>
        <w:adjustRightInd w:val="0"/>
        <w:spacing w:line="276" w:lineRule="auto"/>
        <w:ind w:firstLine="567"/>
        <w:jc w:val="both"/>
        <w:rPr>
          <w:rFonts w:eastAsia="Calibri"/>
          <w:color w:val="000000"/>
          <w:sz w:val="16"/>
          <w:szCs w:val="16"/>
          <w:lang w:eastAsia="en-US"/>
        </w:rPr>
      </w:pPr>
      <w:r w:rsidRPr="009B4D28">
        <w:rPr>
          <w:rFonts w:eastAsia="Calibri"/>
          <w:color w:val="000000"/>
          <w:sz w:val="16"/>
          <w:szCs w:val="16"/>
          <w:lang w:eastAsia="en-US"/>
        </w:rPr>
        <w:lastRenderedPageBreak/>
        <w:t>• Муниципальное казенное  общеобразовательное учреждение «</w:t>
      </w:r>
      <w:proofErr w:type="spellStart"/>
      <w:r w:rsidRPr="009B4D28">
        <w:rPr>
          <w:rFonts w:eastAsia="Calibri"/>
          <w:color w:val="000000"/>
          <w:sz w:val="16"/>
          <w:szCs w:val="16"/>
          <w:lang w:eastAsia="en-US"/>
        </w:rPr>
        <w:t>Нижнекарачаская</w:t>
      </w:r>
      <w:proofErr w:type="spellEnd"/>
      <w:r w:rsidRPr="009B4D28">
        <w:rPr>
          <w:rFonts w:eastAsia="Calibri"/>
          <w:color w:val="000000"/>
          <w:sz w:val="16"/>
          <w:szCs w:val="16"/>
          <w:lang w:eastAsia="en-US"/>
        </w:rPr>
        <w:t xml:space="preserve"> средняя общеобразовательная школа» создано </w:t>
      </w:r>
      <w:r w:rsidRPr="009B4D28">
        <w:rPr>
          <w:rFonts w:eastAsia="Calibri"/>
          <w:sz w:val="16"/>
          <w:szCs w:val="16"/>
          <w:lang w:eastAsia="en-US"/>
        </w:rPr>
        <w:t xml:space="preserve">в соответствии с постановлением администрации Грибановского муниципального района от 15.12.2011 года  № 1457 «Об изменении типа существующего муниципального общеобразовательного учреждения </w:t>
      </w:r>
      <w:proofErr w:type="spellStart"/>
      <w:r w:rsidRPr="009B4D28">
        <w:rPr>
          <w:rFonts w:eastAsia="Calibri"/>
          <w:color w:val="000000"/>
          <w:sz w:val="16"/>
          <w:szCs w:val="16"/>
          <w:lang w:eastAsia="en-US"/>
        </w:rPr>
        <w:t>Нижнекарачаской</w:t>
      </w:r>
      <w:proofErr w:type="spellEnd"/>
      <w:r w:rsidRPr="009B4D28">
        <w:rPr>
          <w:rFonts w:eastAsia="Calibri"/>
          <w:color w:val="000000"/>
          <w:sz w:val="16"/>
          <w:szCs w:val="16"/>
          <w:lang w:eastAsia="en-US"/>
        </w:rPr>
        <w:t xml:space="preserve"> средней общеобразовательной школы</w:t>
      </w:r>
      <w:r w:rsidRPr="009B4D28">
        <w:rPr>
          <w:rFonts w:eastAsia="Calibri"/>
          <w:sz w:val="16"/>
          <w:szCs w:val="16"/>
          <w:lang w:eastAsia="en-US"/>
        </w:rPr>
        <w:t xml:space="preserve"> в целях создания муниципального казенного общеобразовательного учреждения </w:t>
      </w:r>
      <w:proofErr w:type="spellStart"/>
      <w:r w:rsidRPr="009B4D28">
        <w:rPr>
          <w:rFonts w:eastAsia="Calibri"/>
          <w:color w:val="000000"/>
          <w:sz w:val="16"/>
          <w:szCs w:val="16"/>
          <w:lang w:eastAsia="en-US"/>
        </w:rPr>
        <w:t>Нижнекарачаская</w:t>
      </w:r>
      <w:proofErr w:type="spellEnd"/>
      <w:r w:rsidRPr="009B4D28">
        <w:rPr>
          <w:rFonts w:eastAsia="Calibri"/>
          <w:color w:val="000000"/>
          <w:sz w:val="16"/>
          <w:szCs w:val="16"/>
          <w:lang w:eastAsia="en-US"/>
        </w:rPr>
        <w:t xml:space="preserve"> средняя общеобразовательная школа». П</w:t>
      </w:r>
      <w:r w:rsidRPr="009B4D28">
        <w:rPr>
          <w:color w:val="000000"/>
          <w:sz w:val="16"/>
          <w:szCs w:val="16"/>
        </w:rPr>
        <w:t xml:space="preserve">риказом отдела по образованию и молодежной политике администрации Грибановского муниципального района Воронежской области от 12.03.2021г. №7 §2, на должность директора МКОУ </w:t>
      </w:r>
      <w:proofErr w:type="spellStart"/>
      <w:r w:rsidRPr="009B4D28">
        <w:rPr>
          <w:rFonts w:eastAsia="Calibri"/>
          <w:bCs/>
          <w:color w:val="000000"/>
          <w:sz w:val="16"/>
          <w:szCs w:val="16"/>
          <w:lang w:eastAsia="en-US"/>
        </w:rPr>
        <w:t>Нижнекарачанская</w:t>
      </w:r>
      <w:proofErr w:type="spellEnd"/>
      <w:r w:rsidRPr="009B4D28">
        <w:rPr>
          <w:rFonts w:eastAsia="Calibri"/>
          <w:bCs/>
          <w:color w:val="000000"/>
          <w:sz w:val="16"/>
          <w:szCs w:val="16"/>
          <w:lang w:eastAsia="en-US"/>
        </w:rPr>
        <w:t xml:space="preserve"> СОШ</w:t>
      </w:r>
      <w:r w:rsidRPr="009B4D28">
        <w:rPr>
          <w:color w:val="000000"/>
          <w:sz w:val="16"/>
          <w:szCs w:val="16"/>
        </w:rPr>
        <w:t xml:space="preserve"> назначена Верещагина Елена Николаевна</w:t>
      </w:r>
      <w:r w:rsidRPr="009B4D28">
        <w:rPr>
          <w:rFonts w:eastAsia="Calibri"/>
          <w:color w:val="000000"/>
          <w:sz w:val="16"/>
          <w:szCs w:val="16"/>
          <w:lang w:eastAsia="en-US"/>
        </w:rPr>
        <w:t xml:space="preserve">; </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color w:val="000000"/>
          <w:sz w:val="16"/>
          <w:szCs w:val="16"/>
          <w:lang w:eastAsia="en-US"/>
        </w:rPr>
        <w:t xml:space="preserve">• Муниципальное бюджетное  общеобразовательное учреждение «Грибановский центр образования имени </w:t>
      </w:r>
      <w:proofErr w:type="spellStart"/>
      <w:r w:rsidRPr="009B4D28">
        <w:rPr>
          <w:rFonts w:eastAsia="Calibri"/>
          <w:color w:val="000000"/>
          <w:sz w:val="16"/>
          <w:szCs w:val="16"/>
          <w:lang w:eastAsia="en-US"/>
        </w:rPr>
        <w:t>Г.Н.Троепольского</w:t>
      </w:r>
      <w:proofErr w:type="spellEnd"/>
      <w:r w:rsidRPr="009B4D28">
        <w:rPr>
          <w:rFonts w:eastAsia="Calibri"/>
          <w:color w:val="000000"/>
          <w:sz w:val="16"/>
          <w:szCs w:val="16"/>
          <w:lang w:eastAsia="en-US"/>
        </w:rPr>
        <w:t xml:space="preserve">», создано </w:t>
      </w:r>
      <w:r w:rsidRPr="009B4D28">
        <w:rPr>
          <w:rFonts w:eastAsia="Calibri"/>
          <w:sz w:val="16"/>
          <w:szCs w:val="16"/>
          <w:lang w:eastAsia="en-US"/>
        </w:rPr>
        <w:t xml:space="preserve">в соответствии с постановлением администрации Грибановского муниципального района от 10.06.2020 года  № 267 «О создании Муниципального </w:t>
      </w:r>
      <w:r w:rsidRPr="009B4D28">
        <w:rPr>
          <w:rFonts w:eastAsia="Calibri"/>
          <w:color w:val="000000"/>
          <w:sz w:val="16"/>
          <w:szCs w:val="16"/>
          <w:lang w:eastAsia="en-US"/>
        </w:rPr>
        <w:t>бюджетного  общеобразовательного учреждения «Грибановский центр образования» Грибановского муниципального района</w:t>
      </w:r>
      <w:r w:rsidRPr="009B4D28">
        <w:rPr>
          <w:rFonts w:eastAsia="Calibri"/>
          <w:sz w:val="16"/>
          <w:szCs w:val="16"/>
          <w:lang w:eastAsia="en-US"/>
        </w:rPr>
        <w:t>» и постановлением</w:t>
      </w:r>
      <w:r w:rsidRPr="009B4D28">
        <w:rPr>
          <w:rFonts w:eastAsia="Calibri"/>
          <w:color w:val="FF0000"/>
          <w:sz w:val="16"/>
          <w:szCs w:val="16"/>
          <w:lang w:eastAsia="en-US"/>
        </w:rPr>
        <w:t xml:space="preserve"> </w:t>
      </w:r>
      <w:r w:rsidRPr="009B4D28">
        <w:rPr>
          <w:rFonts w:eastAsia="Calibri"/>
          <w:sz w:val="16"/>
          <w:szCs w:val="16"/>
          <w:lang w:eastAsia="en-US"/>
        </w:rPr>
        <w:t xml:space="preserve">администрации Грибановского муниципального района от 29.07.2020 года  № 336 «О присвоении Муниципальному </w:t>
      </w:r>
      <w:r w:rsidRPr="009B4D28">
        <w:rPr>
          <w:rFonts w:eastAsia="Calibri"/>
          <w:color w:val="000000"/>
          <w:sz w:val="16"/>
          <w:szCs w:val="16"/>
          <w:lang w:eastAsia="en-US"/>
        </w:rPr>
        <w:t>бюджетному  общеобразовательному учреждению «Грибановский центр образования» Грибановского муниципального района Воронежской области</w:t>
      </w:r>
      <w:proofErr w:type="gramEnd"/>
      <w:r w:rsidRPr="009B4D28">
        <w:rPr>
          <w:rFonts w:eastAsia="Calibri"/>
          <w:color w:val="000000"/>
          <w:sz w:val="16"/>
          <w:szCs w:val="16"/>
          <w:lang w:eastAsia="en-US"/>
        </w:rPr>
        <w:t xml:space="preserve"> имени писателя </w:t>
      </w:r>
      <w:proofErr w:type="spellStart"/>
      <w:r w:rsidRPr="009B4D28">
        <w:rPr>
          <w:rFonts w:eastAsia="Calibri"/>
          <w:color w:val="000000"/>
          <w:sz w:val="16"/>
          <w:szCs w:val="16"/>
          <w:lang w:eastAsia="en-US"/>
        </w:rPr>
        <w:t>Г.Н.Троепольского</w:t>
      </w:r>
      <w:proofErr w:type="spellEnd"/>
      <w:r w:rsidRPr="009B4D28">
        <w:rPr>
          <w:rFonts w:eastAsia="Calibri"/>
          <w:sz w:val="16"/>
          <w:szCs w:val="16"/>
          <w:lang w:eastAsia="en-US"/>
        </w:rPr>
        <w:t>».</w:t>
      </w:r>
      <w:r w:rsidRPr="009B4D28">
        <w:rPr>
          <w:rFonts w:eastAsia="Calibri"/>
          <w:color w:val="FF0000"/>
          <w:sz w:val="16"/>
          <w:szCs w:val="16"/>
          <w:lang w:eastAsia="en-US"/>
        </w:rPr>
        <w:t xml:space="preserve"> </w:t>
      </w:r>
      <w:r w:rsidRPr="009B4D28">
        <w:rPr>
          <w:rFonts w:eastAsia="Calibri"/>
          <w:color w:val="000000"/>
          <w:sz w:val="16"/>
          <w:szCs w:val="16"/>
          <w:lang w:eastAsia="en-US"/>
        </w:rPr>
        <w:t>П</w:t>
      </w:r>
      <w:r w:rsidRPr="009B4D28">
        <w:rPr>
          <w:color w:val="000000"/>
          <w:sz w:val="16"/>
          <w:szCs w:val="16"/>
        </w:rPr>
        <w:t>риказом отдела по образованию и молодежной политике администрации Грибановского муниципального района Воронежской области от 10.06.2020г. №10 §1, на должность директора МБОУ Грибановский центр образования назначена Постникова Елена Викторовна</w:t>
      </w:r>
      <w:r w:rsidRPr="009B4D28">
        <w:rPr>
          <w:rFonts w:eastAsia="Calibri"/>
          <w:color w:val="000000"/>
          <w:sz w:val="16"/>
          <w:szCs w:val="16"/>
          <w:lang w:eastAsia="en-US"/>
        </w:rPr>
        <w:t>;</w:t>
      </w:r>
    </w:p>
    <w:p w:rsidR="009B4D28" w:rsidRPr="009B4D28" w:rsidRDefault="009B4D28" w:rsidP="009B4D28">
      <w:pPr>
        <w:tabs>
          <w:tab w:val="left" w:pos="0"/>
          <w:tab w:val="left" w:pos="900"/>
          <w:tab w:val="left" w:pos="1260"/>
        </w:tabs>
        <w:autoSpaceDE w:val="0"/>
        <w:autoSpaceDN w:val="0"/>
        <w:adjustRightInd w:val="0"/>
        <w:spacing w:line="276" w:lineRule="auto"/>
        <w:ind w:firstLine="567"/>
        <w:contextualSpacing/>
        <w:jc w:val="both"/>
        <w:rPr>
          <w:sz w:val="16"/>
          <w:szCs w:val="16"/>
        </w:rPr>
      </w:pPr>
      <w:r w:rsidRPr="009B4D28">
        <w:rPr>
          <w:rFonts w:eastAsia="Calibri"/>
          <w:sz w:val="16"/>
          <w:szCs w:val="16"/>
          <w:lang w:eastAsia="en-US"/>
        </w:rPr>
        <w:t>• Муниципальное казенное  общеобразовательное учреждение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средняя общеобразовательная школа №3» создано в соответствии с постановлением администрации Грибановского муниципального района от 15.12.2011 года  № 1456 «Об изменении типа существующего муниципального общеобразовательного учреждения </w:t>
      </w:r>
      <w:proofErr w:type="spellStart"/>
      <w:r w:rsidRPr="009B4D28">
        <w:rPr>
          <w:rFonts w:eastAsia="Calibri"/>
          <w:sz w:val="16"/>
          <w:szCs w:val="16"/>
          <w:lang w:eastAsia="en-US"/>
        </w:rPr>
        <w:t>Грибановской</w:t>
      </w:r>
      <w:proofErr w:type="spellEnd"/>
      <w:r w:rsidRPr="009B4D28">
        <w:rPr>
          <w:rFonts w:eastAsia="Calibri"/>
          <w:sz w:val="16"/>
          <w:szCs w:val="16"/>
          <w:lang w:eastAsia="en-US"/>
        </w:rPr>
        <w:t xml:space="preserve"> средней общеобразовательной школы №3 в целях создания муниципального казенного общеобразовательного учреждения </w:t>
      </w:r>
      <w:proofErr w:type="spellStart"/>
      <w:r w:rsidRPr="009B4D28">
        <w:rPr>
          <w:rFonts w:eastAsia="Calibri"/>
          <w:sz w:val="16"/>
          <w:szCs w:val="16"/>
          <w:lang w:eastAsia="en-US"/>
        </w:rPr>
        <w:t>Грибановской</w:t>
      </w:r>
      <w:proofErr w:type="spellEnd"/>
      <w:r w:rsidRPr="009B4D28">
        <w:rPr>
          <w:rFonts w:eastAsia="Calibri"/>
          <w:sz w:val="16"/>
          <w:szCs w:val="16"/>
          <w:lang w:eastAsia="en-US"/>
        </w:rPr>
        <w:t xml:space="preserve"> средней общеобразовательной школы №3». П</w:t>
      </w:r>
      <w:r w:rsidRPr="009B4D28">
        <w:rPr>
          <w:sz w:val="16"/>
          <w:szCs w:val="16"/>
        </w:rPr>
        <w:t xml:space="preserve">риказом отдела по образованию и молодежной политике администрации Грибановского муниципального района Воронежской области от 26.08.2019г. №16 §1 на должность директора МКОУ </w:t>
      </w:r>
      <w:proofErr w:type="spellStart"/>
      <w:r w:rsidRPr="009B4D28">
        <w:rPr>
          <w:sz w:val="16"/>
          <w:szCs w:val="16"/>
        </w:rPr>
        <w:t>Грибановская</w:t>
      </w:r>
      <w:proofErr w:type="spellEnd"/>
      <w:r w:rsidRPr="009B4D28">
        <w:rPr>
          <w:sz w:val="16"/>
          <w:szCs w:val="16"/>
        </w:rPr>
        <w:t xml:space="preserve"> СОШ №3 назначена </w:t>
      </w:r>
      <w:proofErr w:type="spellStart"/>
      <w:r w:rsidRPr="009B4D28">
        <w:rPr>
          <w:sz w:val="16"/>
          <w:szCs w:val="16"/>
        </w:rPr>
        <w:t>Ширинкина</w:t>
      </w:r>
      <w:proofErr w:type="spellEnd"/>
      <w:r w:rsidRPr="009B4D28">
        <w:rPr>
          <w:sz w:val="16"/>
          <w:szCs w:val="16"/>
        </w:rPr>
        <w:t xml:space="preserve"> Светлана Николаевна.</w:t>
      </w:r>
    </w:p>
    <w:p w:rsidR="009B4D28" w:rsidRPr="009B4D28" w:rsidRDefault="009B4D28" w:rsidP="009B4D28">
      <w:pPr>
        <w:autoSpaceDE w:val="0"/>
        <w:autoSpaceDN w:val="0"/>
        <w:adjustRightInd w:val="0"/>
        <w:spacing w:line="276" w:lineRule="auto"/>
        <w:ind w:firstLine="567"/>
        <w:jc w:val="both"/>
        <w:rPr>
          <w:rFonts w:eastAsia="Calibri"/>
          <w:color w:val="000000"/>
          <w:sz w:val="16"/>
          <w:szCs w:val="16"/>
          <w:lang w:eastAsia="en-US"/>
        </w:rPr>
      </w:pPr>
      <w:r w:rsidRPr="009B4D28">
        <w:rPr>
          <w:rFonts w:eastAsia="Calibri"/>
          <w:color w:val="000000"/>
          <w:sz w:val="16"/>
          <w:szCs w:val="16"/>
          <w:lang w:eastAsia="en-US"/>
        </w:rPr>
        <w:t>Учредителем общеобразовательных учреждений является Грибановский муниципальный район Воронежской области. Функции и полномочия учредителя осуществляет администрация Грибановского муниципального района Воронежской области (Отдел по образованию и молодежной политике).</w:t>
      </w:r>
    </w:p>
    <w:p w:rsidR="009B4D28" w:rsidRPr="009B4D28" w:rsidRDefault="009B4D28" w:rsidP="009B4D28">
      <w:pPr>
        <w:tabs>
          <w:tab w:val="left" w:pos="0"/>
          <w:tab w:val="left" w:pos="900"/>
          <w:tab w:val="left" w:pos="1260"/>
        </w:tabs>
        <w:autoSpaceDE w:val="0"/>
        <w:autoSpaceDN w:val="0"/>
        <w:adjustRightInd w:val="0"/>
        <w:spacing w:line="276" w:lineRule="auto"/>
        <w:ind w:firstLine="567"/>
        <w:contextualSpacing/>
        <w:jc w:val="both"/>
        <w:rPr>
          <w:sz w:val="16"/>
          <w:szCs w:val="16"/>
        </w:rPr>
      </w:pPr>
    </w:p>
    <w:p w:rsidR="009B4D28" w:rsidRPr="009B4D28" w:rsidRDefault="009B4D28" w:rsidP="009B4D28">
      <w:pPr>
        <w:tabs>
          <w:tab w:val="left" w:pos="0"/>
          <w:tab w:val="left" w:pos="900"/>
          <w:tab w:val="left" w:pos="1260"/>
        </w:tabs>
        <w:autoSpaceDE w:val="0"/>
        <w:autoSpaceDN w:val="0"/>
        <w:adjustRightInd w:val="0"/>
        <w:spacing w:line="276" w:lineRule="auto"/>
        <w:ind w:firstLine="567"/>
        <w:contextualSpacing/>
        <w:jc w:val="center"/>
        <w:rPr>
          <w:rFonts w:eastAsia="Calibri"/>
          <w:sz w:val="16"/>
          <w:szCs w:val="16"/>
          <w:lang w:eastAsia="en-US"/>
        </w:rPr>
      </w:pPr>
      <w:r w:rsidRPr="009B4D28">
        <w:rPr>
          <w:rFonts w:eastAsia="Times-Roman"/>
          <w:b/>
          <w:sz w:val="16"/>
          <w:szCs w:val="16"/>
          <w:lang w:eastAsia="ar-SA"/>
        </w:rPr>
        <w:t xml:space="preserve">В ходе </w:t>
      </w:r>
      <w:r w:rsidRPr="009B4D28">
        <w:rPr>
          <w:b/>
          <w:sz w:val="16"/>
          <w:szCs w:val="16"/>
          <w:lang w:eastAsia="ar-SA"/>
        </w:rPr>
        <w:t>проверки</w:t>
      </w:r>
      <w:r w:rsidRPr="009B4D28">
        <w:rPr>
          <w:rFonts w:eastAsia="Times-Roman"/>
          <w:b/>
          <w:sz w:val="16"/>
          <w:szCs w:val="16"/>
          <w:lang w:eastAsia="ar-SA"/>
        </w:rPr>
        <w:t xml:space="preserve"> установлено следующее:</w:t>
      </w: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rFonts w:eastAsia="Calibri"/>
          <w:sz w:val="16"/>
          <w:szCs w:val="16"/>
          <w:lang w:eastAsia="en-US"/>
        </w:rPr>
      </w:pP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b/>
          <w:sz w:val="16"/>
          <w:szCs w:val="16"/>
        </w:rPr>
      </w:pPr>
      <w:r w:rsidRPr="009B4D28">
        <w:rPr>
          <w:b/>
          <w:color w:val="000000"/>
          <w:sz w:val="16"/>
          <w:szCs w:val="16"/>
        </w:rPr>
        <w:t>1. Анализ нормативных </w:t>
      </w:r>
      <w:hyperlink r:id="rId38" w:tooltip="Правовые акты" w:history="1">
        <w:r w:rsidRPr="009B4D28">
          <w:rPr>
            <w:b/>
            <w:sz w:val="16"/>
            <w:szCs w:val="16"/>
          </w:rPr>
          <w:t>правовых актов</w:t>
        </w:r>
      </w:hyperlink>
      <w:r w:rsidRPr="009B4D28">
        <w:rPr>
          <w:b/>
          <w:color w:val="000000"/>
          <w:sz w:val="16"/>
          <w:szCs w:val="16"/>
        </w:rPr>
        <w:t xml:space="preserve">, </w:t>
      </w:r>
      <w:r w:rsidRPr="009B4D28">
        <w:rPr>
          <w:b/>
          <w:sz w:val="16"/>
          <w:szCs w:val="16"/>
        </w:rPr>
        <w:t>регулирующих организацию</w:t>
      </w:r>
      <w:r w:rsidRPr="009B4D28">
        <w:rPr>
          <w:b/>
          <w:color w:val="000000"/>
          <w:sz w:val="16"/>
          <w:szCs w:val="16"/>
        </w:rPr>
        <w:t xml:space="preserve"> бесплатного горячего питания обучающихся, получающих начальное общее образование в муниципальных </w:t>
      </w:r>
      <w:r w:rsidRPr="009B4D28">
        <w:rPr>
          <w:b/>
          <w:sz w:val="16"/>
          <w:szCs w:val="16"/>
        </w:rPr>
        <w:t>общеобразовательных учреждениях.</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В соответствии с Бюджетным кодексом Российской Федерации, Законом Воронежской области от 14.12.2021г. № 126-ОЗ " Об областном бюджете на 2022 год и на плановый период 2023 и 2024 годов", Порядком предоставления и распределения субсидий из областного бюджета бюджетам муниципальных образований Воронежской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(далее - Порядок предоставления и распределения</w:t>
      </w:r>
      <w:proofErr w:type="gramEnd"/>
      <w:r w:rsidRPr="009B4D28">
        <w:rPr>
          <w:rFonts w:eastAsia="Calibri"/>
          <w:sz w:val="16"/>
          <w:szCs w:val="16"/>
          <w:lang w:eastAsia="en-US"/>
        </w:rPr>
        <w:t xml:space="preserve"> субсидий), в рамках государственной программы Воронежской области "Развитие образования", указанными в приложении № 44 к государственной программе Воронежской области "Развитие образования", утвержденной постановлением Правительства Воронежской области от 17.12.2013 №1102, с Правилами, устанавливающими общие требования к формированию, предоставлению и распределению </w:t>
      </w:r>
      <w:proofErr w:type="gramStart"/>
      <w:r w:rsidRPr="009B4D28">
        <w:rPr>
          <w:rFonts w:eastAsia="Calibri"/>
          <w:sz w:val="16"/>
          <w:szCs w:val="16"/>
          <w:lang w:eastAsia="en-US"/>
        </w:rPr>
        <w:t>субсидий</w:t>
      </w:r>
      <w:proofErr w:type="gramEnd"/>
      <w:r w:rsidRPr="009B4D28">
        <w:rPr>
          <w:rFonts w:eastAsia="Calibri"/>
          <w:sz w:val="16"/>
          <w:szCs w:val="16"/>
          <w:lang w:eastAsia="en-US"/>
        </w:rPr>
        <w:t xml:space="preserve"> местным бюджетам из областного бюджета, утвержденными постановлением правительства Воронежской области от 08 ноября 2019 № 1083 между Департаментом образования, науки и молодежной политике Воронежской области и администрацией Грибановского муниципального района Воронежской области заключены соглашения о предоставлении субсидий из бюджета Воронежской области местному бюджету </w:t>
      </w:r>
      <w:r w:rsidRPr="009B4D28">
        <w:rPr>
          <w:sz w:val="16"/>
          <w:szCs w:val="16"/>
        </w:rPr>
        <w:t xml:space="preserve">Грибановского муниципального района на </w:t>
      </w:r>
      <w:r w:rsidRPr="009B4D28">
        <w:rPr>
          <w:rFonts w:eastAsia="Calibri"/>
          <w:sz w:val="16"/>
          <w:szCs w:val="16"/>
          <w:lang w:eastAsia="en-US"/>
        </w:rPr>
        <w:t>организацию бесплатного горячего питания обучающихся, получающих начальное общее образование в муниципальных образовательных организациях (далее – Субсидия):</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Соглашение № 20613000-1-2022-001 от 21.01.2022г. с общим объемом бюджетных ассигнований, предусматриваемых в бюджете Грибановского муниципального района на финансовое обеспечение расходных обязательств, в целях </w:t>
      </w:r>
      <w:proofErr w:type="spellStart"/>
      <w:r w:rsidRPr="009B4D28">
        <w:rPr>
          <w:rFonts w:eastAsia="Calibri"/>
          <w:sz w:val="16"/>
          <w:szCs w:val="16"/>
          <w:lang w:eastAsia="en-US"/>
        </w:rPr>
        <w:t>софинансирования</w:t>
      </w:r>
      <w:proofErr w:type="spellEnd"/>
      <w:r w:rsidRPr="009B4D28">
        <w:rPr>
          <w:rFonts w:eastAsia="Calibri"/>
          <w:sz w:val="16"/>
          <w:szCs w:val="16"/>
          <w:lang w:eastAsia="en-US"/>
        </w:rPr>
        <w:t xml:space="preserve"> которых предоставляется Субсидия, в 2022 году составляет  12 967 011,00 рублей. Общий размер Субсидии, предоставляемой из областного бюджета 12 948 700,00 рублей;</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Соглашение № 20613000-1-2023-003 от 19.01.2023г. с общим объемом бюджетных ассигнований, предусматриваемых в бюджете Грибановского муниципального района на финансовое обеспечение расходных обязательств, в целях </w:t>
      </w:r>
      <w:proofErr w:type="spellStart"/>
      <w:r w:rsidRPr="009B4D28">
        <w:rPr>
          <w:rFonts w:eastAsia="Calibri"/>
          <w:sz w:val="16"/>
          <w:szCs w:val="16"/>
          <w:lang w:eastAsia="en-US"/>
        </w:rPr>
        <w:t>софинансирования</w:t>
      </w:r>
      <w:proofErr w:type="spellEnd"/>
      <w:r w:rsidRPr="009B4D28">
        <w:rPr>
          <w:rFonts w:eastAsia="Calibri"/>
          <w:sz w:val="16"/>
          <w:szCs w:val="16"/>
          <w:lang w:eastAsia="en-US"/>
        </w:rPr>
        <w:t xml:space="preserve"> которых предоставляется Субсидия, в 2022 году составляет  10 779 221,82 рублей. Общий размер Субсидии, предоставляемой из областного бюджета 10 764 000,00 рублей.</w:t>
      </w:r>
    </w:p>
    <w:p w:rsidR="009B4D28" w:rsidRPr="009B4D28" w:rsidRDefault="009B4D28" w:rsidP="009B4D28">
      <w:pPr>
        <w:widowControl w:val="0"/>
        <w:autoSpaceDE w:val="0"/>
        <w:autoSpaceDN w:val="0"/>
        <w:adjustRightInd w:val="0"/>
        <w:spacing w:line="276" w:lineRule="auto"/>
        <w:ind w:firstLine="567"/>
        <w:jc w:val="both"/>
        <w:rPr>
          <w:rFonts w:eastAsia="Times-Roman"/>
          <w:sz w:val="16"/>
          <w:szCs w:val="16"/>
          <w:lang w:eastAsia="ar-SA"/>
        </w:rPr>
      </w:pPr>
      <w:r w:rsidRPr="009B4D28">
        <w:rPr>
          <w:sz w:val="16"/>
          <w:szCs w:val="16"/>
        </w:rPr>
        <w:t>Бюджет Грибановского муниципального района Воронежской области на 2022 год и плановый период 2023 и 2024 годов утвержден Решением Совета народных депутатов Грибановского муниципального района от 28.12.2021г. № 239 «</w:t>
      </w:r>
      <w:r w:rsidRPr="009B4D28">
        <w:rPr>
          <w:rFonts w:eastAsia="Calibri"/>
          <w:sz w:val="16"/>
          <w:szCs w:val="16"/>
          <w:lang w:eastAsia="en-US"/>
        </w:rPr>
        <w:t>О районном бюджете  на 2022 год и на плановый период 2023 и 2024 годов» (с учетом вносимых изменений).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t xml:space="preserve">Бюджет Грибановского муниципального района Воронежской области на 2023 год и плановый период 2024 и 2025 годов утвержден Решением Совета народных депутатов Грибановского муниципального района от </w:t>
      </w:r>
      <w:r w:rsidRPr="009B4D28">
        <w:rPr>
          <w:rFonts w:eastAsia="Calibri"/>
          <w:sz w:val="16"/>
          <w:szCs w:val="16"/>
          <w:lang w:eastAsia="en-US"/>
        </w:rPr>
        <w:t>27.12.2022  года № 9</w:t>
      </w:r>
      <w:r w:rsidRPr="009B4D28">
        <w:rPr>
          <w:sz w:val="16"/>
          <w:szCs w:val="16"/>
        </w:rPr>
        <w:t xml:space="preserve"> «</w:t>
      </w:r>
      <w:r w:rsidRPr="009B4D28">
        <w:rPr>
          <w:rFonts w:eastAsia="Calibri"/>
          <w:sz w:val="16"/>
          <w:szCs w:val="16"/>
          <w:lang w:eastAsia="en-US"/>
        </w:rPr>
        <w:t>О районном бюджете  на 2023 год и на плановый период 2024 и 2025 годов».</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color w:val="000000"/>
          <w:sz w:val="16"/>
          <w:szCs w:val="16"/>
        </w:rPr>
        <w:t xml:space="preserve">Расходные обязательства Грибановского муниципального района, в целях </w:t>
      </w:r>
      <w:proofErr w:type="spellStart"/>
      <w:r w:rsidRPr="009B4D28">
        <w:rPr>
          <w:color w:val="000000"/>
          <w:sz w:val="16"/>
          <w:szCs w:val="16"/>
        </w:rPr>
        <w:t>софинансирования</w:t>
      </w:r>
      <w:proofErr w:type="spellEnd"/>
      <w:r w:rsidRPr="009B4D28">
        <w:rPr>
          <w:color w:val="000000"/>
          <w:sz w:val="16"/>
          <w:szCs w:val="16"/>
        </w:rPr>
        <w:t xml:space="preserve"> которых предоставляется субсидия, установлены муниципальной программой Грибановского муниципального района Воронежской области «Развитие образования» на 2014-2024 годы, утвержденной постановлением администрации  Грибановского муниципального района от 25.12.2013 № 1044.</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bCs/>
          <w:color w:val="26282F"/>
          <w:sz w:val="16"/>
          <w:szCs w:val="16"/>
        </w:rPr>
        <w:t xml:space="preserve">Порядок </w:t>
      </w:r>
      <w:r w:rsidRPr="009B4D28">
        <w:rPr>
          <w:rFonts w:eastAsia="Calibri"/>
          <w:sz w:val="16"/>
          <w:szCs w:val="16"/>
          <w:lang w:eastAsia="en-US"/>
        </w:rPr>
        <w:t xml:space="preserve">предоставления и распределения субсидий из областного бюджета бюджетам муниципальных образований Воронежской области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 приложение 42 к ГП </w:t>
      </w:r>
      <w:proofErr w:type="gramStart"/>
      <w:r w:rsidRPr="009B4D28">
        <w:rPr>
          <w:rFonts w:eastAsia="Calibri"/>
          <w:sz w:val="16"/>
          <w:szCs w:val="16"/>
          <w:lang w:eastAsia="en-US"/>
        </w:rPr>
        <w:t>ВО</w:t>
      </w:r>
      <w:proofErr w:type="gramEnd"/>
      <w:r w:rsidRPr="009B4D28">
        <w:rPr>
          <w:rFonts w:eastAsia="Calibri"/>
          <w:sz w:val="16"/>
          <w:szCs w:val="16"/>
          <w:lang w:eastAsia="en-US"/>
        </w:rPr>
        <w:t xml:space="preserve"> «Развитие образования», утвержденный постановлением правительства ВО от 17.12.2013 № 1102 пунктом 3.5. предусматривает </w:t>
      </w:r>
      <w:r w:rsidRPr="009B4D28">
        <w:rPr>
          <w:sz w:val="16"/>
          <w:szCs w:val="16"/>
        </w:rPr>
        <w:t xml:space="preserve">принятие администрациями муниципальных образований  муниципальных правовых актов о порядке расходования средств на реализацию мероприятий </w:t>
      </w:r>
      <w:r w:rsidRPr="009B4D28">
        <w:rPr>
          <w:rFonts w:eastAsia="Calibri"/>
          <w:sz w:val="16"/>
          <w:szCs w:val="16"/>
          <w:lang w:eastAsia="en-US"/>
        </w:rPr>
        <w:t>по организации бесплатного горячего питания обучающихся, получающих начальное общее образование в муниципальных образовательных организациях, и назначении уполномоченного органа местного самоуправления муниципального образования по расходованию указанных средств.</w:t>
      </w:r>
      <w:r w:rsidRPr="009B4D28">
        <w:rPr>
          <w:sz w:val="16"/>
          <w:szCs w:val="16"/>
        </w:rPr>
        <w:t xml:space="preserve"> </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sz w:val="16"/>
          <w:szCs w:val="16"/>
        </w:rPr>
        <w:t xml:space="preserve">Постановлением администрации Грибановского муниципального района Воронежской области от 27.01.2022г. № 45 утвержден Порядок расходования субсидии, предоставляемой бюджету Грибановского муниципального района на </w:t>
      </w:r>
      <w:r w:rsidRPr="009B4D28">
        <w:rPr>
          <w:rFonts w:eastAsia="Calibri"/>
          <w:sz w:val="16"/>
          <w:szCs w:val="16"/>
          <w:lang w:eastAsia="en-US"/>
        </w:rPr>
        <w:t>организацию бесплатного горячего питания обучающихся, получающих начальное общее образование в муниципальных образовательных организациях на 2022 год</w:t>
      </w:r>
      <w:r w:rsidRPr="009B4D28">
        <w:rPr>
          <w:sz w:val="16"/>
          <w:szCs w:val="16"/>
        </w:rPr>
        <w:t>, а так же назначен уполномоченный орган по расходованию указанных средств – МКУ «</w:t>
      </w:r>
      <w:proofErr w:type="spellStart"/>
      <w:r w:rsidRPr="009B4D28">
        <w:rPr>
          <w:sz w:val="16"/>
          <w:szCs w:val="16"/>
        </w:rPr>
        <w:t>Грибановская</w:t>
      </w:r>
      <w:proofErr w:type="spellEnd"/>
      <w:r w:rsidRPr="009B4D28">
        <w:rPr>
          <w:sz w:val="16"/>
          <w:szCs w:val="16"/>
        </w:rPr>
        <w:t xml:space="preserve"> централизованная бухгалтерия».</w:t>
      </w:r>
      <w:proofErr w:type="gramEnd"/>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Согласно п.5 данного Порядка план реализации мероприятий в рамках государственной программы Воронежской области «Развитие образования» на 2022 год:</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составляет 1 538 600,00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составляет 1 098 900,00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lastRenderedPageBreak/>
        <w:t>• по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составляет 4 138 411,00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по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составляет 3 370 300,00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sz w:val="16"/>
          <w:szCs w:val="16"/>
        </w:rPr>
        <w:t xml:space="preserve">Постановлением администрации Грибановского муниципального района Воронежской области от 26.01.2023г. № 49 утвержден Порядок расходования субсидии, предоставляемой бюджету Грибановского муниципального района на </w:t>
      </w:r>
      <w:r w:rsidRPr="009B4D28">
        <w:rPr>
          <w:rFonts w:eastAsia="Calibri"/>
          <w:sz w:val="16"/>
          <w:szCs w:val="16"/>
          <w:lang w:eastAsia="en-US"/>
        </w:rPr>
        <w:t>организацию бесплатного горячего питания обучающихся, получающих начальное общее образование в муниципальных образовательных организациях на 2023 год</w:t>
      </w:r>
      <w:r w:rsidRPr="009B4D28">
        <w:rPr>
          <w:sz w:val="16"/>
          <w:szCs w:val="16"/>
        </w:rPr>
        <w:t>, а так же назначен уполномоченный орган по расходованию указанных средств – МКУ «</w:t>
      </w:r>
      <w:proofErr w:type="spellStart"/>
      <w:r w:rsidRPr="009B4D28">
        <w:rPr>
          <w:sz w:val="16"/>
          <w:szCs w:val="16"/>
        </w:rPr>
        <w:t>Грибановская</w:t>
      </w:r>
      <w:proofErr w:type="spellEnd"/>
      <w:r w:rsidRPr="009B4D28">
        <w:rPr>
          <w:sz w:val="16"/>
          <w:szCs w:val="16"/>
        </w:rPr>
        <w:t xml:space="preserve"> централизованная бухгалтерия».</w:t>
      </w:r>
      <w:proofErr w:type="gramEnd"/>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Согласно п.5 данного Порядка план реализации мероприятий в рамках государственной программы Воронежской области «Развитие образования» на 2023 год:</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составляет 1 242 100,00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составляет 896 500,00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составляет 3 286 100,00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по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составляет 2 960 700,00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В соответствии с вышеуказанными документами между администрацией Грибановского муниципального района и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заключены соглашения о порядке и условиях предоставлении субсидий на иные цели:</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Соглашение 12.01.2022 года.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3 370 300,00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Соглашение 11.01.2023 года.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2 960 700,00 рублей.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В соответствии с распоряжением Правительства Воронежской области от 22.07.2021 года № 743-р «О мерах по организации горячего питания обучающихся общеобразовательных организаций Воронежской области в 2021/2022 учебном году», в целях выполнения п. 5а перечня поручений по реализации Послания Президента РФ ФС РФ от 15.01.2020г. и организации работы, направленной на 100-процентное обеспечение обучающихся 1-4 классов бесплатным одноразовым горячем питанием администрацией Грибановского</w:t>
      </w:r>
      <w:proofErr w:type="gramEnd"/>
      <w:r w:rsidRPr="009B4D28">
        <w:rPr>
          <w:rFonts w:eastAsia="Calibri"/>
          <w:sz w:val="16"/>
          <w:szCs w:val="16"/>
          <w:lang w:eastAsia="en-US"/>
        </w:rPr>
        <w:t xml:space="preserve"> </w:t>
      </w:r>
      <w:proofErr w:type="gramStart"/>
      <w:r w:rsidRPr="009B4D28">
        <w:rPr>
          <w:rFonts w:eastAsia="Calibri"/>
          <w:sz w:val="16"/>
          <w:szCs w:val="16"/>
          <w:lang w:eastAsia="en-US"/>
        </w:rPr>
        <w:t>муниципального района Воронежской области принято распоряжение от 25.08.2021г. № 271-р «О мерах по организации питания обучающихся общеобразовательных организаций Грибановского муниципального района в 2021-2022 учебном году», в соответствии с которым отделом по образованию и молодежной политике администрации Грибановского района принят приказ от 27.08.2021г. № 54 § 2 «О мерах по организации питания обучающихся общеобразовательных организаций Грибановского муниципального района в 2021-2022 учебном году».</w:t>
      </w:r>
      <w:proofErr w:type="gramEnd"/>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На основании выше указанных принятых документах в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и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приняты приказы об организации горячего питания обучающихся 1-4 классов в 2021-2022 учебном году.</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В соответствии с распоряжением Правительства Воронежской области от 04.08.2022 года № 842-р «О мерах по организации горячего питания обучающихся общеобразовательных организаций Воронежской области в 2022/2023 учебном году», в целях выполнения п. 5а перечня поручений по реализации Послания Президента РФ ФС РФ от 15.01.2020г. и организации работы, направленной на 100-процентное обеспечение обучающихся 1-4 классов бесплатным одноразовым горячем питанием администрацией Грибановского</w:t>
      </w:r>
      <w:proofErr w:type="gramEnd"/>
      <w:r w:rsidRPr="009B4D28">
        <w:rPr>
          <w:rFonts w:eastAsia="Calibri"/>
          <w:sz w:val="16"/>
          <w:szCs w:val="16"/>
          <w:lang w:eastAsia="en-US"/>
        </w:rPr>
        <w:t xml:space="preserve"> </w:t>
      </w:r>
      <w:proofErr w:type="gramStart"/>
      <w:r w:rsidRPr="009B4D28">
        <w:rPr>
          <w:rFonts w:eastAsia="Calibri"/>
          <w:sz w:val="16"/>
          <w:szCs w:val="16"/>
          <w:lang w:eastAsia="en-US"/>
        </w:rPr>
        <w:t>муниципального района Воронежской области принято распоряжение от 22.08.2022г. № 228-р «О мерах по организации питания обучающихся общеобразовательных организаций Грибановского муниципального района в 2022-2023 учебном году», в соответствии с которым отделом по образованию и молодежной политике администрации Грибановского района принят приказ от 23.08.2022г. № 55 § 1 «О мерах по организации питания обучающихся общеобразовательных организаций Грибановского муниципального района в 2022-2023 учебном году».</w:t>
      </w:r>
      <w:proofErr w:type="gramEnd"/>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На основании выше указанных принятых документах в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и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приняты приказы об организации горячего питания обучающихся 1-4 классов в 2022-2023 учебном году.</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В целях организации полноценного горячего питания учащихся, социальной поддержки и укрепления здоровья детей, создания комфортной среды образовательного процесса в общеобразовательных учреждениях разработаны и утверждены приказами директоров школ Положения об организации питания обучающихся. Приказами директоров школ определены ответственные за организацию питания обучающихся.</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 xml:space="preserve">В ходе проведения анализа Положения об организации питания </w:t>
      </w:r>
      <w:proofErr w:type="gramStart"/>
      <w:r w:rsidRPr="009B4D28">
        <w:rPr>
          <w:color w:val="000000"/>
          <w:sz w:val="16"/>
          <w:szCs w:val="16"/>
        </w:rPr>
        <w:t>обучающихся</w:t>
      </w:r>
      <w:proofErr w:type="gramEnd"/>
      <w:r w:rsidRPr="009B4D28">
        <w:rPr>
          <w:color w:val="000000"/>
          <w:sz w:val="16"/>
          <w:szCs w:val="16"/>
        </w:rPr>
        <w:t xml:space="preserve"> (далее - Положение) установлены следующие замечания:</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 xml:space="preserve">- продолжительность отпуска горячего питания на переменах определена Положением в диапазоне 15 минут (МКОУ </w:t>
      </w:r>
      <w:proofErr w:type="spellStart"/>
      <w:r w:rsidRPr="009B4D28">
        <w:rPr>
          <w:color w:val="000000"/>
          <w:sz w:val="16"/>
          <w:szCs w:val="16"/>
        </w:rPr>
        <w:t>Грибановская</w:t>
      </w:r>
      <w:proofErr w:type="spellEnd"/>
      <w:r w:rsidRPr="009B4D28">
        <w:rPr>
          <w:color w:val="000000"/>
          <w:sz w:val="16"/>
          <w:szCs w:val="16"/>
        </w:rPr>
        <w:t xml:space="preserve"> СОШ №3,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w:t>
      </w:r>
      <w:r w:rsidRPr="009B4D28">
        <w:rPr>
          <w:color w:val="000000"/>
          <w:sz w:val="16"/>
          <w:szCs w:val="16"/>
        </w:rPr>
        <w:t>), в диапазоне 10-20 минут (</w:t>
      </w:r>
      <w:r w:rsidRPr="009B4D28">
        <w:rPr>
          <w:rFonts w:eastAsia="Calibri"/>
          <w:sz w:val="16"/>
          <w:szCs w:val="16"/>
          <w:lang w:eastAsia="en-US"/>
        </w:rPr>
        <w:t>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color w:val="000000"/>
          <w:sz w:val="16"/>
          <w:szCs w:val="16"/>
        </w:rPr>
        <w:t>), что противоречит пункту 2.2. Методических рекомендаций МР 2.4.0179-20 (продолжительность перемены для приема пищи должна составлять не менее 20 минут);</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color w:val="000000"/>
          <w:sz w:val="16"/>
          <w:szCs w:val="16"/>
        </w:rPr>
        <w:t xml:space="preserve">- в разделе «Порядок предоставления питания» Положения не определено осуществление </w:t>
      </w:r>
      <w:r w:rsidRPr="009B4D28">
        <w:rPr>
          <w:rFonts w:eastAsia="Calibri"/>
          <w:sz w:val="16"/>
          <w:szCs w:val="16"/>
          <w:lang w:eastAsia="en-US"/>
        </w:rPr>
        <w:t>питания детей посредством реализации основного (организованного) меню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w:t>
      </w:r>
      <w:r w:rsidRPr="009B4D28">
        <w:rPr>
          <w:color w:val="000000"/>
          <w:sz w:val="16"/>
          <w:szCs w:val="16"/>
        </w:rPr>
        <w:t xml:space="preserve">МКОУ </w:t>
      </w:r>
      <w:proofErr w:type="spellStart"/>
      <w:r w:rsidRPr="009B4D28">
        <w:rPr>
          <w:color w:val="000000"/>
          <w:sz w:val="16"/>
          <w:szCs w:val="16"/>
        </w:rPr>
        <w:t>Грибановская</w:t>
      </w:r>
      <w:proofErr w:type="spellEnd"/>
      <w:r w:rsidRPr="009B4D28">
        <w:rPr>
          <w:color w:val="000000"/>
          <w:sz w:val="16"/>
          <w:szCs w:val="16"/>
        </w:rPr>
        <w:t xml:space="preserve"> СОШ №3, </w:t>
      </w:r>
      <w:r w:rsidRPr="009B4D28">
        <w:rPr>
          <w:rFonts w:eastAsia="Calibri"/>
          <w:sz w:val="16"/>
          <w:szCs w:val="16"/>
          <w:lang w:eastAsia="en-US"/>
        </w:rPr>
        <w:t>МКОУ «</w:t>
      </w:r>
      <w:proofErr w:type="spellStart"/>
      <w:r w:rsidRPr="009B4D28">
        <w:rPr>
          <w:rFonts w:eastAsia="Calibri"/>
          <w:sz w:val="16"/>
          <w:szCs w:val="16"/>
          <w:lang w:eastAsia="en-US"/>
        </w:rPr>
        <w:t>Верхнекарачанская</w:t>
      </w:r>
      <w:proofErr w:type="spellEnd"/>
      <w:r w:rsidRPr="009B4D28">
        <w:rPr>
          <w:rFonts w:eastAsia="Calibri"/>
          <w:sz w:val="16"/>
          <w:szCs w:val="16"/>
          <w:lang w:eastAsia="en-US"/>
        </w:rPr>
        <w:t xml:space="preserve"> СОШ»), </w:t>
      </w:r>
      <w:r w:rsidRPr="009B4D28">
        <w:rPr>
          <w:color w:val="000000"/>
          <w:sz w:val="16"/>
          <w:szCs w:val="16"/>
        </w:rPr>
        <w:t xml:space="preserve">что противоречит пункту 2.5. Методических рекомендаций </w:t>
      </w:r>
      <w:r w:rsidRPr="009B4D28">
        <w:rPr>
          <w:sz w:val="16"/>
          <w:szCs w:val="16"/>
        </w:rPr>
        <w:t>«</w:t>
      </w:r>
      <w:hyperlink r:id="rId39" w:history="1">
        <w:r w:rsidRPr="009B4D28">
          <w:rPr>
            <w:sz w:val="16"/>
            <w:szCs w:val="16"/>
          </w:rPr>
          <w:t>Рекомендации по организации горячего питания обучающихся общеобразовательных организациях</w:t>
        </w:r>
      </w:hyperlink>
      <w:r w:rsidRPr="009B4D28">
        <w:rPr>
          <w:sz w:val="16"/>
          <w:szCs w:val="16"/>
        </w:rPr>
        <w:t xml:space="preserve">», разработанных </w:t>
      </w:r>
      <w:proofErr w:type="spellStart"/>
      <w:r w:rsidRPr="009B4D28">
        <w:rPr>
          <w:sz w:val="16"/>
          <w:szCs w:val="16"/>
        </w:rPr>
        <w:t>Роспотребнадзором</w:t>
      </w:r>
      <w:proofErr w:type="spellEnd"/>
      <w:r w:rsidRPr="009B4D28">
        <w:rPr>
          <w:sz w:val="16"/>
          <w:szCs w:val="16"/>
        </w:rPr>
        <w:t>,</w:t>
      </w:r>
      <w:r w:rsidRPr="009B4D28">
        <w:rPr>
          <w:color w:val="000000"/>
          <w:sz w:val="16"/>
          <w:szCs w:val="16"/>
        </w:rPr>
        <w:t xml:space="preserve"> МР 2.4.0179-20</w:t>
      </w:r>
      <w:r w:rsidRPr="009B4D28">
        <w:rPr>
          <w:rFonts w:eastAsia="Calibri"/>
          <w:sz w:val="16"/>
          <w:szCs w:val="16"/>
          <w:lang w:eastAsia="en-US"/>
        </w:rPr>
        <w:t>;</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 xml:space="preserve">- в Положениях не указано, что предоставление горячего питания обучающихся 1-4 классов оформляется письменным заявлением родителей (законных представителей) (МКОУ </w:t>
      </w:r>
      <w:proofErr w:type="spellStart"/>
      <w:r w:rsidRPr="009B4D28">
        <w:rPr>
          <w:color w:val="000000"/>
          <w:sz w:val="16"/>
          <w:szCs w:val="16"/>
        </w:rPr>
        <w:t>Грибановская</w:t>
      </w:r>
      <w:proofErr w:type="spellEnd"/>
      <w:r w:rsidRPr="009B4D28">
        <w:rPr>
          <w:color w:val="000000"/>
          <w:sz w:val="16"/>
          <w:szCs w:val="16"/>
        </w:rPr>
        <w:t xml:space="preserve"> СОШ №3,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w:t>
      </w:r>
      <w:r w:rsidRPr="009B4D28">
        <w:rPr>
          <w:color w:val="000000"/>
          <w:sz w:val="16"/>
          <w:szCs w:val="16"/>
        </w:rPr>
        <w:t xml:space="preserve">). На сайте </w:t>
      </w:r>
      <w:proofErr w:type="spellStart"/>
      <w:r w:rsidRPr="009B4D28">
        <w:rPr>
          <w:color w:val="000000"/>
          <w:sz w:val="16"/>
          <w:szCs w:val="16"/>
        </w:rPr>
        <w:t>Минпросвещения</w:t>
      </w:r>
      <w:proofErr w:type="spellEnd"/>
      <w:r w:rsidRPr="009B4D28">
        <w:rPr>
          <w:color w:val="000000"/>
          <w:sz w:val="16"/>
          <w:szCs w:val="16"/>
        </w:rPr>
        <w:t xml:space="preserve"> в разделе «Горячее питание школьников» сказано, что написание заявления обязательно для предоставления школьнику;</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 xml:space="preserve">- в Положении о питании порядком предоставления питания не предусмотрено разработка, утверждение и согласование примерного десятидневного и ежедневного меню (МКОУ </w:t>
      </w:r>
      <w:proofErr w:type="spellStart"/>
      <w:r w:rsidRPr="009B4D28">
        <w:rPr>
          <w:color w:val="000000"/>
          <w:sz w:val="16"/>
          <w:szCs w:val="16"/>
        </w:rPr>
        <w:t>Грибановская</w:t>
      </w:r>
      <w:proofErr w:type="spellEnd"/>
      <w:r w:rsidRPr="009B4D28">
        <w:rPr>
          <w:color w:val="000000"/>
          <w:sz w:val="16"/>
          <w:szCs w:val="16"/>
        </w:rPr>
        <w:t xml:space="preserve"> СОШ №3, </w:t>
      </w:r>
      <w:r w:rsidRPr="009B4D28">
        <w:rPr>
          <w:rFonts w:eastAsia="Calibri"/>
          <w:sz w:val="16"/>
          <w:szCs w:val="16"/>
          <w:lang w:eastAsia="en-US"/>
        </w:rPr>
        <w:t>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color w:val="000000"/>
          <w:sz w:val="16"/>
          <w:szCs w:val="16"/>
        </w:rPr>
        <w:t xml:space="preserve">). </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Приказами директоров школ в 2021-2022 и 2022-2023 учебных годах созданы </w:t>
      </w:r>
      <w:proofErr w:type="spellStart"/>
      <w:r w:rsidRPr="009B4D28">
        <w:rPr>
          <w:rFonts w:eastAsia="Calibri"/>
          <w:sz w:val="16"/>
          <w:szCs w:val="16"/>
          <w:lang w:eastAsia="en-US"/>
        </w:rPr>
        <w:fldChar w:fldCharType="begin"/>
      </w:r>
      <w:r w:rsidRPr="009B4D28">
        <w:rPr>
          <w:rFonts w:eastAsia="Calibri"/>
          <w:sz w:val="16"/>
          <w:szCs w:val="16"/>
          <w:lang w:eastAsia="en-US"/>
        </w:rPr>
        <w:instrText xml:space="preserve"> HYPERLINK "http://pandia.ru/text/category/brakerazh/" \o "Бракераж" </w:instrText>
      </w:r>
      <w:r w:rsidRPr="009B4D28">
        <w:rPr>
          <w:rFonts w:eastAsia="Calibri"/>
          <w:sz w:val="16"/>
          <w:szCs w:val="16"/>
          <w:lang w:eastAsia="en-US"/>
        </w:rPr>
        <w:fldChar w:fldCharType="separate"/>
      </w:r>
      <w:r w:rsidRPr="009B4D28">
        <w:rPr>
          <w:sz w:val="16"/>
          <w:szCs w:val="16"/>
        </w:rPr>
        <w:t>бракеражные</w:t>
      </w:r>
      <w:proofErr w:type="spellEnd"/>
      <w:r w:rsidRPr="009B4D28">
        <w:rPr>
          <w:sz w:val="16"/>
          <w:szCs w:val="16"/>
        </w:rPr>
        <w:fldChar w:fldCharType="end"/>
      </w:r>
      <w:r w:rsidRPr="009B4D28">
        <w:rPr>
          <w:color w:val="000000"/>
          <w:sz w:val="16"/>
          <w:szCs w:val="16"/>
        </w:rPr>
        <w:t xml:space="preserve"> комиссии, разработаны и утверждены Положения о </w:t>
      </w:r>
      <w:proofErr w:type="spellStart"/>
      <w:r w:rsidRPr="009B4D28">
        <w:rPr>
          <w:color w:val="000000"/>
          <w:sz w:val="16"/>
          <w:szCs w:val="16"/>
        </w:rPr>
        <w:t>бракеражных</w:t>
      </w:r>
      <w:proofErr w:type="spellEnd"/>
      <w:r w:rsidRPr="009B4D28">
        <w:rPr>
          <w:color w:val="000000"/>
          <w:sz w:val="16"/>
          <w:szCs w:val="16"/>
        </w:rPr>
        <w:t xml:space="preserve"> комиссиях. </w:t>
      </w:r>
    </w:p>
    <w:p w:rsidR="009B4D28" w:rsidRPr="009B4D28" w:rsidRDefault="009B4D28" w:rsidP="009B4D28">
      <w:pPr>
        <w:shd w:val="clear" w:color="auto" w:fill="FFFFFF"/>
        <w:spacing w:line="276" w:lineRule="auto"/>
        <w:ind w:firstLine="567"/>
        <w:jc w:val="both"/>
        <w:rPr>
          <w:color w:val="000000"/>
          <w:sz w:val="16"/>
          <w:szCs w:val="16"/>
        </w:rPr>
      </w:pPr>
      <w:r w:rsidRPr="009B4D28">
        <w:rPr>
          <w:color w:val="000000"/>
          <w:sz w:val="16"/>
          <w:szCs w:val="16"/>
        </w:rPr>
        <w:t>В соответствии с Методическими рекомендациями «</w:t>
      </w:r>
      <w:r w:rsidRPr="009B4D28">
        <w:rPr>
          <w:sz w:val="16"/>
          <w:szCs w:val="16"/>
        </w:rPr>
        <w:t xml:space="preserve">Родительский </w:t>
      </w:r>
      <w:proofErr w:type="gramStart"/>
      <w:r w:rsidRPr="009B4D28">
        <w:rPr>
          <w:sz w:val="16"/>
          <w:szCs w:val="16"/>
        </w:rPr>
        <w:t>контроль за</w:t>
      </w:r>
      <w:proofErr w:type="gramEnd"/>
      <w:r w:rsidRPr="009B4D28">
        <w:rPr>
          <w:sz w:val="16"/>
          <w:szCs w:val="16"/>
        </w:rPr>
        <w:t xml:space="preserve"> организацией горячего питания детей в общеобразовательных организациях», разработанными </w:t>
      </w:r>
      <w:proofErr w:type="spellStart"/>
      <w:r w:rsidRPr="009B4D28">
        <w:rPr>
          <w:sz w:val="16"/>
          <w:szCs w:val="16"/>
        </w:rPr>
        <w:t>Роспотребнадзором</w:t>
      </w:r>
      <w:proofErr w:type="spellEnd"/>
      <w:r w:rsidRPr="009B4D28">
        <w:rPr>
          <w:sz w:val="16"/>
          <w:szCs w:val="16"/>
        </w:rPr>
        <w:t>,</w:t>
      </w:r>
      <w:r w:rsidRPr="009B4D28">
        <w:rPr>
          <w:color w:val="000000"/>
          <w:sz w:val="16"/>
          <w:szCs w:val="16"/>
        </w:rPr>
        <w:t xml:space="preserve"> МР 2.4.0180-20 в проверяемых организациях в 2021-2022 и 2022-2023 учебных годах разработаны и приняты Положения о родительском контроле за организацией питания. В соответствии с Положениями в школах созданы, на основании приказов по учреждениям, комиссии (родительский контроль) по </w:t>
      </w:r>
      <w:proofErr w:type="gramStart"/>
      <w:r w:rsidRPr="009B4D28">
        <w:rPr>
          <w:color w:val="000000"/>
          <w:sz w:val="16"/>
          <w:szCs w:val="16"/>
        </w:rPr>
        <w:t>контролю за</w:t>
      </w:r>
      <w:proofErr w:type="gramEnd"/>
      <w:r w:rsidRPr="009B4D28">
        <w:rPr>
          <w:color w:val="000000"/>
          <w:sz w:val="16"/>
          <w:szCs w:val="16"/>
        </w:rPr>
        <w:t xml:space="preserve"> организацией и качеством горячего питания учащихся. В состав комиссий входят представители администрации школ, педагогические работники, родительская общественность.</w:t>
      </w:r>
    </w:p>
    <w:p w:rsidR="009B4D28" w:rsidRPr="009B4D28" w:rsidRDefault="009B4D28" w:rsidP="009B4D28">
      <w:pPr>
        <w:shd w:val="clear" w:color="auto" w:fill="FFFFFF"/>
        <w:spacing w:line="276" w:lineRule="auto"/>
        <w:jc w:val="both"/>
        <w:rPr>
          <w:b/>
          <w:sz w:val="16"/>
          <w:szCs w:val="16"/>
          <w:lang w:eastAsia="en-US"/>
        </w:rPr>
      </w:pPr>
      <w:r w:rsidRPr="009B4D28">
        <w:rPr>
          <w:color w:val="000000"/>
          <w:sz w:val="16"/>
          <w:szCs w:val="16"/>
        </w:rPr>
        <w:tab/>
      </w:r>
      <w:proofErr w:type="gramStart"/>
      <w:r w:rsidRPr="009B4D28">
        <w:rPr>
          <w:sz w:val="16"/>
          <w:szCs w:val="16"/>
          <w:lang w:eastAsia="en-US"/>
        </w:rPr>
        <w:t xml:space="preserve">В нарушение требований Федерального закона "Об образовании в Российской Федерации" от 29.12.2012 N 273-ФЗ, </w:t>
      </w:r>
      <w:hyperlink w:anchor="Par39" w:tooltip="ПРАВИЛА" w:history="1">
        <w:r w:rsidRPr="009B4D28">
          <w:rPr>
            <w:rFonts w:eastAsia="Calibri"/>
            <w:sz w:val="16"/>
            <w:szCs w:val="16"/>
            <w:lang w:eastAsia="en-US"/>
          </w:rPr>
          <w:t>Правил</w:t>
        </w:r>
      </w:hyperlink>
      <w:r w:rsidRPr="009B4D28">
        <w:rPr>
          <w:rFonts w:eastAsia="Calibri"/>
          <w:sz w:val="16"/>
          <w:szCs w:val="16"/>
          <w:lang w:eastAsia="en-US"/>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9B4D28">
        <w:rPr>
          <w:sz w:val="16"/>
          <w:szCs w:val="16"/>
          <w:lang w:eastAsia="en-US"/>
        </w:rPr>
        <w:t xml:space="preserve">, утвержденных Постановлением Правительства РФ </w:t>
      </w:r>
      <w:r w:rsidRPr="009B4D28">
        <w:rPr>
          <w:rFonts w:eastAsia="Calibri"/>
          <w:sz w:val="16"/>
          <w:szCs w:val="16"/>
          <w:lang w:eastAsia="en-US"/>
        </w:rPr>
        <w:t>от 20.10.2021 г. N 1802,</w:t>
      </w:r>
      <w:r w:rsidRPr="009B4D28">
        <w:rPr>
          <w:sz w:val="16"/>
          <w:szCs w:val="16"/>
          <w:lang w:eastAsia="en-US"/>
        </w:rPr>
        <w:t xml:space="preserve"> Федерального закона от 02.01.2000 N 29-ФЗ “О качестве и безопасности пищевых продуктов” образовательными организациями не в полной мере обеспечена открытость</w:t>
      </w:r>
      <w:proofErr w:type="gramEnd"/>
      <w:r w:rsidRPr="009B4D28">
        <w:rPr>
          <w:sz w:val="16"/>
          <w:szCs w:val="16"/>
          <w:lang w:eastAsia="en-US"/>
        </w:rPr>
        <w:t xml:space="preserve"> и доступность информации об условиях питания обучающихся:</w:t>
      </w: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rFonts w:eastAsia="Calibri"/>
          <w:sz w:val="16"/>
          <w:szCs w:val="16"/>
          <w:lang w:eastAsia="en-US"/>
        </w:rPr>
      </w:pPr>
      <w:proofErr w:type="gramStart"/>
      <w:r w:rsidRPr="009B4D28">
        <w:rPr>
          <w:sz w:val="16"/>
          <w:szCs w:val="16"/>
          <w:lang w:eastAsia="en-US"/>
        </w:rPr>
        <w:lastRenderedPageBreak/>
        <w:t xml:space="preserve">- сведения о перечне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не обновляются на официальном сайте школ, не позднее 10 рабочих дней со дня их создания, получения или внесения в них соответствующих изменений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xml:space="preserve">», </w:t>
      </w:r>
      <w:r w:rsidRPr="009B4D28">
        <w:rPr>
          <w:sz w:val="16"/>
          <w:szCs w:val="16"/>
          <w:lang w:eastAsia="en-US"/>
        </w:rPr>
        <w:t xml:space="preserve">МКОУ </w:t>
      </w:r>
      <w:proofErr w:type="spellStart"/>
      <w:r w:rsidRPr="009B4D28">
        <w:rPr>
          <w:sz w:val="16"/>
          <w:szCs w:val="16"/>
          <w:lang w:eastAsia="en-US"/>
        </w:rPr>
        <w:t>Грибановская</w:t>
      </w:r>
      <w:proofErr w:type="spellEnd"/>
      <w:r w:rsidRPr="009B4D28">
        <w:rPr>
          <w:sz w:val="16"/>
          <w:szCs w:val="16"/>
          <w:lang w:eastAsia="en-US"/>
        </w:rPr>
        <w:t xml:space="preserve"> СОШ №3, </w:t>
      </w:r>
      <w:r w:rsidRPr="009B4D28">
        <w:rPr>
          <w:rFonts w:eastAsia="Calibri"/>
          <w:sz w:val="16"/>
          <w:szCs w:val="16"/>
          <w:lang w:eastAsia="en-US"/>
        </w:rPr>
        <w:t>МКОУ «</w:t>
      </w:r>
      <w:proofErr w:type="spellStart"/>
      <w:r w:rsidRPr="009B4D28">
        <w:rPr>
          <w:rFonts w:eastAsia="Calibri"/>
          <w:sz w:val="16"/>
          <w:szCs w:val="16"/>
          <w:lang w:eastAsia="en-US"/>
        </w:rPr>
        <w:t>Верхнекарачанская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proofErr w:type="gramEnd"/>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rFonts w:eastAsia="Calibri"/>
          <w:sz w:val="16"/>
          <w:szCs w:val="16"/>
          <w:lang w:eastAsia="en-US"/>
        </w:rPr>
      </w:pP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b/>
          <w:sz w:val="16"/>
          <w:szCs w:val="16"/>
        </w:rPr>
      </w:pPr>
      <w:r w:rsidRPr="009B4D28">
        <w:rPr>
          <w:b/>
          <w:iCs/>
          <w:sz w:val="16"/>
          <w:szCs w:val="16"/>
        </w:rPr>
        <w:t xml:space="preserve">2. </w:t>
      </w:r>
      <w:r w:rsidRPr="009B4D28">
        <w:rPr>
          <w:b/>
          <w:color w:val="000000"/>
          <w:sz w:val="16"/>
          <w:szCs w:val="16"/>
        </w:rPr>
        <w:t xml:space="preserve">Проверка законности и результативности использования бюджетных средств, направленных на организацию бесплатного горячего питания обучающихся, получающих начальное общее образование в муниципальных </w:t>
      </w:r>
      <w:r w:rsidRPr="009B4D28">
        <w:rPr>
          <w:b/>
          <w:sz w:val="16"/>
          <w:szCs w:val="16"/>
        </w:rPr>
        <w:t>общеобразовательных учреждениях.</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В соответствии с законом Воронежской области «Об областном бюджете на 2022 год и на плановый период 2023 и 2024 годов» №126-ОЗ от 14.12.2021 г. Департамент финансов Воронежской области направил в адрес Отдела по  финансам администрации Грибановского муниципального района Воронежской области уведомление от 21.12.2021г. № 274/6 о предоставлении субсидии, субвенции, иного межбюджетного трансферта, имеющего целевое назначение на 2022 год и</w:t>
      </w:r>
      <w:proofErr w:type="gramEnd"/>
      <w:r w:rsidRPr="009B4D28">
        <w:rPr>
          <w:rFonts w:eastAsia="Calibri"/>
          <w:sz w:val="16"/>
          <w:szCs w:val="16"/>
          <w:lang w:eastAsia="en-US"/>
        </w:rPr>
        <w:t xml:space="preserve"> плановый период 2023 и 2024 на сумму 12 948 700,00 рублей </w:t>
      </w:r>
      <w:proofErr w:type="gramStart"/>
      <w:r w:rsidRPr="009B4D28">
        <w:rPr>
          <w:rFonts w:eastAsia="Calibri"/>
          <w:sz w:val="16"/>
          <w:szCs w:val="16"/>
          <w:lang w:eastAsia="en-US"/>
        </w:rPr>
        <w:t>–с</w:t>
      </w:r>
      <w:proofErr w:type="gramEnd"/>
      <w:r w:rsidRPr="009B4D28">
        <w:rPr>
          <w:rFonts w:eastAsia="Calibri"/>
          <w:sz w:val="16"/>
          <w:szCs w:val="16"/>
          <w:lang w:eastAsia="en-US"/>
        </w:rPr>
        <w:t>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В соответствии с законом Воронежской области «О внесении изменений в Закон Воронежской области «Об областном бюджете на 2022 год и на плановый период 2023 и 2024 годов» №51-ОЗ от 24.06.2022 г. Департамент финансов Воронежской области направил в адрес Отдела по  финансам администрации Грибановского муниципального района Воронежской области уведомление от 28.06.2022г. № 156088/2 о предоставлении субсидии, субвенции, иного межбюджетного трансферта</w:t>
      </w:r>
      <w:proofErr w:type="gramEnd"/>
      <w:r w:rsidRPr="009B4D28">
        <w:rPr>
          <w:rFonts w:eastAsia="Calibri"/>
          <w:sz w:val="16"/>
          <w:szCs w:val="16"/>
          <w:lang w:eastAsia="en-US"/>
        </w:rPr>
        <w:t xml:space="preserve">, имеющего целевое назначение на 2022 год и плановый период 2023 и 2024 на сумму -2 120 300,00 рублей </w:t>
      </w:r>
      <w:proofErr w:type="gramStart"/>
      <w:r w:rsidRPr="009B4D28">
        <w:rPr>
          <w:rFonts w:eastAsia="Calibri"/>
          <w:sz w:val="16"/>
          <w:szCs w:val="16"/>
          <w:lang w:eastAsia="en-US"/>
        </w:rPr>
        <w:t>–с</w:t>
      </w:r>
      <w:proofErr w:type="gramEnd"/>
      <w:r w:rsidRPr="009B4D28">
        <w:rPr>
          <w:rFonts w:eastAsia="Calibri"/>
          <w:sz w:val="16"/>
          <w:szCs w:val="16"/>
          <w:lang w:eastAsia="en-US"/>
        </w:rPr>
        <w:t>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В соответствии с законом Воронежской области «Об областном бюджете на 2023 год и на плановый период 2024 и 2025 годов» №119-ОЗ от 19.12.2022г. Департамент финансов Воронежской области направил в адрес Отдела по  финансам администрации Грибановского муниципального района Воронежской области уведомление от 28.12.2022г. № 306/6 о предоставлении субсидии, субвенции, иного межбюджетного трансферта, имеющего целевое назначение на 2023 год и</w:t>
      </w:r>
      <w:proofErr w:type="gramEnd"/>
      <w:r w:rsidRPr="009B4D28">
        <w:rPr>
          <w:rFonts w:eastAsia="Calibri"/>
          <w:sz w:val="16"/>
          <w:szCs w:val="16"/>
          <w:lang w:eastAsia="en-US"/>
        </w:rPr>
        <w:t xml:space="preserve"> плановый период 2024 и 2025 на сумму 10 764 000,00 рублей </w:t>
      </w:r>
      <w:proofErr w:type="gramStart"/>
      <w:r w:rsidRPr="009B4D28">
        <w:rPr>
          <w:rFonts w:eastAsia="Calibri"/>
          <w:sz w:val="16"/>
          <w:szCs w:val="16"/>
          <w:lang w:eastAsia="en-US"/>
        </w:rPr>
        <w:t>–с</w:t>
      </w:r>
      <w:proofErr w:type="gramEnd"/>
      <w:r w:rsidRPr="009B4D28">
        <w:rPr>
          <w:rFonts w:eastAsia="Calibri"/>
          <w:sz w:val="16"/>
          <w:szCs w:val="16"/>
          <w:lang w:eastAsia="en-US"/>
        </w:rPr>
        <w:t>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Средства федерального, областного бюджета отражались в доходах  местного бюджета по кодам классификации доходов бюджетов Российской Федерации  000 2 02 25304 05 0000 150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код цели 22-53040-00000-00002.</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Расходование средств на  реализацию мероприятий в рамках государственной программы  Воронежской области «Развитие образования» на 2022 год осуществлялись по  кодам 955 0702 02102</w:t>
      </w:r>
      <w:r w:rsidRPr="009B4D28">
        <w:rPr>
          <w:rFonts w:eastAsia="Calibri"/>
          <w:sz w:val="16"/>
          <w:szCs w:val="16"/>
          <w:lang w:val="en-US" w:eastAsia="en-US"/>
        </w:rPr>
        <w:t>L</w:t>
      </w:r>
      <w:r w:rsidRPr="009B4D28">
        <w:rPr>
          <w:rFonts w:eastAsia="Calibri"/>
          <w:sz w:val="16"/>
          <w:szCs w:val="16"/>
          <w:lang w:eastAsia="en-US"/>
        </w:rPr>
        <w:t>3040 244 код цели 22-53040-00000-00002, 955 0702 02102</w:t>
      </w:r>
      <w:r w:rsidRPr="009B4D28">
        <w:rPr>
          <w:rFonts w:eastAsia="Calibri"/>
          <w:sz w:val="16"/>
          <w:szCs w:val="16"/>
          <w:lang w:val="en-US" w:eastAsia="en-US"/>
        </w:rPr>
        <w:t>L</w:t>
      </w:r>
      <w:r w:rsidRPr="009B4D28">
        <w:rPr>
          <w:rFonts w:eastAsia="Calibri"/>
          <w:sz w:val="16"/>
          <w:szCs w:val="16"/>
          <w:lang w:eastAsia="en-US"/>
        </w:rPr>
        <w:t>3040 612 код цели 22-53040-00000-00002.</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По предоставленным данным проверяемых общеобразовательных учреждений на начало 2021-2022 учебного года численность обучающихся в начальных классах составила:</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- 126 человек;</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- 90 человек;</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- 337 человек;</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по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- 275 человек</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и на начало 2022-2023 учебного года:</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- 121 человек;</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- 94 человек;</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по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- 321 человек;</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по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- 276 человек.</w:t>
      </w:r>
    </w:p>
    <w:p w:rsidR="009B4D28" w:rsidRPr="009B4D28" w:rsidRDefault="009B4D28" w:rsidP="009B4D28">
      <w:pPr>
        <w:widowControl w:val="0"/>
        <w:autoSpaceDE w:val="0"/>
        <w:autoSpaceDN w:val="0"/>
        <w:adjustRightInd w:val="0"/>
        <w:spacing w:line="276" w:lineRule="auto"/>
        <w:ind w:firstLine="567"/>
        <w:jc w:val="both"/>
        <w:rPr>
          <w:rFonts w:eastAsia="Calibri"/>
          <w:color w:val="000000"/>
          <w:sz w:val="16"/>
          <w:szCs w:val="16"/>
          <w:lang w:eastAsia="en-US"/>
        </w:rPr>
      </w:pPr>
      <w:r w:rsidRPr="009B4D28">
        <w:rPr>
          <w:rFonts w:eastAsia="Calibri"/>
          <w:color w:val="000000"/>
          <w:sz w:val="16"/>
          <w:szCs w:val="16"/>
          <w:lang w:eastAsia="en-US"/>
        </w:rPr>
        <w:t xml:space="preserve"> Стоимость однократного горячего питания обучающихся 1-4 классов в день утверждена приказами директоров школ на основании приказов отдела по образованию и молодежной политике администрации Грибановского муниципального района Воронежской области: в 2021-2022 учебном году –  68,50 рублей, в 2022-2023 учебном году – 71,50 рублей.</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Контроль посещаемости детей учреждениями осуществляется на основании данных, внесенных в табель учета посещаемости детей (далее – Табель).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предусмотрена форма Табеля и условные обозначения по его заполнению. Как показала проверка, при заполнении Табелей имеются следующие нарушения:</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применяются иные, не предусмотренные Приказом Минфина России № 52н формы Табеля (</w:t>
      </w:r>
      <w:r w:rsidRPr="009B4D28">
        <w:rPr>
          <w:rFonts w:eastAsia="Calibri"/>
          <w:sz w:val="16"/>
          <w:szCs w:val="16"/>
          <w:lang w:eastAsia="en-US"/>
        </w:rPr>
        <w:t>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color w:val="FF0000"/>
          <w:sz w:val="16"/>
          <w:szCs w:val="16"/>
        </w:rPr>
        <w:t xml:space="preserve"> </w:t>
      </w:r>
      <w:r w:rsidRPr="009B4D28">
        <w:rPr>
          <w:rFonts w:eastAsia="Calibri"/>
          <w:sz w:val="16"/>
          <w:szCs w:val="16"/>
          <w:lang w:eastAsia="en-US"/>
        </w:rPr>
        <w:t>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w:t>
      </w:r>
      <w:r w:rsidRPr="009B4D28">
        <w:rPr>
          <w:color w:val="FF0000"/>
          <w:sz w:val="16"/>
          <w:szCs w:val="16"/>
        </w:rPr>
        <w:t xml:space="preserve">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w:t>
      </w:r>
      <w:r w:rsidRPr="009B4D28">
        <w:rPr>
          <w:sz w:val="16"/>
          <w:szCs w:val="16"/>
        </w:rPr>
        <w:t>);</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имеет место неверное заполнение Табелей условными обозначениями (</w:t>
      </w:r>
      <w:r w:rsidRPr="009B4D28">
        <w:rPr>
          <w:rFonts w:eastAsia="Calibri"/>
          <w:sz w:val="16"/>
          <w:szCs w:val="16"/>
          <w:lang w:eastAsia="en-US"/>
        </w:rPr>
        <w:t>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color w:val="FF0000"/>
          <w:sz w:val="16"/>
          <w:szCs w:val="16"/>
        </w:rPr>
        <w:t xml:space="preserve"> </w:t>
      </w:r>
      <w:r w:rsidRPr="009B4D28">
        <w:rPr>
          <w:rFonts w:eastAsia="Calibri"/>
          <w:sz w:val="16"/>
          <w:szCs w:val="16"/>
          <w:lang w:eastAsia="en-US"/>
        </w:rPr>
        <w:t>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w:t>
      </w:r>
      <w:r w:rsidRPr="009B4D28">
        <w:rPr>
          <w:sz w:val="16"/>
          <w:szCs w:val="16"/>
        </w:rPr>
        <w:t>);</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xml:space="preserve"> - не </w:t>
      </w:r>
      <w:r w:rsidRPr="009B4D28">
        <w:rPr>
          <w:rFonts w:eastAsia="Calibri"/>
          <w:sz w:val="16"/>
          <w:szCs w:val="16"/>
          <w:lang w:eastAsia="en-US"/>
        </w:rPr>
        <w:t>подписывается ответственным лицом, назначенным руководителем учреждения и руководителем учреждения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w:t>
      </w:r>
      <w:r w:rsidRPr="009B4D28">
        <w:rPr>
          <w:sz w:val="16"/>
          <w:szCs w:val="16"/>
        </w:rPr>
        <w:t xml:space="preserve">. </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t>Сверкой соответствия обучающихся по классным журналам и первичным учетным документам - табелям учета питания детей за 2022 год выявлено несоответствие обучающихся по классным журналам и по табелям учета питания детей в общеобразовательных документах (МКОУ «</w:t>
      </w:r>
      <w:proofErr w:type="spellStart"/>
      <w:r w:rsidRPr="009B4D28">
        <w:rPr>
          <w:sz w:val="16"/>
          <w:szCs w:val="16"/>
        </w:rPr>
        <w:t>Верхнекарачаская</w:t>
      </w:r>
      <w:proofErr w:type="spellEnd"/>
      <w:r w:rsidRPr="009B4D28">
        <w:rPr>
          <w:sz w:val="16"/>
          <w:szCs w:val="16"/>
        </w:rPr>
        <w:t xml:space="preserve"> СОШ»).</w:t>
      </w:r>
    </w:p>
    <w:p w:rsidR="009B4D28" w:rsidRPr="009B4D28" w:rsidRDefault="009B4D28" w:rsidP="009B4D28">
      <w:pPr>
        <w:spacing w:line="276" w:lineRule="auto"/>
        <w:ind w:firstLine="426"/>
        <w:jc w:val="both"/>
        <w:rPr>
          <w:sz w:val="16"/>
          <w:szCs w:val="16"/>
        </w:rPr>
      </w:pPr>
      <w:r w:rsidRPr="009B4D28">
        <w:rPr>
          <w:sz w:val="16"/>
          <w:szCs w:val="16"/>
        </w:rPr>
        <w:t>Организация питания осуществлялась учреждениями по предварительным заявкам и по установленному графику.</w:t>
      </w:r>
    </w:p>
    <w:p w:rsidR="009B4D28" w:rsidRPr="009B4D28" w:rsidRDefault="009B4D28" w:rsidP="009B4D28">
      <w:pPr>
        <w:autoSpaceDE w:val="0"/>
        <w:autoSpaceDN w:val="0"/>
        <w:adjustRightInd w:val="0"/>
        <w:spacing w:line="276" w:lineRule="auto"/>
        <w:ind w:firstLine="426"/>
        <w:jc w:val="both"/>
        <w:rPr>
          <w:sz w:val="16"/>
          <w:szCs w:val="16"/>
        </w:rPr>
      </w:pPr>
      <w:r w:rsidRPr="009B4D28">
        <w:rPr>
          <w:sz w:val="16"/>
          <w:szCs w:val="16"/>
        </w:rPr>
        <w:t xml:space="preserve"> В ходе проверки установлены следующие замечания:</w:t>
      </w:r>
    </w:p>
    <w:p w:rsidR="009B4D28" w:rsidRPr="009B4D28" w:rsidRDefault="009B4D28" w:rsidP="009B4D28">
      <w:pPr>
        <w:autoSpaceDE w:val="0"/>
        <w:autoSpaceDN w:val="0"/>
        <w:adjustRightInd w:val="0"/>
        <w:spacing w:line="276" w:lineRule="auto"/>
        <w:ind w:firstLine="426"/>
        <w:jc w:val="both"/>
        <w:rPr>
          <w:sz w:val="16"/>
          <w:szCs w:val="16"/>
        </w:rPr>
      </w:pPr>
      <w:r w:rsidRPr="009B4D28">
        <w:rPr>
          <w:sz w:val="16"/>
          <w:szCs w:val="16"/>
        </w:rPr>
        <w:t>- графики питания составлены с нарушением требований п. 2.2 МР 2.4. 0179-20 (Обучающиеся первой смены обеспечиваются завтраком во вторую или третью перемены)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w:t>
      </w:r>
      <w:r w:rsidRPr="009B4D28">
        <w:rPr>
          <w:sz w:val="16"/>
          <w:szCs w:val="16"/>
          <w:lang w:eastAsia="en-US"/>
        </w:rPr>
        <w:t xml:space="preserve"> МКОУ </w:t>
      </w:r>
      <w:proofErr w:type="spellStart"/>
      <w:r w:rsidRPr="009B4D28">
        <w:rPr>
          <w:sz w:val="16"/>
          <w:szCs w:val="16"/>
          <w:lang w:eastAsia="en-US"/>
        </w:rPr>
        <w:t>Грибановская</w:t>
      </w:r>
      <w:proofErr w:type="spellEnd"/>
      <w:r w:rsidRPr="009B4D28">
        <w:rPr>
          <w:sz w:val="16"/>
          <w:szCs w:val="16"/>
          <w:lang w:eastAsia="en-US"/>
        </w:rPr>
        <w:t xml:space="preserve"> СОШ №3</w:t>
      </w:r>
      <w:r w:rsidRPr="009B4D28">
        <w:rPr>
          <w:rFonts w:eastAsia="Calibri"/>
          <w:sz w:val="16"/>
          <w:szCs w:val="16"/>
          <w:lang w:eastAsia="en-US"/>
        </w:rPr>
        <w:t>)</w:t>
      </w:r>
      <w:r w:rsidRPr="009B4D28">
        <w:rPr>
          <w:sz w:val="16"/>
          <w:szCs w:val="16"/>
        </w:rPr>
        <w:t xml:space="preserve">;  </w:t>
      </w:r>
    </w:p>
    <w:p w:rsidR="009B4D28" w:rsidRPr="009B4D28" w:rsidRDefault="009B4D28" w:rsidP="009B4D28">
      <w:pPr>
        <w:autoSpaceDE w:val="0"/>
        <w:autoSpaceDN w:val="0"/>
        <w:adjustRightInd w:val="0"/>
        <w:spacing w:line="276" w:lineRule="auto"/>
        <w:ind w:firstLine="426"/>
        <w:jc w:val="both"/>
        <w:rPr>
          <w:sz w:val="16"/>
          <w:szCs w:val="16"/>
        </w:rPr>
      </w:pPr>
      <w:r w:rsidRPr="009B4D28">
        <w:rPr>
          <w:sz w:val="16"/>
          <w:szCs w:val="16"/>
        </w:rPr>
        <w:t xml:space="preserve">- </w:t>
      </w:r>
      <w:proofErr w:type="gramStart"/>
      <w:r w:rsidRPr="009B4D28">
        <w:rPr>
          <w:sz w:val="16"/>
          <w:szCs w:val="16"/>
        </w:rPr>
        <w:t>график режима питания, размещенный на сайте не утвержден</w:t>
      </w:r>
      <w:proofErr w:type="gramEnd"/>
      <w:r w:rsidRPr="009B4D28">
        <w:rPr>
          <w:sz w:val="16"/>
          <w:szCs w:val="16"/>
        </w:rPr>
        <w:t>, не содержит сведения о продолжительности перемены для приема пищи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sz w:val="16"/>
          <w:szCs w:val="16"/>
        </w:rPr>
        <w:t>;</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t xml:space="preserve">- заявки на количество </w:t>
      </w:r>
      <w:proofErr w:type="gramStart"/>
      <w:r w:rsidRPr="009B4D28">
        <w:rPr>
          <w:sz w:val="16"/>
          <w:szCs w:val="16"/>
        </w:rPr>
        <w:t>питающихся</w:t>
      </w:r>
      <w:proofErr w:type="gramEnd"/>
      <w:r w:rsidRPr="009B4D28">
        <w:rPr>
          <w:sz w:val="16"/>
          <w:szCs w:val="16"/>
        </w:rPr>
        <w:t xml:space="preserve"> в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предоставляются классными руководителями в устной форме. Документальное подтверждение на ежедневное количество учащихся, получающих горячее питание отсутствует (</w:t>
      </w:r>
      <w:proofErr w:type="gramStart"/>
      <w:r w:rsidRPr="009B4D28">
        <w:rPr>
          <w:rFonts w:eastAsia="Calibri"/>
          <w:sz w:val="16"/>
          <w:szCs w:val="16"/>
          <w:lang w:eastAsia="en-US"/>
        </w:rPr>
        <w:t>пояснительная</w:t>
      </w:r>
      <w:proofErr w:type="gramEnd"/>
      <w:r w:rsidRPr="009B4D28">
        <w:rPr>
          <w:rFonts w:eastAsia="Calibri"/>
          <w:sz w:val="16"/>
          <w:szCs w:val="16"/>
          <w:lang w:eastAsia="en-US"/>
        </w:rPr>
        <w:t xml:space="preserve"> ответственного за питание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Ильиной И.В.).</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Выборочный анализ представленного к проверке меню показал следующее:</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lastRenderedPageBreak/>
        <w:t xml:space="preserve">•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xml:space="preserve">1) в нарушении п.3.1.5. Положения об организации питания, утвержденного Приказом директора от 01.09.2021г. № 1 п.55 примерное десятидневное меню не согласовано с территориальным отделом </w:t>
      </w:r>
      <w:proofErr w:type="spellStart"/>
      <w:r w:rsidRPr="009B4D28">
        <w:rPr>
          <w:sz w:val="16"/>
          <w:szCs w:val="16"/>
        </w:rPr>
        <w:t>Роспотребнадзора</w:t>
      </w:r>
      <w:proofErr w:type="spellEnd"/>
      <w:r w:rsidRPr="009B4D28">
        <w:rPr>
          <w:sz w:val="16"/>
          <w:szCs w:val="16"/>
        </w:rPr>
        <w:t xml:space="preserve">; </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2) в нарушении п.3.1.5. Положения об организации питания в ежедневном меню производилась замена блюд, что не соответствует примерному 10-ти дневному меню и производится в исключительных случаях и противоречит п.</w:t>
      </w:r>
      <w:r w:rsidRPr="009B4D28">
        <w:rPr>
          <w:rFonts w:eastAsia="Calibri"/>
          <w:color w:val="2C2C2C"/>
          <w:sz w:val="16"/>
          <w:szCs w:val="16"/>
          <w:lang w:eastAsia="en-US"/>
        </w:rPr>
        <w:t xml:space="preserve"> 8.1.4.</w:t>
      </w:r>
      <w:r w:rsidRPr="009B4D28">
        <w:rPr>
          <w:sz w:val="16"/>
          <w:szCs w:val="16"/>
        </w:rPr>
        <w:t xml:space="preserve"> СанПиН 2.3/2.43590.20. При замене блюда не подтверждено соответствии пищевой ценности необходимыми расчетами; </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xml:space="preserve">3) в учреждении имеет место включение в  меню блюд, не предусмотренных утвержденным примерным меню (капуста </w:t>
      </w:r>
      <w:proofErr w:type="gramStart"/>
      <w:r w:rsidRPr="009B4D28">
        <w:rPr>
          <w:sz w:val="16"/>
          <w:szCs w:val="16"/>
        </w:rPr>
        <w:t>квашенная</w:t>
      </w:r>
      <w:proofErr w:type="gramEnd"/>
      <w:r w:rsidRPr="009B4D28">
        <w:rPr>
          <w:sz w:val="16"/>
          <w:szCs w:val="16"/>
        </w:rPr>
        <w:t>, рыба тушеная в томатном соусе, суп картофельный с макаронными изделиями, суп рыбный из консервантов, печень по-строгановски);</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4) энергетическая ценность обеда выше 600 -750 ккал (меню 07.02.2022г. – 1200 ккал, меню 05.04.2022г. – 970 ккал), что противоречит п.2.6.1. МР 2.4. 0179-20;</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xml:space="preserve">5) повторно включались в меню одни и те же блюда в течение двух последующих дней, что противоречит </w:t>
      </w:r>
      <w:proofErr w:type="gramStart"/>
      <w:r w:rsidRPr="009B4D28">
        <w:rPr>
          <w:sz w:val="16"/>
          <w:szCs w:val="16"/>
        </w:rPr>
        <w:t>п</w:t>
      </w:r>
      <w:proofErr w:type="gramEnd"/>
      <w:r w:rsidRPr="009B4D28">
        <w:rPr>
          <w:sz w:val="16"/>
          <w:szCs w:val="16"/>
        </w:rPr>
        <w:t xml:space="preserve"> 2.5. МР 2.4. 0179-20 (07.02.2022г. и 09.02.2022г. – каша рассыпчатая).</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t xml:space="preserve">•  </w:t>
      </w:r>
      <w:r w:rsidRPr="009B4D28">
        <w:rPr>
          <w:rFonts w:eastAsia="Calibri"/>
          <w:sz w:val="16"/>
          <w:szCs w:val="16"/>
          <w:lang w:eastAsia="en-US"/>
        </w:rPr>
        <w:t>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xml:space="preserve">1) примерное десятидневное меню не согласовано с территориальным отделом </w:t>
      </w:r>
      <w:proofErr w:type="spellStart"/>
      <w:r w:rsidRPr="009B4D28">
        <w:rPr>
          <w:sz w:val="16"/>
          <w:szCs w:val="16"/>
        </w:rPr>
        <w:t>Роспотребнадзора</w:t>
      </w:r>
      <w:proofErr w:type="spellEnd"/>
      <w:r w:rsidRPr="009B4D28">
        <w:rPr>
          <w:sz w:val="16"/>
          <w:szCs w:val="16"/>
        </w:rPr>
        <w:t>;</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t>2) производилась замена блюд, что не соответствует примерному 10-ти дневному меню, что противоречит п.</w:t>
      </w:r>
      <w:r w:rsidRPr="009B4D28">
        <w:rPr>
          <w:rFonts w:eastAsia="Calibri"/>
          <w:color w:val="2C2C2C"/>
          <w:sz w:val="16"/>
          <w:szCs w:val="16"/>
          <w:lang w:eastAsia="en-US"/>
        </w:rPr>
        <w:t xml:space="preserve"> 8.1.4.</w:t>
      </w:r>
      <w:r w:rsidRPr="009B4D28">
        <w:rPr>
          <w:sz w:val="16"/>
          <w:szCs w:val="16"/>
        </w:rPr>
        <w:t xml:space="preserve"> СанПиН 2.3/2.43590.20. При замене блюда не подтверждено соответствии пищевой ценности необходимыми расчетами;</w:t>
      </w:r>
    </w:p>
    <w:p w:rsidR="009B4D28" w:rsidRPr="009B4D28" w:rsidRDefault="009B4D28" w:rsidP="009B4D28">
      <w:pPr>
        <w:spacing w:line="276" w:lineRule="auto"/>
        <w:ind w:firstLine="567"/>
        <w:jc w:val="both"/>
        <w:rPr>
          <w:sz w:val="16"/>
          <w:szCs w:val="16"/>
        </w:rPr>
      </w:pPr>
      <w:r w:rsidRPr="009B4D28">
        <w:rPr>
          <w:sz w:val="16"/>
          <w:szCs w:val="16"/>
        </w:rPr>
        <w:t>3) в учреждении имеет место включение в меню блюд, не предусмотренных утвержденным примерным меню (сосиски, плов, конфеты, пирожное);</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4) энергетическая ценность школьных обедов не сбалансирована - выше 600 -750 ккал (меню 21.09.2022г. – 1020 ккал, меню 23.12.2022г. – 955 ккал), либо ниже 600 -750 ккал (меню 05.04.2022г. – 592 ккал), что противоречит п.2.6.1. МР 2.4. 0179-20.</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xml:space="preserve">1) примерное десятидневное меню не согласовано с территориальным отделом </w:t>
      </w:r>
      <w:proofErr w:type="spellStart"/>
      <w:r w:rsidRPr="009B4D28">
        <w:rPr>
          <w:sz w:val="16"/>
          <w:szCs w:val="16"/>
        </w:rPr>
        <w:t>Роспотребнадзора</w:t>
      </w:r>
      <w:proofErr w:type="spellEnd"/>
      <w:r w:rsidRPr="009B4D28">
        <w:rPr>
          <w:sz w:val="16"/>
          <w:szCs w:val="16"/>
        </w:rPr>
        <w:t>;</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2) ежедневное меню не утверждено директором школы;</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3) в ежедневное меню не указывался вес блюда (январь – май 2022г.);</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4) </w:t>
      </w:r>
      <w:r w:rsidRPr="009B4D28">
        <w:rPr>
          <w:sz w:val="16"/>
          <w:szCs w:val="16"/>
        </w:rPr>
        <w:t>производилась замена блюд, что не соответствует примерному 10-ти дневному меню, что противоречит п.</w:t>
      </w:r>
      <w:r w:rsidRPr="009B4D28">
        <w:rPr>
          <w:rFonts w:eastAsia="Calibri"/>
          <w:color w:val="2C2C2C"/>
          <w:sz w:val="16"/>
          <w:szCs w:val="16"/>
          <w:lang w:eastAsia="en-US"/>
        </w:rPr>
        <w:t xml:space="preserve"> 8.1.4.</w:t>
      </w:r>
      <w:r w:rsidRPr="009B4D28">
        <w:rPr>
          <w:sz w:val="16"/>
          <w:szCs w:val="16"/>
        </w:rPr>
        <w:t xml:space="preserve"> СанПиН 2.3/2.43590.20. При замене блюда не подтверждено соответствии пищевой ценности необходимыми расчетами;</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5) в учреждении имеет место включение в меню блюд, не предусмотренных утвержденным примерным меню (тефтели 05.04.2022г.);</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6) энергетическая ценность школьных обедов не сбалансирована - ниже 600 -750 ккал (меню 05.04.2022г. – 598 ккал), что противоречит п.2.6.1. МР 2.4. 0179-20;</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t xml:space="preserve">7) в декабре 2022 года в </w:t>
      </w:r>
      <w:r w:rsidRPr="009B4D28">
        <w:rPr>
          <w:rFonts w:eastAsia="Calibri"/>
          <w:sz w:val="16"/>
          <w:szCs w:val="16"/>
          <w:lang w:eastAsia="en-US"/>
        </w:rPr>
        <w:t>ежедневном меню отсутствует хлеб и батон.</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Верхнекарачанская</w:t>
      </w:r>
      <w:proofErr w:type="spellEnd"/>
      <w:r w:rsidRPr="009B4D28">
        <w:rPr>
          <w:rFonts w:eastAsia="Calibri"/>
          <w:sz w:val="16"/>
          <w:szCs w:val="16"/>
          <w:lang w:eastAsia="en-US"/>
        </w:rPr>
        <w:t xml:space="preserve"> СОШ»:</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 xml:space="preserve">1) примерное десятидневное меню не согласовано с территориальным отделом </w:t>
      </w:r>
      <w:proofErr w:type="spellStart"/>
      <w:r w:rsidRPr="009B4D28">
        <w:rPr>
          <w:sz w:val="16"/>
          <w:szCs w:val="16"/>
        </w:rPr>
        <w:t>Роспотребнадзора</w:t>
      </w:r>
      <w:proofErr w:type="spellEnd"/>
      <w:r w:rsidRPr="009B4D28">
        <w:rPr>
          <w:sz w:val="16"/>
          <w:szCs w:val="16"/>
        </w:rPr>
        <w:t>;</w:t>
      </w:r>
    </w:p>
    <w:p w:rsidR="009B4D28" w:rsidRPr="009B4D28" w:rsidRDefault="009B4D28" w:rsidP="009B4D28">
      <w:pPr>
        <w:widowControl w:val="0"/>
        <w:autoSpaceDE w:val="0"/>
        <w:autoSpaceDN w:val="0"/>
        <w:adjustRightInd w:val="0"/>
        <w:spacing w:line="276" w:lineRule="auto"/>
        <w:ind w:firstLine="567"/>
        <w:jc w:val="both"/>
        <w:rPr>
          <w:sz w:val="16"/>
          <w:szCs w:val="16"/>
        </w:rPr>
      </w:pPr>
      <w:proofErr w:type="gramStart"/>
      <w:r w:rsidRPr="009B4D28">
        <w:rPr>
          <w:sz w:val="16"/>
          <w:szCs w:val="16"/>
        </w:rPr>
        <w:t>2) в десятидневном меню утверждены завтраки и обеды, но фактически обучающимся 1-4-х классов предоставляется обед;</w:t>
      </w:r>
      <w:proofErr w:type="gramEnd"/>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3) </w:t>
      </w:r>
      <w:r w:rsidRPr="009B4D28">
        <w:rPr>
          <w:sz w:val="16"/>
          <w:szCs w:val="16"/>
        </w:rPr>
        <w:t>ежедневное меню не соответствует примерному 10-ти дневному меню, что противоречит п.</w:t>
      </w:r>
      <w:r w:rsidRPr="009B4D28">
        <w:rPr>
          <w:rFonts w:eastAsia="Calibri"/>
          <w:color w:val="2C2C2C"/>
          <w:sz w:val="16"/>
          <w:szCs w:val="16"/>
          <w:lang w:eastAsia="en-US"/>
        </w:rPr>
        <w:t xml:space="preserve"> 8.1.4.</w:t>
      </w:r>
      <w:r w:rsidRPr="009B4D28">
        <w:rPr>
          <w:sz w:val="16"/>
          <w:szCs w:val="16"/>
        </w:rPr>
        <w:t xml:space="preserve"> СанПиН 2.3/2.43590.20. При замене блюд не подтверждено соответствии пищевой ценности необходимыми расчетами;</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sz w:val="16"/>
          <w:szCs w:val="16"/>
        </w:rPr>
        <w:t>4) энергетическая ценность школьных обедов не сбалансирована - ниже 600 -750 ккал (меню 21.09.2022г. – 566 ккал), что противоречит п.2.6.1. МР 2.4. 0179-20.</w:t>
      </w:r>
    </w:p>
    <w:p w:rsidR="009B4D28" w:rsidRPr="009B4D28" w:rsidRDefault="009B4D28" w:rsidP="009B4D28">
      <w:pPr>
        <w:widowControl w:val="0"/>
        <w:autoSpaceDE w:val="0"/>
        <w:autoSpaceDN w:val="0"/>
        <w:adjustRightInd w:val="0"/>
        <w:spacing w:line="276" w:lineRule="auto"/>
        <w:ind w:firstLine="567"/>
        <w:jc w:val="both"/>
        <w:rPr>
          <w:sz w:val="16"/>
          <w:szCs w:val="16"/>
        </w:rPr>
      </w:pPr>
      <w:r w:rsidRPr="009B4D28">
        <w:rPr>
          <w:rFonts w:eastAsia="Calibri"/>
          <w:sz w:val="16"/>
          <w:szCs w:val="16"/>
          <w:lang w:eastAsia="en-US"/>
        </w:rPr>
        <w:t>Изготовление готовых блюд осуществлялось не в соответствии с технологическими картами, в которых указывается рецептура и технология приготовления блюд и кулинарных изделий во всех проверяемых учебных учреждениях. Наименования блюд в меню не соответствуют наименованиям блюд в технологической карте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Верхнекарачанская</w:t>
      </w:r>
      <w:proofErr w:type="spellEnd"/>
      <w:r w:rsidRPr="009B4D28">
        <w:rPr>
          <w:rFonts w:eastAsia="Calibri"/>
          <w:sz w:val="16"/>
          <w:szCs w:val="16"/>
          <w:lang w:eastAsia="en-US"/>
        </w:rPr>
        <w:t xml:space="preserve"> СОШ»). Технологические карты не утверждены директорами школ на соответствующий учебный год, определить какая рецептура использовалась при приготовлении блюда ежедневного меню затруднительно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Верхнекарачанская</w:t>
      </w:r>
      <w:proofErr w:type="spellEnd"/>
      <w:r w:rsidRPr="009B4D28">
        <w:rPr>
          <w:rFonts w:eastAsia="Calibri"/>
          <w:sz w:val="16"/>
          <w:szCs w:val="16"/>
          <w:lang w:eastAsia="en-US"/>
        </w:rPr>
        <w:t xml:space="preserve"> СОШ»). </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В нарушение </w:t>
      </w:r>
      <w:r w:rsidRPr="009B4D28">
        <w:rPr>
          <w:sz w:val="16"/>
          <w:szCs w:val="16"/>
        </w:rPr>
        <w:t>п.</w:t>
      </w:r>
      <w:r w:rsidRPr="009B4D28">
        <w:rPr>
          <w:rFonts w:eastAsia="Calibri"/>
          <w:color w:val="2C2C2C"/>
          <w:sz w:val="16"/>
          <w:szCs w:val="16"/>
          <w:lang w:eastAsia="en-US"/>
        </w:rPr>
        <w:t xml:space="preserve"> 8.1.4.</w:t>
      </w:r>
      <w:r w:rsidRPr="009B4D28">
        <w:rPr>
          <w:sz w:val="16"/>
          <w:szCs w:val="16"/>
        </w:rPr>
        <w:t xml:space="preserve"> СанПиН 2.3/2.43590.20 (Приложение № 11) в меню обедов обучающихся начальных классов </w:t>
      </w:r>
      <w:r w:rsidRPr="009B4D28">
        <w:rPr>
          <w:rFonts w:eastAsia="Calibri"/>
          <w:sz w:val="16"/>
          <w:szCs w:val="16"/>
          <w:lang w:eastAsia="en-US"/>
        </w:rPr>
        <w:t>производилась замена одного вида продукции на другой вид продукции:</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xml:space="preserve">» (Например: меню </w:t>
      </w:r>
      <w:r w:rsidRPr="009B4D28">
        <w:rPr>
          <w:sz w:val="16"/>
          <w:szCs w:val="16"/>
        </w:rPr>
        <w:t>07.02.2022г.</w:t>
      </w:r>
      <w:r w:rsidRPr="009B4D28">
        <w:rPr>
          <w:rFonts w:eastAsia="Calibri"/>
          <w:sz w:val="16"/>
          <w:szCs w:val="16"/>
          <w:lang w:eastAsia="en-US"/>
        </w:rPr>
        <w:t xml:space="preserve"> мясо говядины на </w:t>
      </w:r>
      <w:proofErr w:type="gramStart"/>
      <w:r w:rsidRPr="009B4D28">
        <w:rPr>
          <w:rFonts w:eastAsia="Calibri"/>
          <w:sz w:val="16"/>
          <w:szCs w:val="16"/>
          <w:lang w:eastAsia="en-US"/>
        </w:rPr>
        <w:t>мясо свинины</w:t>
      </w:r>
      <w:proofErr w:type="gramEnd"/>
      <w:r w:rsidRPr="009B4D28">
        <w:rPr>
          <w:rFonts w:eastAsia="Calibri"/>
          <w:sz w:val="16"/>
          <w:szCs w:val="16"/>
          <w:lang w:eastAsia="en-US"/>
        </w:rPr>
        <w:t xml:space="preserve"> в блюде «Гуляш»);</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(Например: меню 13</w:t>
      </w:r>
      <w:r w:rsidRPr="009B4D28">
        <w:rPr>
          <w:sz w:val="16"/>
          <w:szCs w:val="16"/>
        </w:rPr>
        <w:t>.10.2022г.</w:t>
      </w:r>
      <w:r w:rsidRPr="009B4D28">
        <w:rPr>
          <w:rFonts w:eastAsia="Calibri"/>
          <w:sz w:val="16"/>
          <w:szCs w:val="16"/>
          <w:lang w:eastAsia="en-US"/>
        </w:rPr>
        <w:t xml:space="preserve"> мясо на тушенку в блюде «Щи со сметаной»).</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rPr>
        <w:t>В нарушение п.</w:t>
      </w:r>
      <w:r w:rsidRPr="009B4D28">
        <w:rPr>
          <w:color w:val="2C2C2C"/>
          <w:sz w:val="16"/>
          <w:szCs w:val="16"/>
        </w:rPr>
        <w:t xml:space="preserve"> 8.1.9.</w:t>
      </w:r>
      <w:r w:rsidRPr="009B4D28">
        <w:rPr>
          <w:sz w:val="16"/>
          <w:szCs w:val="16"/>
        </w:rPr>
        <w:t xml:space="preserve"> СанПиН 2.3/2.43590.20 (п.12 Приложения № 6) при организации питания детей в МКОУ «</w:t>
      </w:r>
      <w:proofErr w:type="spellStart"/>
      <w:r w:rsidRPr="009B4D28">
        <w:rPr>
          <w:sz w:val="16"/>
          <w:szCs w:val="16"/>
        </w:rPr>
        <w:t>Грибановская</w:t>
      </w:r>
      <w:proofErr w:type="spellEnd"/>
      <w:r w:rsidRPr="009B4D28">
        <w:rPr>
          <w:sz w:val="16"/>
          <w:szCs w:val="16"/>
        </w:rPr>
        <w:t xml:space="preserve"> СОШ №3» допускались кремовые кондитерские изделия (пирожные и торты).</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sz w:val="16"/>
          <w:szCs w:val="16"/>
        </w:rPr>
        <w:t xml:space="preserve">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предусмотрена форма </w:t>
      </w:r>
      <w:r w:rsidRPr="009B4D28">
        <w:rPr>
          <w:rFonts w:eastAsia="Calibri"/>
          <w:sz w:val="16"/>
          <w:szCs w:val="16"/>
          <w:lang w:eastAsia="en-US"/>
        </w:rPr>
        <w:t>Меню-требование на выдачу продуктов питания (ф.</w:t>
      </w:r>
      <w:hyperlink w:anchor="Par2421" w:tooltip="Руководитель                                                Меню-требование на выдачу продуктов питания N _______" w:history="1">
        <w:r w:rsidRPr="009B4D28">
          <w:rPr>
            <w:rFonts w:eastAsia="Calibri"/>
            <w:sz w:val="16"/>
            <w:szCs w:val="16"/>
            <w:lang w:eastAsia="en-US"/>
          </w:rPr>
          <w:t>0504202</w:t>
        </w:r>
      </w:hyperlink>
      <w:r w:rsidRPr="009B4D28">
        <w:rPr>
          <w:rFonts w:eastAsia="Calibri"/>
          <w:sz w:val="16"/>
          <w:szCs w:val="16"/>
          <w:lang w:eastAsia="en-US"/>
        </w:rPr>
        <w:t>)</w:t>
      </w:r>
      <w:r w:rsidRPr="009B4D28">
        <w:rPr>
          <w:sz w:val="16"/>
          <w:szCs w:val="16"/>
        </w:rPr>
        <w:t xml:space="preserve"> и условные обозначения по его заполнению.</w:t>
      </w:r>
      <w:proofErr w:type="gramEnd"/>
      <w:r w:rsidRPr="009B4D28">
        <w:rPr>
          <w:sz w:val="16"/>
          <w:szCs w:val="16"/>
        </w:rPr>
        <w:t xml:space="preserve"> Как показала проверка, при заполнении </w:t>
      </w:r>
      <w:r w:rsidRPr="009B4D28">
        <w:rPr>
          <w:rFonts w:eastAsia="Calibri"/>
          <w:sz w:val="16"/>
          <w:szCs w:val="16"/>
          <w:lang w:eastAsia="en-US"/>
        </w:rPr>
        <w:t>Меню-требование на выдачу продуктов питания</w:t>
      </w:r>
      <w:r w:rsidRPr="009B4D28">
        <w:rPr>
          <w:sz w:val="16"/>
          <w:szCs w:val="16"/>
        </w:rPr>
        <w:t xml:space="preserve"> имеются следующие нарушения:</w:t>
      </w:r>
      <w:r w:rsidRPr="009B4D28">
        <w:rPr>
          <w:rFonts w:eastAsia="Calibri"/>
          <w:sz w:val="16"/>
          <w:szCs w:val="16"/>
          <w:lang w:eastAsia="en-US"/>
        </w:rPr>
        <w:t xml:space="preserve"> </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не применяется установленная форма, записи на выдачу продуктов питания ведутся вручную, меню-требование не подписано директором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w:t>
      </w:r>
    </w:p>
    <w:p w:rsidR="009B4D28" w:rsidRPr="009B4D28" w:rsidRDefault="009B4D28" w:rsidP="009B4D28">
      <w:pPr>
        <w:spacing w:line="276" w:lineRule="auto"/>
        <w:ind w:firstLine="426"/>
        <w:jc w:val="both"/>
        <w:rPr>
          <w:sz w:val="16"/>
          <w:szCs w:val="16"/>
        </w:rPr>
      </w:pPr>
      <w:r w:rsidRPr="009B4D28">
        <w:rPr>
          <w:sz w:val="16"/>
          <w:szCs w:val="16"/>
        </w:rPr>
        <w:t xml:space="preserve">Согласно Протоколам лабораторных испытаний ФБУЗ «Центр гигиены и эпидемиологии в Воронежской области» Филиалом в Борисоглебском городском округе, Грибановском, Новохоперском, </w:t>
      </w:r>
      <w:proofErr w:type="spellStart"/>
      <w:r w:rsidRPr="009B4D28">
        <w:rPr>
          <w:sz w:val="16"/>
          <w:szCs w:val="16"/>
        </w:rPr>
        <w:t>Поворинском</w:t>
      </w:r>
      <w:proofErr w:type="spellEnd"/>
      <w:r w:rsidRPr="009B4D28">
        <w:rPr>
          <w:sz w:val="16"/>
          <w:szCs w:val="16"/>
        </w:rPr>
        <w:t xml:space="preserve"> и Терновском районах во всех Учреждениях установлено соответствие установленным требованиям ГОСТа отдельных продуктов питания.</w:t>
      </w:r>
    </w:p>
    <w:p w:rsidR="009B4D28" w:rsidRPr="009B4D28" w:rsidRDefault="009B4D28" w:rsidP="009B4D28">
      <w:pPr>
        <w:spacing w:line="276" w:lineRule="auto"/>
        <w:ind w:firstLine="567"/>
        <w:jc w:val="both"/>
        <w:rPr>
          <w:sz w:val="16"/>
          <w:szCs w:val="16"/>
        </w:rPr>
      </w:pPr>
      <w:r w:rsidRPr="009B4D28">
        <w:rPr>
          <w:sz w:val="16"/>
          <w:szCs w:val="16"/>
        </w:rPr>
        <w:t xml:space="preserve">Для осуществления </w:t>
      </w:r>
      <w:proofErr w:type="gramStart"/>
      <w:r w:rsidRPr="009B4D28">
        <w:rPr>
          <w:sz w:val="16"/>
          <w:szCs w:val="16"/>
        </w:rPr>
        <w:t>контроля за</w:t>
      </w:r>
      <w:proofErr w:type="gramEnd"/>
      <w:r w:rsidRPr="009B4D28">
        <w:rPr>
          <w:sz w:val="16"/>
          <w:szCs w:val="16"/>
        </w:rPr>
        <w:t xml:space="preserve"> доброкачественностью готовой и сырой продукции проводится бракераж пищи до начала отпуска каждой вновь приготовленной партии.  Результат бракеража регистрируется </w:t>
      </w:r>
      <w:proofErr w:type="gramStart"/>
      <w:r w:rsidRPr="009B4D28">
        <w:rPr>
          <w:sz w:val="16"/>
          <w:szCs w:val="16"/>
        </w:rPr>
        <w:t>в</w:t>
      </w:r>
      <w:proofErr w:type="gramEnd"/>
      <w:r w:rsidRPr="009B4D28">
        <w:rPr>
          <w:sz w:val="16"/>
          <w:szCs w:val="16"/>
        </w:rPr>
        <w:t>:</w:t>
      </w:r>
    </w:p>
    <w:p w:rsidR="009B4D28" w:rsidRPr="009B4D28" w:rsidRDefault="009B4D28" w:rsidP="009B4D28">
      <w:pPr>
        <w:spacing w:line="276" w:lineRule="auto"/>
        <w:ind w:firstLine="426"/>
        <w:jc w:val="both"/>
        <w:rPr>
          <w:sz w:val="16"/>
          <w:szCs w:val="16"/>
        </w:rPr>
      </w:pPr>
      <w:r w:rsidRPr="009B4D28">
        <w:rPr>
          <w:sz w:val="16"/>
          <w:szCs w:val="16"/>
        </w:rPr>
        <w:t xml:space="preserve"> • журнал бракеража пищевых продуктов и продовольственного сырья;</w:t>
      </w:r>
    </w:p>
    <w:p w:rsidR="009B4D28" w:rsidRPr="009B4D28" w:rsidRDefault="009B4D28" w:rsidP="009B4D28">
      <w:pPr>
        <w:spacing w:line="276" w:lineRule="auto"/>
        <w:ind w:firstLine="426"/>
        <w:jc w:val="both"/>
        <w:rPr>
          <w:sz w:val="16"/>
          <w:szCs w:val="16"/>
        </w:rPr>
      </w:pPr>
      <w:r w:rsidRPr="009B4D28">
        <w:rPr>
          <w:sz w:val="16"/>
          <w:szCs w:val="16"/>
        </w:rPr>
        <w:t xml:space="preserve"> • журнал бракеража готовой пищевой продукции.</w:t>
      </w:r>
    </w:p>
    <w:p w:rsidR="009B4D28" w:rsidRPr="009B4D28" w:rsidRDefault="009B4D28" w:rsidP="009B4D28">
      <w:pPr>
        <w:spacing w:line="276" w:lineRule="auto"/>
        <w:ind w:firstLine="426"/>
        <w:jc w:val="both"/>
        <w:rPr>
          <w:sz w:val="16"/>
          <w:szCs w:val="16"/>
        </w:rPr>
      </w:pPr>
      <w:r w:rsidRPr="009B4D28">
        <w:rPr>
          <w:sz w:val="16"/>
          <w:szCs w:val="16"/>
        </w:rPr>
        <w:t xml:space="preserve">В нарушение п.2.3.3. Положения об организации питания </w:t>
      </w:r>
      <w:proofErr w:type="gramStart"/>
      <w:r w:rsidRPr="009B4D28">
        <w:rPr>
          <w:sz w:val="16"/>
          <w:szCs w:val="16"/>
        </w:rPr>
        <w:t>обучающихся</w:t>
      </w:r>
      <w:proofErr w:type="gramEnd"/>
      <w:r w:rsidRPr="009B4D28">
        <w:rPr>
          <w:sz w:val="16"/>
          <w:szCs w:val="16"/>
        </w:rPr>
        <w:t xml:space="preserve"> </w:t>
      </w:r>
      <w:r w:rsidRPr="009B4D28">
        <w:rPr>
          <w:color w:val="000000"/>
          <w:sz w:val="16"/>
          <w:szCs w:val="16"/>
        </w:rPr>
        <w:t xml:space="preserve">МКОУ </w:t>
      </w:r>
      <w:proofErr w:type="spellStart"/>
      <w:r w:rsidRPr="009B4D28">
        <w:rPr>
          <w:color w:val="000000"/>
          <w:sz w:val="16"/>
          <w:szCs w:val="16"/>
        </w:rPr>
        <w:t>Грибановская</w:t>
      </w:r>
      <w:proofErr w:type="spellEnd"/>
      <w:r w:rsidRPr="009B4D28">
        <w:rPr>
          <w:color w:val="000000"/>
          <w:sz w:val="16"/>
          <w:szCs w:val="16"/>
        </w:rPr>
        <w:t xml:space="preserve"> СОШ №3 не ведется журнал бракеража скоропортящейся пищевой продукции.</w:t>
      </w:r>
    </w:p>
    <w:p w:rsidR="009B4D28" w:rsidRPr="009B4D28" w:rsidRDefault="009B4D28" w:rsidP="009B4D28">
      <w:pPr>
        <w:shd w:val="clear" w:color="auto" w:fill="FFFFFF"/>
        <w:spacing w:line="276" w:lineRule="auto"/>
        <w:ind w:firstLine="567"/>
        <w:jc w:val="both"/>
        <w:rPr>
          <w:color w:val="000000"/>
          <w:sz w:val="16"/>
          <w:szCs w:val="16"/>
        </w:rPr>
      </w:pPr>
      <w:r w:rsidRPr="009B4D28">
        <w:rPr>
          <w:color w:val="000000"/>
          <w:sz w:val="16"/>
          <w:szCs w:val="16"/>
        </w:rPr>
        <w:t xml:space="preserve">Организация родительского контроля 2021-2022 и 2022-2023 учебных </w:t>
      </w:r>
      <w:proofErr w:type="gramStart"/>
      <w:r w:rsidRPr="009B4D28">
        <w:rPr>
          <w:color w:val="000000"/>
          <w:sz w:val="16"/>
          <w:szCs w:val="16"/>
        </w:rPr>
        <w:t>годах</w:t>
      </w:r>
      <w:proofErr w:type="gramEnd"/>
      <w:r w:rsidRPr="009B4D28">
        <w:rPr>
          <w:color w:val="000000"/>
          <w:sz w:val="16"/>
          <w:szCs w:val="16"/>
        </w:rPr>
        <w:t xml:space="preserve"> осуществлялась в форме анкетирования родителей и детей, а так же непосредственным участием в работе общешкольной комиссии. </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 xml:space="preserve">В ходе </w:t>
      </w:r>
      <w:proofErr w:type="gramStart"/>
      <w:r w:rsidRPr="009B4D28">
        <w:rPr>
          <w:color w:val="000000"/>
          <w:sz w:val="16"/>
          <w:szCs w:val="16"/>
        </w:rPr>
        <w:t>проведения анализа организации родительского контроля питания обучающихся</w:t>
      </w:r>
      <w:proofErr w:type="gramEnd"/>
      <w:r w:rsidRPr="009B4D28">
        <w:rPr>
          <w:color w:val="000000"/>
          <w:sz w:val="16"/>
          <w:szCs w:val="16"/>
        </w:rPr>
        <w:t xml:space="preserve"> установлено следующее замечание:</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color w:val="000000"/>
          <w:sz w:val="16"/>
          <w:szCs w:val="16"/>
        </w:rPr>
        <w:lastRenderedPageBreak/>
        <w:t xml:space="preserve">- проведенные мероприятия, оформленные протоколами (актами) проверок, охватывают не полный объем вопросов по организации и качеством горячего питания учащихся, что противоречит пункту 3.4. </w:t>
      </w:r>
      <w:proofErr w:type="gramStart"/>
      <w:r w:rsidRPr="009B4D28">
        <w:rPr>
          <w:color w:val="000000"/>
          <w:sz w:val="16"/>
          <w:szCs w:val="16"/>
        </w:rPr>
        <w:t xml:space="preserve">Методических рекомендаций МР 2.4.0180-20 (Приложение 2 к МР 2.4.0180-20 «Форма оценочного листа»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xml:space="preserve">», </w:t>
      </w:r>
      <w:r w:rsidRPr="009B4D28">
        <w:rPr>
          <w:color w:val="000000"/>
          <w:sz w:val="16"/>
          <w:szCs w:val="16"/>
        </w:rPr>
        <w:t xml:space="preserve">МКОУ </w:t>
      </w:r>
      <w:proofErr w:type="spellStart"/>
      <w:r w:rsidRPr="009B4D28">
        <w:rPr>
          <w:color w:val="000000"/>
          <w:sz w:val="16"/>
          <w:szCs w:val="16"/>
        </w:rPr>
        <w:t>Грибановская</w:t>
      </w:r>
      <w:proofErr w:type="spellEnd"/>
      <w:r w:rsidRPr="009B4D28">
        <w:rPr>
          <w:color w:val="000000"/>
          <w:sz w:val="16"/>
          <w:szCs w:val="16"/>
        </w:rPr>
        <w:t xml:space="preserve"> СОШ №3</w:t>
      </w:r>
      <w:r w:rsidRPr="009B4D28">
        <w:rPr>
          <w:rFonts w:eastAsia="Calibri"/>
          <w:sz w:val="16"/>
          <w:szCs w:val="16"/>
          <w:lang w:eastAsia="en-US"/>
        </w:rPr>
        <w:t>)</w:t>
      </w:r>
      <w:r w:rsidRPr="009B4D28">
        <w:rPr>
          <w:color w:val="000000"/>
          <w:sz w:val="16"/>
          <w:szCs w:val="16"/>
        </w:rPr>
        <w:t>.</w:t>
      </w:r>
      <w:proofErr w:type="gramEnd"/>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В 2022 году расходы на организацию бесплатного горячего питания детей в 1-4-х классах в проверяемых учреждениях исполнены следующим образом:</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составляет 1 414 440,21 рублей или 91,9% от утвержденных ассигнований по сводной бюджетной росписи;</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составляет 1 032 755,73 рублей или 94,0% от утвержденных ассигнований по сводной бюджетной росписи</w:t>
      </w:r>
      <w:proofErr w:type="gramStart"/>
      <w:r w:rsidRPr="009B4D28">
        <w:rPr>
          <w:rFonts w:eastAsia="Calibri"/>
          <w:sz w:val="16"/>
          <w:szCs w:val="16"/>
          <w:lang w:eastAsia="en-US"/>
        </w:rPr>
        <w:t xml:space="preserve"> ;</w:t>
      </w:r>
      <w:proofErr w:type="gramEnd"/>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составляет 3 388 787,92 рублей или 81,9% от утвержденных ассигнований по сводной бюджетной росписи;</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xml:space="preserve">» составляет 2 577 970,04 рублей или 76,5% от утвержденных ассигнований по сводной бюджетной росписи </w:t>
      </w:r>
      <w:r w:rsidRPr="009B4D28">
        <w:rPr>
          <w:sz w:val="16"/>
          <w:szCs w:val="16"/>
        </w:rPr>
        <w:t>(Дополнительное соглашение от 27.12.2022г.)</w:t>
      </w:r>
      <w:r w:rsidRPr="009B4D28">
        <w:rPr>
          <w:rFonts w:eastAsia="Calibri"/>
          <w:sz w:val="16"/>
          <w:szCs w:val="16"/>
          <w:lang w:eastAsia="en-US"/>
        </w:rPr>
        <w:t>.</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По предоставленным данным численности обучающихся в начальных классах на начало 2021-2022 и 2022-2023 учебных годов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определены плановые и фактические расходы организацию питания учащихся начальных классов, что позволяет провести оценку эффективности использования средств на организацию питания учащихся начальных классов.</w:t>
      </w:r>
      <w:proofErr w:type="gramEnd"/>
      <w:r w:rsidRPr="009B4D28">
        <w:rPr>
          <w:rFonts w:eastAsia="Calibri"/>
          <w:sz w:val="16"/>
          <w:szCs w:val="16"/>
          <w:lang w:eastAsia="en-US"/>
        </w:rPr>
        <w:t xml:space="preserve"> Анализ показал, что при средней плановой стоимости питания 70,00 рублей в день на одного учащегося фактическая стоимость составляет в пределах плановой нормы.</w:t>
      </w:r>
    </w:p>
    <w:p w:rsidR="009B4D28" w:rsidRPr="009B4D28" w:rsidRDefault="009B4D28" w:rsidP="009B4D28">
      <w:pPr>
        <w:autoSpaceDE w:val="0"/>
        <w:autoSpaceDN w:val="0"/>
        <w:adjustRightInd w:val="0"/>
        <w:spacing w:line="276" w:lineRule="auto"/>
        <w:ind w:firstLine="567"/>
        <w:jc w:val="both"/>
        <w:rPr>
          <w:rFonts w:eastAsia="Calibri"/>
          <w:color w:val="FF0000"/>
          <w:sz w:val="16"/>
          <w:szCs w:val="16"/>
          <w:lang w:eastAsia="en-US"/>
        </w:rPr>
      </w:pPr>
      <w:r w:rsidRPr="009B4D28">
        <w:rPr>
          <w:rFonts w:eastAsia="Calibri"/>
          <w:sz w:val="16"/>
          <w:szCs w:val="16"/>
          <w:lang w:eastAsia="en-US"/>
        </w:rPr>
        <w:t>Анализ стоимости питания, которая определяется в соответствии с фактическими расходами на приготовление готовых блюд с учетом торговых цен на покупные товары, показал:</w:t>
      </w: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rFonts w:eastAsia="Calibri"/>
          <w:sz w:val="16"/>
          <w:szCs w:val="16"/>
          <w:lang w:eastAsia="en-US"/>
        </w:rPr>
      </w:pPr>
      <w:r w:rsidRPr="009B4D28">
        <w:rPr>
          <w:rFonts w:eastAsia="Calibri"/>
          <w:sz w:val="16"/>
          <w:szCs w:val="16"/>
          <w:lang w:eastAsia="en-US"/>
        </w:rPr>
        <w:t>- стоимость закупки товаров превышает стоимость питания учащихся начальных классов, в результате чего образовались остатки продуктов на складах;</w:t>
      </w: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sz w:val="16"/>
          <w:szCs w:val="16"/>
        </w:rPr>
      </w:pPr>
      <w:r w:rsidRPr="009B4D28">
        <w:rPr>
          <w:sz w:val="16"/>
          <w:szCs w:val="16"/>
        </w:rPr>
        <w:t>- результатом целевого использования средств на организацию питания учащихся начальных классов учитывается стоимость закупки продуктов питания, которая не соответствует стоимости питания учащихся.</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Движение продуктов питания учитывается на основании первичных бухгалтерских документов по приходу (счет-фактура, товарная накладная) и расхода (меню – требования) продуктов питания формируются накопительные </w:t>
      </w:r>
      <w:proofErr w:type="gramStart"/>
      <w:r w:rsidRPr="009B4D28">
        <w:rPr>
          <w:rFonts w:eastAsia="Calibri"/>
          <w:sz w:val="16"/>
          <w:szCs w:val="16"/>
          <w:lang w:eastAsia="en-US"/>
        </w:rPr>
        <w:t>ведомости</w:t>
      </w:r>
      <w:proofErr w:type="gramEnd"/>
      <w:r w:rsidRPr="009B4D28">
        <w:rPr>
          <w:rFonts w:eastAsia="Calibri"/>
          <w:sz w:val="16"/>
          <w:szCs w:val="16"/>
          <w:lang w:eastAsia="en-US"/>
        </w:rPr>
        <w:t xml:space="preserve"> как по приходу, так и по расходу продуктов питания.</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Меню-требование на выдачу продуктов питания </w:t>
      </w:r>
      <w:hyperlink w:anchor="Par2421" w:tooltip="Руководитель                                                Меню-требование на выдачу продуктов питания N _______" w:history="1">
        <w:r w:rsidRPr="009B4D28">
          <w:rPr>
            <w:rFonts w:eastAsia="Calibri"/>
            <w:sz w:val="16"/>
            <w:szCs w:val="16"/>
            <w:lang w:eastAsia="en-US"/>
          </w:rPr>
          <w:t>(ф. 0504202</w:t>
        </w:r>
      </w:hyperlink>
      <w:r w:rsidRPr="009B4D28">
        <w:rPr>
          <w:rFonts w:eastAsia="Calibri"/>
          <w:sz w:val="16"/>
          <w:szCs w:val="16"/>
          <w:lang w:eastAsia="en-US"/>
        </w:rPr>
        <w:t xml:space="preserve"> </w:t>
      </w:r>
      <w:r w:rsidRPr="009B4D28">
        <w:rPr>
          <w:sz w:val="16"/>
          <w:szCs w:val="16"/>
        </w:rPr>
        <w:t>Приказ Минфина России от 30.03.2015 N 52н)</w:t>
      </w:r>
      <w:r w:rsidRPr="009B4D28">
        <w:rPr>
          <w:rFonts w:eastAsia="Calibri"/>
          <w:sz w:val="16"/>
          <w:szCs w:val="16"/>
          <w:lang w:eastAsia="en-US"/>
        </w:rPr>
        <w:t xml:space="preserve">, применяемое для оформления отпуска продуктов питания, составлялись ежедневно в соответствии с нормами раскладки продуктов питания и данными о численности довольствующихся лиц и утверждались директорами школ. </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Накопительные ведомости по приходу и расходу продуктов питания (ф.0504037, ф.0504038</w:t>
      </w:r>
      <w:r w:rsidRPr="009B4D28">
        <w:rPr>
          <w:sz w:val="16"/>
          <w:szCs w:val="16"/>
        </w:rPr>
        <w:t xml:space="preserve"> Приказ Минфина России от 30.03.2015 N 52н</w:t>
      </w:r>
      <w:r w:rsidRPr="009B4D28">
        <w:rPr>
          <w:rFonts w:eastAsia="Calibri"/>
          <w:sz w:val="16"/>
          <w:szCs w:val="16"/>
          <w:lang w:eastAsia="en-US"/>
        </w:rPr>
        <w:t>) не ведутся в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В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накопительная ведомость по приходу ведется не в соответствии с формой 0504037 (</w:t>
      </w:r>
      <w:r w:rsidRPr="009B4D28">
        <w:rPr>
          <w:sz w:val="16"/>
          <w:szCs w:val="16"/>
        </w:rPr>
        <w:t>Приказ Минфина России от 30.03.2015 N 52н</w:t>
      </w:r>
      <w:r w:rsidRPr="009B4D28">
        <w:rPr>
          <w:rFonts w:eastAsia="Calibri"/>
          <w:sz w:val="16"/>
          <w:szCs w:val="16"/>
          <w:lang w:eastAsia="en-US"/>
        </w:rPr>
        <w:t>).</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Учет материальных запасов (продукты питания) по поступлению и выбытию активов не ведется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Основанием для отражения в бухгалтерском учете учреждения выбытия со счетов бухгалтерского учета материальных запасов является акт о списании материальных запасов </w:t>
      </w:r>
      <w:hyperlink w:anchor="Par7157" w:tooltip="                                АКТ N _____" w:history="1">
        <w:r w:rsidRPr="009B4D28">
          <w:rPr>
            <w:rFonts w:eastAsia="Calibri"/>
            <w:sz w:val="16"/>
            <w:szCs w:val="16"/>
            <w:lang w:eastAsia="en-US"/>
          </w:rPr>
          <w:t>(ф. 0504230</w:t>
        </w:r>
        <w:r w:rsidRPr="009B4D28">
          <w:rPr>
            <w:sz w:val="16"/>
            <w:szCs w:val="16"/>
          </w:rPr>
          <w:t xml:space="preserve"> Приказ Минфина России от 30.03.2015 N 52н</w:t>
        </w:r>
        <w:r w:rsidRPr="009B4D28">
          <w:rPr>
            <w:rFonts w:eastAsia="Calibri"/>
            <w:sz w:val="16"/>
            <w:szCs w:val="16"/>
            <w:lang w:eastAsia="en-US"/>
          </w:rPr>
          <w:t>)</w:t>
        </w:r>
      </w:hyperlink>
      <w:r w:rsidRPr="009B4D28">
        <w:rPr>
          <w:rFonts w:eastAsia="Calibri"/>
          <w:sz w:val="16"/>
          <w:szCs w:val="16"/>
          <w:lang w:eastAsia="en-US"/>
        </w:rPr>
        <w:t xml:space="preserve">, составленный комиссией учреждения по выбытию активов и утвержденный руководителем учреждения. Актов о списании материальных запасов </w:t>
      </w:r>
      <w:hyperlink w:anchor="Par7157" w:tooltip="                                АКТ N _____" w:history="1">
        <w:r w:rsidRPr="009B4D28">
          <w:rPr>
            <w:rFonts w:eastAsia="Calibri"/>
            <w:sz w:val="16"/>
            <w:szCs w:val="16"/>
            <w:lang w:eastAsia="en-US"/>
          </w:rPr>
          <w:t xml:space="preserve">(ф. 0504230 </w:t>
        </w:r>
        <w:r w:rsidRPr="009B4D28">
          <w:rPr>
            <w:sz w:val="16"/>
            <w:szCs w:val="16"/>
          </w:rPr>
          <w:t>Приказ Минфина России от 30.03.2015 N 52н</w:t>
        </w:r>
        <w:r w:rsidRPr="009B4D28">
          <w:rPr>
            <w:rFonts w:eastAsia="Calibri"/>
            <w:sz w:val="16"/>
            <w:szCs w:val="16"/>
            <w:lang w:eastAsia="en-US"/>
          </w:rPr>
          <w:t>)</w:t>
        </w:r>
      </w:hyperlink>
      <w:r w:rsidRPr="009B4D28">
        <w:rPr>
          <w:rFonts w:eastAsia="Calibri"/>
          <w:sz w:val="16"/>
          <w:szCs w:val="16"/>
          <w:lang w:eastAsia="en-US"/>
        </w:rPr>
        <w:t xml:space="preserve"> в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нет.</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На период проверки задолженности проверяемых образовательных учреждений перед бюджетом нет.</w:t>
      </w: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rFonts w:eastAsia="Calibri"/>
          <w:sz w:val="16"/>
          <w:szCs w:val="16"/>
        </w:rPr>
      </w:pPr>
      <w:r w:rsidRPr="009B4D28">
        <w:rPr>
          <w:rFonts w:eastAsia="Calibri"/>
          <w:sz w:val="16"/>
          <w:szCs w:val="16"/>
        </w:rPr>
        <w:t xml:space="preserve">При осуществлении кассовых расходов соблюдено целевое назначение бюджетных средств, средства направлены на </w:t>
      </w:r>
      <w:r w:rsidRPr="009B4D28">
        <w:rPr>
          <w:rFonts w:eastAsia="Calibri"/>
          <w:sz w:val="16"/>
          <w:szCs w:val="16"/>
          <w:lang w:eastAsia="en-US"/>
        </w:rPr>
        <w:t>организацию бесплатного горячего питания детей в 1-4-х классах</w:t>
      </w:r>
      <w:r w:rsidRPr="009B4D28">
        <w:rPr>
          <w:rFonts w:eastAsia="Calibri"/>
          <w:sz w:val="16"/>
          <w:szCs w:val="16"/>
        </w:rPr>
        <w:t>.</w:t>
      </w: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rFonts w:eastAsia="Calibri"/>
          <w:sz w:val="16"/>
          <w:szCs w:val="16"/>
        </w:rPr>
      </w:pPr>
    </w:p>
    <w:p w:rsidR="009B4D28" w:rsidRPr="009B4D28" w:rsidRDefault="009B4D28" w:rsidP="009B4D28">
      <w:pPr>
        <w:tabs>
          <w:tab w:val="left" w:pos="0"/>
          <w:tab w:val="left" w:pos="900"/>
          <w:tab w:val="left" w:pos="1260"/>
        </w:tabs>
        <w:autoSpaceDE w:val="0"/>
        <w:autoSpaceDN w:val="0"/>
        <w:adjustRightInd w:val="0"/>
        <w:spacing w:before="120" w:after="200" w:line="276" w:lineRule="auto"/>
        <w:ind w:firstLine="567"/>
        <w:contextualSpacing/>
        <w:jc w:val="both"/>
        <w:rPr>
          <w:rFonts w:eastAsia="Calibri"/>
          <w:b/>
          <w:sz w:val="16"/>
          <w:szCs w:val="16"/>
        </w:rPr>
      </w:pPr>
      <w:r w:rsidRPr="009B4D28">
        <w:rPr>
          <w:b/>
          <w:color w:val="000000"/>
          <w:sz w:val="16"/>
          <w:szCs w:val="16"/>
          <w:shd w:val="clear" w:color="auto" w:fill="FFFFFF"/>
        </w:rPr>
        <w:t>3. Аудит в сфере закупок товаров, работ, услуг</w:t>
      </w:r>
      <w:r w:rsidRPr="009B4D28">
        <w:rPr>
          <w:rFonts w:eastAsia="Calibri"/>
          <w:b/>
          <w:sz w:val="16"/>
          <w:szCs w:val="16"/>
        </w:rPr>
        <w:t>.</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 xml:space="preserve">Закупочную деятельность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(далее – Заказчики) осуществляют в соответствии с Федеральным законом от 05 апреля 2013 № 44-ФЗ «О контрактной системе в сфере закупок товаров, работ, услуг для обеспечения государственных и муниципальных нужд» (далее - Закон № 44-ФЗ).</w:t>
      </w:r>
      <w:proofErr w:type="gramEnd"/>
    </w:p>
    <w:p w:rsidR="009B4D28" w:rsidRPr="009B4D28" w:rsidRDefault="009B4D28" w:rsidP="009B4D28">
      <w:pPr>
        <w:spacing w:line="276" w:lineRule="auto"/>
        <w:ind w:firstLine="540"/>
        <w:jc w:val="both"/>
        <w:rPr>
          <w:sz w:val="16"/>
          <w:szCs w:val="16"/>
        </w:rPr>
      </w:pPr>
      <w:r w:rsidRPr="009B4D28">
        <w:rPr>
          <w:sz w:val="16"/>
          <w:szCs w:val="16"/>
        </w:rPr>
        <w:t>В соответствии со ст.38 Закона № 44-ФЗ</w:t>
      </w:r>
      <w:r w:rsidRPr="009B4D28">
        <w:rPr>
          <w:bCs/>
          <w:sz w:val="16"/>
          <w:szCs w:val="16"/>
        </w:rPr>
        <w:t xml:space="preserve"> </w:t>
      </w:r>
      <w:r w:rsidRPr="009B4D28">
        <w:rPr>
          <w:sz w:val="16"/>
          <w:szCs w:val="16"/>
        </w:rPr>
        <w:t xml:space="preserve">проверяемые учреждения назначали должностных лиц, ответственных за осуществление, включая исполнение каждого контракта (далее - контрактный управляющий). </w:t>
      </w:r>
    </w:p>
    <w:p w:rsidR="009B4D28" w:rsidRPr="009B4D28" w:rsidRDefault="009B4D28" w:rsidP="009B4D28">
      <w:pPr>
        <w:spacing w:line="276" w:lineRule="auto"/>
        <w:ind w:firstLine="540"/>
        <w:jc w:val="both"/>
        <w:rPr>
          <w:sz w:val="16"/>
          <w:szCs w:val="16"/>
        </w:rPr>
      </w:pPr>
      <w:r w:rsidRPr="009B4D28">
        <w:rPr>
          <w:sz w:val="16"/>
          <w:szCs w:val="16"/>
        </w:rPr>
        <w:t>Контрактные управляющие действуют на основании Положения, утвержденными приказами директоров школ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w:t>
      </w:r>
      <w:r w:rsidRPr="009B4D28">
        <w:rPr>
          <w:sz w:val="16"/>
          <w:szCs w:val="16"/>
        </w:rPr>
        <w:t>.</w:t>
      </w:r>
    </w:p>
    <w:p w:rsidR="009B4D28" w:rsidRPr="009B4D28" w:rsidRDefault="009B4D28" w:rsidP="009B4D28">
      <w:pPr>
        <w:spacing w:line="276" w:lineRule="auto"/>
        <w:ind w:firstLine="540"/>
        <w:jc w:val="both"/>
        <w:rPr>
          <w:rFonts w:eastAsia="Calibri"/>
          <w:sz w:val="16"/>
          <w:szCs w:val="16"/>
          <w:lang w:eastAsia="en-US"/>
        </w:rPr>
      </w:pPr>
      <w:r w:rsidRPr="009B4D28">
        <w:rPr>
          <w:sz w:val="16"/>
          <w:szCs w:val="16"/>
        </w:rPr>
        <w:t xml:space="preserve">В нарушение ст.38 Закона № 44-ФЗ не разработано и не утверждено  Положение о контрактном управляющем в </w:t>
      </w:r>
      <w:r w:rsidRPr="009B4D28">
        <w:rPr>
          <w:rFonts w:eastAsia="Calibri"/>
          <w:sz w:val="16"/>
          <w:szCs w:val="16"/>
          <w:lang w:eastAsia="en-US"/>
        </w:rPr>
        <w:t>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(утверждена должностная инструкция).</w:t>
      </w:r>
    </w:p>
    <w:p w:rsidR="009B4D28" w:rsidRPr="009B4D28" w:rsidRDefault="009B4D28" w:rsidP="009B4D28">
      <w:pPr>
        <w:spacing w:line="276" w:lineRule="auto"/>
        <w:ind w:firstLine="540"/>
        <w:jc w:val="both"/>
        <w:rPr>
          <w:rFonts w:eastAsia="Calibri"/>
          <w:sz w:val="16"/>
          <w:szCs w:val="16"/>
          <w:lang w:eastAsia="en-US"/>
        </w:rPr>
      </w:pPr>
      <w:r w:rsidRPr="009B4D28">
        <w:rPr>
          <w:sz w:val="16"/>
          <w:szCs w:val="16"/>
        </w:rPr>
        <w:t xml:space="preserve">Приказом </w:t>
      </w:r>
      <w:r w:rsidRPr="009B4D28">
        <w:rPr>
          <w:rFonts w:eastAsia="Calibri"/>
          <w:sz w:val="16"/>
          <w:szCs w:val="16"/>
          <w:lang w:eastAsia="en-US"/>
        </w:rPr>
        <w:t>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w:t>
      </w:r>
      <w:r w:rsidRPr="009B4D28">
        <w:rPr>
          <w:bCs/>
          <w:sz w:val="16"/>
          <w:szCs w:val="16"/>
        </w:rPr>
        <w:t xml:space="preserve"> от 30.12.2021г. № 66 об утверждении учетной политики для целей бюджетного учета утверждено Положение о контрактном управляющем (Приложение № 17), в котором</w:t>
      </w:r>
      <w:r w:rsidRPr="009B4D28">
        <w:rPr>
          <w:sz w:val="16"/>
          <w:szCs w:val="16"/>
        </w:rPr>
        <w:t xml:space="preserve"> </w:t>
      </w:r>
      <w:r w:rsidRPr="009B4D28">
        <w:rPr>
          <w:bCs/>
          <w:sz w:val="16"/>
          <w:szCs w:val="16"/>
        </w:rPr>
        <w:t xml:space="preserve"> осуществление функций и полномочий контрактного управляющего возложены в</w:t>
      </w:r>
      <w:r w:rsidRPr="009B4D28">
        <w:rPr>
          <w:sz w:val="16"/>
          <w:szCs w:val="16"/>
        </w:rPr>
        <w:t xml:space="preserve"> нарушении ч. 4 ст. 38 Федерального закона № 44-ФЗ.</w:t>
      </w:r>
    </w:p>
    <w:p w:rsidR="009B4D28" w:rsidRPr="009B4D28" w:rsidRDefault="009B4D28" w:rsidP="009B4D28">
      <w:pPr>
        <w:spacing w:line="276" w:lineRule="auto"/>
        <w:ind w:firstLine="540"/>
        <w:jc w:val="both"/>
        <w:rPr>
          <w:sz w:val="16"/>
          <w:szCs w:val="16"/>
        </w:rPr>
      </w:pPr>
      <w:r w:rsidRPr="009B4D28">
        <w:rPr>
          <w:sz w:val="16"/>
          <w:szCs w:val="16"/>
        </w:rPr>
        <w:t>Образование контрактных управляющих проверяемых организаций соответствуют требованиям, установленным ч. 6 ст. 38 Федерального закона от 05.04.2013 №44-ФЗ, имеют дополнительное профессиональное образование в сфере закупок, что подтверждается удостоверением о повышении квалификации по программе «Контрактная система в сфере закупок товаров, работ и услуг для государственных и муниципальных нужд».</w:t>
      </w:r>
    </w:p>
    <w:p w:rsidR="009B4D28" w:rsidRPr="009B4D28" w:rsidRDefault="009B4D28" w:rsidP="009B4D28">
      <w:pPr>
        <w:spacing w:line="276" w:lineRule="auto"/>
        <w:ind w:firstLine="540"/>
        <w:jc w:val="both"/>
        <w:rPr>
          <w:rFonts w:eastAsia="Calibri"/>
          <w:sz w:val="16"/>
          <w:szCs w:val="16"/>
          <w:lang w:eastAsia="en-US"/>
        </w:rPr>
      </w:pPr>
      <w:r w:rsidRPr="009B4D28">
        <w:rPr>
          <w:sz w:val="16"/>
          <w:szCs w:val="16"/>
        </w:rPr>
        <w:t>В соответствии со ст.19 Закона № 44-ФЗ отдел по образованию и молодежной политике администрации Грибановского муниципального района Воронежской области установил подведомственным казенным учреждениям нормативные затраты на обеспечение функций учреждений.</w:t>
      </w:r>
    </w:p>
    <w:p w:rsidR="009B4D28" w:rsidRPr="009B4D28" w:rsidRDefault="009B4D28" w:rsidP="009B4D28">
      <w:pPr>
        <w:spacing w:line="276" w:lineRule="auto"/>
        <w:ind w:firstLine="540"/>
        <w:jc w:val="both"/>
        <w:rPr>
          <w:sz w:val="16"/>
          <w:szCs w:val="16"/>
        </w:rPr>
      </w:pPr>
      <w:proofErr w:type="gramStart"/>
      <w:r w:rsidRPr="009B4D28">
        <w:rPr>
          <w:rFonts w:eastAsia="Calibri"/>
          <w:sz w:val="16"/>
          <w:szCs w:val="16"/>
          <w:lang w:eastAsia="en-US"/>
        </w:rPr>
        <w:t xml:space="preserve">В 2022 году Заказчиками проведены совместные аукционы, согласно ст. 25 Закона №44ФЗ, для поставки продуктов питания в рамках субсидии на организацию бесплатного горячего питания обучающихся, получающих начальное общее образование </w:t>
      </w:r>
      <w:r w:rsidRPr="009B4D28">
        <w:rPr>
          <w:sz w:val="16"/>
          <w:szCs w:val="16"/>
        </w:rPr>
        <w:t>на основании заключенных Соглашений о проведении совместного аукциона от 10.12.2021г. (далее – Соглашение)</w:t>
      </w:r>
      <w:r w:rsidRPr="009B4D28">
        <w:rPr>
          <w:rFonts w:eastAsia="Calibri"/>
          <w:sz w:val="16"/>
          <w:szCs w:val="16"/>
          <w:lang w:eastAsia="en-US"/>
        </w:rPr>
        <w:t xml:space="preserve">, по итогам, которых заключены контракты на поставку молока </w:t>
      </w:r>
      <w:r w:rsidRPr="009B4D28">
        <w:rPr>
          <w:sz w:val="16"/>
          <w:szCs w:val="16"/>
        </w:rPr>
        <w:t>и масла сливочного.</w:t>
      </w:r>
      <w:proofErr w:type="gramEnd"/>
    </w:p>
    <w:p w:rsidR="009B4D28" w:rsidRPr="009B4D28" w:rsidRDefault="009B4D28" w:rsidP="009B4D28">
      <w:pPr>
        <w:spacing w:line="276" w:lineRule="auto"/>
        <w:ind w:firstLine="567"/>
        <w:jc w:val="both"/>
        <w:rPr>
          <w:rFonts w:eastAsia="Calibri"/>
          <w:sz w:val="16"/>
          <w:szCs w:val="16"/>
          <w:lang w:eastAsia="en-US"/>
        </w:rPr>
      </w:pPr>
      <w:r w:rsidRPr="009B4D28">
        <w:rPr>
          <w:rFonts w:eastAsia="Calibri"/>
          <w:sz w:val="16"/>
          <w:szCs w:val="16"/>
          <w:lang w:eastAsia="en-US"/>
        </w:rPr>
        <w:t>В качестве организатора совместного конкурса (определение поставщиков) У</w:t>
      </w:r>
      <w:r w:rsidRPr="009B4D28">
        <w:rPr>
          <w:rFonts w:eastAsia="Calibri"/>
          <w:bCs/>
          <w:spacing w:val="-6"/>
          <w:sz w:val="16"/>
          <w:szCs w:val="16"/>
          <w:lang w:eastAsia="en-US"/>
        </w:rPr>
        <w:t xml:space="preserve">полномоченным органом </w:t>
      </w:r>
      <w:r w:rsidRPr="009B4D28">
        <w:rPr>
          <w:rFonts w:eastAsia="Calibri"/>
          <w:sz w:val="16"/>
          <w:szCs w:val="16"/>
          <w:lang w:eastAsia="en-US"/>
        </w:rPr>
        <w:t>на проведение совместных закупок являлся</w:t>
      </w:r>
      <w:r w:rsidRPr="009B4D28">
        <w:rPr>
          <w:rFonts w:eastAsia="Calibri"/>
          <w:bCs/>
          <w:spacing w:val="-6"/>
          <w:sz w:val="16"/>
          <w:szCs w:val="16"/>
          <w:lang w:eastAsia="en-US"/>
        </w:rPr>
        <w:t xml:space="preserve"> </w:t>
      </w:r>
      <w:r w:rsidRPr="009B4D28">
        <w:rPr>
          <w:rFonts w:eastAsia="Calibri"/>
          <w:sz w:val="16"/>
          <w:szCs w:val="16"/>
          <w:lang w:eastAsia="en-US"/>
        </w:rPr>
        <w:t>Отдел по финансам администрации Грибановского муниципального района Воронежской области.</w:t>
      </w:r>
    </w:p>
    <w:p w:rsidR="009B4D28" w:rsidRPr="009B4D28" w:rsidRDefault="009B4D28" w:rsidP="009B4D28">
      <w:pPr>
        <w:spacing w:line="276" w:lineRule="auto"/>
        <w:ind w:firstLine="540"/>
        <w:jc w:val="both"/>
        <w:rPr>
          <w:sz w:val="16"/>
          <w:szCs w:val="16"/>
        </w:rPr>
      </w:pPr>
      <w:r w:rsidRPr="009B4D28">
        <w:rPr>
          <w:sz w:val="16"/>
          <w:szCs w:val="16"/>
        </w:rPr>
        <w:t xml:space="preserve">В отношении закупок, </w:t>
      </w:r>
      <w:r w:rsidRPr="009B4D28">
        <w:rPr>
          <w:rFonts w:eastAsia="Calibri"/>
          <w:sz w:val="16"/>
          <w:szCs w:val="16"/>
          <w:lang w:eastAsia="en-US"/>
        </w:rPr>
        <w:t>проведенных через совместные аукционы,</w:t>
      </w:r>
      <w:r w:rsidRPr="009B4D28">
        <w:rPr>
          <w:sz w:val="16"/>
          <w:szCs w:val="16"/>
        </w:rPr>
        <w:t xml:space="preserve"> проверено  обоснование НМЦК. В проверяемом  периоде  обоснование НМЦК осуществлялось Заказчиками посредством применения  метода сопоставимых рыночных цен, предусмотренного  статьей 22 </w:t>
      </w:r>
      <w:r w:rsidRPr="009B4D28">
        <w:rPr>
          <w:rFonts w:eastAsia="Calibri"/>
          <w:sz w:val="16"/>
          <w:szCs w:val="16"/>
          <w:lang w:eastAsia="en-US"/>
        </w:rPr>
        <w:t>Закона № 44-ФЗ</w:t>
      </w:r>
      <w:r w:rsidRPr="009B4D28">
        <w:rPr>
          <w:sz w:val="16"/>
          <w:szCs w:val="16"/>
        </w:rPr>
        <w:t xml:space="preserve"> с </w:t>
      </w:r>
      <w:r w:rsidRPr="009B4D28">
        <w:rPr>
          <w:sz w:val="16"/>
          <w:szCs w:val="16"/>
        </w:rPr>
        <w:lastRenderedPageBreak/>
        <w:t xml:space="preserve">использование Методических рекомендаций по применению методов определения НМЦК, цены контракта, заключаемого  с  единственным поставщиком (подрядчиком, исполнителем),  утвержденным приказом Минэкономразвития России от 02.10.2013г. № 567. </w:t>
      </w:r>
    </w:p>
    <w:p w:rsidR="009B4D28" w:rsidRPr="009B4D28" w:rsidRDefault="009B4D28" w:rsidP="009B4D28">
      <w:pPr>
        <w:spacing w:line="276" w:lineRule="auto"/>
        <w:ind w:firstLine="540"/>
        <w:jc w:val="both"/>
        <w:rPr>
          <w:sz w:val="16"/>
          <w:szCs w:val="16"/>
        </w:rPr>
      </w:pPr>
      <w:r w:rsidRPr="009B4D28">
        <w:rPr>
          <w:rFonts w:eastAsia="Calibri"/>
          <w:sz w:val="16"/>
          <w:szCs w:val="16"/>
          <w:lang w:eastAsia="en-US"/>
        </w:rPr>
        <w:t xml:space="preserve">По итогам закупок, Заказчиками достигнута экономия в сумме 3 878,62 рублей за счет снижения НМЦК. </w:t>
      </w:r>
      <w:r w:rsidRPr="009B4D28">
        <w:rPr>
          <w:sz w:val="16"/>
          <w:szCs w:val="16"/>
        </w:rPr>
        <w:t xml:space="preserve"> </w:t>
      </w:r>
    </w:p>
    <w:p w:rsidR="009B4D28" w:rsidRPr="009B4D28" w:rsidRDefault="009B4D28" w:rsidP="009B4D28">
      <w:pPr>
        <w:spacing w:line="276" w:lineRule="auto"/>
        <w:ind w:firstLine="540"/>
        <w:jc w:val="both"/>
        <w:rPr>
          <w:sz w:val="16"/>
          <w:szCs w:val="16"/>
        </w:rPr>
      </w:pPr>
      <w:r w:rsidRPr="009B4D28">
        <w:rPr>
          <w:sz w:val="16"/>
          <w:szCs w:val="16"/>
        </w:rPr>
        <w:t>По результатам проведенной проверки соблюдения законодательства при проведении совместных аукционов нарушений не выявлено.</w:t>
      </w:r>
    </w:p>
    <w:p w:rsidR="009B4D28" w:rsidRPr="009B4D28" w:rsidRDefault="009B4D28" w:rsidP="009B4D28">
      <w:pPr>
        <w:spacing w:line="276" w:lineRule="auto"/>
        <w:ind w:firstLine="540"/>
        <w:jc w:val="both"/>
        <w:rPr>
          <w:rFonts w:eastAsia="Calibri"/>
          <w:sz w:val="16"/>
          <w:szCs w:val="16"/>
          <w:lang w:eastAsia="en-US"/>
        </w:rPr>
      </w:pPr>
      <w:r w:rsidRPr="009B4D28">
        <w:rPr>
          <w:rFonts w:eastAsia="Calibri"/>
          <w:sz w:val="16"/>
          <w:szCs w:val="16"/>
          <w:lang w:eastAsia="en-US"/>
        </w:rPr>
        <w:t>При проверке условий исполнения муниципальных контрактов на поставку молока и масла сливочного в части оприходования цены товара, его наименования и количества нарушений не установлено.</w:t>
      </w:r>
    </w:p>
    <w:p w:rsidR="009B4D28" w:rsidRPr="009B4D28" w:rsidRDefault="009B4D28" w:rsidP="009B4D28">
      <w:pPr>
        <w:spacing w:line="276" w:lineRule="auto"/>
        <w:ind w:firstLine="540"/>
        <w:jc w:val="both"/>
        <w:rPr>
          <w:rFonts w:eastAsia="Calibri"/>
          <w:sz w:val="16"/>
          <w:szCs w:val="16"/>
          <w:lang w:eastAsia="en-US"/>
        </w:rPr>
      </w:pPr>
      <w:proofErr w:type="gramStart"/>
      <w:r w:rsidRPr="009B4D28">
        <w:rPr>
          <w:color w:val="000000"/>
          <w:sz w:val="16"/>
          <w:szCs w:val="16"/>
        </w:rPr>
        <w:t xml:space="preserve">Отсутствует документальное подтверждение проведения экспертизы в части соответствия качественных характеристик поставленного товара </w:t>
      </w:r>
      <w:r w:rsidRPr="009B4D28">
        <w:rPr>
          <w:sz w:val="16"/>
          <w:szCs w:val="16"/>
        </w:rPr>
        <w:t>в части их соответствия условиям контракта</w:t>
      </w:r>
      <w:r w:rsidRPr="009B4D28">
        <w:rPr>
          <w:color w:val="000000"/>
          <w:sz w:val="16"/>
          <w:szCs w:val="16"/>
        </w:rPr>
        <w:t xml:space="preserve"> по муниципальным контрактам на поставку молока и масла сливочного, что является несоблюдением п. 3 ст. 94 Закона 44-ФЗ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w:t>
      </w:r>
      <w:r w:rsidRPr="009B4D28">
        <w:rPr>
          <w:color w:val="000000"/>
          <w:sz w:val="16"/>
          <w:szCs w:val="16"/>
        </w:rPr>
        <w:t>.</w:t>
      </w:r>
      <w:proofErr w:type="gramEnd"/>
    </w:p>
    <w:p w:rsidR="009B4D28" w:rsidRPr="009B4D28" w:rsidRDefault="009B4D28" w:rsidP="009B4D28">
      <w:pPr>
        <w:widowControl w:val="0"/>
        <w:autoSpaceDE w:val="0"/>
        <w:autoSpaceDN w:val="0"/>
        <w:adjustRightInd w:val="0"/>
        <w:spacing w:line="276" w:lineRule="auto"/>
        <w:ind w:firstLine="540"/>
        <w:jc w:val="both"/>
        <w:rPr>
          <w:rFonts w:eastAsia="Calibri"/>
          <w:sz w:val="16"/>
          <w:szCs w:val="16"/>
          <w:lang w:eastAsia="en-US"/>
        </w:rPr>
      </w:pPr>
      <w:r w:rsidRPr="009B4D28">
        <w:rPr>
          <w:rFonts w:eastAsia="Calibri"/>
          <w:color w:val="000000"/>
          <w:sz w:val="16"/>
          <w:szCs w:val="16"/>
          <w:lang w:eastAsia="en-US"/>
        </w:rPr>
        <w:t xml:space="preserve">Частично закупки продуктов питания с целью организации питания в проверяемых образовательных учреждениях Заказчиками осуществлялись на основании п.4 и п.5 ч.1 ст.93 Закон № 44-ФЗ в рамках единственного поставщика. </w:t>
      </w:r>
    </w:p>
    <w:p w:rsidR="009B4D28" w:rsidRPr="009B4D28" w:rsidRDefault="009B4D28" w:rsidP="009B4D28">
      <w:pPr>
        <w:spacing w:line="276" w:lineRule="auto"/>
        <w:ind w:firstLine="540"/>
        <w:jc w:val="both"/>
        <w:rPr>
          <w:color w:val="000000"/>
          <w:sz w:val="16"/>
          <w:szCs w:val="16"/>
        </w:rPr>
      </w:pPr>
      <w:r w:rsidRPr="009B4D28">
        <w:rPr>
          <w:color w:val="000000"/>
          <w:sz w:val="16"/>
          <w:szCs w:val="16"/>
        </w:rPr>
        <w:t xml:space="preserve">В ходе проверки установлены факты, свидетельствующие о снижении степени </w:t>
      </w:r>
      <w:proofErr w:type="gramStart"/>
      <w:r w:rsidRPr="009B4D28">
        <w:rPr>
          <w:color w:val="000000"/>
          <w:sz w:val="16"/>
          <w:szCs w:val="16"/>
        </w:rPr>
        <w:t>контроля за</w:t>
      </w:r>
      <w:proofErr w:type="gramEnd"/>
      <w:r w:rsidRPr="009B4D28">
        <w:rPr>
          <w:color w:val="000000"/>
          <w:sz w:val="16"/>
          <w:szCs w:val="16"/>
        </w:rPr>
        <w:t xml:space="preserve"> исполнением поставщиками условий контракта в соответствии с п.1 ст. 101 Федерального закона № 44-ФЗ в части проведения экспертизы качества товара, а именно:</w:t>
      </w:r>
    </w:p>
    <w:p w:rsidR="009B4D28" w:rsidRPr="009B4D28" w:rsidRDefault="009B4D28" w:rsidP="009B4D28">
      <w:pPr>
        <w:spacing w:line="276" w:lineRule="auto"/>
        <w:ind w:firstLine="540"/>
        <w:jc w:val="both"/>
        <w:rPr>
          <w:sz w:val="16"/>
          <w:szCs w:val="16"/>
        </w:rPr>
      </w:pPr>
      <w:proofErr w:type="gramStart"/>
      <w:r w:rsidRPr="009B4D28">
        <w:rPr>
          <w:sz w:val="16"/>
          <w:szCs w:val="16"/>
        </w:rPr>
        <w:t xml:space="preserve">- отсутствие в контрактах, заключенных с единственным поставщиком спецификации на товар, описания характеристик поставляемых товаров, информации о ГОСТах на закупаемую продукцию на поставку продуктов питания </w:t>
      </w:r>
      <w:r w:rsidRPr="009B4D28">
        <w:rPr>
          <w:rFonts w:eastAsia="Calibri"/>
          <w:sz w:val="16"/>
          <w:szCs w:val="16"/>
          <w:lang w:eastAsia="en-US"/>
        </w:rPr>
        <w:t xml:space="preserve">на организацию бесплатного горячего питания обучающихся, получающих начальное общее образование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sz w:val="16"/>
          <w:szCs w:val="16"/>
        </w:rPr>
        <w:t xml:space="preserve">; </w:t>
      </w:r>
      <w:proofErr w:type="gramEnd"/>
    </w:p>
    <w:p w:rsidR="009B4D28" w:rsidRPr="009B4D28" w:rsidRDefault="009B4D28" w:rsidP="009B4D28">
      <w:pPr>
        <w:spacing w:line="276" w:lineRule="auto"/>
        <w:ind w:firstLine="540"/>
        <w:jc w:val="both"/>
        <w:rPr>
          <w:rFonts w:eastAsia="Calibri"/>
          <w:sz w:val="16"/>
          <w:szCs w:val="16"/>
          <w:lang w:eastAsia="en-US"/>
        </w:rPr>
      </w:pPr>
      <w:r w:rsidRPr="009B4D28">
        <w:rPr>
          <w:color w:val="000000"/>
          <w:sz w:val="16"/>
          <w:szCs w:val="16"/>
        </w:rPr>
        <w:t xml:space="preserve">- отсутствие документального подтверждения проведения экспертизы в части соответствия качественных характеристик поставленного товара действующим ГОСТам по всем муниципальным контрактам, что является несоблюдением п. 3 ст. 94 Закона 44-ФЗ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w:t>
      </w:r>
      <w:r w:rsidRPr="009B4D28">
        <w:rPr>
          <w:color w:val="000000"/>
          <w:sz w:val="16"/>
          <w:szCs w:val="16"/>
        </w:rPr>
        <w:t>.</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color w:val="000000"/>
          <w:sz w:val="16"/>
          <w:szCs w:val="16"/>
        </w:rPr>
        <w:t xml:space="preserve">В соответствии с п. 6 ст. 94 Закона 44-ФЗ  во всех проверяемых учреждениях приказами утверждены комиссии по приемке товаров, работ и услуг для осуществления </w:t>
      </w:r>
      <w:proofErr w:type="gramStart"/>
      <w:r w:rsidRPr="009B4D28">
        <w:rPr>
          <w:color w:val="000000"/>
          <w:sz w:val="16"/>
          <w:szCs w:val="16"/>
        </w:rPr>
        <w:t>контроля за</w:t>
      </w:r>
      <w:proofErr w:type="gramEnd"/>
      <w:r w:rsidRPr="009B4D28">
        <w:rPr>
          <w:color w:val="000000"/>
          <w:sz w:val="16"/>
          <w:szCs w:val="16"/>
        </w:rPr>
        <w:t xml:space="preserve"> приемкой поставленных товаров при осуществлении закупок. Однако отсутствует документальное подтверждение проведения приемки поставленных товаров (продуктов питания) </w:t>
      </w:r>
      <w:r w:rsidRPr="009B4D28">
        <w:rPr>
          <w:rFonts w:eastAsia="Calibri"/>
          <w:sz w:val="16"/>
          <w:szCs w:val="16"/>
          <w:lang w:eastAsia="en-US"/>
        </w:rPr>
        <w:t xml:space="preserve">на организацию бесплатного горячего питания обучающихся, получающих начальное общее образование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w:t>
      </w:r>
    </w:p>
    <w:p w:rsidR="009B4D28" w:rsidRPr="009B4D28" w:rsidRDefault="009B4D28" w:rsidP="009B4D28">
      <w:pPr>
        <w:widowControl w:val="0"/>
        <w:autoSpaceDE w:val="0"/>
        <w:autoSpaceDN w:val="0"/>
        <w:adjustRightInd w:val="0"/>
        <w:spacing w:line="276" w:lineRule="auto"/>
        <w:ind w:firstLine="567"/>
        <w:jc w:val="both"/>
        <w:rPr>
          <w:color w:val="000000"/>
          <w:sz w:val="16"/>
          <w:szCs w:val="16"/>
        </w:rPr>
      </w:pPr>
      <w:r w:rsidRPr="009B4D28">
        <w:rPr>
          <w:color w:val="000000"/>
          <w:sz w:val="16"/>
          <w:szCs w:val="16"/>
        </w:rPr>
        <w:t xml:space="preserve">В нарушение п. 6 ст. 94 Закона 44-ФЗ комиссия по приемке товаров, работ и услуг для осуществления </w:t>
      </w:r>
      <w:proofErr w:type="gramStart"/>
      <w:r w:rsidRPr="009B4D28">
        <w:rPr>
          <w:color w:val="000000"/>
          <w:sz w:val="16"/>
          <w:szCs w:val="16"/>
        </w:rPr>
        <w:t>контроля за</w:t>
      </w:r>
      <w:proofErr w:type="gramEnd"/>
      <w:r w:rsidRPr="009B4D28">
        <w:rPr>
          <w:color w:val="000000"/>
          <w:sz w:val="16"/>
          <w:szCs w:val="16"/>
        </w:rPr>
        <w:t xml:space="preserve"> приемкой поставленных товаров при осуществлении закупок состоит менее чем из пяти человек (</w:t>
      </w:r>
      <w:r w:rsidRPr="009B4D28">
        <w:rPr>
          <w:rFonts w:eastAsia="Calibri"/>
          <w:sz w:val="16"/>
          <w:szCs w:val="16"/>
          <w:lang w:eastAsia="en-US"/>
        </w:rPr>
        <w:t>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color w:val="000000"/>
          <w:sz w:val="16"/>
          <w:szCs w:val="16"/>
        </w:rPr>
        <w:t>.</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proofErr w:type="gramStart"/>
      <w:r w:rsidRPr="009B4D28">
        <w:rPr>
          <w:rFonts w:eastAsia="Calibri"/>
          <w:sz w:val="16"/>
          <w:szCs w:val="16"/>
          <w:lang w:eastAsia="en-US"/>
        </w:rPr>
        <w:t>В нарушении п.3 ч.1 и п.8 ч.1 ст.3 Закона 44-ФЗ (пояснение - Письмо Министерства экономического развития РФ от 30 сентября 2014 г. № Д28и-1889)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w:t>
      </w:r>
      <w:r w:rsidRPr="009B4D28">
        <w:rPr>
          <w:rFonts w:eastAsia="Calibri"/>
          <w:color w:val="000000"/>
          <w:sz w:val="16"/>
          <w:szCs w:val="16"/>
          <w:lang w:eastAsia="en-US"/>
        </w:rPr>
        <w:t>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РФ от имени муниципального образования и</w:t>
      </w:r>
      <w:proofErr w:type="gramEnd"/>
      <w:r w:rsidRPr="009B4D28">
        <w:rPr>
          <w:rFonts w:eastAsia="Calibri"/>
          <w:color w:val="000000"/>
          <w:sz w:val="16"/>
          <w:szCs w:val="16"/>
          <w:lang w:eastAsia="en-US"/>
        </w:rPr>
        <w:t xml:space="preserve"> осуществляющие закупки)</w:t>
      </w:r>
      <w:r w:rsidRPr="009B4D28">
        <w:rPr>
          <w:rFonts w:eastAsia="Calibri"/>
          <w:sz w:val="16"/>
          <w:szCs w:val="16"/>
          <w:lang w:eastAsia="en-US"/>
        </w:rPr>
        <w:t xml:space="preserve"> </w:t>
      </w:r>
      <w:r w:rsidRPr="009B4D28">
        <w:rPr>
          <w:rFonts w:eastAsia="Calibri"/>
          <w:bCs/>
          <w:sz w:val="16"/>
          <w:szCs w:val="16"/>
          <w:lang w:eastAsia="en-US"/>
        </w:rPr>
        <w:t>заключались с единственным поставщиком договоры (</w:t>
      </w:r>
      <w:r w:rsidRPr="009B4D28">
        <w:rPr>
          <w:rFonts w:eastAsia="Calibri"/>
          <w:color w:val="000000"/>
          <w:sz w:val="16"/>
          <w:szCs w:val="16"/>
          <w:lang w:eastAsia="en-US"/>
        </w:rPr>
        <w:t xml:space="preserve">по всем видам закупок, предусмотренным </w:t>
      </w:r>
      <w:r w:rsidRPr="009B4D28">
        <w:rPr>
          <w:rFonts w:eastAsia="Calibri"/>
          <w:sz w:val="16"/>
          <w:szCs w:val="16"/>
          <w:lang w:eastAsia="en-US"/>
        </w:rPr>
        <w:t>Законом</w:t>
      </w:r>
      <w:r w:rsidRPr="009B4D28">
        <w:rPr>
          <w:rFonts w:eastAsia="Calibri"/>
          <w:color w:val="0000FF"/>
          <w:sz w:val="16"/>
          <w:szCs w:val="16"/>
          <w:lang w:eastAsia="en-US"/>
        </w:rPr>
        <w:t xml:space="preserve"> </w:t>
      </w:r>
      <w:r w:rsidRPr="009B4D28">
        <w:rPr>
          <w:rFonts w:eastAsia="Calibri"/>
          <w:color w:val="000000"/>
          <w:sz w:val="16"/>
          <w:szCs w:val="16"/>
          <w:lang w:eastAsia="en-US"/>
        </w:rPr>
        <w:t>N 44-ФЗ, должны заключать муниципальные контракты</w:t>
      </w:r>
      <w:r w:rsidRPr="009B4D28">
        <w:rPr>
          <w:rFonts w:eastAsia="Calibri"/>
          <w:bCs/>
          <w:sz w:val="16"/>
          <w:szCs w:val="16"/>
          <w:lang w:eastAsia="en-US"/>
        </w:rPr>
        <w:t>)</w:t>
      </w:r>
      <w:r w:rsidRPr="009B4D28">
        <w:rPr>
          <w:rFonts w:eastAsia="Calibri"/>
          <w:sz w:val="16"/>
          <w:szCs w:val="16"/>
          <w:lang w:eastAsia="en-US"/>
        </w:rPr>
        <w:t>.</w:t>
      </w:r>
    </w:p>
    <w:p w:rsidR="009B4D28" w:rsidRPr="009B4D28" w:rsidRDefault="009B4D28" w:rsidP="009B4D28">
      <w:pPr>
        <w:spacing w:line="276" w:lineRule="auto"/>
        <w:ind w:firstLine="540"/>
        <w:jc w:val="both"/>
        <w:rPr>
          <w:rFonts w:eastAsia="Calibri"/>
          <w:sz w:val="16"/>
          <w:szCs w:val="16"/>
          <w:lang w:eastAsia="en-US"/>
        </w:rPr>
      </w:pPr>
      <w:proofErr w:type="gramStart"/>
      <w:r w:rsidRPr="009B4D28">
        <w:rPr>
          <w:rFonts w:eastAsia="Calibri"/>
          <w:sz w:val="16"/>
          <w:szCs w:val="16"/>
          <w:lang w:eastAsia="en-US"/>
        </w:rPr>
        <w:t xml:space="preserve">В нарушении п.3 ч.1 и п.8.1 ч.1 ст.3 Закона 44-ФЗ (пояснение - Письмо Министерства экономического развития РФ от 30 сентября 2014 г. № Д28и-1889)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xml:space="preserve">» </w:t>
      </w:r>
      <w:r w:rsidRPr="009B4D28">
        <w:rPr>
          <w:rFonts w:eastAsia="Calibri"/>
          <w:bCs/>
          <w:sz w:val="16"/>
          <w:szCs w:val="16"/>
          <w:lang w:eastAsia="en-US"/>
        </w:rPr>
        <w:t>заключались с единственным поставщиком договоры (</w:t>
      </w:r>
      <w:r w:rsidRPr="009B4D28">
        <w:rPr>
          <w:rFonts w:eastAsia="Calibri"/>
          <w:color w:val="000000"/>
          <w:sz w:val="16"/>
          <w:szCs w:val="16"/>
          <w:lang w:eastAsia="en-US"/>
        </w:rPr>
        <w:t xml:space="preserve">по всем видам закупок, предусмотренным </w:t>
      </w:r>
      <w:r w:rsidRPr="009B4D28">
        <w:rPr>
          <w:rFonts w:eastAsia="Calibri"/>
          <w:sz w:val="16"/>
          <w:szCs w:val="16"/>
          <w:lang w:eastAsia="en-US"/>
        </w:rPr>
        <w:t>Законом</w:t>
      </w:r>
      <w:r w:rsidRPr="009B4D28">
        <w:rPr>
          <w:rFonts w:eastAsia="Calibri"/>
          <w:color w:val="0000FF"/>
          <w:sz w:val="16"/>
          <w:szCs w:val="16"/>
          <w:lang w:eastAsia="en-US"/>
        </w:rPr>
        <w:t xml:space="preserve"> </w:t>
      </w:r>
      <w:r w:rsidRPr="009B4D28">
        <w:rPr>
          <w:rFonts w:eastAsia="Calibri"/>
          <w:color w:val="000000"/>
          <w:sz w:val="16"/>
          <w:szCs w:val="16"/>
          <w:lang w:eastAsia="en-US"/>
        </w:rPr>
        <w:t>N 44-ФЗ,  бюджетные учреждения должны заключать контракты</w:t>
      </w:r>
      <w:r w:rsidRPr="009B4D28">
        <w:rPr>
          <w:rFonts w:eastAsia="Calibri"/>
          <w:bCs/>
          <w:sz w:val="16"/>
          <w:szCs w:val="16"/>
          <w:lang w:eastAsia="en-US"/>
        </w:rPr>
        <w:t>)</w:t>
      </w:r>
      <w:r w:rsidRPr="009B4D28">
        <w:rPr>
          <w:rFonts w:eastAsia="Calibri"/>
          <w:sz w:val="16"/>
          <w:szCs w:val="16"/>
          <w:lang w:eastAsia="en-US"/>
        </w:rPr>
        <w:t>.</w:t>
      </w:r>
      <w:proofErr w:type="gramEnd"/>
    </w:p>
    <w:p w:rsidR="009B4D28" w:rsidRPr="009B4D28" w:rsidRDefault="009B4D28" w:rsidP="009B4D28">
      <w:pPr>
        <w:spacing w:line="276" w:lineRule="auto"/>
        <w:ind w:firstLine="540"/>
        <w:jc w:val="both"/>
        <w:rPr>
          <w:b/>
          <w:sz w:val="16"/>
          <w:szCs w:val="16"/>
        </w:rPr>
      </w:pPr>
    </w:p>
    <w:p w:rsidR="009B4D28" w:rsidRPr="009B4D28" w:rsidRDefault="009B4D28" w:rsidP="009B4D28">
      <w:pPr>
        <w:spacing w:line="276" w:lineRule="auto"/>
        <w:ind w:firstLine="540"/>
        <w:jc w:val="both"/>
        <w:rPr>
          <w:b/>
          <w:color w:val="000000"/>
          <w:sz w:val="16"/>
          <w:szCs w:val="16"/>
          <w:shd w:val="clear" w:color="auto" w:fill="FFFFFF"/>
        </w:rPr>
      </w:pPr>
      <w:r w:rsidRPr="009B4D28">
        <w:rPr>
          <w:b/>
          <w:color w:val="000000"/>
          <w:sz w:val="16"/>
          <w:szCs w:val="16"/>
          <w:shd w:val="clear" w:color="auto" w:fill="FFFFFF"/>
        </w:rPr>
        <w:t>4. Проверка использования муниципального имущества.</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sz w:val="16"/>
          <w:szCs w:val="16"/>
          <w:lang w:eastAsia="en-US"/>
        </w:rPr>
        <w:t xml:space="preserve">Имущество проверяемых учреждений находится в собственности Грибановского муниципального района Воронежской области, отражается на самостоятельном балансе и закреплено за ними на праве оперативного управления. </w:t>
      </w:r>
      <w:r w:rsidRPr="009B4D28">
        <w:rPr>
          <w:rFonts w:eastAsia="Calibri"/>
          <w:sz w:val="16"/>
          <w:szCs w:val="16"/>
          <w:lang w:eastAsia="en-US"/>
        </w:rPr>
        <w:t>По объектам недвижимого имущества переданных в оперативное управление проведена государственная регистрации прав на недвижимое имущество.</w:t>
      </w:r>
    </w:p>
    <w:p w:rsidR="009B4D28" w:rsidRPr="009B4D28" w:rsidRDefault="009B4D28" w:rsidP="009B4D28">
      <w:pPr>
        <w:widowControl w:val="0"/>
        <w:autoSpaceDE w:val="0"/>
        <w:autoSpaceDN w:val="0"/>
        <w:adjustRightInd w:val="0"/>
        <w:spacing w:line="276" w:lineRule="auto"/>
        <w:ind w:firstLine="567"/>
        <w:jc w:val="both"/>
        <w:rPr>
          <w:sz w:val="16"/>
          <w:szCs w:val="16"/>
          <w:lang w:eastAsia="en-US"/>
        </w:rPr>
      </w:pPr>
      <w:r w:rsidRPr="009B4D28">
        <w:rPr>
          <w:sz w:val="16"/>
          <w:szCs w:val="16"/>
          <w:lang w:eastAsia="en-US"/>
        </w:rPr>
        <w:t xml:space="preserve">Школы предоставляют питание </w:t>
      </w:r>
      <w:proofErr w:type="gramStart"/>
      <w:r w:rsidRPr="009B4D28">
        <w:rPr>
          <w:sz w:val="16"/>
          <w:szCs w:val="16"/>
          <w:lang w:eastAsia="en-US"/>
        </w:rPr>
        <w:t>обучающимся</w:t>
      </w:r>
      <w:proofErr w:type="gramEnd"/>
      <w:r w:rsidRPr="009B4D28">
        <w:rPr>
          <w:sz w:val="16"/>
          <w:szCs w:val="16"/>
          <w:lang w:eastAsia="en-US"/>
        </w:rPr>
        <w:t xml:space="preserve"> на базе школьных столовых и пищеблоков. Производственные помещения оснащены механическим, тепловым и холодильным оборудованием, инвентарем, посудой и мебелью.</w:t>
      </w:r>
    </w:p>
    <w:p w:rsidR="009B4D28" w:rsidRPr="009B4D28" w:rsidRDefault="009B4D28" w:rsidP="009B4D28">
      <w:pPr>
        <w:spacing w:line="276" w:lineRule="auto"/>
        <w:ind w:firstLine="540"/>
        <w:jc w:val="both"/>
        <w:rPr>
          <w:rFonts w:eastAsia="Times-Roman"/>
          <w:sz w:val="16"/>
          <w:szCs w:val="16"/>
          <w:lang w:eastAsia="ar-SA"/>
        </w:rPr>
      </w:pPr>
      <w:r w:rsidRPr="009B4D28">
        <w:rPr>
          <w:rFonts w:eastAsia="Times-Roman"/>
          <w:sz w:val="16"/>
          <w:szCs w:val="16"/>
          <w:lang w:eastAsia="ar-SA"/>
        </w:rPr>
        <w:t>Проверкой законности использования помещений столовых, пищеблоков и имущества учреждений нарушений не установлено.</w:t>
      </w:r>
    </w:p>
    <w:p w:rsidR="009B4D28" w:rsidRPr="009B4D28" w:rsidRDefault="009B4D28" w:rsidP="009B4D28">
      <w:pPr>
        <w:spacing w:line="276" w:lineRule="auto"/>
        <w:ind w:firstLine="540"/>
        <w:jc w:val="both"/>
        <w:rPr>
          <w:rFonts w:eastAsia="Times-Roman"/>
          <w:sz w:val="16"/>
          <w:szCs w:val="16"/>
          <w:lang w:eastAsia="ar-SA"/>
        </w:rPr>
      </w:pPr>
    </w:p>
    <w:p w:rsidR="009B4D28" w:rsidRPr="009B4D28" w:rsidRDefault="009B4D28" w:rsidP="009B4D28">
      <w:pPr>
        <w:spacing w:line="276" w:lineRule="auto"/>
        <w:ind w:firstLine="540"/>
        <w:jc w:val="both"/>
        <w:rPr>
          <w:b/>
          <w:sz w:val="16"/>
          <w:szCs w:val="16"/>
        </w:rPr>
      </w:pPr>
      <w:r w:rsidRPr="009B4D28">
        <w:rPr>
          <w:b/>
          <w:sz w:val="16"/>
          <w:szCs w:val="16"/>
          <w:shd w:val="clear" w:color="auto" w:fill="FFFFFF"/>
        </w:rPr>
        <w:t>5. Результативность использования субсидии на организацию горячего питания</w:t>
      </w:r>
      <w:r w:rsidRPr="009B4D28">
        <w:rPr>
          <w:b/>
          <w:sz w:val="16"/>
          <w:szCs w:val="16"/>
        </w:rPr>
        <w:t>.</w:t>
      </w:r>
    </w:p>
    <w:p w:rsidR="009B4D28" w:rsidRPr="009B4D28" w:rsidRDefault="009B4D28" w:rsidP="009B4D28">
      <w:pPr>
        <w:autoSpaceDE w:val="0"/>
        <w:autoSpaceDN w:val="0"/>
        <w:adjustRightInd w:val="0"/>
        <w:spacing w:line="276" w:lineRule="auto"/>
        <w:ind w:firstLine="567"/>
        <w:jc w:val="both"/>
        <w:rPr>
          <w:rFonts w:eastAsia="Times-Roman"/>
          <w:b/>
          <w:sz w:val="16"/>
          <w:szCs w:val="16"/>
          <w:lang w:eastAsia="ar-SA"/>
        </w:rPr>
      </w:pPr>
      <w:r w:rsidRPr="009B4D28">
        <w:rPr>
          <w:sz w:val="16"/>
          <w:szCs w:val="16"/>
        </w:rPr>
        <w:t>В соответствии с п.</w:t>
      </w:r>
      <w:r w:rsidRPr="009B4D28">
        <w:rPr>
          <w:rFonts w:eastAsia="Calibri"/>
          <w:sz w:val="16"/>
          <w:szCs w:val="16"/>
          <w:lang w:eastAsia="en-US"/>
        </w:rPr>
        <w:t xml:space="preserve"> 4.1.4.</w:t>
      </w:r>
      <w:r w:rsidRPr="009B4D28">
        <w:rPr>
          <w:sz w:val="16"/>
          <w:szCs w:val="16"/>
        </w:rPr>
        <w:t xml:space="preserve"> </w:t>
      </w:r>
      <w:r w:rsidRPr="009B4D28">
        <w:rPr>
          <w:rFonts w:eastAsia="Calibri"/>
          <w:sz w:val="16"/>
          <w:szCs w:val="16"/>
          <w:lang w:eastAsia="en-US"/>
        </w:rPr>
        <w:t>Соглашения о предоставлении субсидии из бюджета Воронежской области местному бюджету Грибановского муниципального района от 21.01.2022г. № 20613000-1-2022-001 были доведены</w:t>
      </w:r>
      <w:r w:rsidRPr="009B4D28">
        <w:rPr>
          <w:sz w:val="16"/>
          <w:szCs w:val="16"/>
        </w:rPr>
        <w:t xml:space="preserve"> целевые показатели результативности использования субсидий на организацию горячего питания обучающихся, получающих начальное общее образование в муниципальных образовательных учреждениях на 2022 год. Доля </w:t>
      </w:r>
      <w:proofErr w:type="gramStart"/>
      <w:r w:rsidRPr="009B4D28">
        <w:rPr>
          <w:sz w:val="16"/>
          <w:szCs w:val="16"/>
        </w:rPr>
        <w:t>обучающихся</w:t>
      </w:r>
      <w:proofErr w:type="gramEnd"/>
      <w:r w:rsidRPr="009B4D28">
        <w:rPr>
          <w:sz w:val="16"/>
          <w:szCs w:val="16"/>
        </w:rPr>
        <w:t>, получающих начальное общее образование, получающих бесплатное горячее питание к общему количеству обучающихся, получающих начальное общее образование – 100%.</w:t>
      </w:r>
    </w:p>
    <w:p w:rsidR="009B4D28" w:rsidRPr="009B4D28" w:rsidRDefault="009B4D28" w:rsidP="009B4D28">
      <w:pPr>
        <w:widowControl w:val="0"/>
        <w:autoSpaceDE w:val="0"/>
        <w:autoSpaceDN w:val="0"/>
        <w:adjustRightInd w:val="0"/>
        <w:spacing w:line="276" w:lineRule="auto"/>
        <w:ind w:firstLine="567"/>
        <w:jc w:val="both"/>
        <w:rPr>
          <w:rFonts w:eastAsia="Times-Roman"/>
          <w:sz w:val="16"/>
          <w:szCs w:val="16"/>
          <w:lang w:eastAsia="ar-SA"/>
        </w:rPr>
      </w:pPr>
      <w:r w:rsidRPr="009B4D28">
        <w:rPr>
          <w:sz w:val="16"/>
          <w:szCs w:val="16"/>
        </w:rPr>
        <w:t xml:space="preserve">В результате проведенного анализа результативность использования субсидии </w:t>
      </w:r>
      <w:r w:rsidRPr="009B4D28">
        <w:rPr>
          <w:rFonts w:eastAsia="Calibri"/>
          <w:sz w:val="16"/>
          <w:szCs w:val="16"/>
          <w:lang w:eastAsia="en-US"/>
        </w:rPr>
        <w:t xml:space="preserve">уровень фактической посещаемости детей </w:t>
      </w:r>
      <w:r w:rsidRPr="009B4D28">
        <w:rPr>
          <w:sz w:val="16"/>
          <w:szCs w:val="16"/>
        </w:rPr>
        <w:t>в проверяемых учреждениях сложилась следующим образом:</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xml:space="preserve">• 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- 74,6%;</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№3» - 84,4%;</w:t>
      </w:r>
    </w:p>
    <w:p w:rsidR="009B4D28" w:rsidRPr="009B4D28" w:rsidRDefault="009B4D28" w:rsidP="009B4D28">
      <w:pPr>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 - 94,5%;</w:t>
      </w:r>
    </w:p>
    <w:p w:rsidR="009B4D28" w:rsidRPr="009B4D28" w:rsidRDefault="009B4D28" w:rsidP="009B4D28">
      <w:pPr>
        <w:widowControl w:val="0"/>
        <w:autoSpaceDE w:val="0"/>
        <w:autoSpaceDN w:val="0"/>
        <w:adjustRightInd w:val="0"/>
        <w:spacing w:line="276" w:lineRule="auto"/>
        <w:ind w:firstLine="567"/>
        <w:jc w:val="both"/>
        <w:rPr>
          <w:rFonts w:eastAsia="Calibri"/>
          <w:sz w:val="16"/>
          <w:szCs w:val="16"/>
          <w:lang w:eastAsia="en-US"/>
        </w:rPr>
      </w:pPr>
      <w:r w:rsidRPr="009B4D28">
        <w:rPr>
          <w:rFonts w:eastAsia="Calibri"/>
          <w:sz w:val="16"/>
          <w:szCs w:val="16"/>
          <w:lang w:eastAsia="en-US"/>
        </w:rPr>
        <w:t>•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- 92,8%.</w:t>
      </w:r>
    </w:p>
    <w:p w:rsidR="009B4D28" w:rsidRPr="009B4D28" w:rsidRDefault="009B4D28" w:rsidP="009B4D28">
      <w:pPr>
        <w:widowControl w:val="0"/>
        <w:autoSpaceDE w:val="0"/>
        <w:autoSpaceDN w:val="0"/>
        <w:adjustRightInd w:val="0"/>
        <w:spacing w:line="276" w:lineRule="auto"/>
        <w:ind w:firstLine="567"/>
        <w:jc w:val="both"/>
        <w:rPr>
          <w:rFonts w:eastAsia="Times-Roman"/>
          <w:b/>
          <w:sz w:val="16"/>
          <w:szCs w:val="16"/>
          <w:lang w:eastAsia="ar-SA"/>
        </w:rPr>
      </w:pPr>
      <w:r w:rsidRPr="009B4D28">
        <w:rPr>
          <w:rFonts w:eastAsia="Calibri"/>
          <w:sz w:val="16"/>
          <w:szCs w:val="16"/>
          <w:lang w:eastAsia="en-US"/>
        </w:rPr>
        <w:t xml:space="preserve">Отклонение от  целевых показателей </w:t>
      </w:r>
      <w:r w:rsidRPr="009B4D28">
        <w:rPr>
          <w:sz w:val="16"/>
          <w:szCs w:val="16"/>
        </w:rPr>
        <w:t>результативности использования субсидий на организацию горячего питания обучающихся, получающих начальное общее образование в муниципальных образовательных учреждениях на 2022 год</w:t>
      </w:r>
      <w:r w:rsidRPr="009B4D28">
        <w:rPr>
          <w:rFonts w:eastAsia="Calibri"/>
          <w:sz w:val="16"/>
          <w:szCs w:val="16"/>
          <w:lang w:eastAsia="en-US"/>
        </w:rPr>
        <w:t xml:space="preserve"> обусловлено снижением числа учащихся начальных классов в образовательных учреждениях по причине заболеваемости. </w:t>
      </w:r>
    </w:p>
    <w:p w:rsidR="009B4D28" w:rsidRPr="009B4D28" w:rsidRDefault="009B4D28" w:rsidP="009B4D28">
      <w:pPr>
        <w:spacing w:line="276" w:lineRule="auto"/>
        <w:ind w:firstLine="540"/>
        <w:jc w:val="both"/>
        <w:rPr>
          <w:b/>
          <w:sz w:val="16"/>
          <w:szCs w:val="16"/>
        </w:rPr>
      </w:pPr>
    </w:p>
    <w:p w:rsidR="009B4D28" w:rsidRPr="009B4D28" w:rsidRDefault="009B4D28" w:rsidP="009B4D28">
      <w:pPr>
        <w:suppressAutoHyphens/>
        <w:ind w:firstLine="567"/>
        <w:jc w:val="both"/>
        <w:rPr>
          <w:b/>
          <w:sz w:val="16"/>
          <w:szCs w:val="16"/>
        </w:rPr>
      </w:pPr>
      <w:r w:rsidRPr="009B4D28">
        <w:rPr>
          <w:b/>
          <w:sz w:val="16"/>
          <w:szCs w:val="16"/>
        </w:rPr>
        <w:t>Выводы:</w:t>
      </w:r>
    </w:p>
    <w:p w:rsidR="009B4D28" w:rsidRPr="009B4D28" w:rsidRDefault="009B4D28" w:rsidP="009B4D28">
      <w:pPr>
        <w:spacing w:line="276" w:lineRule="auto"/>
        <w:ind w:firstLine="567"/>
        <w:jc w:val="both"/>
        <w:rPr>
          <w:sz w:val="16"/>
          <w:szCs w:val="16"/>
        </w:rPr>
      </w:pPr>
      <w:r w:rsidRPr="009B4D28">
        <w:rPr>
          <w:sz w:val="16"/>
          <w:szCs w:val="16"/>
        </w:rPr>
        <w:t>1. Нормативно - правовая база по проверенным Учреждениям содержит многочисленные замечания и требует доработки.</w:t>
      </w:r>
    </w:p>
    <w:p w:rsidR="009B4D28" w:rsidRPr="009B4D28" w:rsidRDefault="009B4D28" w:rsidP="009B4D28">
      <w:pPr>
        <w:spacing w:line="276" w:lineRule="auto"/>
        <w:ind w:firstLine="567"/>
        <w:jc w:val="both"/>
        <w:rPr>
          <w:sz w:val="16"/>
          <w:szCs w:val="16"/>
        </w:rPr>
      </w:pPr>
      <w:r w:rsidRPr="009B4D28">
        <w:rPr>
          <w:sz w:val="16"/>
          <w:szCs w:val="16"/>
        </w:rPr>
        <w:t>2. Установлены нарушения по учету посещаемости детей.</w:t>
      </w:r>
    </w:p>
    <w:p w:rsidR="009B4D28" w:rsidRPr="009B4D28" w:rsidRDefault="009B4D28" w:rsidP="009B4D28">
      <w:pPr>
        <w:spacing w:line="276" w:lineRule="auto"/>
        <w:ind w:firstLine="567"/>
        <w:jc w:val="both"/>
        <w:rPr>
          <w:sz w:val="16"/>
          <w:szCs w:val="16"/>
        </w:rPr>
      </w:pPr>
      <w:r w:rsidRPr="009B4D28">
        <w:rPr>
          <w:sz w:val="16"/>
          <w:szCs w:val="16"/>
        </w:rPr>
        <w:t>3. Выявленные замечания по организации питания свидетельствуют о невыполнении требований методических рекомендаций по организации здорового питания, которые направлены на сбалансирование питание.</w:t>
      </w:r>
    </w:p>
    <w:p w:rsidR="009B4D28" w:rsidRPr="009B4D28" w:rsidRDefault="009B4D28" w:rsidP="009B4D28">
      <w:pPr>
        <w:spacing w:line="276" w:lineRule="auto"/>
        <w:ind w:firstLine="567"/>
        <w:jc w:val="both"/>
        <w:rPr>
          <w:sz w:val="16"/>
          <w:szCs w:val="16"/>
        </w:rPr>
      </w:pPr>
      <w:r w:rsidRPr="009B4D28">
        <w:rPr>
          <w:sz w:val="16"/>
          <w:szCs w:val="16"/>
        </w:rPr>
        <w:t xml:space="preserve">4. Родительский  </w:t>
      </w:r>
      <w:proofErr w:type="gramStart"/>
      <w:r w:rsidRPr="009B4D28">
        <w:rPr>
          <w:sz w:val="16"/>
          <w:szCs w:val="16"/>
        </w:rPr>
        <w:t>контроль за</w:t>
      </w:r>
      <w:proofErr w:type="gramEnd"/>
      <w:r w:rsidRPr="009B4D28">
        <w:rPr>
          <w:sz w:val="16"/>
          <w:szCs w:val="16"/>
        </w:rPr>
        <w:t xml:space="preserve"> организацией питания осуществлялся формально.</w:t>
      </w:r>
    </w:p>
    <w:p w:rsidR="009B4D28" w:rsidRPr="009B4D28" w:rsidRDefault="009B4D28" w:rsidP="009B4D28">
      <w:pPr>
        <w:spacing w:line="276" w:lineRule="auto"/>
        <w:ind w:firstLine="567"/>
        <w:jc w:val="both"/>
        <w:rPr>
          <w:sz w:val="16"/>
          <w:szCs w:val="16"/>
        </w:rPr>
      </w:pPr>
      <w:r w:rsidRPr="009B4D28">
        <w:rPr>
          <w:sz w:val="16"/>
          <w:szCs w:val="16"/>
        </w:rPr>
        <w:t>5. Выявлены замечания и нарушения при заключении и исполнении контрактов (договоров), заключенных с единственным поставщиком.</w:t>
      </w:r>
    </w:p>
    <w:p w:rsidR="009B4D28" w:rsidRPr="009B4D28" w:rsidRDefault="009B4D28" w:rsidP="009B4D28">
      <w:pPr>
        <w:tabs>
          <w:tab w:val="left" w:pos="567"/>
        </w:tabs>
        <w:spacing w:line="276" w:lineRule="auto"/>
        <w:jc w:val="both"/>
        <w:rPr>
          <w:sz w:val="16"/>
          <w:szCs w:val="16"/>
          <w:lang w:eastAsia="en-US"/>
        </w:rPr>
      </w:pPr>
      <w:r w:rsidRPr="009B4D28">
        <w:rPr>
          <w:sz w:val="16"/>
          <w:szCs w:val="16"/>
        </w:rPr>
        <w:lastRenderedPageBreak/>
        <w:t xml:space="preserve"> </w:t>
      </w:r>
      <w:r w:rsidRPr="009B4D28">
        <w:rPr>
          <w:sz w:val="16"/>
          <w:szCs w:val="16"/>
        </w:rPr>
        <w:tab/>
        <w:t xml:space="preserve">6.  </w:t>
      </w:r>
      <w:r w:rsidRPr="009B4D28">
        <w:rPr>
          <w:rFonts w:eastAsia="Calibri"/>
          <w:sz w:val="16"/>
          <w:szCs w:val="16"/>
          <w:lang w:eastAsia="en-US"/>
        </w:rPr>
        <w:t xml:space="preserve">Отклонение от  целевых показателей </w:t>
      </w:r>
      <w:r w:rsidRPr="009B4D28">
        <w:rPr>
          <w:sz w:val="16"/>
          <w:szCs w:val="16"/>
        </w:rPr>
        <w:t>результативности использования субсидий на организацию горячего питания обучающихся, получающих начальное общее образование в муниципальных образовательных учреждениях в 2022 году</w:t>
      </w:r>
      <w:r w:rsidRPr="009B4D28">
        <w:rPr>
          <w:rFonts w:eastAsia="Calibri"/>
          <w:sz w:val="16"/>
          <w:szCs w:val="16"/>
          <w:lang w:eastAsia="en-US"/>
        </w:rPr>
        <w:t xml:space="preserve"> обусловлено снижением числа учащихся начальных классов в образовательных учреждениях по причине заболеваемости</w:t>
      </w:r>
      <w:r w:rsidRPr="009B4D28">
        <w:rPr>
          <w:sz w:val="16"/>
          <w:szCs w:val="16"/>
          <w:lang w:eastAsia="en-US"/>
        </w:rPr>
        <w:t>.</w:t>
      </w:r>
    </w:p>
    <w:p w:rsidR="009B4D28" w:rsidRPr="009B4D28" w:rsidRDefault="009B4D28" w:rsidP="009B4D28">
      <w:pPr>
        <w:tabs>
          <w:tab w:val="left" w:pos="567"/>
        </w:tabs>
        <w:spacing w:line="276" w:lineRule="auto"/>
        <w:jc w:val="both"/>
        <w:rPr>
          <w:sz w:val="16"/>
          <w:szCs w:val="16"/>
          <w:lang w:eastAsia="en-US"/>
        </w:rPr>
      </w:pPr>
    </w:p>
    <w:p w:rsidR="009B4D28" w:rsidRPr="009B4D28" w:rsidRDefault="009B4D28" w:rsidP="009B4D28">
      <w:pPr>
        <w:spacing w:line="276" w:lineRule="auto"/>
        <w:ind w:firstLine="709"/>
        <w:jc w:val="both"/>
        <w:rPr>
          <w:sz w:val="16"/>
          <w:szCs w:val="16"/>
        </w:rPr>
      </w:pPr>
      <w:r w:rsidRPr="009B4D28">
        <w:rPr>
          <w:b/>
          <w:sz w:val="16"/>
          <w:szCs w:val="16"/>
        </w:rPr>
        <w:t>Предложения:</w:t>
      </w:r>
    </w:p>
    <w:p w:rsidR="009B4D28" w:rsidRPr="009B4D28" w:rsidRDefault="009B4D28" w:rsidP="009B4D28">
      <w:pPr>
        <w:autoSpaceDE w:val="0"/>
        <w:autoSpaceDN w:val="0"/>
        <w:adjustRightInd w:val="0"/>
        <w:spacing w:line="276" w:lineRule="auto"/>
        <w:jc w:val="both"/>
        <w:rPr>
          <w:rFonts w:eastAsia="Calibri"/>
          <w:sz w:val="16"/>
          <w:szCs w:val="16"/>
          <w:lang w:eastAsia="en-US"/>
        </w:rPr>
      </w:pPr>
      <w:r w:rsidRPr="009B4D28">
        <w:rPr>
          <w:rFonts w:eastAsia="Calibri"/>
          <w:sz w:val="16"/>
          <w:szCs w:val="16"/>
          <w:lang w:eastAsia="en-US"/>
        </w:rPr>
        <w:t xml:space="preserve">     В целях законности и результативности использования средств бюджета, направленных на организацию бесплатного горячего питания обучающихся, получающих начальное общее образование, </w:t>
      </w:r>
      <w:proofErr w:type="spellStart"/>
      <w:r w:rsidRPr="009B4D28">
        <w:rPr>
          <w:rFonts w:eastAsia="Calibri"/>
          <w:sz w:val="16"/>
          <w:szCs w:val="16"/>
          <w:lang w:eastAsia="en-US"/>
        </w:rPr>
        <w:t>контрольно</w:t>
      </w:r>
      <w:proofErr w:type="spellEnd"/>
      <w:r w:rsidRPr="009B4D28">
        <w:rPr>
          <w:rFonts w:eastAsia="Calibri"/>
          <w:sz w:val="16"/>
          <w:szCs w:val="16"/>
          <w:lang w:eastAsia="en-US"/>
        </w:rPr>
        <w:t xml:space="preserve"> – счетная комиссия Грибановского муниципального района предлагает:</w:t>
      </w:r>
    </w:p>
    <w:p w:rsidR="009B4D28" w:rsidRPr="009B4D28" w:rsidRDefault="009B4D28" w:rsidP="009B4D28">
      <w:pPr>
        <w:tabs>
          <w:tab w:val="left" w:pos="9540"/>
        </w:tabs>
        <w:spacing w:line="276" w:lineRule="auto"/>
        <w:ind w:firstLine="567"/>
        <w:jc w:val="both"/>
        <w:rPr>
          <w:sz w:val="16"/>
          <w:szCs w:val="16"/>
        </w:rPr>
      </w:pPr>
      <w:r w:rsidRPr="009B4D28">
        <w:rPr>
          <w:sz w:val="16"/>
          <w:szCs w:val="16"/>
        </w:rPr>
        <w:t xml:space="preserve">1. Направить представления директорам </w:t>
      </w:r>
      <w:r w:rsidRPr="009B4D28">
        <w:rPr>
          <w:rFonts w:eastAsia="Calibri"/>
          <w:sz w:val="16"/>
          <w:szCs w:val="16"/>
          <w:lang w:eastAsia="en-US"/>
        </w:rPr>
        <w:t xml:space="preserve">МБОУ «Грибановский центр образования имени </w:t>
      </w:r>
      <w:proofErr w:type="spellStart"/>
      <w:r w:rsidRPr="009B4D28">
        <w:rPr>
          <w:rFonts w:eastAsia="Calibri"/>
          <w:sz w:val="16"/>
          <w:szCs w:val="16"/>
          <w:lang w:eastAsia="en-US"/>
        </w:rPr>
        <w:t>Г.Н.Троепольского</w:t>
      </w:r>
      <w:proofErr w:type="spellEnd"/>
      <w:r w:rsidRPr="009B4D28">
        <w:rPr>
          <w:rFonts w:eastAsia="Calibri"/>
          <w:sz w:val="16"/>
          <w:szCs w:val="16"/>
          <w:lang w:eastAsia="en-US"/>
        </w:rPr>
        <w:t>», МКОУ «</w:t>
      </w:r>
      <w:proofErr w:type="spellStart"/>
      <w:r w:rsidRPr="009B4D28">
        <w:rPr>
          <w:rFonts w:eastAsia="Calibri"/>
          <w:sz w:val="16"/>
          <w:szCs w:val="16"/>
          <w:lang w:eastAsia="en-US"/>
        </w:rPr>
        <w:t>Грибановская</w:t>
      </w:r>
      <w:proofErr w:type="spellEnd"/>
      <w:r w:rsidRPr="009B4D28">
        <w:rPr>
          <w:rFonts w:eastAsia="Calibri"/>
          <w:sz w:val="16"/>
          <w:szCs w:val="16"/>
          <w:lang w:eastAsia="en-US"/>
        </w:rPr>
        <w:t xml:space="preserve"> СОШ № 3», МКОУ «</w:t>
      </w:r>
      <w:proofErr w:type="spellStart"/>
      <w:r w:rsidRPr="009B4D28">
        <w:rPr>
          <w:rFonts w:eastAsia="Calibri"/>
          <w:sz w:val="16"/>
          <w:szCs w:val="16"/>
          <w:lang w:eastAsia="en-US"/>
        </w:rPr>
        <w:t>Верхнекарачаская</w:t>
      </w:r>
      <w:proofErr w:type="spellEnd"/>
      <w:r w:rsidRPr="009B4D28">
        <w:rPr>
          <w:rFonts w:eastAsia="Calibri"/>
          <w:sz w:val="16"/>
          <w:szCs w:val="16"/>
          <w:lang w:eastAsia="en-US"/>
        </w:rPr>
        <w:t xml:space="preserve"> СОШ», МКОУ «</w:t>
      </w:r>
      <w:proofErr w:type="spellStart"/>
      <w:r w:rsidRPr="009B4D28">
        <w:rPr>
          <w:rFonts w:eastAsia="Calibri"/>
          <w:sz w:val="16"/>
          <w:szCs w:val="16"/>
          <w:lang w:eastAsia="en-US"/>
        </w:rPr>
        <w:t>Нижнекарачанская</w:t>
      </w:r>
      <w:proofErr w:type="spellEnd"/>
      <w:r w:rsidRPr="009B4D28">
        <w:rPr>
          <w:rFonts w:eastAsia="Calibri"/>
          <w:sz w:val="16"/>
          <w:szCs w:val="16"/>
          <w:lang w:eastAsia="en-US"/>
        </w:rPr>
        <w:t xml:space="preserve"> СОШ»</w:t>
      </w:r>
      <w:r w:rsidRPr="009B4D28">
        <w:rPr>
          <w:sz w:val="16"/>
          <w:szCs w:val="16"/>
        </w:rPr>
        <w:t xml:space="preserve"> с целью принятия мер по устранению выявленных нарушений.</w:t>
      </w:r>
    </w:p>
    <w:p w:rsidR="009B4D28" w:rsidRPr="009B4D28" w:rsidRDefault="009B4D28" w:rsidP="009B4D28">
      <w:pPr>
        <w:suppressAutoHyphens/>
        <w:spacing w:line="276" w:lineRule="auto"/>
        <w:ind w:firstLine="567"/>
        <w:jc w:val="both"/>
        <w:rPr>
          <w:sz w:val="16"/>
          <w:szCs w:val="16"/>
        </w:rPr>
      </w:pPr>
      <w:r w:rsidRPr="009B4D28">
        <w:rPr>
          <w:sz w:val="16"/>
          <w:szCs w:val="16"/>
        </w:rPr>
        <w:t>2. Направить отчет о результатах проверки использования бюджетных средств, для сведения в адрес:</w:t>
      </w:r>
    </w:p>
    <w:p w:rsidR="009B4D28" w:rsidRPr="009B4D28" w:rsidRDefault="009B4D28" w:rsidP="009B4D28">
      <w:pPr>
        <w:tabs>
          <w:tab w:val="left" w:pos="567"/>
        </w:tabs>
        <w:suppressAutoHyphens/>
        <w:spacing w:line="276" w:lineRule="auto"/>
        <w:jc w:val="both"/>
        <w:rPr>
          <w:sz w:val="16"/>
          <w:szCs w:val="16"/>
        </w:rPr>
      </w:pPr>
      <w:r w:rsidRPr="009B4D28">
        <w:rPr>
          <w:sz w:val="16"/>
          <w:szCs w:val="16"/>
        </w:rPr>
        <w:t xml:space="preserve">        - главы Грибановского муниципального района,</w:t>
      </w:r>
    </w:p>
    <w:p w:rsidR="009B4D28" w:rsidRPr="009B4D28" w:rsidRDefault="009B4D28" w:rsidP="009B4D28">
      <w:pPr>
        <w:spacing w:line="276" w:lineRule="auto"/>
        <w:jc w:val="both"/>
        <w:rPr>
          <w:sz w:val="16"/>
          <w:szCs w:val="16"/>
        </w:rPr>
      </w:pPr>
      <w:r w:rsidRPr="009B4D28">
        <w:rPr>
          <w:sz w:val="16"/>
          <w:szCs w:val="16"/>
        </w:rPr>
        <w:t xml:space="preserve">        - главы администрации Грибановского муниципального района,</w:t>
      </w:r>
    </w:p>
    <w:p w:rsidR="009B4D28" w:rsidRPr="009B4D28" w:rsidRDefault="009B4D28" w:rsidP="009B4D28">
      <w:pPr>
        <w:spacing w:line="276" w:lineRule="auto"/>
        <w:ind w:firstLine="540"/>
        <w:jc w:val="both"/>
        <w:rPr>
          <w:b/>
          <w:sz w:val="16"/>
          <w:szCs w:val="16"/>
        </w:rPr>
      </w:pPr>
      <w:r w:rsidRPr="009B4D28">
        <w:rPr>
          <w:sz w:val="16"/>
          <w:szCs w:val="16"/>
        </w:rPr>
        <w:t xml:space="preserve"> - руководителя о</w:t>
      </w:r>
      <w:r w:rsidRPr="009B4D28">
        <w:rPr>
          <w:rFonts w:eastAsia="Calibri"/>
          <w:sz w:val="16"/>
          <w:szCs w:val="16"/>
          <w:lang w:eastAsia="en-US"/>
        </w:rPr>
        <w:t xml:space="preserve">тдела по образованию и молодежной политике </w:t>
      </w:r>
      <w:r w:rsidRPr="009B4D28">
        <w:rPr>
          <w:sz w:val="16"/>
          <w:szCs w:val="16"/>
        </w:rPr>
        <w:t>администрации Грибановского муниципального района.</w:t>
      </w:r>
    </w:p>
    <w:p w:rsidR="009B4D28" w:rsidRPr="009B4D28" w:rsidRDefault="009B4D28" w:rsidP="009B4D28">
      <w:pPr>
        <w:spacing w:after="200" w:line="276" w:lineRule="auto"/>
        <w:ind w:firstLine="567"/>
        <w:contextualSpacing/>
        <w:jc w:val="both"/>
        <w:rPr>
          <w:sz w:val="16"/>
          <w:szCs w:val="16"/>
        </w:rPr>
      </w:pPr>
    </w:p>
    <w:p w:rsidR="009B4D28" w:rsidRPr="009B4D28" w:rsidRDefault="009B4D28" w:rsidP="009B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sidRPr="009B4D28">
        <w:rPr>
          <w:sz w:val="16"/>
          <w:szCs w:val="16"/>
        </w:rPr>
        <w:t>П</w:t>
      </w:r>
      <w:r w:rsidRPr="009B4D28">
        <w:rPr>
          <w:sz w:val="16"/>
          <w:szCs w:val="16"/>
          <w:lang w:eastAsia="en-US"/>
        </w:rPr>
        <w:t xml:space="preserve">редседатель </w:t>
      </w:r>
      <w:proofErr w:type="spellStart"/>
      <w:r w:rsidRPr="009B4D28">
        <w:rPr>
          <w:sz w:val="16"/>
          <w:szCs w:val="16"/>
          <w:lang w:eastAsia="en-US"/>
        </w:rPr>
        <w:t>контрольно</w:t>
      </w:r>
      <w:proofErr w:type="spellEnd"/>
      <w:r w:rsidRPr="009B4D28">
        <w:rPr>
          <w:sz w:val="16"/>
          <w:szCs w:val="16"/>
          <w:lang w:eastAsia="en-US"/>
        </w:rPr>
        <w:t xml:space="preserve"> – счетной комиссии</w:t>
      </w:r>
    </w:p>
    <w:p w:rsidR="009B4D28" w:rsidRPr="009B4D28" w:rsidRDefault="009B4D28" w:rsidP="009B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9B4D28">
        <w:rPr>
          <w:sz w:val="16"/>
          <w:szCs w:val="16"/>
          <w:lang w:eastAsia="en-US"/>
        </w:rPr>
        <w:t xml:space="preserve">Грибановского муниципального района                                      </w:t>
      </w:r>
      <w:r>
        <w:rPr>
          <w:sz w:val="16"/>
          <w:szCs w:val="16"/>
          <w:lang w:eastAsia="en-US"/>
        </w:rPr>
        <w:t xml:space="preserve">                                                                                                                            </w:t>
      </w:r>
      <w:r w:rsidRPr="009B4D28">
        <w:rPr>
          <w:sz w:val="16"/>
          <w:szCs w:val="16"/>
          <w:lang w:eastAsia="en-US"/>
        </w:rPr>
        <w:t xml:space="preserve">   Н.А. Горлова</w:t>
      </w:r>
    </w:p>
    <w:p w:rsidR="004A2EBD" w:rsidRPr="009B4D28" w:rsidRDefault="004A2EBD" w:rsidP="00186E80">
      <w:pPr>
        <w:autoSpaceDE w:val="0"/>
        <w:autoSpaceDN w:val="0"/>
        <w:adjustRightInd w:val="0"/>
        <w:ind w:firstLine="709"/>
        <w:jc w:val="both"/>
        <w:rPr>
          <w:sz w:val="16"/>
          <w:szCs w:val="16"/>
        </w:rPr>
      </w:pPr>
    </w:p>
    <w:p w:rsidR="004A2EBD" w:rsidRPr="009B4D28" w:rsidRDefault="004A2EBD" w:rsidP="00186E80">
      <w:pPr>
        <w:autoSpaceDE w:val="0"/>
        <w:autoSpaceDN w:val="0"/>
        <w:adjustRightInd w:val="0"/>
        <w:ind w:firstLine="709"/>
        <w:jc w:val="both"/>
        <w:rPr>
          <w:sz w:val="16"/>
          <w:szCs w:val="16"/>
        </w:rPr>
      </w:pPr>
    </w:p>
    <w:p w:rsidR="004A2EBD" w:rsidRPr="009B4D28"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9B4D28" w:rsidRDefault="009B4D28"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19BE" w:rsidRPr="00DB020C" w:rsidRDefault="00A419BE" w:rsidP="00074E65">
                              <w:pPr>
                                <w:rPr>
                                  <w:b/>
                                  <w:bCs/>
                                  <w:sz w:val="22"/>
                                </w:rPr>
                              </w:pPr>
                            </w:p>
                            <w:p w:rsidR="00A419BE" w:rsidRPr="00DB020C" w:rsidRDefault="00A419BE"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A419BE" w:rsidRPr="00DB020C" w:rsidRDefault="00A419BE" w:rsidP="006E7A2F">
                              <w:pPr>
                                <w:ind w:left="2124" w:firstLine="428"/>
                                <w:rPr>
                                  <w:b/>
                                  <w:i/>
                                  <w:iCs/>
                                  <w:sz w:val="18"/>
                                  <w:szCs w:val="18"/>
                                </w:rPr>
                              </w:pPr>
                              <w:r w:rsidRPr="00DB020C">
                                <w:rPr>
                                  <w:b/>
                                  <w:i/>
                                  <w:iCs/>
                                  <w:sz w:val="18"/>
                                  <w:szCs w:val="18"/>
                                </w:rPr>
                                <w:t xml:space="preserve"> района Воронежской области</w:t>
                              </w:r>
                            </w:p>
                            <w:p w:rsidR="00A419BE" w:rsidRPr="00DB020C" w:rsidRDefault="00A419BE"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A419BE" w:rsidRPr="00DB020C" w:rsidRDefault="00A419BE" w:rsidP="006E7A2F">
                              <w:pPr>
                                <w:ind w:left="2124" w:firstLine="428"/>
                                <w:rPr>
                                  <w:b/>
                                  <w:i/>
                                  <w:iCs/>
                                  <w:sz w:val="18"/>
                                  <w:szCs w:val="18"/>
                                </w:rPr>
                              </w:pPr>
                              <w:r>
                                <w:rPr>
                                  <w:b/>
                                  <w:i/>
                                  <w:iCs/>
                                  <w:sz w:val="18"/>
                                  <w:szCs w:val="18"/>
                                </w:rPr>
                                <w:t xml:space="preserve"> Тел. 8(47348)3-05-31</w:t>
                              </w:r>
                            </w:p>
                            <w:p w:rsidR="00A419BE" w:rsidRDefault="00A419BE"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A419BE" w:rsidRPr="00DB020C" w:rsidRDefault="00A419BE"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A419BE" w:rsidRPr="00DB020C" w:rsidRDefault="00A419BE" w:rsidP="006E7A2F">
                              <w:pPr>
                                <w:ind w:left="2124" w:firstLine="428"/>
                                <w:rPr>
                                  <w:b/>
                                  <w:sz w:val="18"/>
                                  <w:szCs w:val="18"/>
                                </w:rPr>
                              </w:pPr>
                              <w:r w:rsidRPr="00DB020C">
                                <w:rPr>
                                  <w:b/>
                                  <w:i/>
                                  <w:iCs/>
                                  <w:sz w:val="18"/>
                                </w:rPr>
                                <w:t xml:space="preserve"> Объем </w:t>
                              </w:r>
                              <w:r w:rsidR="009B4D28">
                                <w:rPr>
                                  <w:b/>
                                  <w:i/>
                                  <w:iCs/>
                                  <w:sz w:val="18"/>
                                </w:rPr>
                                <w:t xml:space="preserve">63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M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EMYlcxBBAAApQ8A&#10;AA4AAAAAAAAAAAAAAAAALgIAAGRycy9lMm9Eb2MueG1sUEsBAi0AFAAGAAgAAAAhAAKhV/rgAAAA&#10;CQEAAA8AAAAAAAAAAAAAAAAAmwYAAGRycy9kb3ducmV2LnhtbFBLBQYAAAAABAAEAPMAAACoBwAA&#10;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A419BE" w:rsidRPr="00DB020C" w:rsidRDefault="00A419BE" w:rsidP="00074E65">
                        <w:pPr>
                          <w:rPr>
                            <w:b/>
                            <w:bCs/>
                            <w:sz w:val="22"/>
                          </w:rPr>
                        </w:pPr>
                      </w:p>
                      <w:p w:rsidR="00A419BE" w:rsidRPr="00DB020C" w:rsidRDefault="00A419BE"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A419BE" w:rsidRPr="00DB020C" w:rsidRDefault="00A419BE" w:rsidP="006E7A2F">
                        <w:pPr>
                          <w:ind w:left="2124" w:firstLine="428"/>
                          <w:rPr>
                            <w:b/>
                            <w:i/>
                            <w:iCs/>
                            <w:sz w:val="18"/>
                            <w:szCs w:val="18"/>
                          </w:rPr>
                        </w:pPr>
                        <w:r w:rsidRPr="00DB020C">
                          <w:rPr>
                            <w:b/>
                            <w:i/>
                            <w:iCs/>
                            <w:sz w:val="18"/>
                            <w:szCs w:val="18"/>
                          </w:rPr>
                          <w:t xml:space="preserve"> района Воронежской области</w:t>
                        </w:r>
                      </w:p>
                      <w:p w:rsidR="00A419BE" w:rsidRPr="00DB020C" w:rsidRDefault="00A419BE"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A419BE" w:rsidRPr="00DB020C" w:rsidRDefault="00A419BE" w:rsidP="006E7A2F">
                        <w:pPr>
                          <w:ind w:left="2124" w:firstLine="428"/>
                          <w:rPr>
                            <w:b/>
                            <w:i/>
                            <w:iCs/>
                            <w:sz w:val="18"/>
                            <w:szCs w:val="18"/>
                          </w:rPr>
                        </w:pPr>
                        <w:r>
                          <w:rPr>
                            <w:b/>
                            <w:i/>
                            <w:iCs/>
                            <w:sz w:val="18"/>
                            <w:szCs w:val="18"/>
                          </w:rPr>
                          <w:t xml:space="preserve"> Тел. 8(47348)3-05-31</w:t>
                        </w:r>
                      </w:p>
                      <w:p w:rsidR="00A419BE" w:rsidRDefault="00A419BE"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A419BE" w:rsidRPr="00DB020C" w:rsidRDefault="00A419BE"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A419BE" w:rsidRPr="00DB020C" w:rsidRDefault="00A419BE" w:rsidP="006E7A2F">
                        <w:pPr>
                          <w:ind w:left="2124" w:firstLine="428"/>
                          <w:rPr>
                            <w:b/>
                            <w:sz w:val="18"/>
                            <w:szCs w:val="18"/>
                          </w:rPr>
                        </w:pPr>
                        <w:r w:rsidRPr="00DB020C">
                          <w:rPr>
                            <w:b/>
                            <w:i/>
                            <w:iCs/>
                            <w:sz w:val="18"/>
                          </w:rPr>
                          <w:t xml:space="preserve"> Объем </w:t>
                        </w:r>
                        <w:r w:rsidR="009B4D28">
                          <w:rPr>
                            <w:b/>
                            <w:i/>
                            <w:iCs/>
                            <w:sz w:val="18"/>
                          </w:rPr>
                          <w:t xml:space="preserve">63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i/>
                            <w:iCs/>
                            <w:sz w:val="18"/>
                          </w:rPr>
                        </w:pPr>
                      </w:p>
                      <w:p w:rsidR="00A419BE" w:rsidRPr="00DB020C" w:rsidRDefault="00A419BE">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40"/>
      <w:footerReference w:type="default" r:id="rId41"/>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BE" w:rsidRDefault="00A419BE" w:rsidP="00BB7F46">
      <w:r>
        <w:separator/>
      </w:r>
    </w:p>
  </w:endnote>
  <w:endnote w:type="continuationSeparator" w:id="0">
    <w:p w:rsidR="00A419BE" w:rsidRDefault="00A419BE"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A419BE" w:rsidRPr="00643072" w:rsidRDefault="00A419BE">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EC7E15">
          <w:rPr>
            <w:noProof/>
            <w:sz w:val="22"/>
            <w:szCs w:val="22"/>
          </w:rPr>
          <w:t>5</w:t>
        </w:r>
        <w:r w:rsidRPr="00643072">
          <w:rPr>
            <w:sz w:val="22"/>
            <w:szCs w:val="22"/>
          </w:rPr>
          <w:fldChar w:fldCharType="end"/>
        </w:r>
      </w:p>
    </w:sdtContent>
  </w:sdt>
  <w:p w:rsidR="00A419BE" w:rsidRDefault="00A419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BE" w:rsidRDefault="00A419BE" w:rsidP="00BB7F46">
      <w:r>
        <w:separator/>
      </w:r>
    </w:p>
  </w:footnote>
  <w:footnote w:type="continuationSeparator" w:id="0">
    <w:p w:rsidR="00A419BE" w:rsidRDefault="00A419BE"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E" w:rsidRPr="00E314C8" w:rsidRDefault="00A419BE"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A419BE" w:rsidRDefault="00A419BE" w:rsidP="00E314C8">
    <w:pPr>
      <w:pStyle w:val="a8"/>
      <w:jc w:val="center"/>
    </w:pPr>
    <w:r>
      <w:rPr>
        <w:i/>
        <w:sz w:val="20"/>
        <w:szCs w:val="20"/>
      </w:rPr>
      <w:t xml:space="preserve">от 30 марта </w:t>
    </w:r>
    <w:r w:rsidRPr="00E314C8">
      <w:rPr>
        <w:i/>
        <w:sz w:val="20"/>
        <w:szCs w:val="20"/>
      </w:rPr>
      <w:t>20</w:t>
    </w:r>
    <w:r>
      <w:rPr>
        <w:i/>
        <w:sz w:val="20"/>
        <w:szCs w:val="20"/>
      </w:rPr>
      <w:t>23 года № 121</w:t>
    </w:r>
  </w:p>
  <w:p w:rsidR="00A419BE" w:rsidRDefault="00A419BE"/>
  <w:p w:rsidR="00A419BE" w:rsidRDefault="00A41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2BD3F3C"/>
    <w:multiLevelType w:val="hybridMultilevel"/>
    <w:tmpl w:val="E41A48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5B7D79"/>
    <w:multiLevelType w:val="hybridMultilevel"/>
    <w:tmpl w:val="E5C6812C"/>
    <w:lvl w:ilvl="0" w:tplc="B05A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E51CDD"/>
    <w:multiLevelType w:val="hybridMultilevel"/>
    <w:tmpl w:val="7F6A8F32"/>
    <w:lvl w:ilvl="0" w:tplc="B7EA4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A051D4"/>
    <w:multiLevelType w:val="hybridMultilevel"/>
    <w:tmpl w:val="D498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C0E8B"/>
    <w:multiLevelType w:val="multilevel"/>
    <w:tmpl w:val="668A2A4C"/>
    <w:lvl w:ilvl="0">
      <w:start w:val="1"/>
      <w:numFmt w:val="decimal"/>
      <w:lvlText w:val="%1."/>
      <w:lvlJc w:val="left"/>
      <w:pPr>
        <w:ind w:left="105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6">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3F637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CC619AF"/>
    <w:multiLevelType w:val="hybridMultilevel"/>
    <w:tmpl w:val="BAA84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F8F6268"/>
    <w:multiLevelType w:val="hybridMultilevel"/>
    <w:tmpl w:val="3E1C275E"/>
    <w:lvl w:ilvl="0" w:tplc="109ECA1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2">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F82349"/>
    <w:multiLevelType w:val="hybridMultilevel"/>
    <w:tmpl w:val="EB5CA79A"/>
    <w:lvl w:ilvl="0" w:tplc="4BAEC7E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15">
    <w:nsid w:val="2C5855C9"/>
    <w:multiLevelType w:val="hybridMultilevel"/>
    <w:tmpl w:val="1FD2FD68"/>
    <w:lvl w:ilvl="0" w:tplc="51382A54">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7">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8316B05"/>
    <w:multiLevelType w:val="hybridMultilevel"/>
    <w:tmpl w:val="22E2A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E527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BA61DC"/>
    <w:multiLevelType w:val="hybridMultilevel"/>
    <w:tmpl w:val="607CD2EC"/>
    <w:lvl w:ilvl="0" w:tplc="4BAEC7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DAA71F2"/>
    <w:multiLevelType w:val="hybridMultilevel"/>
    <w:tmpl w:val="A3CA2406"/>
    <w:lvl w:ilvl="0" w:tplc="A906BC20">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E214522"/>
    <w:multiLevelType w:val="multilevel"/>
    <w:tmpl w:val="D5B0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444D0BF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D7D6910"/>
    <w:multiLevelType w:val="multilevel"/>
    <w:tmpl w:val="6D1C521E"/>
    <w:lvl w:ilvl="0">
      <w:start w:val="1"/>
      <w:numFmt w:val="decimal"/>
      <w:lvlText w:val="%1."/>
      <w:lvlJc w:val="left"/>
      <w:pPr>
        <w:ind w:left="3196" w:hanging="360"/>
      </w:pPr>
      <w:rPr>
        <w:rFonts w:ascii="Times New Roman" w:eastAsiaTheme="minorHAns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0">
    <w:nsid w:val="4F7B6370"/>
    <w:multiLevelType w:val="hybridMultilevel"/>
    <w:tmpl w:val="BF42E530"/>
    <w:lvl w:ilvl="0" w:tplc="FF2CDB90">
      <w:start w:val="4"/>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49C352F"/>
    <w:multiLevelType w:val="hybridMultilevel"/>
    <w:tmpl w:val="8FC62C30"/>
    <w:lvl w:ilvl="0" w:tplc="99863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33">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93B5B"/>
    <w:multiLevelType w:val="hybridMultilevel"/>
    <w:tmpl w:val="7A885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60F555A6"/>
    <w:multiLevelType w:val="multilevel"/>
    <w:tmpl w:val="2E748D22"/>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608"/>
        </w:tabs>
        <w:ind w:left="608" w:hanging="735"/>
      </w:pPr>
      <w:rPr>
        <w:rFonts w:hint="default"/>
      </w:rPr>
    </w:lvl>
    <w:lvl w:ilvl="2">
      <w:start w:val="5"/>
      <w:numFmt w:val="decimal"/>
      <w:lvlText w:val="%1.%2.%3."/>
      <w:lvlJc w:val="left"/>
      <w:pPr>
        <w:tabs>
          <w:tab w:val="num" w:pos="735"/>
        </w:tabs>
        <w:ind w:left="735" w:hanging="735"/>
      </w:pPr>
      <w:rPr>
        <w:rFonts w:hint="default"/>
      </w:rPr>
    </w:lvl>
    <w:lvl w:ilvl="3">
      <w:start w:val="1"/>
      <w:numFmt w:val="decimal"/>
      <w:lvlText w:val="%1.%2.%3.%4."/>
      <w:lvlJc w:val="left"/>
      <w:pPr>
        <w:tabs>
          <w:tab w:val="num" w:pos="699"/>
        </w:tabs>
        <w:ind w:left="699" w:hanging="1080"/>
      </w:pPr>
      <w:rPr>
        <w:rFonts w:hint="default"/>
      </w:rPr>
    </w:lvl>
    <w:lvl w:ilvl="4">
      <w:start w:val="1"/>
      <w:numFmt w:val="decimal"/>
      <w:lvlText w:val="%1.%2.%3.%4.%5."/>
      <w:lvlJc w:val="left"/>
      <w:pPr>
        <w:tabs>
          <w:tab w:val="num" w:pos="932"/>
        </w:tabs>
        <w:ind w:left="932" w:hanging="1440"/>
      </w:pPr>
      <w:rPr>
        <w:rFonts w:hint="default"/>
      </w:rPr>
    </w:lvl>
    <w:lvl w:ilvl="5">
      <w:start w:val="1"/>
      <w:numFmt w:val="decimal"/>
      <w:lvlText w:val="%1.%2.%3.%4.%5.%6."/>
      <w:lvlJc w:val="left"/>
      <w:pPr>
        <w:tabs>
          <w:tab w:val="num" w:pos="805"/>
        </w:tabs>
        <w:ind w:left="805" w:hanging="1440"/>
      </w:pPr>
      <w:rPr>
        <w:rFonts w:hint="default"/>
      </w:rPr>
    </w:lvl>
    <w:lvl w:ilvl="6">
      <w:start w:val="1"/>
      <w:numFmt w:val="decimal"/>
      <w:lvlText w:val="%1.%2.%3.%4.%5.%6.%7."/>
      <w:lvlJc w:val="left"/>
      <w:pPr>
        <w:tabs>
          <w:tab w:val="num" w:pos="1038"/>
        </w:tabs>
        <w:ind w:left="1038" w:hanging="1800"/>
      </w:pPr>
      <w:rPr>
        <w:rFonts w:hint="default"/>
      </w:rPr>
    </w:lvl>
    <w:lvl w:ilvl="7">
      <w:start w:val="1"/>
      <w:numFmt w:val="decimal"/>
      <w:lvlText w:val="%1.%2.%3.%4.%5.%6.%7.%8."/>
      <w:lvlJc w:val="left"/>
      <w:pPr>
        <w:tabs>
          <w:tab w:val="num" w:pos="1271"/>
        </w:tabs>
        <w:ind w:left="1271" w:hanging="2160"/>
      </w:pPr>
      <w:rPr>
        <w:rFonts w:hint="default"/>
      </w:rPr>
    </w:lvl>
    <w:lvl w:ilvl="8">
      <w:start w:val="1"/>
      <w:numFmt w:val="decimal"/>
      <w:lvlText w:val="%1.%2.%3.%4.%5.%6.%7.%8.%9."/>
      <w:lvlJc w:val="left"/>
      <w:pPr>
        <w:tabs>
          <w:tab w:val="num" w:pos="1144"/>
        </w:tabs>
        <w:ind w:left="1144" w:hanging="2160"/>
      </w:pPr>
      <w:rPr>
        <w:rFonts w:hint="default"/>
      </w:rPr>
    </w:lvl>
  </w:abstractNum>
  <w:abstractNum w:abstractNumId="37">
    <w:nsid w:val="6169461B"/>
    <w:multiLevelType w:val="hybridMultilevel"/>
    <w:tmpl w:val="EB5CA79A"/>
    <w:lvl w:ilvl="0" w:tplc="4BAEC7EE">
      <w:start w:val="1"/>
      <w:numFmt w:val="decimal"/>
      <w:lvlText w:val="%1."/>
      <w:lvlJc w:val="left"/>
      <w:pPr>
        <w:ind w:left="6314"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2937029"/>
    <w:multiLevelType w:val="hybridMultilevel"/>
    <w:tmpl w:val="2F72A740"/>
    <w:lvl w:ilvl="0" w:tplc="5C98AD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BA2D1D"/>
    <w:multiLevelType w:val="hybridMultilevel"/>
    <w:tmpl w:val="732CD8CE"/>
    <w:lvl w:ilvl="0" w:tplc="378AF152">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41">
    <w:nsid w:val="665E6DC3"/>
    <w:multiLevelType w:val="hybridMultilevel"/>
    <w:tmpl w:val="2BEE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1C5447"/>
    <w:multiLevelType w:val="hybridMultilevel"/>
    <w:tmpl w:val="6776A2F8"/>
    <w:lvl w:ilvl="0" w:tplc="A0DC8D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5">
    <w:nsid w:val="751574AF"/>
    <w:multiLevelType w:val="hybridMultilevel"/>
    <w:tmpl w:val="77AA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7">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7"/>
  </w:num>
  <w:num w:numId="5">
    <w:abstractNumId w:val="40"/>
  </w:num>
  <w:num w:numId="6">
    <w:abstractNumId w:val="10"/>
  </w:num>
  <w:num w:numId="7">
    <w:abstractNumId w:val="5"/>
  </w:num>
  <w:num w:numId="8">
    <w:abstractNumId w:val="20"/>
  </w:num>
  <w:num w:numId="9">
    <w:abstractNumId w:val="27"/>
  </w:num>
  <w:num w:numId="10">
    <w:abstractNumId w:val="17"/>
  </w:num>
  <w:num w:numId="11">
    <w:abstractNumId w:val="44"/>
  </w:num>
  <w:num w:numId="12">
    <w:abstractNumId w:val="18"/>
  </w:num>
  <w:num w:numId="13">
    <w:abstractNumId w:val="31"/>
  </w:num>
  <w:num w:numId="14">
    <w:abstractNumId w:val="11"/>
  </w:num>
  <w:num w:numId="15">
    <w:abstractNumId w:val="3"/>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6"/>
  </w:num>
  <w:num w:numId="20">
    <w:abstractNumId w:val="32"/>
  </w:num>
  <w:num w:numId="21">
    <w:abstractNumId w:val="14"/>
  </w:num>
  <w:num w:numId="22">
    <w:abstractNumId w:val="25"/>
  </w:num>
  <w:num w:numId="23">
    <w:abstractNumId w:val="28"/>
  </w:num>
  <w:num w:numId="24">
    <w:abstractNumId w:val="26"/>
  </w:num>
  <w:num w:numId="25">
    <w:abstractNumId w:val="35"/>
  </w:num>
  <w:num w:numId="26">
    <w:abstractNumId w:val="46"/>
  </w:num>
  <w:num w:numId="27">
    <w:abstractNumId w:val="12"/>
  </w:num>
  <w:num w:numId="28">
    <w:abstractNumId w:val="47"/>
  </w:num>
  <w:num w:numId="29">
    <w:abstractNumId w:val="36"/>
  </w:num>
  <w:num w:numId="30">
    <w:abstractNumId w:val="42"/>
  </w:num>
  <w:num w:numId="31">
    <w:abstractNumId w:val="23"/>
  </w:num>
  <w:num w:numId="32">
    <w:abstractNumId w:val="29"/>
  </w:num>
  <w:num w:numId="33">
    <w:abstractNumId w:val="24"/>
  </w:num>
  <w:num w:numId="34">
    <w:abstractNumId w:val="1"/>
  </w:num>
  <w:num w:numId="35">
    <w:abstractNumId w:val="8"/>
  </w:num>
  <w:num w:numId="36">
    <w:abstractNumId w:val="41"/>
  </w:num>
  <w:num w:numId="37">
    <w:abstractNumId w:val="13"/>
  </w:num>
  <w:num w:numId="38">
    <w:abstractNumId w:val="33"/>
  </w:num>
  <w:num w:numId="39">
    <w:abstractNumId w:val="34"/>
  </w:num>
  <w:num w:numId="40">
    <w:abstractNumId w:val="30"/>
  </w:num>
  <w:num w:numId="41">
    <w:abstractNumId w:val="39"/>
  </w:num>
  <w:num w:numId="42">
    <w:abstractNumId w:val="4"/>
  </w:num>
  <w:num w:numId="43">
    <w:abstractNumId w:val="19"/>
  </w:num>
  <w:num w:numId="44">
    <w:abstractNumId w:val="37"/>
  </w:num>
  <w:num w:numId="45">
    <w:abstractNumId w:val="45"/>
  </w:num>
  <w:num w:numId="46">
    <w:abstractNumId w:val="22"/>
  </w:num>
  <w:num w:numId="47">
    <w:abstractNumId w:val="2"/>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2F"/>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A0F54"/>
    <w:rsid w:val="000A185C"/>
    <w:rsid w:val="000A188E"/>
    <w:rsid w:val="000A2705"/>
    <w:rsid w:val="000A41A3"/>
    <w:rsid w:val="000A5653"/>
    <w:rsid w:val="000A6177"/>
    <w:rsid w:val="000A661C"/>
    <w:rsid w:val="000B0103"/>
    <w:rsid w:val="000B19BD"/>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80362"/>
    <w:rsid w:val="00181AA9"/>
    <w:rsid w:val="00181C19"/>
    <w:rsid w:val="00181D59"/>
    <w:rsid w:val="001820D3"/>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3889"/>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1850"/>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1AD"/>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37150"/>
    <w:rsid w:val="00741A4B"/>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63EA"/>
    <w:rsid w:val="007C6780"/>
    <w:rsid w:val="007C71C6"/>
    <w:rsid w:val="007C7A93"/>
    <w:rsid w:val="007D0FFF"/>
    <w:rsid w:val="007D1434"/>
    <w:rsid w:val="007D1675"/>
    <w:rsid w:val="007D2538"/>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472E"/>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4D28"/>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4F29"/>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19B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4A9"/>
    <w:rsid w:val="00DC1D4E"/>
    <w:rsid w:val="00DC3076"/>
    <w:rsid w:val="00DC4B0C"/>
    <w:rsid w:val="00DC6211"/>
    <w:rsid w:val="00DC6547"/>
    <w:rsid w:val="00DC7216"/>
    <w:rsid w:val="00DC76EA"/>
    <w:rsid w:val="00DC7AAD"/>
    <w:rsid w:val="00DC7D58"/>
    <w:rsid w:val="00DD03B8"/>
    <w:rsid w:val="00DD0D90"/>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2558"/>
    <w:rsid w:val="00EC3C7F"/>
    <w:rsid w:val="00EC4E46"/>
    <w:rsid w:val="00EC7E15"/>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uiPriority w:val="99"/>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uiPriority w:val="99"/>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uiPriority w:val="99"/>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uiPriority w:val="99"/>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uiPriority w:val="99"/>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uiPriority w:val="99"/>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uiPriority w:val="99"/>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uiPriority w:val="99"/>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1988594">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12989715">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186;fld=134" TargetMode="External"/><Relationship Id="rId18" Type="http://schemas.openxmlformats.org/officeDocument/2006/relationships/hyperlink" Target="consultantplus://offline/ref=5A3216D2D87D2FC2D0B02D34DAE23BC14FF65CAB846EC4F36B3A2DEB38983E3AA3470A3462BBDD2EQ8nDP" TargetMode="External"/><Relationship Id="rId26" Type="http://schemas.openxmlformats.org/officeDocument/2006/relationships/hyperlink" Target="consultantplus://offline/ref=5A3216D2D87D2FC2D0B02D34DAE23BC14FF65CAB846EC4F36B3A2DEB38983E3AA3470A3462BDDF2EQ8nBP" TargetMode="External"/><Relationship Id="rId39" Type="http://schemas.openxmlformats.org/officeDocument/2006/relationships/hyperlink" Target="http://base.garant.ru/74238456/" TargetMode="External"/><Relationship Id="rId3" Type="http://schemas.openxmlformats.org/officeDocument/2006/relationships/styles" Target="styles.xml"/><Relationship Id="rId21" Type="http://schemas.openxmlformats.org/officeDocument/2006/relationships/hyperlink" Target="consultantplus://offline/ref=5A3216D2D87D2FC2D0B02D34DAE23BC14FF65CAB846EC4F36B3A2DEB38983E3AA3470A3462BCDA2DQ8nAP" TargetMode="External"/><Relationship Id="rId34" Type="http://schemas.openxmlformats.org/officeDocument/2006/relationships/hyperlink" Target="consultantplus://offline/ref=F7A383EC87CC67EAC53B23BAA1276B0A6C00253622DE39D6115E559041k441O"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1169;fld=134" TargetMode="External"/><Relationship Id="rId17" Type="http://schemas.openxmlformats.org/officeDocument/2006/relationships/hyperlink" Target="consultantplus://offline/ref=F7A383EC87CC67EAC53B23BAA1276B0A6C01263A2FDC39D6115E559041k441O" TargetMode="External"/><Relationship Id="rId25" Type="http://schemas.openxmlformats.org/officeDocument/2006/relationships/hyperlink" Target="consultantplus://offline/ref=5A3216D2D87D2FC2D0B02D34DAE23BC14FF65CAB846EC4F36B3A2DEB38983E3AA3470A3462BDDD2DQ8nCP" TargetMode="External"/><Relationship Id="rId33" Type="http://schemas.openxmlformats.org/officeDocument/2006/relationships/hyperlink" Target="consultantplus://offline/ref=F7A383EC87CC67EAC53B23BAA1276B0A6C00253622DE39D6115E559041k441O" TargetMode="External"/><Relationship Id="rId38" Type="http://schemas.openxmlformats.org/officeDocument/2006/relationships/hyperlink" Target="http://pandia.ru/text/category/pravovie_akti/" TargetMode="External"/><Relationship Id="rId2" Type="http://schemas.openxmlformats.org/officeDocument/2006/relationships/numbering" Target="numbering.xml"/><Relationship Id="rId16" Type="http://schemas.openxmlformats.org/officeDocument/2006/relationships/hyperlink" Target="consultantplus://offline/ref=F7A383EC87CC67EAC53B23BAA1276B0A6C002F3722D839D6115E559041414FF649709CC6132A59C7k34EO" TargetMode="External"/><Relationship Id="rId20" Type="http://schemas.openxmlformats.org/officeDocument/2006/relationships/hyperlink" Target="consultantplus://offline/ref=5A3216D2D87D2FC2D0B02D34DAE23BC14FF65CAB846EC4F36B3A2DEB38983E3AA3470A3462BCD82AQ8nEP" TargetMode="External"/><Relationship Id="rId29" Type="http://schemas.openxmlformats.org/officeDocument/2006/relationships/hyperlink" Target="consultantplus://offline/ref=5A3216D2D87D2FC2D0B02D34DAE23BC14FF65CAB846EC4F36B3A2DEB38983E3AA3470A3462BDD826Q8n9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5A3216D2D87D2FC2D0B02D34DAE23BC14FF65CAB846EC4F36B3A2DEB38983E3AA3470A3462BDDD2EQ8nDP" TargetMode="External"/><Relationship Id="rId32" Type="http://schemas.openxmlformats.org/officeDocument/2006/relationships/hyperlink" Target="consultantplus://offline/ref=5A3216D2D87D2FC2D0B02D34DAE23BC14CFE5DA68862C4F36B3A2DEB38983E3AA3470A3462B8DD2EQ8nAP" TargetMode="External"/><Relationship Id="rId37" Type="http://schemas.openxmlformats.org/officeDocument/2006/relationships/hyperlink" Target="http://pandia.ru/text/category/pravovie_akti/"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7A383EC87CC67EAC53B3DB7B74B35046902783F26DE3A82440D53C71E1149A309309A93506D50C63E082B7EkF4DO" TargetMode="External"/><Relationship Id="rId23" Type="http://schemas.openxmlformats.org/officeDocument/2006/relationships/hyperlink" Target="consultantplus://offline/ref=5A3216D2D87D2FC2D0B02D34DAE23BC14FF65CAB846EC4F36B3A2DEB38983E3AA3470A3462BCD52DQ8n3P" TargetMode="External"/><Relationship Id="rId28" Type="http://schemas.openxmlformats.org/officeDocument/2006/relationships/hyperlink" Target="consultantplus://offline/ref=5A3216D2D87D2FC2D0B02D34DAE23BC14FF65CAB846EC4F36B3A2DEB38983E3AA3470A3462BDD82AQ8nEP" TargetMode="External"/><Relationship Id="rId36" Type="http://schemas.openxmlformats.org/officeDocument/2006/relationships/hyperlink" Target="consultantplus://offline/ref=A0E5B986EA97609381EAE57A80D0423C9D01D87DD07330A30BE542E927AEFCB87AA18ABC88A423E1E1B748xAyBH" TargetMode="External"/><Relationship Id="rId10" Type="http://schemas.openxmlformats.org/officeDocument/2006/relationships/image" Target="media/image2.png"/><Relationship Id="rId19" Type="http://schemas.openxmlformats.org/officeDocument/2006/relationships/hyperlink" Target="consultantplus://offline/ref=5A3216D2D87D2FC2D0B02D34DAE23BC14FF65CAB846EC4F36B3A2DEB38983E3AA3470A3462BBDD2EQ8n2P" TargetMode="External"/><Relationship Id="rId31" Type="http://schemas.openxmlformats.org/officeDocument/2006/relationships/hyperlink" Target="consultantplus://offline/ref=5A3216D2D87D2FC2D0B02D34DAE23BC14FF65CAB846EC4F36B3A2DEB38983E3AA3470A3462BDDB2DQ8nD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81;n=36898;fld=134;dst=100241" TargetMode="External"/><Relationship Id="rId22" Type="http://schemas.openxmlformats.org/officeDocument/2006/relationships/hyperlink" Target="consultantplus://offline/ref=5A3216D2D87D2FC2D0B02D34DAE23BC14FF65CAB846EC4F36B3A2DEB38983E3AA3470A3462BCDA26Q8n9P" TargetMode="External"/><Relationship Id="rId27" Type="http://schemas.openxmlformats.org/officeDocument/2006/relationships/hyperlink" Target="consultantplus://offline/ref=5A3216D2D87D2FC2D0B02D34DAE23BC14FF65CAB846EC4F36B3A2DEB38983E3AA3470A3462BDD82CQ8n9P" TargetMode="External"/><Relationship Id="rId30" Type="http://schemas.openxmlformats.org/officeDocument/2006/relationships/hyperlink" Target="consultantplus://offline/ref=5A3216D2D87D2FC2D0B02D34DAE23BC14FF65CAB846EC4F36B3A2DEB38983E3AA3470A3462BDDB2FQ8nCP" TargetMode="External"/><Relationship Id="rId35" Type="http://schemas.openxmlformats.org/officeDocument/2006/relationships/hyperlink" Target="consultantplus://offline/ref=B8E40BB07991826C6C92DA2B59E6B5716D4286708F79756A04D726791C69F55E2B78A6CB1427A046zFIE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BA58-0C17-4588-B180-BE2ED301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63</Pages>
  <Words>35339</Words>
  <Characters>266931</Characters>
  <Application>Microsoft Office Word</Application>
  <DocSecurity>0</DocSecurity>
  <Lines>2224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60</cp:revision>
  <cp:lastPrinted>2022-09-21T10:46:00Z</cp:lastPrinted>
  <dcterms:created xsi:type="dcterms:W3CDTF">2022-12-30T07:17:00Z</dcterms:created>
  <dcterms:modified xsi:type="dcterms:W3CDTF">2023-04-04T12:52:00Z</dcterms:modified>
</cp:coreProperties>
</file>