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4F77" w14:textId="77777777" w:rsidR="00075C0C" w:rsidRPr="00B35650" w:rsidRDefault="009D52E9" w:rsidP="00075C0C">
      <w:pPr>
        <w:ind w:firstLine="709"/>
        <w:jc w:val="center"/>
        <w:rPr>
          <w:b/>
          <w:bCs/>
          <w:sz w:val="28"/>
          <w:szCs w:val="28"/>
        </w:rPr>
      </w:pPr>
      <w:r w:rsidRPr="00B35650">
        <w:rPr>
          <w:b/>
          <w:bCs/>
          <w:sz w:val="28"/>
          <w:szCs w:val="28"/>
        </w:rPr>
        <w:t xml:space="preserve">Извещение </w:t>
      </w:r>
    </w:p>
    <w:p w14:paraId="10F97BD9" w14:textId="6B3F4AFE" w:rsidR="00C87608" w:rsidRPr="00B35650" w:rsidRDefault="009D52E9" w:rsidP="00075C0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35650">
        <w:rPr>
          <w:b/>
          <w:bCs/>
          <w:sz w:val="28"/>
          <w:szCs w:val="28"/>
        </w:rPr>
        <w:t xml:space="preserve">о проведении общественного обсуждения по вопросу рассмотрения проекта </w:t>
      </w:r>
      <w:r w:rsidR="00C87608" w:rsidRPr="00B35650">
        <w:rPr>
          <w:b/>
          <w:bCs/>
          <w:sz w:val="28"/>
          <w:szCs w:val="28"/>
        </w:rPr>
        <w:t>п</w:t>
      </w:r>
      <w:r w:rsidR="00075C0C" w:rsidRPr="00B35650">
        <w:rPr>
          <w:rFonts w:eastAsia="Calibri"/>
          <w:b/>
          <w:sz w:val="28"/>
          <w:szCs w:val="28"/>
          <w:lang w:eastAsia="en-US"/>
        </w:rPr>
        <w:t>рограммы профилактики рисков причинения вреда (ущерба) охраняемым законом ценностям</w:t>
      </w:r>
      <w:r w:rsidR="00C87608" w:rsidRPr="00B35650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C87608" w:rsidRPr="00B35650">
        <w:rPr>
          <w:rFonts w:eastAsia="Calibri"/>
          <w:b/>
          <w:sz w:val="28"/>
          <w:szCs w:val="28"/>
          <w:lang w:eastAsia="en-US"/>
        </w:rPr>
        <w:t>при  осуществлении</w:t>
      </w:r>
      <w:proofErr w:type="gramEnd"/>
      <w:r w:rsidR="00C87608" w:rsidRPr="00B35650">
        <w:rPr>
          <w:rFonts w:eastAsia="Calibri"/>
          <w:b/>
          <w:sz w:val="28"/>
          <w:szCs w:val="28"/>
          <w:lang w:eastAsia="en-US"/>
        </w:rPr>
        <w:t xml:space="preserve"> муниципального </w:t>
      </w:r>
      <w:r w:rsidR="00607570">
        <w:rPr>
          <w:rFonts w:eastAsia="Calibri"/>
          <w:b/>
          <w:sz w:val="28"/>
          <w:szCs w:val="28"/>
          <w:lang w:eastAsia="en-US"/>
        </w:rPr>
        <w:t>земель</w:t>
      </w:r>
      <w:r w:rsidR="00C87608" w:rsidRPr="00B35650">
        <w:rPr>
          <w:rFonts w:eastAsia="Calibri"/>
          <w:b/>
          <w:sz w:val="28"/>
          <w:szCs w:val="28"/>
          <w:lang w:eastAsia="en-US"/>
        </w:rPr>
        <w:t>ного контроля на территории Грибановского муниципального ра</w:t>
      </w:r>
      <w:r w:rsidR="00C16E3F">
        <w:rPr>
          <w:rFonts w:eastAsia="Calibri"/>
          <w:b/>
          <w:sz w:val="28"/>
          <w:szCs w:val="28"/>
          <w:lang w:eastAsia="en-US"/>
        </w:rPr>
        <w:t>йона Воронежской области на 2024</w:t>
      </w:r>
      <w:r w:rsidR="00C87608" w:rsidRPr="00B35650">
        <w:rPr>
          <w:rFonts w:eastAsia="Calibri"/>
          <w:b/>
          <w:sz w:val="28"/>
          <w:szCs w:val="28"/>
          <w:lang w:eastAsia="en-US"/>
        </w:rPr>
        <w:t xml:space="preserve"> год.</w:t>
      </w:r>
    </w:p>
    <w:p w14:paraId="4E10F1B9" w14:textId="77777777" w:rsidR="00C87608" w:rsidRPr="00B35650" w:rsidRDefault="00C87608" w:rsidP="00075C0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7B162164" w14:textId="77777777" w:rsidR="00C87608" w:rsidRPr="00B35650" w:rsidRDefault="00C87608" w:rsidP="00075C0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1B0BFBB5" w14:textId="13F1193F" w:rsidR="004D59AE" w:rsidRDefault="009D52E9" w:rsidP="00075C0C">
      <w:pPr>
        <w:ind w:firstLine="709"/>
        <w:jc w:val="both"/>
        <w:rPr>
          <w:sz w:val="28"/>
          <w:szCs w:val="28"/>
        </w:rPr>
      </w:pPr>
      <w:r w:rsidRPr="00B35650">
        <w:rPr>
          <w:sz w:val="28"/>
          <w:szCs w:val="28"/>
        </w:rPr>
        <w:t xml:space="preserve">Администрация </w:t>
      </w:r>
      <w:r w:rsidR="00EF231F" w:rsidRPr="00B35650">
        <w:rPr>
          <w:sz w:val="28"/>
          <w:szCs w:val="28"/>
        </w:rPr>
        <w:t>Грибановского муниципального района</w:t>
      </w:r>
      <w:r w:rsidRPr="00B35650">
        <w:rPr>
          <w:sz w:val="28"/>
          <w:szCs w:val="28"/>
        </w:rPr>
        <w:t xml:space="preserve"> предлагает всем гражданам, юридическим лицам вне зависимости от организационно-правовой формы, формы собственности, индивидуальным предпринимателям принять участие в общественном обсуждении по вопросу рассмотрения проекта </w:t>
      </w:r>
      <w:r w:rsidR="000A5E19" w:rsidRPr="00B35650">
        <w:rPr>
          <w:bCs/>
          <w:sz w:val="28"/>
          <w:szCs w:val="28"/>
        </w:rPr>
        <w:t>п</w:t>
      </w:r>
      <w:r w:rsidR="000A5E19" w:rsidRPr="00B35650">
        <w:rPr>
          <w:rFonts w:eastAsia="Calibri"/>
          <w:sz w:val="28"/>
          <w:szCs w:val="28"/>
          <w:lang w:eastAsia="en-US"/>
        </w:rPr>
        <w:t xml:space="preserve">рограммы профилактики рисков причинения вреда (ущерба) охраняемым законом ценностям при  осуществлении муниципального </w:t>
      </w:r>
      <w:r w:rsidR="00607570">
        <w:rPr>
          <w:rFonts w:eastAsia="Calibri"/>
          <w:sz w:val="28"/>
          <w:szCs w:val="28"/>
          <w:lang w:eastAsia="en-US"/>
        </w:rPr>
        <w:t>земель</w:t>
      </w:r>
      <w:r w:rsidR="000A5E19" w:rsidRPr="00B35650">
        <w:rPr>
          <w:rFonts w:eastAsia="Calibri"/>
          <w:sz w:val="28"/>
          <w:szCs w:val="28"/>
          <w:lang w:eastAsia="en-US"/>
        </w:rPr>
        <w:t>ного контроля на территории Грибановского муниципального района Воронежской области на 202</w:t>
      </w:r>
      <w:r w:rsidR="00B959D7">
        <w:rPr>
          <w:rFonts w:eastAsia="Calibri"/>
          <w:sz w:val="28"/>
          <w:szCs w:val="28"/>
          <w:lang w:eastAsia="en-US"/>
        </w:rPr>
        <w:t>4</w:t>
      </w:r>
      <w:r w:rsidR="000A5E19" w:rsidRPr="00B35650">
        <w:rPr>
          <w:rFonts w:eastAsia="Calibri"/>
          <w:sz w:val="28"/>
          <w:szCs w:val="28"/>
          <w:lang w:eastAsia="en-US"/>
        </w:rPr>
        <w:t xml:space="preserve"> год</w:t>
      </w:r>
      <w:r w:rsidRPr="00B35650">
        <w:rPr>
          <w:sz w:val="28"/>
          <w:szCs w:val="28"/>
        </w:rPr>
        <w:t xml:space="preserve">. </w:t>
      </w:r>
    </w:p>
    <w:p w14:paraId="35C40454" w14:textId="77777777" w:rsidR="009D52E9" w:rsidRPr="00B35650" w:rsidRDefault="009D52E9" w:rsidP="00075C0C">
      <w:pPr>
        <w:ind w:firstLine="709"/>
        <w:jc w:val="both"/>
        <w:rPr>
          <w:sz w:val="28"/>
          <w:szCs w:val="28"/>
        </w:rPr>
      </w:pPr>
      <w:r w:rsidRPr="00B35650">
        <w:rPr>
          <w:sz w:val="28"/>
          <w:szCs w:val="28"/>
        </w:rPr>
        <w:t xml:space="preserve">Ознакомиться с проектом документа можно в сети Интернет по адресу </w:t>
      </w:r>
      <w:r w:rsidR="00B35650">
        <w:rPr>
          <w:sz w:val="28"/>
          <w:szCs w:val="28"/>
        </w:rPr>
        <w:t>https://gribmsu.ru</w:t>
      </w:r>
      <w:r w:rsidRPr="00B35650">
        <w:rPr>
          <w:sz w:val="28"/>
          <w:szCs w:val="28"/>
        </w:rPr>
        <w:t xml:space="preserve"> на официальном сайте </w:t>
      </w:r>
      <w:r w:rsidR="000A5E19" w:rsidRPr="00B35650">
        <w:rPr>
          <w:sz w:val="28"/>
          <w:szCs w:val="28"/>
        </w:rPr>
        <w:t>администрации Грибановского муниципального района Воронежской области</w:t>
      </w:r>
      <w:r w:rsidRPr="00B35650">
        <w:rPr>
          <w:sz w:val="28"/>
          <w:szCs w:val="28"/>
        </w:rPr>
        <w:t>.</w:t>
      </w:r>
    </w:p>
    <w:p w14:paraId="3BE6DF7C" w14:textId="77777777" w:rsidR="009D52E9" w:rsidRPr="00B35650" w:rsidRDefault="009D52E9" w:rsidP="00075C0C">
      <w:pPr>
        <w:ind w:firstLine="709"/>
        <w:jc w:val="both"/>
        <w:rPr>
          <w:sz w:val="28"/>
          <w:szCs w:val="28"/>
        </w:rPr>
      </w:pPr>
      <w:r w:rsidRPr="00B35650">
        <w:rPr>
          <w:sz w:val="28"/>
          <w:szCs w:val="28"/>
        </w:rPr>
        <w:t xml:space="preserve">Общественное обсуждение проводится с </w:t>
      </w:r>
      <w:r w:rsidR="00075C0C" w:rsidRPr="00B35650">
        <w:rPr>
          <w:sz w:val="28"/>
          <w:szCs w:val="28"/>
        </w:rPr>
        <w:t>01.10</w:t>
      </w:r>
      <w:r w:rsidR="00B959D7">
        <w:rPr>
          <w:sz w:val="28"/>
          <w:szCs w:val="28"/>
        </w:rPr>
        <w:t>.2023</w:t>
      </w:r>
      <w:r w:rsidRPr="00B35650">
        <w:rPr>
          <w:sz w:val="28"/>
          <w:szCs w:val="28"/>
        </w:rPr>
        <w:t xml:space="preserve"> г. по </w:t>
      </w:r>
      <w:r w:rsidR="00075C0C" w:rsidRPr="00B35650">
        <w:rPr>
          <w:sz w:val="28"/>
          <w:szCs w:val="28"/>
        </w:rPr>
        <w:t>01</w:t>
      </w:r>
      <w:r w:rsidRPr="00B35650">
        <w:rPr>
          <w:sz w:val="28"/>
          <w:szCs w:val="28"/>
        </w:rPr>
        <w:t>.1</w:t>
      </w:r>
      <w:r w:rsidR="00075C0C" w:rsidRPr="00B35650">
        <w:rPr>
          <w:sz w:val="28"/>
          <w:szCs w:val="28"/>
        </w:rPr>
        <w:t>1</w:t>
      </w:r>
      <w:r w:rsidR="00B959D7">
        <w:rPr>
          <w:sz w:val="28"/>
          <w:szCs w:val="28"/>
        </w:rPr>
        <w:t>.2023</w:t>
      </w:r>
      <w:r w:rsidRPr="00B35650">
        <w:rPr>
          <w:sz w:val="28"/>
          <w:szCs w:val="28"/>
        </w:rPr>
        <w:t xml:space="preserve"> г. </w:t>
      </w:r>
    </w:p>
    <w:p w14:paraId="23187124" w14:textId="77777777" w:rsidR="009D52E9" w:rsidRPr="00B35650" w:rsidRDefault="009D52E9" w:rsidP="00075C0C">
      <w:pPr>
        <w:ind w:firstLine="709"/>
        <w:jc w:val="both"/>
        <w:rPr>
          <w:sz w:val="28"/>
          <w:szCs w:val="28"/>
        </w:rPr>
      </w:pPr>
      <w:r w:rsidRPr="00B35650">
        <w:rPr>
          <w:sz w:val="28"/>
          <w:szCs w:val="28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14:paraId="7BB9246D" w14:textId="7D8F24DF" w:rsidR="009D52E9" w:rsidRPr="00B35650" w:rsidRDefault="009D52E9" w:rsidP="00075C0C">
      <w:pPr>
        <w:ind w:firstLine="709"/>
        <w:jc w:val="both"/>
        <w:rPr>
          <w:i/>
          <w:sz w:val="28"/>
          <w:szCs w:val="28"/>
        </w:rPr>
      </w:pPr>
      <w:r w:rsidRPr="00B35650">
        <w:rPr>
          <w:sz w:val="28"/>
          <w:szCs w:val="28"/>
        </w:rPr>
        <w:t xml:space="preserve">- </w:t>
      </w:r>
      <w:r w:rsidRPr="00B35650">
        <w:rPr>
          <w:i/>
          <w:sz w:val="28"/>
          <w:szCs w:val="28"/>
        </w:rPr>
        <w:t xml:space="preserve">оставить указанный проект </w:t>
      </w:r>
      <w:r w:rsidR="00277F8D" w:rsidRPr="00B35650">
        <w:rPr>
          <w:bCs/>
          <w:i/>
          <w:sz w:val="28"/>
          <w:szCs w:val="28"/>
        </w:rPr>
        <w:t>п</w:t>
      </w:r>
      <w:r w:rsidR="00277F8D" w:rsidRPr="00B35650">
        <w:rPr>
          <w:rFonts w:eastAsia="Calibri"/>
          <w:i/>
          <w:sz w:val="28"/>
          <w:szCs w:val="28"/>
          <w:lang w:eastAsia="en-US"/>
        </w:rPr>
        <w:t xml:space="preserve">рограммы профилактики рисков причинения вреда (ущерба) охраняемым законом ценностям </w:t>
      </w:r>
      <w:proofErr w:type="gramStart"/>
      <w:r w:rsidR="00277F8D" w:rsidRPr="00B35650">
        <w:rPr>
          <w:rFonts w:eastAsia="Calibri"/>
          <w:i/>
          <w:sz w:val="28"/>
          <w:szCs w:val="28"/>
          <w:lang w:eastAsia="en-US"/>
        </w:rPr>
        <w:t>при  осуществлении</w:t>
      </w:r>
      <w:proofErr w:type="gramEnd"/>
      <w:r w:rsidR="00277F8D" w:rsidRPr="00B35650">
        <w:rPr>
          <w:rFonts w:eastAsia="Calibri"/>
          <w:i/>
          <w:sz w:val="28"/>
          <w:szCs w:val="28"/>
          <w:lang w:eastAsia="en-US"/>
        </w:rPr>
        <w:t xml:space="preserve"> муниципального </w:t>
      </w:r>
      <w:r w:rsidR="00607570">
        <w:rPr>
          <w:rFonts w:eastAsia="Calibri"/>
          <w:i/>
          <w:sz w:val="28"/>
          <w:szCs w:val="28"/>
          <w:lang w:eastAsia="en-US"/>
        </w:rPr>
        <w:t>земель</w:t>
      </w:r>
      <w:r w:rsidR="00277F8D" w:rsidRPr="00B35650">
        <w:rPr>
          <w:rFonts w:eastAsia="Calibri"/>
          <w:i/>
          <w:sz w:val="28"/>
          <w:szCs w:val="28"/>
          <w:lang w:eastAsia="en-US"/>
        </w:rPr>
        <w:t>ного контроля на территории Грибановского муниципального района Воронежской области на 202</w:t>
      </w:r>
      <w:r w:rsidR="00B959D7">
        <w:rPr>
          <w:rFonts w:eastAsia="Calibri"/>
          <w:i/>
          <w:sz w:val="28"/>
          <w:szCs w:val="28"/>
          <w:lang w:eastAsia="en-US"/>
        </w:rPr>
        <w:t>4</w:t>
      </w:r>
      <w:r w:rsidR="00277F8D" w:rsidRPr="00B35650">
        <w:rPr>
          <w:rFonts w:eastAsia="Calibri"/>
          <w:i/>
          <w:sz w:val="28"/>
          <w:szCs w:val="28"/>
          <w:lang w:eastAsia="en-US"/>
        </w:rPr>
        <w:t xml:space="preserve"> год</w:t>
      </w:r>
      <w:r w:rsidR="00277F8D" w:rsidRPr="00B35650">
        <w:rPr>
          <w:i/>
          <w:sz w:val="28"/>
          <w:szCs w:val="28"/>
        </w:rPr>
        <w:t xml:space="preserve"> </w:t>
      </w:r>
      <w:r w:rsidRPr="00B35650">
        <w:rPr>
          <w:i/>
          <w:sz w:val="28"/>
          <w:szCs w:val="28"/>
        </w:rPr>
        <w:t xml:space="preserve">без изменений; </w:t>
      </w:r>
    </w:p>
    <w:p w14:paraId="08B76C34" w14:textId="1CFE21E6" w:rsidR="009D52E9" w:rsidRPr="00B35650" w:rsidRDefault="009D52E9" w:rsidP="00075C0C">
      <w:pPr>
        <w:ind w:firstLine="709"/>
        <w:jc w:val="both"/>
        <w:rPr>
          <w:i/>
          <w:sz w:val="28"/>
          <w:szCs w:val="28"/>
        </w:rPr>
      </w:pPr>
      <w:r w:rsidRPr="00B35650">
        <w:rPr>
          <w:i/>
          <w:sz w:val="28"/>
          <w:szCs w:val="28"/>
        </w:rPr>
        <w:t xml:space="preserve">- внести изменения в указанный проект </w:t>
      </w:r>
      <w:r w:rsidR="00B35650" w:rsidRPr="00B35650">
        <w:rPr>
          <w:bCs/>
          <w:i/>
          <w:sz w:val="28"/>
          <w:szCs w:val="28"/>
        </w:rPr>
        <w:t>п</w:t>
      </w:r>
      <w:r w:rsidR="00B35650" w:rsidRPr="00B35650">
        <w:rPr>
          <w:rFonts w:eastAsia="Calibri"/>
          <w:i/>
          <w:sz w:val="28"/>
          <w:szCs w:val="28"/>
          <w:lang w:eastAsia="en-US"/>
        </w:rPr>
        <w:t xml:space="preserve">рограммы профилактики рисков причинения вреда (ущерба) охраняемым законом ценностям </w:t>
      </w:r>
      <w:proofErr w:type="gramStart"/>
      <w:r w:rsidR="00B35650" w:rsidRPr="00B35650">
        <w:rPr>
          <w:rFonts w:eastAsia="Calibri"/>
          <w:i/>
          <w:sz w:val="28"/>
          <w:szCs w:val="28"/>
          <w:lang w:eastAsia="en-US"/>
        </w:rPr>
        <w:t>при  осуществлении</w:t>
      </w:r>
      <w:proofErr w:type="gramEnd"/>
      <w:r w:rsidR="00B35650" w:rsidRPr="00B35650">
        <w:rPr>
          <w:rFonts w:eastAsia="Calibri"/>
          <w:i/>
          <w:sz w:val="28"/>
          <w:szCs w:val="28"/>
          <w:lang w:eastAsia="en-US"/>
        </w:rPr>
        <w:t xml:space="preserve"> муниципального </w:t>
      </w:r>
      <w:r w:rsidR="00607570">
        <w:rPr>
          <w:rFonts w:eastAsia="Calibri"/>
          <w:i/>
          <w:sz w:val="28"/>
          <w:szCs w:val="28"/>
          <w:lang w:eastAsia="en-US"/>
        </w:rPr>
        <w:t>земель</w:t>
      </w:r>
      <w:r w:rsidR="00B35650" w:rsidRPr="00B35650">
        <w:rPr>
          <w:rFonts w:eastAsia="Calibri"/>
          <w:i/>
          <w:sz w:val="28"/>
          <w:szCs w:val="28"/>
          <w:lang w:eastAsia="en-US"/>
        </w:rPr>
        <w:t>ного контроля на территории Грибановского муниципального района Воронежской области на 2</w:t>
      </w:r>
      <w:r w:rsidR="00B959D7">
        <w:rPr>
          <w:rFonts w:eastAsia="Calibri"/>
          <w:i/>
          <w:sz w:val="28"/>
          <w:szCs w:val="28"/>
          <w:lang w:eastAsia="en-US"/>
        </w:rPr>
        <w:t>024</w:t>
      </w:r>
      <w:r w:rsidR="00B35650" w:rsidRPr="00B35650">
        <w:rPr>
          <w:rFonts w:eastAsia="Calibri"/>
          <w:i/>
          <w:sz w:val="28"/>
          <w:szCs w:val="28"/>
          <w:lang w:eastAsia="en-US"/>
        </w:rPr>
        <w:t xml:space="preserve"> год</w:t>
      </w:r>
      <w:r w:rsidRPr="00B35650">
        <w:rPr>
          <w:i/>
          <w:sz w:val="28"/>
          <w:szCs w:val="28"/>
        </w:rPr>
        <w:t xml:space="preserve">. </w:t>
      </w:r>
    </w:p>
    <w:p w14:paraId="7FBEAB14" w14:textId="77777777" w:rsidR="00075C0C" w:rsidRPr="00B35650" w:rsidRDefault="00075C0C" w:rsidP="00075C0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5650">
        <w:rPr>
          <w:rFonts w:eastAsia="Calibri"/>
          <w:color w:val="000000"/>
          <w:sz w:val="28"/>
          <w:szCs w:val="28"/>
          <w:lang w:eastAsia="en-US"/>
        </w:rPr>
        <w:t>Предложения и замечания участников общественных обсуждений принимаются с 1 октября 202</w:t>
      </w:r>
      <w:r w:rsidR="00B959D7">
        <w:rPr>
          <w:rFonts w:eastAsia="Calibri"/>
          <w:color w:val="000000"/>
          <w:sz w:val="28"/>
          <w:szCs w:val="28"/>
          <w:lang w:eastAsia="en-US"/>
        </w:rPr>
        <w:t>3 года по 1 ноября 2023</w:t>
      </w: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 года: </w:t>
      </w:r>
    </w:p>
    <w:p w14:paraId="50B61434" w14:textId="67C1DE31" w:rsidR="00075C0C" w:rsidRPr="00B35650" w:rsidRDefault="00075C0C" w:rsidP="00075C0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1) в письменной форме в адрес администрации </w:t>
      </w:r>
      <w:proofErr w:type="gramStart"/>
      <w:r w:rsidR="00B553E7" w:rsidRPr="00B35650">
        <w:rPr>
          <w:rFonts w:eastAsia="Calibri"/>
          <w:color w:val="000000"/>
          <w:sz w:val="28"/>
          <w:szCs w:val="28"/>
          <w:lang w:eastAsia="en-US"/>
        </w:rPr>
        <w:t>Грибановского  муниципального</w:t>
      </w:r>
      <w:proofErr w:type="gramEnd"/>
      <w:r w:rsidR="00B553E7" w:rsidRPr="00B35650">
        <w:rPr>
          <w:rFonts w:eastAsia="Calibri"/>
          <w:color w:val="000000"/>
          <w:sz w:val="28"/>
          <w:szCs w:val="28"/>
          <w:lang w:eastAsia="en-US"/>
        </w:rPr>
        <w:t xml:space="preserve"> района </w:t>
      </w: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 по адресу: Воронежская область, Грибановский район, </w:t>
      </w:r>
      <w:r w:rsidR="00B553E7" w:rsidRPr="00B35650">
        <w:rPr>
          <w:rFonts w:eastAsia="Calibri"/>
          <w:color w:val="000000"/>
          <w:sz w:val="28"/>
          <w:szCs w:val="28"/>
          <w:lang w:eastAsia="en-US"/>
        </w:rPr>
        <w:t>пгт. Грибановский</w:t>
      </w: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r w:rsidR="00B553E7" w:rsidRPr="00B35650">
        <w:rPr>
          <w:rFonts w:eastAsia="Calibri"/>
          <w:color w:val="000000"/>
          <w:sz w:val="28"/>
          <w:szCs w:val="28"/>
          <w:lang w:eastAsia="en-US"/>
        </w:rPr>
        <w:t xml:space="preserve">Центральная, 4 </w:t>
      </w: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путем передачи (направления) участником общественных обсуждений своих предложений и замечаний лично, а также почтовым отправлением с приложением документов (или их копий), подтверждающих сведения. </w:t>
      </w:r>
    </w:p>
    <w:p w14:paraId="7431E521" w14:textId="77777777" w:rsidR="009D52E9" w:rsidRPr="00B35650" w:rsidRDefault="00075C0C" w:rsidP="00075C0C">
      <w:pPr>
        <w:ind w:firstLine="709"/>
        <w:jc w:val="both"/>
        <w:rPr>
          <w:sz w:val="28"/>
          <w:szCs w:val="28"/>
        </w:rPr>
      </w:pP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2) на электронную почту администрации </w:t>
      </w:r>
      <w:r w:rsidR="00B553E7" w:rsidRPr="00B35650">
        <w:rPr>
          <w:rFonts w:eastAsia="Calibri"/>
          <w:color w:val="000000"/>
          <w:sz w:val="28"/>
          <w:szCs w:val="28"/>
          <w:lang w:eastAsia="en-US"/>
        </w:rPr>
        <w:t>Г</w:t>
      </w:r>
      <w:r w:rsidR="00FC6007" w:rsidRPr="00B35650">
        <w:rPr>
          <w:rFonts w:eastAsia="Calibri"/>
          <w:color w:val="000000"/>
          <w:sz w:val="28"/>
          <w:szCs w:val="28"/>
          <w:lang w:eastAsia="en-US"/>
        </w:rPr>
        <w:t xml:space="preserve">рибановского муниципального района </w:t>
      </w:r>
      <w:r w:rsidR="00FC6007" w:rsidRPr="00B35650">
        <w:rPr>
          <w:rFonts w:eastAsia="Calibri"/>
          <w:color w:val="000000"/>
          <w:sz w:val="28"/>
          <w:szCs w:val="28"/>
          <w:lang w:val="en-US" w:eastAsia="en-US"/>
        </w:rPr>
        <w:t>grib</w:t>
      </w:r>
      <w:r w:rsidR="00FC6007" w:rsidRPr="00B35650">
        <w:rPr>
          <w:rFonts w:eastAsia="Calibri"/>
          <w:color w:val="000000"/>
          <w:sz w:val="28"/>
          <w:szCs w:val="28"/>
          <w:lang w:eastAsia="en-US"/>
        </w:rPr>
        <w:t>@</w:t>
      </w:r>
      <w:r w:rsidR="00FC6007" w:rsidRPr="00B35650">
        <w:rPr>
          <w:rFonts w:eastAsia="Calibri"/>
          <w:color w:val="000000"/>
          <w:sz w:val="28"/>
          <w:szCs w:val="28"/>
          <w:lang w:val="en-US" w:eastAsia="en-US"/>
        </w:rPr>
        <w:t>govvrn</w:t>
      </w:r>
      <w:r w:rsidR="00FC6007" w:rsidRPr="00B35650">
        <w:rPr>
          <w:rFonts w:eastAsia="Calibri"/>
          <w:color w:val="000000"/>
          <w:sz w:val="28"/>
          <w:szCs w:val="28"/>
          <w:lang w:eastAsia="en-US"/>
        </w:rPr>
        <w:t>.</w:t>
      </w:r>
      <w:r w:rsidR="00FC6007" w:rsidRPr="00B35650">
        <w:rPr>
          <w:rFonts w:eastAsia="Calibri"/>
          <w:color w:val="000000"/>
          <w:sz w:val="28"/>
          <w:szCs w:val="28"/>
          <w:lang w:val="en-US" w:eastAsia="en-US"/>
        </w:rPr>
        <w:t>ru</w:t>
      </w:r>
      <w:r w:rsidR="00FC6007" w:rsidRPr="00B35650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393025D0" w14:textId="7956D336" w:rsidR="009D52E9" w:rsidRDefault="009D52E9" w:rsidP="00075C0C">
      <w:pPr>
        <w:ind w:firstLine="709"/>
        <w:jc w:val="both"/>
        <w:rPr>
          <w:sz w:val="28"/>
          <w:szCs w:val="28"/>
        </w:rPr>
      </w:pPr>
      <w:r w:rsidRPr="00B35650">
        <w:rPr>
          <w:sz w:val="28"/>
          <w:szCs w:val="28"/>
        </w:rPr>
        <w:t>К общес</w:t>
      </w:r>
      <w:r w:rsidR="000C7C34" w:rsidRPr="00B35650">
        <w:rPr>
          <w:sz w:val="28"/>
          <w:szCs w:val="28"/>
        </w:rPr>
        <w:t>твенному обсуждению предлагается</w:t>
      </w:r>
      <w:r w:rsidRPr="00B35650">
        <w:rPr>
          <w:sz w:val="28"/>
          <w:szCs w:val="28"/>
        </w:rPr>
        <w:t xml:space="preserve"> </w:t>
      </w:r>
      <w:r w:rsidR="00075C0C" w:rsidRPr="00B35650">
        <w:rPr>
          <w:sz w:val="28"/>
          <w:szCs w:val="28"/>
        </w:rPr>
        <w:t xml:space="preserve">проект </w:t>
      </w:r>
      <w:r w:rsidR="00B35650" w:rsidRPr="00B35650">
        <w:rPr>
          <w:bCs/>
          <w:sz w:val="28"/>
          <w:szCs w:val="28"/>
        </w:rPr>
        <w:t>п</w:t>
      </w:r>
      <w:r w:rsidR="00B35650" w:rsidRPr="00B35650">
        <w:rPr>
          <w:rFonts w:eastAsia="Calibri"/>
          <w:sz w:val="28"/>
          <w:szCs w:val="28"/>
          <w:lang w:eastAsia="en-US"/>
        </w:rPr>
        <w:t xml:space="preserve">рограммы профилактики рисков причинения вреда (ущерба) охраняемым законом ценностям </w:t>
      </w:r>
      <w:proofErr w:type="gramStart"/>
      <w:r w:rsidR="00B35650" w:rsidRPr="00B35650">
        <w:rPr>
          <w:rFonts w:eastAsia="Calibri"/>
          <w:sz w:val="28"/>
          <w:szCs w:val="28"/>
          <w:lang w:eastAsia="en-US"/>
        </w:rPr>
        <w:t>при  осуществлении</w:t>
      </w:r>
      <w:proofErr w:type="gramEnd"/>
      <w:r w:rsidR="00B35650" w:rsidRPr="00B35650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607570">
        <w:rPr>
          <w:rFonts w:eastAsia="Calibri"/>
          <w:sz w:val="28"/>
          <w:szCs w:val="28"/>
          <w:lang w:eastAsia="en-US"/>
        </w:rPr>
        <w:t>земель</w:t>
      </w:r>
      <w:r w:rsidR="00B35650" w:rsidRPr="00B35650">
        <w:rPr>
          <w:rFonts w:eastAsia="Calibri"/>
          <w:sz w:val="28"/>
          <w:szCs w:val="28"/>
          <w:lang w:eastAsia="en-US"/>
        </w:rPr>
        <w:t>ного контроля на территории Грибановского муниципального ра</w:t>
      </w:r>
      <w:r w:rsidR="00B959D7">
        <w:rPr>
          <w:rFonts w:eastAsia="Calibri"/>
          <w:sz w:val="28"/>
          <w:szCs w:val="28"/>
          <w:lang w:eastAsia="en-US"/>
        </w:rPr>
        <w:t>йона Воронежской области на 2024</w:t>
      </w:r>
      <w:r w:rsidR="00B35650" w:rsidRPr="00B35650">
        <w:rPr>
          <w:rFonts w:eastAsia="Calibri"/>
          <w:sz w:val="28"/>
          <w:szCs w:val="28"/>
          <w:lang w:eastAsia="en-US"/>
        </w:rPr>
        <w:t xml:space="preserve"> год</w:t>
      </w:r>
      <w:r w:rsidR="00075C0C" w:rsidRPr="00B35650">
        <w:rPr>
          <w:sz w:val="28"/>
          <w:szCs w:val="28"/>
        </w:rPr>
        <w:t>.</w:t>
      </w:r>
    </w:p>
    <w:p w14:paraId="07277C1A" w14:textId="77777777" w:rsidR="007C4918" w:rsidRPr="007C4918" w:rsidRDefault="007C4918" w:rsidP="007C4918">
      <w:pPr>
        <w:ind w:firstLine="709"/>
        <w:jc w:val="right"/>
        <w:rPr>
          <w:b/>
          <w:sz w:val="28"/>
          <w:szCs w:val="28"/>
        </w:rPr>
      </w:pPr>
      <w:r w:rsidRPr="007C4918">
        <w:rPr>
          <w:b/>
          <w:sz w:val="28"/>
          <w:szCs w:val="28"/>
        </w:rPr>
        <w:lastRenderedPageBreak/>
        <w:t>ПРОЕКТ</w:t>
      </w:r>
    </w:p>
    <w:p w14:paraId="10D09544" w14:textId="77777777" w:rsidR="007C4918" w:rsidRDefault="007C4918" w:rsidP="00075C0C">
      <w:pPr>
        <w:ind w:firstLine="709"/>
        <w:jc w:val="both"/>
        <w:rPr>
          <w:sz w:val="28"/>
          <w:szCs w:val="28"/>
        </w:rPr>
      </w:pPr>
    </w:p>
    <w:p w14:paraId="2CFAFE70" w14:textId="77777777" w:rsidR="007C4918" w:rsidRDefault="007C4918" w:rsidP="007C4918">
      <w:pPr>
        <w:jc w:val="both"/>
        <w:rPr>
          <w:sz w:val="28"/>
          <w:szCs w:val="28"/>
        </w:rPr>
      </w:pPr>
    </w:p>
    <w:p w14:paraId="33FFD306" w14:textId="77777777" w:rsidR="007C4918" w:rsidRDefault="007C4918" w:rsidP="007C491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14:paraId="784F59D4" w14:textId="0D64FA5D" w:rsidR="007C4918" w:rsidRDefault="007C4918" w:rsidP="007C491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5F1625">
        <w:rPr>
          <w:rFonts w:eastAsia="Calibri"/>
          <w:b/>
          <w:sz w:val="28"/>
          <w:szCs w:val="28"/>
          <w:lang w:eastAsia="en-US"/>
        </w:rPr>
        <w:t>земель</w:t>
      </w:r>
      <w:r>
        <w:rPr>
          <w:rFonts w:eastAsia="Calibri"/>
          <w:b/>
          <w:sz w:val="28"/>
          <w:szCs w:val="28"/>
          <w:lang w:eastAsia="en-US"/>
        </w:rPr>
        <w:t>ного контроля на территории Грибановского муниципального района                           Воронежской области</w:t>
      </w:r>
    </w:p>
    <w:p w14:paraId="17361341" w14:textId="77777777" w:rsidR="007C4918" w:rsidRPr="003F374D" w:rsidRDefault="007C4918" w:rsidP="007C4918">
      <w:pPr>
        <w:jc w:val="center"/>
        <w:rPr>
          <w:rFonts w:eastAsia="Calibri"/>
          <w:i/>
          <w:sz w:val="28"/>
          <w:szCs w:val="28"/>
          <w:lang w:eastAsia="en-US"/>
        </w:rPr>
      </w:pPr>
    </w:p>
    <w:p w14:paraId="108D5432" w14:textId="77777777" w:rsidR="007C4918" w:rsidRDefault="007C4918" w:rsidP="007C491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8E3C2C1" w14:textId="4638426D" w:rsidR="007C4918" w:rsidRPr="009C3C70" w:rsidRDefault="007C4918" w:rsidP="007C49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5F1625">
        <w:rPr>
          <w:rFonts w:eastAsia="Calibri"/>
          <w:sz w:val="28"/>
          <w:szCs w:val="28"/>
          <w:lang w:eastAsia="en-US"/>
        </w:rPr>
        <w:t>земель</w:t>
      </w:r>
      <w:r>
        <w:rPr>
          <w:rFonts w:eastAsia="Calibri"/>
          <w:sz w:val="28"/>
          <w:szCs w:val="28"/>
          <w:lang w:eastAsia="en-US"/>
        </w:rPr>
        <w:t>ного контроля на территории Грибановского муниципального района Воронежской области (д</w:t>
      </w:r>
      <w:r w:rsidRPr="009C3C70">
        <w:rPr>
          <w:rFonts w:eastAsia="Calibri"/>
          <w:sz w:val="28"/>
          <w:szCs w:val="28"/>
          <w:lang w:eastAsia="en-US"/>
        </w:rPr>
        <w:t xml:space="preserve">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5F1625">
        <w:rPr>
          <w:rFonts w:eastAsia="Calibri"/>
          <w:sz w:val="28"/>
          <w:szCs w:val="28"/>
          <w:lang w:eastAsia="en-US"/>
        </w:rPr>
        <w:t>земель</w:t>
      </w:r>
      <w:r w:rsidRPr="009C3C70">
        <w:rPr>
          <w:rFonts w:eastAsia="Calibri"/>
          <w:sz w:val="28"/>
          <w:szCs w:val="28"/>
          <w:lang w:eastAsia="en-US"/>
        </w:rPr>
        <w:t>ного контроля на территории Грибановского муниципального района Воронежской области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C3C70"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14:paraId="74B32F9D" w14:textId="77777777" w:rsidR="007C4918" w:rsidRPr="009C3C70" w:rsidRDefault="007C4918" w:rsidP="007C491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936A182" w14:textId="0809F036" w:rsidR="007C4918" w:rsidRDefault="007C4918" w:rsidP="007C4918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</w:t>
      </w:r>
      <w:r w:rsidR="005F1625">
        <w:rPr>
          <w:rFonts w:eastAsia="Calibri"/>
          <w:b/>
          <w:sz w:val="28"/>
          <w:szCs w:val="28"/>
          <w:lang w:eastAsia="en-US"/>
        </w:rPr>
        <w:t>земель</w:t>
      </w:r>
      <w:r>
        <w:rPr>
          <w:rFonts w:eastAsia="Calibri"/>
          <w:b/>
          <w:sz w:val="28"/>
          <w:szCs w:val="28"/>
          <w:lang w:eastAsia="en-US"/>
        </w:rPr>
        <w:t xml:space="preserve">ного контроля, описание текущего развития профилактической деятельности </w:t>
      </w:r>
      <w:r w:rsidRPr="00EE673C">
        <w:rPr>
          <w:rFonts w:eastAsia="Calibri"/>
          <w:b/>
          <w:sz w:val="28"/>
          <w:szCs w:val="28"/>
          <w:lang w:eastAsia="en-US"/>
        </w:rPr>
        <w:t>контрольного органа,</w:t>
      </w:r>
      <w:r>
        <w:rPr>
          <w:rFonts w:eastAsia="Calibri"/>
          <w:b/>
          <w:sz w:val="28"/>
          <w:szCs w:val="28"/>
          <w:lang w:eastAsia="en-US"/>
        </w:rPr>
        <w:t xml:space="preserve"> характеристика проблем, на решение которых направлена Программа</w:t>
      </w:r>
    </w:p>
    <w:p w14:paraId="5FDEBB49" w14:textId="77777777" w:rsidR="007C4918" w:rsidRDefault="007C4918" w:rsidP="007C4918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14:paraId="7EC3CF29" w14:textId="77777777" w:rsidR="007C4918" w:rsidRPr="00ED29DE" w:rsidRDefault="007C4918" w:rsidP="007C4918">
      <w:pPr>
        <w:ind w:firstLine="709"/>
        <w:jc w:val="both"/>
        <w:rPr>
          <w:sz w:val="28"/>
          <w:szCs w:val="28"/>
        </w:rPr>
      </w:pPr>
      <w:r w:rsidRPr="00ED29DE">
        <w:rPr>
          <w:sz w:val="28"/>
          <w:szCs w:val="28"/>
        </w:rPr>
        <w:t>Настоящая программа разработана в соответствии со</w:t>
      </w:r>
      <w:r w:rsidRPr="00ED29DE">
        <w:rPr>
          <w:color w:val="0000FF"/>
          <w:sz w:val="28"/>
          <w:szCs w:val="28"/>
        </w:rPr>
        <w:t xml:space="preserve"> </w:t>
      </w:r>
      <w:r w:rsidRPr="00ED29DE">
        <w:rPr>
          <w:color w:val="000000"/>
          <w:sz w:val="28"/>
          <w:szCs w:val="28"/>
        </w:rPr>
        <w:t>статьей</w:t>
      </w:r>
      <w:r>
        <w:rPr>
          <w:color w:val="000000"/>
          <w:sz w:val="28"/>
          <w:szCs w:val="28"/>
        </w:rPr>
        <w:t xml:space="preserve">                          </w:t>
      </w:r>
      <w:r w:rsidRPr="00ED29DE">
        <w:rPr>
          <w:color w:val="000000"/>
          <w:sz w:val="28"/>
          <w:szCs w:val="28"/>
        </w:rPr>
        <w:t xml:space="preserve"> 44</w:t>
      </w:r>
      <w:r w:rsidRPr="00ED29DE">
        <w:rPr>
          <w:sz w:val="28"/>
          <w:szCs w:val="28"/>
        </w:rPr>
        <w:t xml:space="preserve"> Федерального закона от 31 июля 2021 г. № 248</w:t>
      </w:r>
      <w:r>
        <w:rPr>
          <w:sz w:val="28"/>
          <w:szCs w:val="28"/>
        </w:rPr>
        <w:t xml:space="preserve"> </w:t>
      </w:r>
      <w:r w:rsidRPr="00ED29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29DE">
        <w:rPr>
          <w:sz w:val="28"/>
          <w:szCs w:val="28"/>
        </w:rPr>
        <w:t xml:space="preserve">ФЗ «О государственном контроле (надзоре) и муниципальном контроле в Российской Федерации», </w:t>
      </w:r>
      <w:r w:rsidRPr="00ED29DE">
        <w:rPr>
          <w:color w:val="000000"/>
          <w:sz w:val="28"/>
          <w:szCs w:val="28"/>
        </w:rPr>
        <w:t>постановлением</w:t>
      </w:r>
      <w:r w:rsidRPr="00ED29DE">
        <w:rPr>
          <w:sz w:val="28"/>
          <w:szCs w:val="28"/>
        </w:rPr>
        <w:t xml:space="preserve"> Правительства Российской Федерации от 25 июня 2021г. </w:t>
      </w:r>
      <w:r>
        <w:rPr>
          <w:sz w:val="28"/>
          <w:szCs w:val="28"/>
        </w:rPr>
        <w:t xml:space="preserve">              </w:t>
      </w:r>
      <w:r w:rsidRPr="00ED29DE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</w:t>
      </w:r>
      <w:r w:rsidRPr="00ED29DE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Грибановского муниципального ра</w:t>
      </w:r>
      <w:r w:rsidR="00387C1F">
        <w:rPr>
          <w:bCs/>
          <w:sz w:val="28"/>
          <w:szCs w:val="28"/>
        </w:rPr>
        <w:t>йона Воронежской области на 2024</w:t>
      </w:r>
      <w:r w:rsidRPr="00ED29DE">
        <w:rPr>
          <w:bCs/>
          <w:sz w:val="28"/>
          <w:szCs w:val="28"/>
        </w:rPr>
        <w:t xml:space="preserve"> год</w:t>
      </w:r>
      <w:r w:rsidRPr="00ED29DE">
        <w:rPr>
          <w:sz w:val="28"/>
          <w:szCs w:val="28"/>
        </w:rPr>
        <w:t>.</w:t>
      </w:r>
    </w:p>
    <w:p w14:paraId="5375D5E1" w14:textId="3483C97D" w:rsidR="005F1625" w:rsidRPr="005F1625" w:rsidRDefault="005F1625" w:rsidP="005F162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1625">
        <w:rPr>
          <w:sz w:val="28"/>
          <w:szCs w:val="28"/>
        </w:rPr>
        <w:t>Предметом муниципального контроля на территории Грибановского муниципального района Воронежской области является соблюдение обязательных требований в сфере земельных отношений и охраны окружающей среды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–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последствий.</w:t>
      </w:r>
    </w:p>
    <w:p w14:paraId="6A9B0409" w14:textId="77777777" w:rsidR="005F1625" w:rsidRPr="005F1625" w:rsidRDefault="005F1625" w:rsidP="005F1625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1625">
        <w:rPr>
          <w:rFonts w:ascii="Times New Roman" w:hAnsi="Times New Roman"/>
          <w:sz w:val="28"/>
          <w:szCs w:val="28"/>
        </w:rPr>
        <w:lastRenderedPageBreak/>
        <w:t>Объектами муниципального контроля являются:</w:t>
      </w:r>
    </w:p>
    <w:p w14:paraId="57F6AB4E" w14:textId="77777777" w:rsidR="005F1625" w:rsidRPr="005F1625" w:rsidRDefault="005F1625" w:rsidP="005F1625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1625">
        <w:rPr>
          <w:rFonts w:ascii="Times New Roman" w:hAnsi="Times New Roman"/>
          <w:sz w:val="28"/>
          <w:szCs w:val="28"/>
        </w:rPr>
        <w:t>а) 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2D16A79A" w14:textId="77777777" w:rsidR="005F1625" w:rsidRPr="005F1625" w:rsidRDefault="005F1625" w:rsidP="005F1625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1625">
        <w:rPr>
          <w:rFonts w:ascii="Times New Roman" w:hAnsi="Times New Roman"/>
          <w:sz w:val="28"/>
          <w:szCs w:val="28"/>
        </w:rPr>
        <w:t>б) результаты деятельности контролируемых лиц, в том числе работы и услуги, к которым предъявляются обязательные требования;</w:t>
      </w:r>
    </w:p>
    <w:p w14:paraId="76C7AD8B" w14:textId="331E9E3E" w:rsidR="00977EBB" w:rsidRPr="000E7BBF" w:rsidRDefault="00B1252D" w:rsidP="005F162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1625" w:rsidRPr="005F1625">
        <w:rPr>
          <w:rFonts w:ascii="Times New Roman" w:hAnsi="Times New Roman"/>
          <w:sz w:val="28"/>
          <w:szCs w:val="28"/>
        </w:rPr>
        <w:t xml:space="preserve">в) объекты земельных отношений, расположенные в границах Грибановского муниципального района Воронежской </w:t>
      </w:r>
      <w:r w:rsidR="005F1625">
        <w:rPr>
          <w:rFonts w:ascii="Times New Roman" w:hAnsi="Times New Roman"/>
          <w:sz w:val="28"/>
          <w:szCs w:val="28"/>
        </w:rPr>
        <w:t>области.</w:t>
      </w:r>
    </w:p>
    <w:p w14:paraId="5CD717C5" w14:textId="2BB6E2C5" w:rsidR="007C4918" w:rsidRPr="00E243BF" w:rsidRDefault="007C4918" w:rsidP="007C4918">
      <w:pPr>
        <w:jc w:val="both"/>
        <w:rPr>
          <w:sz w:val="28"/>
          <w:szCs w:val="28"/>
        </w:rPr>
      </w:pPr>
      <w:r w:rsidRPr="005F1625">
        <w:rPr>
          <w:sz w:val="28"/>
          <w:szCs w:val="28"/>
        </w:rPr>
        <w:tab/>
      </w:r>
      <w:r>
        <w:rPr>
          <w:sz w:val="28"/>
          <w:szCs w:val="28"/>
        </w:rPr>
        <w:t>В целях профилактики рисков причинения вреда (ущерба) охраняемым законом ценностя</w:t>
      </w:r>
      <w:r w:rsidR="00977EBB">
        <w:rPr>
          <w:sz w:val="28"/>
          <w:szCs w:val="28"/>
        </w:rPr>
        <w:t>м муниципальным контролем в 2023</w:t>
      </w:r>
      <w:r>
        <w:rPr>
          <w:sz w:val="28"/>
          <w:szCs w:val="28"/>
        </w:rPr>
        <w:t xml:space="preserve"> году осуществлялись следующие мероприятия:</w:t>
      </w:r>
    </w:p>
    <w:p w14:paraId="42B7C738" w14:textId="77777777" w:rsidR="007C4918" w:rsidRDefault="007C4918" w:rsidP="007C4918">
      <w:pPr>
        <w:ind w:firstLine="567"/>
        <w:contextualSpacing/>
        <w:jc w:val="both"/>
        <w:rPr>
          <w:sz w:val="28"/>
          <w:szCs w:val="28"/>
        </w:rPr>
      </w:pPr>
      <w:r w:rsidRPr="005F1625">
        <w:rPr>
          <w:sz w:val="28"/>
          <w:szCs w:val="28"/>
        </w:rPr>
        <w:tab/>
      </w:r>
      <w:r>
        <w:rPr>
          <w:sz w:val="28"/>
          <w:szCs w:val="28"/>
        </w:rPr>
        <w:t>- размещение на официальном сайте</w:t>
      </w:r>
      <w:r w:rsidRPr="00B04D6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B04D65">
        <w:rPr>
          <w:sz w:val="28"/>
          <w:szCs w:val="28"/>
        </w:rPr>
        <w:t xml:space="preserve"> в информационно-телекоммуникационной сети "Интернет"</w:t>
      </w:r>
      <w:r>
        <w:rPr>
          <w:sz w:val="28"/>
          <w:szCs w:val="28"/>
        </w:rPr>
        <w:t xml:space="preserve"> актуализированные</w:t>
      </w:r>
      <w:r w:rsidRPr="00153175">
        <w:rPr>
          <w:sz w:val="28"/>
          <w:szCs w:val="28"/>
        </w:rPr>
        <w:t xml:space="preserve">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>
        <w:rPr>
          <w:sz w:val="28"/>
          <w:szCs w:val="28"/>
        </w:rPr>
        <w:t>.</w:t>
      </w:r>
    </w:p>
    <w:p w14:paraId="1F628357" w14:textId="77777777" w:rsidR="007C4918" w:rsidRDefault="007C4918" w:rsidP="007C4918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проведение информационной, разъяснительной и консультационной работы по вопросам соблюдения обязательных требований, требований, установленных муниципальными правовыми актами.</w:t>
      </w:r>
    </w:p>
    <w:p w14:paraId="21556BD6" w14:textId="77777777" w:rsidR="007C4918" w:rsidRDefault="007C4918" w:rsidP="007C4918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516B24D" w14:textId="77777777" w:rsidR="007C4918" w:rsidRPr="005B5E69" w:rsidRDefault="007C4918" w:rsidP="007C491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14:paraId="32C331B4" w14:textId="77777777" w:rsidR="007C4918" w:rsidRPr="0011444C" w:rsidRDefault="007C4918" w:rsidP="007C491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0556984B" w14:textId="77777777" w:rsidR="007C4918" w:rsidRDefault="007C4918" w:rsidP="007C49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14:paraId="661D16D0" w14:textId="77777777" w:rsidR="007C4918" w:rsidRPr="008154C2" w:rsidRDefault="007C4918" w:rsidP="007C491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050111CB" w14:textId="77777777" w:rsidR="007C4918" w:rsidRPr="008154C2" w:rsidRDefault="007C4918" w:rsidP="007C491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14:paraId="15143F43" w14:textId="77777777" w:rsidR="007C4918" w:rsidRPr="0003570A" w:rsidRDefault="007C4918" w:rsidP="007C491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4CBAEC1" w14:textId="77777777" w:rsidR="007C4918" w:rsidRDefault="007C4918" w:rsidP="007C49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14:paraId="54FBEB8B" w14:textId="1D7E4A95" w:rsidR="007C4918" w:rsidRDefault="007C4918" w:rsidP="007C491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14:paraId="5F880DA2" w14:textId="77777777" w:rsidR="007C4918" w:rsidRPr="00620EF4" w:rsidRDefault="007C4918" w:rsidP="007C4918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0E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оценка возможной угрозы причинения, либо причинения вреда жизни, здоровья граждан, выработка и реализация профилактических мер, способствующих ее снижению;</w:t>
      </w:r>
    </w:p>
    <w:p w14:paraId="017FED67" w14:textId="77777777" w:rsidR="007C4918" w:rsidRPr="00431A76" w:rsidRDefault="007C4918" w:rsidP="007C491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0EF4">
        <w:rPr>
          <w:rFonts w:eastAsia="Calibri"/>
          <w:sz w:val="28"/>
          <w:szCs w:val="28"/>
        </w:rPr>
        <w:t xml:space="preserve">создание и внедрение мер системы позитивной профилактики; 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</w:t>
      </w:r>
      <w:r>
        <w:rPr>
          <w:rFonts w:eastAsia="Calibri"/>
          <w:sz w:val="28"/>
          <w:szCs w:val="28"/>
        </w:rPr>
        <w:t>бходимых мерах по их исполнению.</w:t>
      </w:r>
    </w:p>
    <w:p w14:paraId="23C32AF6" w14:textId="77777777" w:rsidR="007C4918" w:rsidRDefault="007C4918" w:rsidP="007C4918">
      <w:pPr>
        <w:rPr>
          <w:b/>
          <w:bCs/>
          <w:sz w:val="28"/>
          <w:szCs w:val="28"/>
          <w:highlight w:val="green"/>
        </w:rPr>
      </w:pPr>
    </w:p>
    <w:p w14:paraId="1153EF18" w14:textId="77777777" w:rsidR="007C4918" w:rsidRPr="0081409C" w:rsidRDefault="007C4918" w:rsidP="007C491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14:paraId="5C0834E3" w14:textId="77777777" w:rsidR="007C4918" w:rsidRDefault="007C4918" w:rsidP="007C491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14:paraId="41E1BD65" w14:textId="77777777" w:rsidR="007C4918" w:rsidRPr="0015509B" w:rsidRDefault="007C4918" w:rsidP="007C4918">
      <w:pPr>
        <w:ind w:firstLine="567"/>
        <w:jc w:val="center"/>
        <w:rPr>
          <w:b/>
          <w:bCs/>
          <w:sz w:val="28"/>
          <w:szCs w:val="28"/>
        </w:rPr>
      </w:pPr>
    </w:p>
    <w:p w14:paraId="0C2BB472" w14:textId="77777777" w:rsidR="007C4918" w:rsidRPr="003C6F10" w:rsidRDefault="007C4918" w:rsidP="007C4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F10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14:paraId="03B62A59" w14:textId="77777777" w:rsidR="007C4918" w:rsidRPr="001071ED" w:rsidRDefault="007C4918" w:rsidP="007C4918">
      <w:pPr>
        <w:ind w:firstLine="567"/>
        <w:jc w:val="both"/>
        <w:rPr>
          <w:sz w:val="28"/>
          <w:szCs w:val="28"/>
        </w:rPr>
      </w:pPr>
      <w:r w:rsidRPr="001071ED">
        <w:rPr>
          <w:sz w:val="28"/>
          <w:szCs w:val="28"/>
        </w:rPr>
        <w:t>а) информирование;</w:t>
      </w:r>
    </w:p>
    <w:p w14:paraId="7E833CE5" w14:textId="77777777" w:rsidR="007C4918" w:rsidRPr="001071ED" w:rsidRDefault="007C4918" w:rsidP="007C4918">
      <w:pPr>
        <w:ind w:firstLine="567"/>
        <w:jc w:val="both"/>
        <w:rPr>
          <w:sz w:val="28"/>
          <w:szCs w:val="28"/>
        </w:rPr>
      </w:pPr>
      <w:r w:rsidRPr="001071ED">
        <w:rPr>
          <w:sz w:val="28"/>
          <w:szCs w:val="28"/>
        </w:rPr>
        <w:t xml:space="preserve">б) обобщение правоприменительной практики; </w:t>
      </w:r>
    </w:p>
    <w:p w14:paraId="0BC40F9C" w14:textId="77777777" w:rsidR="007C4918" w:rsidRPr="001071ED" w:rsidRDefault="007C4918" w:rsidP="007C4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консультирование.</w:t>
      </w:r>
    </w:p>
    <w:p w14:paraId="7B97953B" w14:textId="77777777" w:rsidR="007C4918" w:rsidRPr="00E7270A" w:rsidRDefault="007C4918" w:rsidP="007C4918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</w:t>
      </w:r>
      <w:r>
        <w:rPr>
          <w:sz w:val="28"/>
          <w:szCs w:val="28"/>
        </w:rPr>
        <w:t>П</w:t>
      </w:r>
      <w:r w:rsidRPr="00E7270A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№ 1</w:t>
      </w:r>
      <w:r w:rsidRPr="00E7270A">
        <w:rPr>
          <w:sz w:val="28"/>
          <w:szCs w:val="28"/>
        </w:rPr>
        <w:t xml:space="preserve"> к Программе.</w:t>
      </w:r>
    </w:p>
    <w:p w14:paraId="0144F62B" w14:textId="77777777" w:rsidR="007C4918" w:rsidRPr="00E7270A" w:rsidRDefault="007C4918" w:rsidP="007C4918">
      <w:pPr>
        <w:ind w:firstLine="567"/>
        <w:jc w:val="both"/>
        <w:rPr>
          <w:i/>
          <w:sz w:val="28"/>
          <w:szCs w:val="28"/>
        </w:rPr>
      </w:pPr>
    </w:p>
    <w:p w14:paraId="4DA47B4E" w14:textId="77777777" w:rsidR="007C4918" w:rsidRDefault="007C4918" w:rsidP="007C49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14:paraId="3A1B3535" w14:textId="77777777" w:rsidR="007C4918" w:rsidRDefault="007C4918" w:rsidP="007C491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2"/>
        <w:gridCol w:w="3190"/>
      </w:tblGrid>
      <w:tr w:rsidR="007C4918" w:rsidRPr="00AC1568" w14:paraId="11FE6FE8" w14:textId="77777777" w:rsidTr="007A2980">
        <w:tc>
          <w:tcPr>
            <w:tcW w:w="817" w:type="dxa"/>
          </w:tcPr>
          <w:p w14:paraId="40D4F757" w14:textId="77777777"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62" w:type="dxa"/>
          </w:tcPr>
          <w:p w14:paraId="45218A37" w14:textId="77777777"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190" w:type="dxa"/>
          </w:tcPr>
          <w:p w14:paraId="32C03001" w14:textId="77777777" w:rsidR="007C4918" w:rsidRPr="00AC1568" w:rsidRDefault="007C4918" w:rsidP="007A29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Величина</w:t>
            </w:r>
          </w:p>
        </w:tc>
      </w:tr>
      <w:tr w:rsidR="007C4918" w:rsidRPr="00AC1568" w14:paraId="162F77AE" w14:textId="77777777" w:rsidTr="007A2980">
        <w:tc>
          <w:tcPr>
            <w:tcW w:w="817" w:type="dxa"/>
          </w:tcPr>
          <w:p w14:paraId="6917CD14" w14:textId="77777777"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2" w:type="dxa"/>
          </w:tcPr>
          <w:p w14:paraId="51236223" w14:textId="77777777"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sz w:val="28"/>
                <w:szCs w:val="28"/>
              </w:rPr>
              <w:t xml:space="preserve">Полнота информации, размещенной на официальном сайте администрации Грибановского муниципального района Воронежской </w:t>
            </w:r>
            <w:proofErr w:type="gramStart"/>
            <w:r w:rsidRPr="00AC1568">
              <w:rPr>
                <w:sz w:val="28"/>
                <w:szCs w:val="28"/>
              </w:rPr>
              <w:t>области  в</w:t>
            </w:r>
            <w:proofErr w:type="gramEnd"/>
            <w:r w:rsidRPr="00AC1568">
              <w:rPr>
                <w:sz w:val="28"/>
                <w:szCs w:val="28"/>
              </w:rPr>
              <w:t xml:space="preserve"> соответствии со  статьей 46 Федерального закона №248-ФЗ</w:t>
            </w:r>
          </w:p>
        </w:tc>
        <w:tc>
          <w:tcPr>
            <w:tcW w:w="3190" w:type="dxa"/>
          </w:tcPr>
          <w:p w14:paraId="5578CBCE" w14:textId="77777777" w:rsidR="007C4918" w:rsidRPr="00AC1568" w:rsidRDefault="007C4918" w:rsidP="007A29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7C4918" w:rsidRPr="00AC1568" w14:paraId="5A5B9DEF" w14:textId="77777777" w:rsidTr="007A2980">
        <w:tc>
          <w:tcPr>
            <w:tcW w:w="817" w:type="dxa"/>
          </w:tcPr>
          <w:p w14:paraId="360EF985" w14:textId="77777777"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2" w:type="dxa"/>
          </w:tcPr>
          <w:p w14:paraId="77873CB4" w14:textId="77777777"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190" w:type="dxa"/>
          </w:tcPr>
          <w:p w14:paraId="1A30B9FB" w14:textId="77777777" w:rsidR="007C4918" w:rsidRPr="00AC1568" w:rsidRDefault="007C4918" w:rsidP="007A29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100 % от числа обратившихся</w:t>
            </w:r>
          </w:p>
        </w:tc>
      </w:tr>
      <w:tr w:rsidR="007C4918" w:rsidRPr="00AC1568" w14:paraId="7D040039" w14:textId="77777777" w:rsidTr="007A2980">
        <w:tc>
          <w:tcPr>
            <w:tcW w:w="817" w:type="dxa"/>
          </w:tcPr>
          <w:p w14:paraId="07C6CC2B" w14:textId="77777777"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62" w:type="dxa"/>
          </w:tcPr>
          <w:p w14:paraId="70934823" w14:textId="77777777"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190" w:type="dxa"/>
          </w:tcPr>
          <w:p w14:paraId="5D436199" w14:textId="77777777" w:rsidR="007C4918" w:rsidRPr="00AC1568" w:rsidRDefault="007C4918" w:rsidP="007A29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 xml:space="preserve">Не менее 10 </w:t>
            </w:r>
            <w:proofErr w:type="gramStart"/>
            <w:r w:rsidRPr="00AC1568">
              <w:rPr>
                <w:rFonts w:eastAsia="Calibri"/>
                <w:sz w:val="28"/>
                <w:szCs w:val="28"/>
                <w:lang w:eastAsia="en-US"/>
              </w:rPr>
              <w:t>мероприятий</w:t>
            </w:r>
            <w:proofErr w:type="gramEnd"/>
            <w:r w:rsidRPr="00AC1568">
              <w:rPr>
                <w:rFonts w:eastAsia="Calibri"/>
                <w:sz w:val="28"/>
                <w:szCs w:val="28"/>
                <w:lang w:eastAsia="en-US"/>
              </w:rPr>
              <w:t xml:space="preserve"> проведенных контрольным органом</w:t>
            </w:r>
          </w:p>
        </w:tc>
      </w:tr>
    </w:tbl>
    <w:p w14:paraId="1D897C27" w14:textId="77777777" w:rsidR="007C4918" w:rsidRDefault="007C4918" w:rsidP="007C49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E6C97F2" w14:textId="77777777" w:rsidR="007C4918" w:rsidRDefault="007C4918" w:rsidP="007C49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Сведения о достижении показателей результативности и эффективности Программы включаются контрольным органом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670DE618" w14:textId="77777777" w:rsidR="00897FFA" w:rsidRDefault="00897FFA" w:rsidP="007C4918">
      <w:pPr>
        <w:jc w:val="both"/>
        <w:rPr>
          <w:b/>
          <w:bCs/>
          <w:sz w:val="28"/>
          <w:szCs w:val="28"/>
        </w:rPr>
        <w:sectPr w:rsidR="00897FFA" w:rsidSect="004D59AE">
          <w:pgSz w:w="11906" w:h="16838"/>
          <w:pgMar w:top="964" w:right="851" w:bottom="907" w:left="1418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br w:type="page"/>
      </w:r>
    </w:p>
    <w:p w14:paraId="1B4115FD" w14:textId="77777777" w:rsidR="007C4918" w:rsidRDefault="00897FFA" w:rsidP="00897FFA">
      <w:pPr>
        <w:ind w:right="-342"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7C4918">
        <w:rPr>
          <w:bCs/>
          <w:sz w:val="28"/>
          <w:szCs w:val="28"/>
        </w:rPr>
        <w:t>р</w:t>
      </w:r>
      <w:r w:rsidR="007C4918" w:rsidRPr="000262A9">
        <w:rPr>
          <w:bCs/>
          <w:sz w:val="28"/>
          <w:szCs w:val="28"/>
        </w:rPr>
        <w:t>иложение</w:t>
      </w:r>
      <w:r w:rsidR="007C4918">
        <w:rPr>
          <w:bCs/>
          <w:sz w:val="28"/>
          <w:szCs w:val="28"/>
        </w:rPr>
        <w:t xml:space="preserve"> №1 </w:t>
      </w:r>
    </w:p>
    <w:p w14:paraId="2AF55AA3" w14:textId="77777777" w:rsidR="007C4918" w:rsidRDefault="007C4918" w:rsidP="00897FFA">
      <w:pPr>
        <w:ind w:right="-342"/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>к программе профилактики рисков</w:t>
      </w:r>
    </w:p>
    <w:p w14:paraId="21A2DCE2" w14:textId="77777777" w:rsidR="007C4918" w:rsidRDefault="007C4918" w:rsidP="00897FFA">
      <w:pPr>
        <w:ind w:right="-342"/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 xml:space="preserve"> причинения вреда (ущерба) охраняемым </w:t>
      </w:r>
    </w:p>
    <w:p w14:paraId="00009063" w14:textId="77777777" w:rsidR="007C4918" w:rsidRDefault="007C4918" w:rsidP="00897FFA">
      <w:pPr>
        <w:ind w:right="-342"/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 xml:space="preserve">законом ценностям при осуществлении </w:t>
      </w:r>
    </w:p>
    <w:p w14:paraId="30AFE7FA" w14:textId="17B265AF" w:rsidR="007C4918" w:rsidRDefault="007C4918" w:rsidP="00897FFA">
      <w:pPr>
        <w:ind w:right="-342"/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5F1625">
        <w:rPr>
          <w:rFonts w:eastAsia="Calibri"/>
          <w:sz w:val="28"/>
          <w:szCs w:val="28"/>
          <w:lang w:eastAsia="en-US"/>
        </w:rPr>
        <w:t>земель</w:t>
      </w:r>
      <w:r w:rsidRPr="00E14FD2">
        <w:rPr>
          <w:rFonts w:eastAsia="Calibri"/>
          <w:sz w:val="28"/>
          <w:szCs w:val="28"/>
          <w:lang w:eastAsia="en-US"/>
        </w:rPr>
        <w:t xml:space="preserve">ного </w:t>
      </w:r>
      <w:proofErr w:type="gramStart"/>
      <w:r w:rsidRPr="00E14FD2">
        <w:rPr>
          <w:rFonts w:eastAsia="Calibri"/>
          <w:sz w:val="28"/>
          <w:szCs w:val="28"/>
          <w:lang w:eastAsia="en-US"/>
        </w:rPr>
        <w:t>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14FD2">
        <w:rPr>
          <w:rFonts w:eastAsia="Calibri"/>
          <w:sz w:val="28"/>
          <w:szCs w:val="28"/>
          <w:lang w:eastAsia="en-US"/>
        </w:rPr>
        <w:t xml:space="preserve"> на</w:t>
      </w:r>
      <w:proofErr w:type="gramEnd"/>
      <w:r w:rsidRPr="00E14FD2">
        <w:rPr>
          <w:rFonts w:eastAsia="Calibri"/>
          <w:sz w:val="28"/>
          <w:szCs w:val="28"/>
          <w:lang w:eastAsia="en-US"/>
        </w:rPr>
        <w:t xml:space="preserve"> территории</w:t>
      </w:r>
    </w:p>
    <w:p w14:paraId="67633CA2" w14:textId="77777777" w:rsidR="007C4918" w:rsidRDefault="007C4918" w:rsidP="00897FFA">
      <w:pPr>
        <w:ind w:right="-342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14FD2">
        <w:rPr>
          <w:rFonts w:eastAsia="Calibri"/>
          <w:sz w:val="28"/>
          <w:szCs w:val="28"/>
          <w:lang w:eastAsia="en-US"/>
        </w:rPr>
        <w:t xml:space="preserve">Грибановского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14FD2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E14FD2">
        <w:rPr>
          <w:rFonts w:eastAsia="Calibri"/>
          <w:sz w:val="28"/>
          <w:szCs w:val="28"/>
          <w:lang w:eastAsia="en-US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14:paraId="651A002C" w14:textId="77777777" w:rsidR="007C4918" w:rsidRDefault="007C4918" w:rsidP="00897FFA">
      <w:pPr>
        <w:ind w:right="-3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E14FD2">
        <w:rPr>
          <w:rFonts w:eastAsia="Calibri"/>
          <w:sz w:val="28"/>
          <w:szCs w:val="28"/>
          <w:lang w:eastAsia="en-US"/>
        </w:rPr>
        <w:t>Воронежской области</w:t>
      </w:r>
    </w:p>
    <w:p w14:paraId="31857259" w14:textId="77777777"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15472" w:type="dxa"/>
        <w:tblLook w:val="04A0" w:firstRow="1" w:lastRow="0" w:firstColumn="1" w:lastColumn="0" w:noHBand="0" w:noVBand="1"/>
      </w:tblPr>
      <w:tblGrid>
        <w:gridCol w:w="862"/>
        <w:gridCol w:w="2932"/>
        <w:gridCol w:w="5474"/>
        <w:gridCol w:w="3197"/>
        <w:gridCol w:w="3007"/>
      </w:tblGrid>
      <w:tr w:rsidR="00897FFA" w:rsidRPr="00952124" w14:paraId="1286D6EF" w14:textId="77777777" w:rsidTr="00897FFA">
        <w:trPr>
          <w:trHeight w:val="144"/>
        </w:trPr>
        <w:tc>
          <w:tcPr>
            <w:tcW w:w="862" w:type="dxa"/>
          </w:tcPr>
          <w:p w14:paraId="67809C6B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32" w:type="dxa"/>
          </w:tcPr>
          <w:p w14:paraId="4BFD97C7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74" w:type="dxa"/>
          </w:tcPr>
          <w:p w14:paraId="5AB47E24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3197" w:type="dxa"/>
          </w:tcPr>
          <w:p w14:paraId="5958048B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 мероприятия</w:t>
            </w:r>
          </w:p>
        </w:tc>
        <w:tc>
          <w:tcPr>
            <w:tcW w:w="3007" w:type="dxa"/>
          </w:tcPr>
          <w:p w14:paraId="20B31DB1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должностные лица </w:t>
            </w:r>
          </w:p>
        </w:tc>
      </w:tr>
      <w:tr w:rsidR="00897FFA" w:rsidRPr="00952124" w14:paraId="1702A011" w14:textId="77777777" w:rsidTr="00897FFA">
        <w:trPr>
          <w:trHeight w:val="144"/>
        </w:trPr>
        <w:tc>
          <w:tcPr>
            <w:tcW w:w="862" w:type="dxa"/>
            <w:vMerge w:val="restart"/>
          </w:tcPr>
          <w:p w14:paraId="59F05B2D" w14:textId="77777777" w:rsid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6AAB5" w14:textId="77777777" w:rsid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FC808" w14:textId="77777777" w:rsid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9B27F" w14:textId="77777777" w:rsid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198EF" w14:textId="77777777" w:rsid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5111F" w14:textId="77777777" w:rsid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E9553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935A6F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vMerge w:val="restart"/>
          </w:tcPr>
          <w:p w14:paraId="65013787" w14:textId="77777777"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C22C3" w14:textId="77777777"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E8230" w14:textId="77777777"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51BEA" w14:textId="77777777"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CCDDB" w14:textId="77777777"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208F8" w14:textId="77777777"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F1E10" w14:textId="77777777"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10AFB" w14:textId="77777777"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EF762" w14:textId="77777777"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526EC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5474" w:type="dxa"/>
          </w:tcPr>
          <w:p w14:paraId="1212FEAC" w14:textId="383A64AD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муниципального образования нормативно-правовых актов или отдельных частей, содержащих обязательные требования, оценка соблюдения которых является предметом муниципального </w:t>
            </w:r>
            <w:r w:rsidR="00B1252D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ного контроля</w:t>
            </w:r>
          </w:p>
        </w:tc>
        <w:tc>
          <w:tcPr>
            <w:tcW w:w="3197" w:type="dxa"/>
          </w:tcPr>
          <w:p w14:paraId="7DC0D9FF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07" w:type="dxa"/>
          </w:tcPr>
          <w:p w14:paraId="6A77F519" w14:textId="4956D5E2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F1625">
              <w:rPr>
                <w:rFonts w:ascii="Times New Roman" w:hAnsi="Times New Roman" w:cs="Times New Roman"/>
                <w:sz w:val="28"/>
                <w:szCs w:val="28"/>
              </w:rPr>
              <w:t>о развитию сельских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Грибановского муниципального района </w:t>
            </w:r>
          </w:p>
        </w:tc>
      </w:tr>
      <w:tr w:rsidR="00897FFA" w:rsidRPr="00952124" w14:paraId="7C655CF4" w14:textId="77777777" w:rsidTr="00897FFA">
        <w:trPr>
          <w:trHeight w:val="144"/>
        </w:trPr>
        <w:tc>
          <w:tcPr>
            <w:tcW w:w="862" w:type="dxa"/>
            <w:vMerge/>
          </w:tcPr>
          <w:p w14:paraId="5AC379CD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vMerge/>
          </w:tcPr>
          <w:p w14:paraId="18248E35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4" w:type="dxa"/>
          </w:tcPr>
          <w:p w14:paraId="4D704DD6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197" w:type="dxa"/>
          </w:tcPr>
          <w:p w14:paraId="6866E8A0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По мере издания новых нормативных правовых или внесения изменений в действующие</w:t>
            </w:r>
          </w:p>
        </w:tc>
        <w:tc>
          <w:tcPr>
            <w:tcW w:w="3007" w:type="dxa"/>
          </w:tcPr>
          <w:p w14:paraId="4EF732D1" w14:textId="5468485E" w:rsidR="00897FFA" w:rsidRPr="00897FFA" w:rsidRDefault="005F1625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5F1625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gramStart"/>
            <w:r w:rsidRPr="005F1625">
              <w:rPr>
                <w:rFonts w:ascii="Times New Roman" w:hAnsi="Times New Roman" w:cs="Times New Roman"/>
                <w:sz w:val="28"/>
                <w:szCs w:val="28"/>
              </w:rPr>
              <w:t>специалист  отдела</w:t>
            </w:r>
            <w:proofErr w:type="gramEnd"/>
            <w:r w:rsidRPr="005F1625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сельских территорий администрации Грибановского муниципального района</w:t>
            </w:r>
          </w:p>
        </w:tc>
      </w:tr>
      <w:tr w:rsidR="00897FFA" w:rsidRPr="00952124" w14:paraId="77D239BB" w14:textId="77777777" w:rsidTr="00897FFA">
        <w:trPr>
          <w:trHeight w:val="144"/>
        </w:trPr>
        <w:tc>
          <w:tcPr>
            <w:tcW w:w="862" w:type="dxa"/>
            <w:vMerge/>
          </w:tcPr>
          <w:p w14:paraId="57AC0575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vMerge/>
          </w:tcPr>
          <w:p w14:paraId="7D5A4D6A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4" w:type="dxa"/>
          </w:tcPr>
          <w:p w14:paraId="0C58DBA4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и размещение на официальном сайте муниципального образования программы профилактики рисков причинения вреда</w:t>
            </w:r>
          </w:p>
        </w:tc>
        <w:tc>
          <w:tcPr>
            <w:tcW w:w="3197" w:type="dxa"/>
          </w:tcPr>
          <w:p w14:paraId="47EEC711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Не позднее 20 декабря 2023 года</w:t>
            </w:r>
          </w:p>
        </w:tc>
        <w:tc>
          <w:tcPr>
            <w:tcW w:w="3007" w:type="dxa"/>
          </w:tcPr>
          <w:p w14:paraId="2E57C2A0" w14:textId="10F6699B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F1625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сельских </w:t>
            </w:r>
            <w:r w:rsidR="004D1F6E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Грибановского муниципального района</w:t>
            </w:r>
          </w:p>
        </w:tc>
      </w:tr>
      <w:tr w:rsidR="00897FFA" w:rsidRPr="00952124" w14:paraId="4425ABAA" w14:textId="77777777" w:rsidTr="00897FFA">
        <w:trPr>
          <w:trHeight w:val="144"/>
        </w:trPr>
        <w:tc>
          <w:tcPr>
            <w:tcW w:w="862" w:type="dxa"/>
          </w:tcPr>
          <w:p w14:paraId="56FDB152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32" w:type="dxa"/>
          </w:tcPr>
          <w:p w14:paraId="5D887054" w14:textId="77777777" w:rsidR="00897FFA" w:rsidRPr="00897FFA" w:rsidRDefault="00897FFA" w:rsidP="00AE698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474" w:type="dxa"/>
          </w:tcPr>
          <w:p w14:paraId="564A22AD" w14:textId="77777777" w:rsidR="00897FFA" w:rsidRPr="00897FFA" w:rsidRDefault="00897FFA" w:rsidP="00AE698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осуществляется в письменной форме,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3197" w:type="dxa"/>
          </w:tcPr>
          <w:p w14:paraId="752130B8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3007" w:type="dxa"/>
          </w:tcPr>
          <w:p w14:paraId="1556F5F0" w14:textId="182181DA" w:rsidR="00897FFA" w:rsidRPr="00897FFA" w:rsidRDefault="00897FFA" w:rsidP="00016E8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D1F6E">
              <w:rPr>
                <w:rFonts w:ascii="Times New Roman" w:hAnsi="Times New Roman" w:cs="Times New Roman"/>
                <w:sz w:val="28"/>
                <w:szCs w:val="28"/>
              </w:rPr>
              <w:t>развитию сельских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Грибановского муниципального района</w:t>
            </w:r>
          </w:p>
        </w:tc>
      </w:tr>
      <w:tr w:rsidR="00897FFA" w:rsidRPr="00952124" w14:paraId="19993C0D" w14:textId="77777777" w:rsidTr="00897FFA">
        <w:trPr>
          <w:trHeight w:val="144"/>
        </w:trPr>
        <w:tc>
          <w:tcPr>
            <w:tcW w:w="862" w:type="dxa"/>
          </w:tcPr>
          <w:p w14:paraId="74376A6D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2" w:type="dxa"/>
          </w:tcPr>
          <w:p w14:paraId="0CFAD75B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474" w:type="dxa"/>
          </w:tcPr>
          <w:p w14:paraId="0E246600" w14:textId="77777777"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официальном сайте муниципального образования докладов, содержащих результаты обобщения правоприменительной практики</w:t>
            </w:r>
          </w:p>
        </w:tc>
        <w:tc>
          <w:tcPr>
            <w:tcW w:w="3197" w:type="dxa"/>
          </w:tcPr>
          <w:p w14:paraId="2569BA5C" w14:textId="77777777"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Pr="00897F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7" w:type="dxa"/>
          </w:tcPr>
          <w:p w14:paraId="641F2347" w14:textId="6B918558" w:rsidR="00897FFA" w:rsidRPr="00897FFA" w:rsidRDefault="00897FFA" w:rsidP="00016E8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D1F6E">
              <w:rPr>
                <w:rFonts w:ascii="Times New Roman" w:hAnsi="Times New Roman" w:cs="Times New Roman"/>
                <w:sz w:val="28"/>
                <w:szCs w:val="28"/>
              </w:rPr>
              <w:t>развитию сельских территрий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Грибановского муниципального района</w:t>
            </w:r>
          </w:p>
        </w:tc>
      </w:tr>
    </w:tbl>
    <w:p w14:paraId="26A18FB9" w14:textId="77777777" w:rsidR="00897FFA" w:rsidRDefault="00897FFA" w:rsidP="00897FF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97FFA" w:rsidSect="00897FFA">
          <w:pgSz w:w="16838" w:h="11906" w:orient="landscape"/>
          <w:pgMar w:top="1418" w:right="964" w:bottom="851" w:left="907" w:header="709" w:footer="709" w:gutter="0"/>
          <w:cols w:space="708"/>
          <w:docGrid w:linePitch="360"/>
        </w:sectPr>
      </w:pPr>
    </w:p>
    <w:p w14:paraId="1F136D3F" w14:textId="77777777"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14:paraId="4752D6D7" w14:textId="77777777"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14:paraId="5008BE7C" w14:textId="77777777"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14:paraId="7A8086B7" w14:textId="77777777"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14:paraId="2FBD1B5C" w14:textId="77777777"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14:paraId="04CF5C16" w14:textId="77777777"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14:paraId="220C6C4B" w14:textId="77777777"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14:paraId="51A34AD8" w14:textId="77777777"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14:paraId="007B12E5" w14:textId="77777777"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14:paraId="0C90872E" w14:textId="77777777"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14:paraId="1F9E94BB" w14:textId="77777777"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14:paraId="21BC7E93" w14:textId="77777777"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14:paraId="575084D0" w14:textId="77777777"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14:paraId="4703F29F" w14:textId="77777777"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14:paraId="7D7F91D4" w14:textId="77777777"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14:paraId="220A6A94" w14:textId="77777777"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sectPr w:rsidR="00897FFA" w:rsidSect="00897FFA"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722"/>
    <w:rsid w:val="00000EEC"/>
    <w:rsid w:val="00016E89"/>
    <w:rsid w:val="00075C0C"/>
    <w:rsid w:val="000A5E19"/>
    <w:rsid w:val="000C2B02"/>
    <w:rsid w:val="000C7C34"/>
    <w:rsid w:val="000E1F81"/>
    <w:rsid w:val="000E4F67"/>
    <w:rsid w:val="00152C5D"/>
    <w:rsid w:val="00195EA4"/>
    <w:rsid w:val="00277F8D"/>
    <w:rsid w:val="002A1B8D"/>
    <w:rsid w:val="003221A1"/>
    <w:rsid w:val="00387C1F"/>
    <w:rsid w:val="00394CAF"/>
    <w:rsid w:val="00403331"/>
    <w:rsid w:val="004D1F6E"/>
    <w:rsid w:val="004D59AE"/>
    <w:rsid w:val="004D64A7"/>
    <w:rsid w:val="005510BF"/>
    <w:rsid w:val="00561A02"/>
    <w:rsid w:val="005A5574"/>
    <w:rsid w:val="005E1EE7"/>
    <w:rsid w:val="005F1625"/>
    <w:rsid w:val="00607570"/>
    <w:rsid w:val="00640655"/>
    <w:rsid w:val="006D5F2B"/>
    <w:rsid w:val="006E4829"/>
    <w:rsid w:val="00766A18"/>
    <w:rsid w:val="007A79C0"/>
    <w:rsid w:val="007B4027"/>
    <w:rsid w:val="007B655F"/>
    <w:rsid w:val="007C4918"/>
    <w:rsid w:val="008439A1"/>
    <w:rsid w:val="0084479E"/>
    <w:rsid w:val="00897FFA"/>
    <w:rsid w:val="008D3B74"/>
    <w:rsid w:val="008E5E98"/>
    <w:rsid w:val="00977EBB"/>
    <w:rsid w:val="009B71C1"/>
    <w:rsid w:val="009D52E9"/>
    <w:rsid w:val="009F4A2B"/>
    <w:rsid w:val="00A13C3A"/>
    <w:rsid w:val="00AF3B61"/>
    <w:rsid w:val="00B1252D"/>
    <w:rsid w:val="00B167DE"/>
    <w:rsid w:val="00B35650"/>
    <w:rsid w:val="00B4671B"/>
    <w:rsid w:val="00B47740"/>
    <w:rsid w:val="00B553E7"/>
    <w:rsid w:val="00B83C67"/>
    <w:rsid w:val="00B959D7"/>
    <w:rsid w:val="00BC166A"/>
    <w:rsid w:val="00C07060"/>
    <w:rsid w:val="00C16E3F"/>
    <w:rsid w:val="00C25552"/>
    <w:rsid w:val="00C26806"/>
    <w:rsid w:val="00C831AA"/>
    <w:rsid w:val="00C87608"/>
    <w:rsid w:val="00CA4207"/>
    <w:rsid w:val="00D00A4A"/>
    <w:rsid w:val="00D3677F"/>
    <w:rsid w:val="00D61F2F"/>
    <w:rsid w:val="00D96722"/>
    <w:rsid w:val="00DB5946"/>
    <w:rsid w:val="00DE517D"/>
    <w:rsid w:val="00DF6A5B"/>
    <w:rsid w:val="00ED71F1"/>
    <w:rsid w:val="00EF231F"/>
    <w:rsid w:val="00F10E42"/>
    <w:rsid w:val="00F338B7"/>
    <w:rsid w:val="00F5148E"/>
    <w:rsid w:val="00F7601C"/>
    <w:rsid w:val="00FC6007"/>
    <w:rsid w:val="00FE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41DE"/>
  <w15:docId w15:val="{16E82465-68AC-4BEE-ACD8-CF0EC224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75C0C"/>
  </w:style>
  <w:style w:type="table" w:styleId="a3">
    <w:name w:val="Table Grid"/>
    <w:basedOn w:val="a1"/>
    <w:uiPriority w:val="59"/>
    <w:rsid w:val="0007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C4918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C4918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C491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C4918"/>
    <w:rPr>
      <w:rFonts w:ascii="Arial" w:hAnsi="Arial" w:cs="Arial"/>
      <w:sz w:val="20"/>
      <w:szCs w:val="20"/>
      <w:lang w:eastAsia="ar-SA"/>
    </w:rPr>
  </w:style>
  <w:style w:type="paragraph" w:styleId="a6">
    <w:name w:val="List Paragraph"/>
    <w:basedOn w:val="a"/>
    <w:link w:val="a7"/>
    <w:qFormat/>
    <w:rsid w:val="007C49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locked/>
    <w:rsid w:val="007C4918"/>
    <w:rPr>
      <w:rFonts w:ascii="Calibri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4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4918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897FF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Makshancev</cp:lastModifiedBy>
  <cp:revision>17</cp:revision>
  <cp:lastPrinted>2023-10-03T12:15:00Z</cp:lastPrinted>
  <dcterms:created xsi:type="dcterms:W3CDTF">2022-09-14T07:36:00Z</dcterms:created>
  <dcterms:modified xsi:type="dcterms:W3CDTF">2023-10-10T06:01:00Z</dcterms:modified>
</cp:coreProperties>
</file>