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186F4C" w:rsidRDefault="00385CB7" w:rsidP="00186F4C">
      <w:pPr>
        <w:ind w:left="-567" w:firstLine="141"/>
      </w:pPr>
      <w:r>
        <w:rPr>
          <w:noProof/>
        </w:rPr>
        <w:pict>
          <v:shapetype id="_x0000_t202" coordsize="21600,21600" o:spt="202" path="m,l,21600r21600,l21600,xe">
            <v:stroke joinstyle="miter"/>
            <v:path gradientshapeok="t" o:connecttype="rect"/>
          </v:shapetype>
          <v:shape id="Поле 3" o:spid="_x0000_s1027" type="#_x0000_t202" style="position:absolute;left:0;text-align:left;margin-left:391.85pt;margin-top:2.6pt;width:128.7pt;height:133.5pt;z-index:251654144;visibility:visible;mso-position-horizontal-relative:text;mso-position-vertical-relative:text" strokeweight="3pt">
            <v:textbox style="mso-next-textbox:#Поле 3">
              <w:txbxContent>
                <w:p w:rsidR="00385CB7" w:rsidRPr="0094564A" w:rsidRDefault="00385CB7" w:rsidP="001266DF">
                  <w:pPr>
                    <w:ind w:right="93"/>
                    <w:jc w:val="center"/>
                    <w:rPr>
                      <w:sz w:val="52"/>
                      <w:szCs w:val="52"/>
                    </w:rPr>
                  </w:pPr>
                  <w:r>
                    <w:rPr>
                      <w:b/>
                      <w:bCs/>
                      <w:sz w:val="52"/>
                      <w:szCs w:val="52"/>
                    </w:rPr>
                    <w:t>№ 112</w:t>
                  </w:r>
                </w:p>
                <w:p w:rsidR="00385CB7" w:rsidRDefault="00385CB7" w:rsidP="00C12DCF">
                  <w:pPr>
                    <w:jc w:val="center"/>
                    <w:rPr>
                      <w:b/>
                      <w:bCs/>
                      <w:sz w:val="36"/>
                      <w:szCs w:val="36"/>
                    </w:rPr>
                  </w:pPr>
                  <w:r w:rsidRPr="0094564A">
                    <w:rPr>
                      <w:b/>
                      <w:bCs/>
                      <w:sz w:val="36"/>
                      <w:szCs w:val="36"/>
                    </w:rPr>
                    <w:t xml:space="preserve"> </w:t>
                  </w:r>
                  <w:r>
                    <w:rPr>
                      <w:b/>
                      <w:bCs/>
                      <w:sz w:val="36"/>
                      <w:szCs w:val="36"/>
                    </w:rPr>
                    <w:t>05</w:t>
                  </w:r>
                </w:p>
                <w:p w:rsidR="00385CB7" w:rsidRDefault="00385CB7" w:rsidP="00C12DCF">
                  <w:pPr>
                    <w:jc w:val="center"/>
                    <w:rPr>
                      <w:b/>
                      <w:bCs/>
                      <w:sz w:val="36"/>
                      <w:szCs w:val="36"/>
                    </w:rPr>
                  </w:pPr>
                  <w:r>
                    <w:rPr>
                      <w:b/>
                      <w:bCs/>
                      <w:sz w:val="36"/>
                      <w:szCs w:val="36"/>
                    </w:rPr>
                    <w:t>декабря</w:t>
                  </w:r>
                </w:p>
                <w:p w:rsidR="00385CB7" w:rsidRPr="0094564A" w:rsidRDefault="00385CB7" w:rsidP="00F5175E">
                  <w:pPr>
                    <w:jc w:val="center"/>
                    <w:rPr>
                      <w:b/>
                      <w:bCs/>
                      <w:sz w:val="36"/>
                      <w:szCs w:val="36"/>
                    </w:rPr>
                  </w:pPr>
                  <w:r>
                    <w:rPr>
                      <w:b/>
                      <w:bCs/>
                      <w:sz w:val="36"/>
                      <w:szCs w:val="36"/>
                    </w:rPr>
                    <w:t>2022</w:t>
                  </w:r>
                  <w:r w:rsidRPr="0094564A">
                    <w:rPr>
                      <w:b/>
                      <w:bCs/>
                      <w:sz w:val="36"/>
                      <w:szCs w:val="36"/>
                    </w:rPr>
                    <w:t xml:space="preserve"> года </w:t>
                  </w:r>
                </w:p>
                <w:p w:rsidR="00385CB7" w:rsidRPr="0094564A" w:rsidRDefault="00385CB7" w:rsidP="00E91853">
                  <w:pPr>
                    <w:ind w:left="-426" w:right="377"/>
                  </w:pPr>
                </w:p>
              </w:txbxContent>
            </v:textbox>
          </v:shape>
        </w:pict>
      </w:r>
      <w:r w:rsidR="001266DF" w:rsidRPr="00186F4C">
        <w:rPr>
          <w:noProof/>
        </w:rPr>
        <w:drawing>
          <wp:anchor distT="0" distB="0" distL="114300" distR="114300" simplePos="0" relativeHeight="251658240" behindDoc="0" locked="0" layoutInCell="1" allowOverlap="1" wp14:anchorId="7A154F26" wp14:editId="1E8A5247">
            <wp:simplePos x="0" y="0"/>
            <wp:positionH relativeFrom="column">
              <wp:posOffset>-66040</wp:posOffset>
            </wp:positionH>
            <wp:positionV relativeFrom="paragraph">
              <wp:posOffset>13838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2" o:spid="_x0000_s1028" type="#_x0000_t202" style="position:absolute;left:0;text-align:left;margin-left:88.9pt;margin-top:2.6pt;width:326.55pt;height:151.5pt;z-index:251653120;visibility:visible;mso-position-horizontal-relative:text;mso-position-vertical-relative:text" stroked="f" strokeweight=".5pt">
            <v:textbox style="mso-next-textbox:#Поле 2">
              <w:txbxContent>
                <w:p w:rsidR="00385CB7" w:rsidRPr="0094564A" w:rsidRDefault="00385CB7"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385CB7" w:rsidRPr="0094564A" w:rsidRDefault="00385CB7"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385CB7" w:rsidRDefault="00385CB7" w:rsidP="00186F4C">
      <w:pPr>
        <w:ind w:firstLine="709"/>
        <w:jc w:val="center"/>
      </w:pPr>
    </w:p>
    <w:p w:rsidR="00011173" w:rsidRPr="00186F4C" w:rsidRDefault="0054213B" w:rsidP="00186F4C">
      <w:pPr>
        <w:ind w:firstLine="709"/>
        <w:jc w:val="center"/>
      </w:pPr>
      <w:r>
        <w:rPr>
          <w:noProof/>
        </w:rPr>
        <w:pict>
          <v:line id="Прямая соединительная линия 6" o:spid="_x0000_s1030" style="position:absolute;left:0;text-align:left;z-index:251656192;visibility:visible" from="-18pt,1.75pt" to="520.55pt,1.75pt" strokeweight="1.5pt"/>
        </w:pict>
      </w:r>
      <w:r w:rsidR="00385CB7">
        <w:rPr>
          <w:noProof/>
        </w:rPr>
        <w:pict>
          <v:line id="Прямая соединительная линия 5" o:spid="_x0000_s1029" style="position:absolute;left:0;text-align:left;z-index:251655168;visibility:visible" from="-16.95pt,1.75pt" to="508.8pt,1.75pt"/>
        </w:pict>
      </w:r>
    </w:p>
    <w:p w:rsidR="00385CB7" w:rsidRPr="00EB5DB9" w:rsidRDefault="00385CB7" w:rsidP="00385CB7">
      <w:pPr>
        <w:autoSpaceDE w:val="0"/>
        <w:autoSpaceDN w:val="0"/>
        <w:adjustRightInd w:val="0"/>
        <w:jc w:val="center"/>
        <w:rPr>
          <w:b/>
        </w:rPr>
      </w:pPr>
      <w:r w:rsidRPr="00EB5DB9">
        <w:rPr>
          <w:b/>
        </w:rPr>
        <w:t>Официальная информация Совета народных депутатов</w:t>
      </w:r>
    </w:p>
    <w:p w:rsidR="00385CB7" w:rsidRPr="00EB5DB9" w:rsidRDefault="00385CB7" w:rsidP="00385CB7">
      <w:pPr>
        <w:autoSpaceDE w:val="0"/>
        <w:autoSpaceDN w:val="0"/>
        <w:adjustRightInd w:val="0"/>
        <w:jc w:val="center"/>
        <w:rPr>
          <w:b/>
        </w:rPr>
      </w:pPr>
      <w:r w:rsidRPr="00EB5DB9">
        <w:rPr>
          <w:b/>
        </w:rPr>
        <w:t>Грибановского муниципального района</w:t>
      </w:r>
    </w:p>
    <w:p w:rsidR="00385CB7" w:rsidRPr="00B22D2E" w:rsidRDefault="00385CB7" w:rsidP="00385CB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w:t>
      </w:r>
    </w:p>
    <w:p w:rsidR="00385CB7" w:rsidRPr="00EB5DB9" w:rsidRDefault="00385CB7" w:rsidP="00385CB7">
      <w:pPr>
        <w:rPr>
          <w:bCs/>
          <w:sz w:val="16"/>
          <w:szCs w:val="16"/>
        </w:rPr>
      </w:pPr>
    </w:p>
    <w:p w:rsidR="00385CB7" w:rsidRPr="00385CB7" w:rsidRDefault="00385CB7" w:rsidP="00385CB7">
      <w:pPr>
        <w:pStyle w:val="ConsPlusNormal"/>
        <w:widowControl/>
        <w:ind w:firstLine="0"/>
        <w:jc w:val="both"/>
        <w:rPr>
          <w:rFonts w:ascii="Times New Roman" w:hAnsi="Times New Roman" w:cs="Times New Roman"/>
          <w:sz w:val="16"/>
          <w:szCs w:val="16"/>
        </w:rPr>
      </w:pPr>
    </w:p>
    <w:p w:rsidR="00385CB7" w:rsidRPr="00385CB7" w:rsidRDefault="00385CB7" w:rsidP="00385CB7">
      <w:pPr>
        <w:jc w:val="center"/>
        <w:outlineLvl w:val="0"/>
        <w:rPr>
          <w:sz w:val="16"/>
          <w:szCs w:val="16"/>
        </w:rPr>
      </w:pPr>
      <w:r w:rsidRPr="00385CB7">
        <w:rPr>
          <w:b/>
          <w:bCs/>
          <w:sz w:val="16"/>
          <w:szCs w:val="16"/>
        </w:rPr>
        <w:t>СОВЕТ  НАРОДНЫХ  ДЕПУТАТОВ</w:t>
      </w:r>
    </w:p>
    <w:p w:rsidR="00385CB7" w:rsidRPr="00385CB7" w:rsidRDefault="00385CB7" w:rsidP="00385CB7">
      <w:pPr>
        <w:jc w:val="center"/>
        <w:outlineLvl w:val="0"/>
        <w:rPr>
          <w:b/>
          <w:bCs/>
          <w:sz w:val="16"/>
          <w:szCs w:val="16"/>
        </w:rPr>
      </w:pPr>
      <w:r w:rsidRPr="00385CB7">
        <w:rPr>
          <w:b/>
          <w:bCs/>
          <w:sz w:val="16"/>
          <w:szCs w:val="16"/>
        </w:rPr>
        <w:t xml:space="preserve">ГРИБАНОВСКОГО МУНИЦИПАЛЬНОГО РАЙОНА  </w:t>
      </w:r>
    </w:p>
    <w:p w:rsidR="00385CB7" w:rsidRPr="00385CB7" w:rsidRDefault="00385CB7" w:rsidP="00385CB7">
      <w:pPr>
        <w:jc w:val="center"/>
        <w:outlineLvl w:val="0"/>
        <w:rPr>
          <w:b/>
          <w:bCs/>
          <w:sz w:val="16"/>
          <w:szCs w:val="16"/>
        </w:rPr>
      </w:pPr>
      <w:r w:rsidRPr="00385CB7">
        <w:rPr>
          <w:b/>
          <w:bCs/>
          <w:sz w:val="16"/>
          <w:szCs w:val="16"/>
        </w:rPr>
        <w:t>ВОРОНЕЖСКОЙ ОБЛАСТИ</w:t>
      </w:r>
    </w:p>
    <w:p w:rsidR="00385CB7" w:rsidRPr="00385CB7" w:rsidRDefault="00385CB7" w:rsidP="00385CB7">
      <w:pPr>
        <w:jc w:val="center"/>
        <w:rPr>
          <w:b/>
          <w:bCs/>
          <w:sz w:val="16"/>
          <w:szCs w:val="16"/>
        </w:rPr>
      </w:pPr>
    </w:p>
    <w:p w:rsidR="00385CB7" w:rsidRPr="00385CB7" w:rsidRDefault="00385CB7" w:rsidP="00385CB7">
      <w:pPr>
        <w:jc w:val="center"/>
        <w:outlineLvl w:val="0"/>
        <w:rPr>
          <w:b/>
          <w:bCs/>
          <w:sz w:val="16"/>
          <w:szCs w:val="16"/>
        </w:rPr>
      </w:pPr>
      <w:proofErr w:type="gramStart"/>
      <w:r w:rsidRPr="00385CB7">
        <w:rPr>
          <w:b/>
          <w:bCs/>
          <w:sz w:val="16"/>
          <w:szCs w:val="16"/>
        </w:rPr>
        <w:t>Р</w:t>
      </w:r>
      <w:proofErr w:type="gramEnd"/>
      <w:r w:rsidRPr="00385CB7">
        <w:rPr>
          <w:b/>
          <w:bCs/>
          <w:sz w:val="16"/>
          <w:szCs w:val="16"/>
        </w:rPr>
        <w:t xml:space="preserve"> Е Ш Е Н И Е</w:t>
      </w:r>
    </w:p>
    <w:p w:rsidR="00385CB7" w:rsidRPr="00385CB7" w:rsidRDefault="00385CB7" w:rsidP="00385CB7">
      <w:pPr>
        <w:jc w:val="center"/>
        <w:rPr>
          <w:b/>
          <w:bCs/>
          <w:sz w:val="16"/>
          <w:szCs w:val="16"/>
        </w:rPr>
      </w:pPr>
    </w:p>
    <w:p w:rsidR="00385CB7" w:rsidRPr="00385CB7" w:rsidRDefault="00385CB7" w:rsidP="00385CB7">
      <w:pPr>
        <w:jc w:val="both"/>
        <w:rPr>
          <w:bCs/>
          <w:sz w:val="16"/>
          <w:szCs w:val="16"/>
        </w:rPr>
      </w:pPr>
      <w:r w:rsidRPr="00385CB7">
        <w:rPr>
          <w:bCs/>
          <w:sz w:val="16"/>
          <w:szCs w:val="16"/>
        </w:rPr>
        <w:t>от 03.11.2022 г. № 7</w:t>
      </w:r>
    </w:p>
    <w:p w:rsidR="00385CB7" w:rsidRPr="00385CB7" w:rsidRDefault="00385CB7" w:rsidP="00385CB7">
      <w:pPr>
        <w:jc w:val="both"/>
        <w:rPr>
          <w:bCs/>
          <w:sz w:val="16"/>
          <w:szCs w:val="16"/>
        </w:rPr>
      </w:pPr>
      <w:proofErr w:type="spellStart"/>
      <w:r w:rsidRPr="00385CB7">
        <w:rPr>
          <w:bCs/>
          <w:sz w:val="16"/>
          <w:szCs w:val="16"/>
        </w:rPr>
        <w:t>пгт</w:t>
      </w:r>
      <w:proofErr w:type="spellEnd"/>
      <w:r w:rsidRPr="00385CB7">
        <w:rPr>
          <w:bCs/>
          <w:sz w:val="16"/>
          <w:szCs w:val="16"/>
        </w:rPr>
        <w:t>. Грибановский</w:t>
      </w:r>
    </w:p>
    <w:p w:rsidR="00385CB7" w:rsidRPr="00385CB7" w:rsidRDefault="00385CB7" w:rsidP="00385CB7">
      <w:pPr>
        <w:ind w:right="-185" w:firstLine="360"/>
        <w:rPr>
          <w:color w:val="000000"/>
          <w:spacing w:val="-15"/>
          <w:sz w:val="16"/>
          <w:szCs w:val="16"/>
        </w:rPr>
      </w:pPr>
    </w:p>
    <w:p w:rsidR="00385CB7" w:rsidRPr="00385CB7" w:rsidRDefault="00385CB7" w:rsidP="00385CB7">
      <w:pPr>
        <w:tabs>
          <w:tab w:val="left" w:pos="4140"/>
        </w:tabs>
        <w:ind w:right="5677"/>
        <w:jc w:val="both"/>
        <w:rPr>
          <w:sz w:val="16"/>
          <w:szCs w:val="16"/>
        </w:rPr>
      </w:pPr>
      <w:r w:rsidRPr="00385CB7">
        <w:rPr>
          <w:sz w:val="16"/>
          <w:szCs w:val="16"/>
        </w:rPr>
        <w:t>О внесении изменений и дополнений в Устав Грибановского муниципального района Воронежской области</w:t>
      </w:r>
    </w:p>
    <w:p w:rsidR="00385CB7" w:rsidRPr="00385CB7" w:rsidRDefault="00385CB7" w:rsidP="00385CB7">
      <w:pPr>
        <w:tabs>
          <w:tab w:val="left" w:pos="4500"/>
        </w:tabs>
        <w:ind w:right="4855" w:firstLine="720"/>
        <w:jc w:val="both"/>
        <w:rPr>
          <w:sz w:val="16"/>
          <w:szCs w:val="16"/>
        </w:rPr>
      </w:pPr>
    </w:p>
    <w:p w:rsidR="00385CB7" w:rsidRPr="00385CB7" w:rsidRDefault="00385CB7" w:rsidP="00385CB7">
      <w:pPr>
        <w:pStyle w:val="af7"/>
        <w:ind w:firstLine="708"/>
        <w:rPr>
          <w:rFonts w:ascii="Times New Roman" w:hAnsi="Times New Roman" w:cs="Times New Roman"/>
          <w:sz w:val="16"/>
          <w:szCs w:val="16"/>
        </w:rPr>
      </w:pPr>
      <w:r w:rsidRPr="00385CB7">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w:t>
      </w:r>
    </w:p>
    <w:p w:rsidR="00385CB7" w:rsidRPr="00385CB7" w:rsidRDefault="00385CB7" w:rsidP="00385CB7">
      <w:pPr>
        <w:jc w:val="center"/>
        <w:outlineLvl w:val="0"/>
        <w:rPr>
          <w:sz w:val="16"/>
          <w:szCs w:val="16"/>
        </w:rPr>
      </w:pPr>
      <w:r w:rsidRPr="00385CB7">
        <w:rPr>
          <w:sz w:val="16"/>
          <w:szCs w:val="16"/>
        </w:rPr>
        <w:t>РЕШИЛ:</w:t>
      </w:r>
    </w:p>
    <w:p w:rsidR="00385CB7" w:rsidRPr="00385CB7" w:rsidRDefault="00385CB7" w:rsidP="00385CB7">
      <w:pPr>
        <w:ind w:firstLine="720"/>
        <w:jc w:val="both"/>
        <w:rPr>
          <w:sz w:val="16"/>
          <w:szCs w:val="16"/>
        </w:rPr>
      </w:pPr>
    </w:p>
    <w:p w:rsidR="00385CB7" w:rsidRPr="00385CB7" w:rsidRDefault="00385CB7" w:rsidP="00385CB7">
      <w:pPr>
        <w:ind w:firstLine="720"/>
        <w:jc w:val="both"/>
        <w:rPr>
          <w:sz w:val="16"/>
          <w:szCs w:val="16"/>
        </w:rPr>
      </w:pPr>
      <w:r w:rsidRPr="00385CB7">
        <w:rPr>
          <w:sz w:val="16"/>
          <w:szCs w:val="16"/>
        </w:rPr>
        <w:t>1. Внести изменения и дополнения в Устав Грибановского муниципального района Воронежской области согласно приложению.</w:t>
      </w:r>
    </w:p>
    <w:p w:rsidR="00385CB7" w:rsidRPr="00385CB7" w:rsidRDefault="00385CB7" w:rsidP="00385CB7">
      <w:pPr>
        <w:ind w:firstLine="720"/>
        <w:jc w:val="both"/>
        <w:rPr>
          <w:sz w:val="16"/>
          <w:szCs w:val="16"/>
        </w:rPr>
      </w:pPr>
      <w:r w:rsidRPr="00385CB7">
        <w:rPr>
          <w:sz w:val="16"/>
          <w:szCs w:val="16"/>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385CB7" w:rsidRPr="00385CB7" w:rsidRDefault="00385CB7" w:rsidP="00385CB7">
      <w:pPr>
        <w:ind w:firstLine="720"/>
        <w:jc w:val="both"/>
        <w:rPr>
          <w:sz w:val="16"/>
          <w:szCs w:val="16"/>
        </w:rPr>
      </w:pPr>
      <w:r w:rsidRPr="00385CB7">
        <w:rPr>
          <w:sz w:val="16"/>
          <w:szCs w:val="16"/>
        </w:rPr>
        <w:t>3. Опубликовать настоящее решение в Грибановском муниципальном вестнике после его государственной регистрации.</w:t>
      </w:r>
    </w:p>
    <w:p w:rsidR="00385CB7" w:rsidRPr="00385CB7" w:rsidRDefault="00385CB7" w:rsidP="00385CB7">
      <w:pPr>
        <w:pStyle w:val="ConsPlusNormal"/>
        <w:widowControl/>
        <w:ind w:firstLine="708"/>
        <w:jc w:val="both"/>
        <w:rPr>
          <w:rFonts w:ascii="Times New Roman" w:hAnsi="Times New Roman" w:cs="Times New Roman"/>
          <w:sz w:val="16"/>
          <w:szCs w:val="16"/>
        </w:rPr>
      </w:pPr>
      <w:r w:rsidRPr="00385CB7">
        <w:rPr>
          <w:rFonts w:ascii="Times New Roman" w:hAnsi="Times New Roman" w:cs="Times New Roman"/>
          <w:sz w:val="16"/>
          <w:szCs w:val="16"/>
        </w:rPr>
        <w:t>4.  Настоящее решение вступает в силу после его опубликования.</w:t>
      </w:r>
    </w:p>
    <w:p w:rsidR="00385CB7" w:rsidRPr="00385CB7" w:rsidRDefault="00385CB7" w:rsidP="00385CB7">
      <w:pPr>
        <w:pStyle w:val="ConsPlusNormal"/>
        <w:widowControl/>
        <w:ind w:firstLine="0"/>
        <w:jc w:val="both"/>
        <w:rPr>
          <w:rFonts w:ascii="Times New Roman" w:hAnsi="Times New Roman" w:cs="Times New Roman"/>
          <w:sz w:val="16"/>
          <w:szCs w:val="16"/>
        </w:rPr>
      </w:pPr>
    </w:p>
    <w:p w:rsidR="00385CB7" w:rsidRPr="00385CB7" w:rsidRDefault="00385CB7" w:rsidP="00385CB7">
      <w:pPr>
        <w:pStyle w:val="ConsPlusNormal"/>
        <w:widowControl/>
        <w:ind w:firstLine="0"/>
        <w:jc w:val="both"/>
        <w:rPr>
          <w:rFonts w:ascii="Times New Roman" w:hAnsi="Times New Roman" w:cs="Times New Roman"/>
          <w:sz w:val="16"/>
          <w:szCs w:val="16"/>
        </w:rPr>
      </w:pPr>
      <w:r w:rsidRPr="00385CB7">
        <w:rPr>
          <w:rFonts w:ascii="Times New Roman" w:hAnsi="Times New Roman" w:cs="Times New Roman"/>
          <w:sz w:val="16"/>
          <w:szCs w:val="16"/>
        </w:rPr>
        <w:t xml:space="preserve">Глава муниципального района                                                      </w:t>
      </w:r>
      <w:r>
        <w:rPr>
          <w:rFonts w:ascii="Times New Roman" w:hAnsi="Times New Roman" w:cs="Times New Roman"/>
          <w:sz w:val="16"/>
          <w:szCs w:val="16"/>
        </w:rPr>
        <w:t xml:space="preserve">                                                                                                      </w:t>
      </w:r>
      <w:r w:rsidRPr="00385CB7">
        <w:rPr>
          <w:rFonts w:ascii="Times New Roman" w:hAnsi="Times New Roman" w:cs="Times New Roman"/>
          <w:sz w:val="16"/>
          <w:szCs w:val="16"/>
        </w:rPr>
        <w:t xml:space="preserve">  Е.Н. Верещагина</w:t>
      </w:r>
    </w:p>
    <w:p w:rsidR="00385CB7" w:rsidRPr="00385CB7" w:rsidRDefault="00385CB7" w:rsidP="00385CB7">
      <w:pPr>
        <w:shd w:val="clear" w:color="auto" w:fill="FFFFFF"/>
        <w:tabs>
          <w:tab w:val="left" w:pos="10490"/>
        </w:tabs>
        <w:jc w:val="right"/>
        <w:rPr>
          <w:sz w:val="16"/>
          <w:szCs w:val="16"/>
        </w:rPr>
      </w:pPr>
    </w:p>
    <w:p w:rsidR="00385CB7" w:rsidRPr="00385CB7" w:rsidRDefault="00385CB7" w:rsidP="00385CB7">
      <w:pPr>
        <w:shd w:val="clear" w:color="auto" w:fill="FFFFFF"/>
        <w:tabs>
          <w:tab w:val="left" w:pos="10490"/>
        </w:tabs>
        <w:jc w:val="right"/>
        <w:rPr>
          <w:sz w:val="16"/>
          <w:szCs w:val="16"/>
        </w:rPr>
      </w:pPr>
    </w:p>
    <w:p w:rsidR="00385CB7" w:rsidRPr="00385CB7" w:rsidRDefault="00385CB7" w:rsidP="00385CB7">
      <w:pPr>
        <w:shd w:val="clear" w:color="auto" w:fill="FFFFFF"/>
        <w:tabs>
          <w:tab w:val="left" w:pos="10490"/>
        </w:tabs>
        <w:jc w:val="right"/>
        <w:outlineLvl w:val="0"/>
        <w:rPr>
          <w:sz w:val="16"/>
          <w:szCs w:val="16"/>
        </w:rPr>
      </w:pPr>
      <w:r w:rsidRPr="00385CB7">
        <w:rPr>
          <w:sz w:val="16"/>
          <w:szCs w:val="16"/>
        </w:rPr>
        <w:t>Приложение</w:t>
      </w:r>
    </w:p>
    <w:p w:rsidR="00385CB7" w:rsidRPr="00385CB7" w:rsidRDefault="00385CB7" w:rsidP="00385CB7">
      <w:pPr>
        <w:shd w:val="clear" w:color="auto" w:fill="FFFFFF"/>
        <w:tabs>
          <w:tab w:val="left" w:pos="10490"/>
        </w:tabs>
        <w:jc w:val="right"/>
        <w:rPr>
          <w:sz w:val="16"/>
          <w:szCs w:val="16"/>
        </w:rPr>
      </w:pPr>
      <w:r w:rsidRPr="00385CB7">
        <w:rPr>
          <w:sz w:val="16"/>
          <w:szCs w:val="16"/>
        </w:rPr>
        <w:t>к решению  Совета народных депутатов</w:t>
      </w:r>
    </w:p>
    <w:p w:rsidR="00385CB7" w:rsidRPr="00385CB7" w:rsidRDefault="00385CB7" w:rsidP="00385CB7">
      <w:pPr>
        <w:shd w:val="clear" w:color="auto" w:fill="FFFFFF"/>
        <w:tabs>
          <w:tab w:val="left" w:pos="10490"/>
        </w:tabs>
        <w:jc w:val="right"/>
        <w:rPr>
          <w:sz w:val="16"/>
          <w:szCs w:val="16"/>
        </w:rPr>
      </w:pPr>
      <w:r w:rsidRPr="00385CB7">
        <w:rPr>
          <w:sz w:val="16"/>
          <w:szCs w:val="16"/>
        </w:rPr>
        <w:t>Грибановского муниципального района</w:t>
      </w:r>
    </w:p>
    <w:p w:rsidR="00385CB7" w:rsidRPr="00385CB7" w:rsidRDefault="00385CB7" w:rsidP="00385CB7">
      <w:pPr>
        <w:shd w:val="clear" w:color="auto" w:fill="FFFFFF"/>
        <w:tabs>
          <w:tab w:val="left" w:pos="10490"/>
        </w:tabs>
        <w:jc w:val="right"/>
        <w:rPr>
          <w:sz w:val="16"/>
          <w:szCs w:val="16"/>
        </w:rPr>
      </w:pPr>
      <w:r w:rsidRPr="00385CB7">
        <w:rPr>
          <w:sz w:val="16"/>
          <w:szCs w:val="16"/>
        </w:rPr>
        <w:t>Воронежской области</w:t>
      </w:r>
    </w:p>
    <w:p w:rsidR="00385CB7" w:rsidRPr="00385CB7" w:rsidRDefault="00385CB7" w:rsidP="00385CB7">
      <w:pPr>
        <w:shd w:val="clear" w:color="auto" w:fill="FFFFFF"/>
        <w:tabs>
          <w:tab w:val="left" w:pos="10490"/>
        </w:tabs>
        <w:jc w:val="right"/>
        <w:rPr>
          <w:sz w:val="16"/>
          <w:szCs w:val="16"/>
        </w:rPr>
      </w:pPr>
      <w:r w:rsidRPr="00385CB7">
        <w:rPr>
          <w:sz w:val="16"/>
          <w:szCs w:val="16"/>
        </w:rPr>
        <w:t>от 03.11. 2022  г. № 7</w:t>
      </w:r>
    </w:p>
    <w:p w:rsidR="00385CB7" w:rsidRPr="00385CB7" w:rsidRDefault="00385CB7" w:rsidP="00385CB7">
      <w:pPr>
        <w:shd w:val="clear" w:color="auto" w:fill="FFFFFF"/>
        <w:tabs>
          <w:tab w:val="left" w:pos="10490"/>
        </w:tabs>
        <w:jc w:val="center"/>
        <w:outlineLvl w:val="0"/>
        <w:rPr>
          <w:b/>
          <w:sz w:val="16"/>
          <w:szCs w:val="16"/>
        </w:rPr>
      </w:pPr>
    </w:p>
    <w:p w:rsidR="00385CB7" w:rsidRPr="00385CB7" w:rsidRDefault="00385CB7" w:rsidP="00385CB7">
      <w:pPr>
        <w:shd w:val="clear" w:color="auto" w:fill="FFFFFF"/>
        <w:tabs>
          <w:tab w:val="left" w:pos="10490"/>
        </w:tabs>
        <w:jc w:val="center"/>
        <w:outlineLvl w:val="0"/>
        <w:rPr>
          <w:b/>
          <w:sz w:val="16"/>
          <w:szCs w:val="16"/>
        </w:rPr>
      </w:pPr>
      <w:r w:rsidRPr="00385CB7">
        <w:rPr>
          <w:b/>
          <w:sz w:val="16"/>
          <w:szCs w:val="16"/>
        </w:rPr>
        <w:t>ИЗМЕНЕНИЯ И ДОПОЛНЕНИЯ</w:t>
      </w:r>
    </w:p>
    <w:p w:rsidR="00385CB7" w:rsidRPr="00385CB7" w:rsidRDefault="00385CB7" w:rsidP="00385CB7">
      <w:pPr>
        <w:shd w:val="clear" w:color="auto" w:fill="FFFFFF"/>
        <w:tabs>
          <w:tab w:val="left" w:pos="10490"/>
        </w:tabs>
        <w:jc w:val="center"/>
        <w:rPr>
          <w:b/>
          <w:sz w:val="16"/>
          <w:szCs w:val="16"/>
        </w:rPr>
      </w:pPr>
      <w:r w:rsidRPr="00385CB7">
        <w:rPr>
          <w:b/>
          <w:sz w:val="16"/>
          <w:szCs w:val="16"/>
        </w:rPr>
        <w:t>В УСТАВ</w:t>
      </w:r>
      <w:r w:rsidR="0054213B">
        <w:rPr>
          <w:b/>
          <w:sz w:val="16"/>
          <w:szCs w:val="16"/>
        </w:rPr>
        <w:t xml:space="preserve"> </w:t>
      </w:r>
      <w:r w:rsidRPr="00385CB7">
        <w:rPr>
          <w:b/>
          <w:sz w:val="16"/>
          <w:szCs w:val="16"/>
        </w:rPr>
        <w:t xml:space="preserve">ГРИБАНОВСКОГО МУНИЦИПАЛЬНОГО РАЙОНА </w:t>
      </w:r>
    </w:p>
    <w:p w:rsidR="00385CB7" w:rsidRPr="00385CB7" w:rsidRDefault="00385CB7" w:rsidP="00385CB7">
      <w:pPr>
        <w:shd w:val="clear" w:color="auto" w:fill="FFFFFF"/>
        <w:tabs>
          <w:tab w:val="left" w:pos="10490"/>
        </w:tabs>
        <w:jc w:val="center"/>
        <w:rPr>
          <w:sz w:val="16"/>
          <w:szCs w:val="16"/>
        </w:rPr>
      </w:pPr>
      <w:r w:rsidRPr="00385CB7">
        <w:rPr>
          <w:b/>
          <w:sz w:val="16"/>
          <w:szCs w:val="16"/>
        </w:rPr>
        <w:t>ВОРОНЕЖСКОЙ ОБЛАСТИ</w:t>
      </w:r>
    </w:p>
    <w:p w:rsidR="00385CB7" w:rsidRPr="00385CB7" w:rsidRDefault="00385CB7" w:rsidP="0054213B">
      <w:pPr>
        <w:shd w:val="clear" w:color="auto" w:fill="FFFFFF"/>
        <w:tabs>
          <w:tab w:val="left" w:pos="10490"/>
        </w:tabs>
        <w:contextualSpacing/>
        <w:jc w:val="center"/>
        <w:rPr>
          <w:sz w:val="16"/>
          <w:szCs w:val="16"/>
        </w:rPr>
      </w:pPr>
    </w:p>
    <w:p w:rsidR="00385CB7" w:rsidRPr="00385CB7" w:rsidRDefault="00385CB7" w:rsidP="0054213B">
      <w:pPr>
        <w:numPr>
          <w:ilvl w:val="0"/>
          <w:numId w:val="48"/>
        </w:numPr>
        <w:autoSpaceDE w:val="0"/>
        <w:autoSpaceDN w:val="0"/>
        <w:adjustRightInd w:val="0"/>
        <w:contextualSpacing/>
        <w:jc w:val="both"/>
        <w:rPr>
          <w:b/>
          <w:sz w:val="16"/>
          <w:szCs w:val="16"/>
        </w:rPr>
      </w:pPr>
      <w:r w:rsidRPr="00385CB7">
        <w:rPr>
          <w:b/>
          <w:sz w:val="16"/>
          <w:szCs w:val="16"/>
        </w:rPr>
        <w:t>В статье 9 «Вопросы местного значения муниципального района»:</w:t>
      </w:r>
    </w:p>
    <w:p w:rsidR="00385CB7" w:rsidRPr="00385CB7" w:rsidRDefault="00385CB7" w:rsidP="0054213B">
      <w:pPr>
        <w:adjustRightInd w:val="0"/>
        <w:ind w:firstLine="540"/>
        <w:contextualSpacing/>
        <w:jc w:val="both"/>
        <w:rPr>
          <w:sz w:val="16"/>
          <w:szCs w:val="16"/>
        </w:rPr>
      </w:pPr>
      <w:r w:rsidRPr="00385CB7">
        <w:rPr>
          <w:b/>
          <w:sz w:val="16"/>
          <w:szCs w:val="16"/>
        </w:rPr>
        <w:tab/>
        <w:t>а) в пункте 5 части 1</w:t>
      </w:r>
      <w:r w:rsidRPr="00385CB7">
        <w:rPr>
          <w:sz w:val="16"/>
          <w:szCs w:val="16"/>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85CB7" w:rsidRPr="00385CB7" w:rsidRDefault="00385CB7" w:rsidP="0054213B">
      <w:pPr>
        <w:adjustRightInd w:val="0"/>
        <w:contextualSpacing/>
        <w:jc w:val="both"/>
        <w:rPr>
          <w:sz w:val="16"/>
          <w:szCs w:val="16"/>
        </w:rPr>
      </w:pPr>
      <w:r w:rsidRPr="00385CB7">
        <w:rPr>
          <w:b/>
          <w:sz w:val="16"/>
          <w:szCs w:val="16"/>
        </w:rPr>
        <w:tab/>
        <w:t xml:space="preserve">б) часть 1 </w:t>
      </w:r>
      <w:r w:rsidRPr="00385CB7">
        <w:rPr>
          <w:sz w:val="16"/>
          <w:szCs w:val="16"/>
        </w:rPr>
        <w:t>дополнить</w:t>
      </w:r>
      <w:r w:rsidRPr="00385CB7">
        <w:rPr>
          <w:b/>
          <w:sz w:val="16"/>
          <w:szCs w:val="16"/>
        </w:rPr>
        <w:t xml:space="preserve"> пунктом 8.1</w:t>
      </w:r>
      <w:r w:rsidRPr="00385CB7">
        <w:rPr>
          <w:sz w:val="16"/>
          <w:szCs w:val="16"/>
        </w:rPr>
        <w:t xml:space="preserve"> следующего содержания:</w:t>
      </w:r>
    </w:p>
    <w:p w:rsidR="00385CB7" w:rsidRPr="00385CB7" w:rsidRDefault="00385CB7" w:rsidP="0054213B">
      <w:pPr>
        <w:adjustRightInd w:val="0"/>
        <w:ind w:firstLine="540"/>
        <w:contextualSpacing/>
        <w:jc w:val="both"/>
        <w:rPr>
          <w:sz w:val="16"/>
          <w:szCs w:val="16"/>
        </w:rPr>
      </w:pPr>
      <w:r w:rsidRPr="00385CB7">
        <w:rPr>
          <w:sz w:val="16"/>
          <w:szCs w:val="16"/>
        </w:rPr>
        <w:tab/>
        <w:t>«8.1) 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sidRPr="00385CB7">
        <w:rPr>
          <w:sz w:val="16"/>
          <w:szCs w:val="16"/>
        </w:rPr>
        <w:t>;»</w:t>
      </w:r>
      <w:proofErr w:type="gramEnd"/>
      <w:r w:rsidRPr="00385CB7">
        <w:rPr>
          <w:sz w:val="16"/>
          <w:szCs w:val="16"/>
        </w:rPr>
        <w:t>;</w:t>
      </w:r>
    </w:p>
    <w:p w:rsidR="00385CB7" w:rsidRPr="00385CB7" w:rsidRDefault="00385CB7" w:rsidP="0054213B">
      <w:pPr>
        <w:adjustRightInd w:val="0"/>
        <w:ind w:firstLine="709"/>
        <w:contextualSpacing/>
        <w:jc w:val="both"/>
        <w:rPr>
          <w:sz w:val="16"/>
          <w:szCs w:val="16"/>
        </w:rPr>
      </w:pPr>
      <w:r w:rsidRPr="00385CB7">
        <w:rPr>
          <w:b/>
          <w:sz w:val="16"/>
          <w:szCs w:val="16"/>
        </w:rPr>
        <w:t xml:space="preserve">в) пункт 16 части 1 </w:t>
      </w:r>
      <w:r w:rsidRPr="00385CB7">
        <w:rPr>
          <w:sz w:val="16"/>
          <w:szCs w:val="16"/>
        </w:rPr>
        <w:t>дополнить словами «, выдача градостроительного плана земельного участка, расположенного на межселенной территории</w:t>
      </w:r>
      <w:proofErr w:type="gramStart"/>
      <w:r w:rsidRPr="00385CB7">
        <w:rPr>
          <w:sz w:val="16"/>
          <w:szCs w:val="16"/>
        </w:rPr>
        <w:t>;»</w:t>
      </w:r>
      <w:proofErr w:type="gramEnd"/>
      <w:r w:rsidRPr="00385CB7">
        <w:rPr>
          <w:sz w:val="16"/>
          <w:szCs w:val="16"/>
        </w:rPr>
        <w:t>;</w:t>
      </w:r>
    </w:p>
    <w:p w:rsidR="00385CB7" w:rsidRPr="00385CB7" w:rsidRDefault="00385CB7" w:rsidP="0054213B">
      <w:pPr>
        <w:adjustRightInd w:val="0"/>
        <w:ind w:firstLine="709"/>
        <w:contextualSpacing/>
        <w:jc w:val="both"/>
        <w:rPr>
          <w:sz w:val="16"/>
          <w:szCs w:val="16"/>
        </w:rPr>
      </w:pPr>
      <w:r w:rsidRPr="00385CB7">
        <w:rPr>
          <w:b/>
          <w:sz w:val="16"/>
          <w:szCs w:val="16"/>
        </w:rPr>
        <w:t>г) в пункте 26 части 1</w:t>
      </w:r>
      <w:r w:rsidRPr="00385CB7">
        <w:rPr>
          <w:sz w:val="16"/>
          <w:szCs w:val="16"/>
        </w:rPr>
        <w:t xml:space="preserve"> слова «использования и охраны» заменить словами «охраны и использования»;</w:t>
      </w:r>
    </w:p>
    <w:p w:rsidR="00385CB7" w:rsidRPr="00385CB7" w:rsidRDefault="00385CB7" w:rsidP="0054213B">
      <w:pPr>
        <w:adjustRightInd w:val="0"/>
        <w:ind w:firstLine="540"/>
        <w:contextualSpacing/>
        <w:jc w:val="both"/>
        <w:rPr>
          <w:sz w:val="16"/>
          <w:szCs w:val="16"/>
        </w:rPr>
      </w:pPr>
      <w:r w:rsidRPr="00385CB7">
        <w:rPr>
          <w:b/>
          <w:sz w:val="16"/>
          <w:szCs w:val="16"/>
        </w:rPr>
        <w:tab/>
        <w:t>д) в пункте 36 части 1</w:t>
      </w:r>
      <w:r w:rsidRPr="00385CB7">
        <w:rPr>
          <w:sz w:val="16"/>
          <w:szCs w:val="16"/>
        </w:rPr>
        <w:t xml:space="preserve"> слова «, проведение открытого аукциона на право заключить договор о создании искусственного земельного участка» исключить;</w:t>
      </w:r>
    </w:p>
    <w:p w:rsidR="00385CB7" w:rsidRPr="00385CB7" w:rsidRDefault="00385CB7" w:rsidP="0054213B">
      <w:pPr>
        <w:adjustRightInd w:val="0"/>
        <w:ind w:firstLine="709"/>
        <w:contextualSpacing/>
        <w:jc w:val="both"/>
        <w:rPr>
          <w:b/>
          <w:sz w:val="16"/>
          <w:szCs w:val="16"/>
        </w:rPr>
      </w:pPr>
      <w:r w:rsidRPr="00385CB7">
        <w:rPr>
          <w:b/>
          <w:sz w:val="16"/>
          <w:szCs w:val="16"/>
        </w:rPr>
        <w:t xml:space="preserve">е) пункт 40 части 1 </w:t>
      </w:r>
      <w:r w:rsidRPr="00385CB7">
        <w:rPr>
          <w:sz w:val="16"/>
          <w:szCs w:val="16"/>
        </w:rPr>
        <w:t>изложить в следующей редакции:</w:t>
      </w:r>
    </w:p>
    <w:p w:rsidR="00385CB7" w:rsidRPr="00385CB7" w:rsidRDefault="00385CB7" w:rsidP="0054213B">
      <w:pPr>
        <w:adjustRightInd w:val="0"/>
        <w:ind w:firstLine="540"/>
        <w:contextualSpacing/>
        <w:jc w:val="both"/>
        <w:rPr>
          <w:sz w:val="16"/>
          <w:szCs w:val="16"/>
        </w:rPr>
      </w:pPr>
      <w:r w:rsidRPr="00385CB7">
        <w:rPr>
          <w:sz w:val="16"/>
          <w:szCs w:val="16"/>
        </w:rPr>
        <w:t>«40)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385CB7">
        <w:rPr>
          <w:sz w:val="16"/>
          <w:szCs w:val="16"/>
        </w:rPr>
        <w:t>.».</w:t>
      </w:r>
      <w:proofErr w:type="gramEnd"/>
    </w:p>
    <w:p w:rsidR="00385CB7" w:rsidRDefault="00385CB7" w:rsidP="0054213B">
      <w:pPr>
        <w:adjustRightInd w:val="0"/>
        <w:contextualSpacing/>
        <w:jc w:val="both"/>
        <w:rPr>
          <w:color w:val="FF0000"/>
          <w:sz w:val="16"/>
          <w:szCs w:val="16"/>
        </w:rPr>
      </w:pPr>
      <w:r w:rsidRPr="00385CB7">
        <w:rPr>
          <w:color w:val="FF0000"/>
          <w:sz w:val="16"/>
          <w:szCs w:val="16"/>
        </w:rPr>
        <w:tab/>
      </w:r>
    </w:p>
    <w:p w:rsidR="00385CB7" w:rsidRPr="00385CB7" w:rsidRDefault="00385CB7" w:rsidP="00385CB7">
      <w:pPr>
        <w:adjustRightInd w:val="0"/>
        <w:jc w:val="both"/>
        <w:rPr>
          <w:sz w:val="16"/>
          <w:szCs w:val="16"/>
        </w:rPr>
      </w:pPr>
      <w:r>
        <w:rPr>
          <w:color w:val="FF0000"/>
          <w:sz w:val="16"/>
          <w:szCs w:val="16"/>
        </w:rPr>
        <w:t xml:space="preserve">               </w:t>
      </w:r>
      <w:r w:rsidRPr="00385CB7">
        <w:rPr>
          <w:b/>
          <w:sz w:val="16"/>
          <w:szCs w:val="16"/>
        </w:rPr>
        <w:t xml:space="preserve">2. </w:t>
      </w:r>
      <w:proofErr w:type="gramStart"/>
      <w:r w:rsidRPr="00385CB7">
        <w:rPr>
          <w:b/>
          <w:sz w:val="16"/>
          <w:szCs w:val="16"/>
        </w:rPr>
        <w:t>Ч</w:t>
      </w:r>
      <w:hyperlink r:id="rId10" w:history="1">
        <w:r w:rsidRPr="00385CB7">
          <w:rPr>
            <w:rStyle w:val="aff4"/>
            <w:b/>
            <w:color w:val="auto"/>
            <w:sz w:val="16"/>
            <w:szCs w:val="16"/>
            <w:u w:val="none"/>
          </w:rPr>
          <w:t>асть</w:t>
        </w:r>
        <w:proofErr w:type="gramEnd"/>
        <w:r w:rsidRPr="00385CB7">
          <w:rPr>
            <w:rStyle w:val="aff4"/>
            <w:b/>
            <w:color w:val="auto"/>
            <w:sz w:val="16"/>
            <w:szCs w:val="16"/>
            <w:u w:val="none"/>
          </w:rPr>
          <w:t xml:space="preserve"> 1 статьи 10</w:t>
        </w:r>
      </w:hyperlink>
      <w:r w:rsidRPr="00385CB7">
        <w:rPr>
          <w:b/>
          <w:sz w:val="16"/>
          <w:szCs w:val="16"/>
        </w:rPr>
        <w:t xml:space="preserve">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r w:rsidRPr="00385CB7">
        <w:rPr>
          <w:sz w:val="16"/>
          <w:szCs w:val="16"/>
        </w:rPr>
        <w:t xml:space="preserve"> дополнить пунктами 15, 16, 17 следующего содержания:</w:t>
      </w:r>
    </w:p>
    <w:p w:rsidR="00385CB7" w:rsidRPr="00385CB7" w:rsidRDefault="00385CB7" w:rsidP="00385CB7">
      <w:pPr>
        <w:adjustRightInd w:val="0"/>
        <w:jc w:val="both"/>
        <w:rPr>
          <w:sz w:val="16"/>
          <w:szCs w:val="16"/>
        </w:rPr>
      </w:pPr>
      <w:r w:rsidRPr="00385CB7">
        <w:rPr>
          <w:sz w:val="16"/>
          <w:szCs w:val="16"/>
        </w:rPr>
        <w:lastRenderedPageBreak/>
        <w:tab/>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85CB7" w:rsidRPr="00385CB7" w:rsidRDefault="00385CB7" w:rsidP="00385CB7">
      <w:pPr>
        <w:adjustRightInd w:val="0"/>
        <w:ind w:firstLine="540"/>
        <w:jc w:val="both"/>
        <w:rPr>
          <w:sz w:val="16"/>
          <w:szCs w:val="16"/>
        </w:rPr>
      </w:pPr>
      <w:r w:rsidRPr="00385CB7">
        <w:rPr>
          <w:sz w:val="16"/>
          <w:szCs w:val="16"/>
        </w:rPr>
        <w:tab/>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385CB7" w:rsidRPr="00385CB7" w:rsidRDefault="00385CB7" w:rsidP="00385CB7">
      <w:pPr>
        <w:adjustRightInd w:val="0"/>
        <w:ind w:firstLine="540"/>
        <w:jc w:val="both"/>
        <w:rPr>
          <w:sz w:val="16"/>
          <w:szCs w:val="16"/>
        </w:rPr>
      </w:pPr>
      <w:r w:rsidRPr="00385CB7">
        <w:rPr>
          <w:sz w:val="16"/>
          <w:szCs w:val="16"/>
        </w:rPr>
        <w:tab/>
        <w:t>17) создание муниципальной пожарной охраны</w:t>
      </w:r>
      <w:proofErr w:type="gramStart"/>
      <w:r w:rsidRPr="00385CB7">
        <w:rPr>
          <w:sz w:val="16"/>
          <w:szCs w:val="16"/>
        </w:rPr>
        <w:t>.».</w:t>
      </w:r>
      <w:proofErr w:type="gramEnd"/>
    </w:p>
    <w:p w:rsidR="00385CB7" w:rsidRDefault="00385CB7" w:rsidP="00385CB7">
      <w:pPr>
        <w:adjustRightInd w:val="0"/>
        <w:jc w:val="both"/>
        <w:rPr>
          <w:b/>
          <w:color w:val="FF0000"/>
          <w:sz w:val="16"/>
          <w:szCs w:val="16"/>
        </w:rPr>
      </w:pPr>
      <w:r w:rsidRPr="00385CB7">
        <w:rPr>
          <w:b/>
          <w:color w:val="FF0000"/>
          <w:sz w:val="16"/>
          <w:szCs w:val="16"/>
        </w:rPr>
        <w:tab/>
      </w:r>
    </w:p>
    <w:p w:rsidR="00385CB7" w:rsidRPr="00385CB7" w:rsidRDefault="00385CB7" w:rsidP="00385CB7">
      <w:pPr>
        <w:adjustRightInd w:val="0"/>
        <w:jc w:val="both"/>
        <w:rPr>
          <w:sz w:val="16"/>
          <w:szCs w:val="16"/>
        </w:rPr>
      </w:pPr>
      <w:r>
        <w:rPr>
          <w:b/>
          <w:color w:val="FF0000"/>
          <w:sz w:val="16"/>
          <w:szCs w:val="16"/>
        </w:rPr>
        <w:t xml:space="preserve">                  </w:t>
      </w:r>
      <w:r w:rsidRPr="00385CB7">
        <w:rPr>
          <w:b/>
          <w:sz w:val="16"/>
          <w:szCs w:val="16"/>
        </w:rPr>
        <w:t xml:space="preserve">3. </w:t>
      </w:r>
      <w:hyperlink r:id="rId11" w:history="1">
        <w:r w:rsidRPr="00385CB7">
          <w:rPr>
            <w:rStyle w:val="aff4"/>
            <w:b/>
            <w:color w:val="auto"/>
            <w:sz w:val="16"/>
            <w:szCs w:val="16"/>
            <w:u w:val="none"/>
          </w:rPr>
          <w:t>Статью</w:t>
        </w:r>
      </w:hyperlink>
      <w:r w:rsidRPr="00385CB7">
        <w:rPr>
          <w:b/>
          <w:sz w:val="16"/>
          <w:szCs w:val="16"/>
        </w:rPr>
        <w:t xml:space="preserve"> 12 «Оценка эффективности деятельности органов местного самоуправления»</w:t>
      </w:r>
      <w:r w:rsidRPr="00385CB7">
        <w:rPr>
          <w:sz w:val="16"/>
          <w:szCs w:val="16"/>
        </w:rPr>
        <w:t xml:space="preserve"> дополнить частью 3 следующего содержания:</w:t>
      </w:r>
    </w:p>
    <w:p w:rsidR="00385CB7" w:rsidRPr="00385CB7" w:rsidRDefault="00385CB7" w:rsidP="00385CB7">
      <w:pPr>
        <w:adjustRightInd w:val="0"/>
        <w:jc w:val="both"/>
        <w:rPr>
          <w:sz w:val="16"/>
          <w:szCs w:val="16"/>
        </w:rPr>
      </w:pPr>
      <w:r w:rsidRPr="00385CB7">
        <w:rPr>
          <w:sz w:val="16"/>
          <w:szCs w:val="16"/>
        </w:rPr>
        <w:tab/>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roofErr w:type="gramStart"/>
      <w:r w:rsidRPr="00385CB7">
        <w:rPr>
          <w:sz w:val="16"/>
          <w:szCs w:val="16"/>
        </w:rPr>
        <w:t>.».</w:t>
      </w:r>
      <w:proofErr w:type="gramEnd"/>
    </w:p>
    <w:p w:rsidR="00385CB7" w:rsidRPr="00385CB7" w:rsidRDefault="00385CB7" w:rsidP="00385CB7">
      <w:pPr>
        <w:adjustRightInd w:val="0"/>
        <w:ind w:firstLine="709"/>
        <w:jc w:val="both"/>
        <w:rPr>
          <w:b/>
          <w:sz w:val="16"/>
          <w:szCs w:val="16"/>
        </w:rPr>
      </w:pPr>
    </w:p>
    <w:p w:rsidR="00385CB7" w:rsidRPr="00385CB7" w:rsidRDefault="00385CB7" w:rsidP="00385CB7">
      <w:pPr>
        <w:adjustRightInd w:val="0"/>
        <w:ind w:firstLine="709"/>
        <w:jc w:val="both"/>
        <w:rPr>
          <w:b/>
          <w:sz w:val="16"/>
          <w:szCs w:val="16"/>
        </w:rPr>
      </w:pPr>
      <w:r w:rsidRPr="00385CB7">
        <w:rPr>
          <w:b/>
          <w:sz w:val="16"/>
          <w:szCs w:val="16"/>
        </w:rPr>
        <w:t>4. Часть 5 статьи 17 «Местный референдум</w:t>
      </w:r>
      <w:proofErr w:type="gramStart"/>
      <w:r w:rsidRPr="00385CB7">
        <w:rPr>
          <w:b/>
          <w:sz w:val="16"/>
          <w:szCs w:val="16"/>
        </w:rPr>
        <w:t>»</w:t>
      </w:r>
      <w:proofErr w:type="gramEnd"/>
    </w:p>
    <w:p w:rsidR="00385CB7" w:rsidRPr="00385CB7" w:rsidRDefault="00385CB7" w:rsidP="00385CB7">
      <w:pPr>
        <w:adjustRightInd w:val="0"/>
        <w:ind w:firstLine="709"/>
        <w:jc w:val="both"/>
        <w:rPr>
          <w:sz w:val="16"/>
          <w:szCs w:val="16"/>
        </w:rPr>
      </w:pPr>
      <w:r w:rsidRPr="00385CB7">
        <w:rPr>
          <w:sz w:val="16"/>
          <w:szCs w:val="16"/>
        </w:rPr>
        <w:t xml:space="preserve">-- изложить в следующей редакции: </w:t>
      </w:r>
    </w:p>
    <w:p w:rsidR="00385CB7" w:rsidRPr="00385CB7" w:rsidRDefault="00385CB7" w:rsidP="00385CB7">
      <w:pPr>
        <w:pStyle w:val="ConsNormal"/>
        <w:jc w:val="both"/>
        <w:rPr>
          <w:rFonts w:ascii="Times New Roman" w:hAnsi="Times New Roman" w:cs="Times New Roman"/>
          <w:sz w:val="16"/>
          <w:szCs w:val="16"/>
        </w:rPr>
      </w:pPr>
      <w:r w:rsidRPr="00385CB7">
        <w:rPr>
          <w:rFonts w:ascii="Times New Roman" w:hAnsi="Times New Roman" w:cs="Times New Roman"/>
          <w:sz w:val="16"/>
          <w:szCs w:val="16"/>
        </w:rPr>
        <w:t>«5.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385CB7" w:rsidRPr="00385CB7" w:rsidRDefault="00385CB7" w:rsidP="00385CB7">
      <w:pPr>
        <w:pStyle w:val="ConsNormal"/>
        <w:ind w:firstLine="0"/>
        <w:jc w:val="both"/>
        <w:rPr>
          <w:rFonts w:ascii="Times New Roman" w:hAnsi="Times New Roman" w:cs="Times New Roman"/>
          <w:sz w:val="16"/>
          <w:szCs w:val="16"/>
        </w:rPr>
      </w:pPr>
      <w:r w:rsidRPr="00385CB7">
        <w:rPr>
          <w:rFonts w:ascii="Times New Roman" w:hAnsi="Times New Roman" w:cs="Times New Roman"/>
          <w:sz w:val="16"/>
          <w:szCs w:val="16"/>
        </w:rPr>
        <w:t xml:space="preserve">           В случае</w:t>
      </w:r>
      <w:proofErr w:type="gramStart"/>
      <w:r w:rsidRPr="00385CB7">
        <w:rPr>
          <w:rFonts w:ascii="Times New Roman" w:hAnsi="Times New Roman" w:cs="Times New Roman"/>
          <w:sz w:val="16"/>
          <w:szCs w:val="16"/>
        </w:rPr>
        <w:t>,</w:t>
      </w:r>
      <w:proofErr w:type="gramEnd"/>
      <w:r w:rsidRPr="00385CB7">
        <w:rPr>
          <w:rFonts w:ascii="Times New Roman" w:hAnsi="Times New Roman" w:cs="Times New Roman"/>
          <w:sz w:val="16"/>
          <w:szCs w:val="16"/>
        </w:rPr>
        <w:t xml:space="preserve">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Воронежской области, уполномоченной в соответствии со статьей 49 настоящего Устава соответствующей избирательной комиссии или прокурора.».</w:t>
      </w:r>
    </w:p>
    <w:p w:rsidR="00385CB7" w:rsidRPr="00385CB7" w:rsidRDefault="00385CB7" w:rsidP="00385CB7">
      <w:pPr>
        <w:pStyle w:val="ConsNormal"/>
        <w:jc w:val="both"/>
        <w:rPr>
          <w:rFonts w:ascii="Times New Roman" w:hAnsi="Times New Roman" w:cs="Times New Roman"/>
          <w:sz w:val="16"/>
          <w:szCs w:val="16"/>
        </w:rPr>
      </w:pPr>
    </w:p>
    <w:p w:rsidR="00385CB7" w:rsidRPr="00385CB7" w:rsidRDefault="00385CB7" w:rsidP="00385CB7">
      <w:pPr>
        <w:pStyle w:val="ConsNormal"/>
        <w:jc w:val="both"/>
        <w:rPr>
          <w:rFonts w:ascii="Times New Roman" w:hAnsi="Times New Roman" w:cs="Times New Roman"/>
          <w:b/>
          <w:sz w:val="16"/>
          <w:szCs w:val="16"/>
        </w:rPr>
      </w:pPr>
      <w:r w:rsidRPr="00385CB7">
        <w:rPr>
          <w:rFonts w:ascii="Times New Roman" w:hAnsi="Times New Roman" w:cs="Times New Roman"/>
          <w:b/>
          <w:sz w:val="16"/>
          <w:szCs w:val="16"/>
        </w:rPr>
        <w:t>5. Часть 2 статьи 18 «Муниципальные выборы</w:t>
      </w:r>
      <w:proofErr w:type="gramStart"/>
      <w:r w:rsidRPr="00385CB7">
        <w:rPr>
          <w:rFonts w:ascii="Times New Roman" w:hAnsi="Times New Roman" w:cs="Times New Roman"/>
          <w:b/>
          <w:sz w:val="16"/>
          <w:szCs w:val="16"/>
        </w:rPr>
        <w:t>»</w:t>
      </w:r>
      <w:proofErr w:type="gramEnd"/>
    </w:p>
    <w:p w:rsidR="00385CB7" w:rsidRPr="00385CB7" w:rsidRDefault="00385CB7" w:rsidP="00385CB7">
      <w:pPr>
        <w:pStyle w:val="ConsNormal"/>
        <w:jc w:val="both"/>
        <w:rPr>
          <w:rFonts w:ascii="Times New Roman" w:hAnsi="Times New Roman" w:cs="Times New Roman"/>
          <w:sz w:val="16"/>
          <w:szCs w:val="16"/>
        </w:rPr>
      </w:pPr>
      <w:r w:rsidRPr="00385CB7">
        <w:rPr>
          <w:rFonts w:ascii="Times New Roman" w:hAnsi="Times New Roman" w:cs="Times New Roman"/>
          <w:sz w:val="16"/>
          <w:szCs w:val="16"/>
        </w:rPr>
        <w:t>-- изложить в следующей редакции:</w:t>
      </w:r>
    </w:p>
    <w:p w:rsidR="00385CB7" w:rsidRPr="00385CB7" w:rsidRDefault="00385CB7" w:rsidP="00385CB7">
      <w:pPr>
        <w:pStyle w:val="ConsNormal"/>
        <w:jc w:val="both"/>
        <w:rPr>
          <w:rFonts w:ascii="Times New Roman" w:hAnsi="Times New Roman" w:cs="Times New Roman"/>
          <w:sz w:val="16"/>
          <w:szCs w:val="16"/>
        </w:rPr>
      </w:pPr>
      <w:r w:rsidRPr="00385CB7">
        <w:rPr>
          <w:rFonts w:ascii="Times New Roman" w:hAnsi="Times New Roman" w:cs="Times New Roman"/>
          <w:sz w:val="16"/>
          <w:szCs w:val="16"/>
        </w:rPr>
        <w:t xml:space="preserve">«2.  Муниципальные выборы назначаются Советом народных депутатов в сроки, предусмотренные настоящим уставом. </w:t>
      </w:r>
    </w:p>
    <w:p w:rsidR="00385CB7" w:rsidRPr="00385CB7" w:rsidRDefault="00385CB7" w:rsidP="00385CB7">
      <w:pPr>
        <w:pStyle w:val="ConsNormal"/>
        <w:jc w:val="both"/>
        <w:rPr>
          <w:rFonts w:ascii="Times New Roman" w:hAnsi="Times New Roman" w:cs="Times New Roman"/>
          <w:sz w:val="16"/>
          <w:szCs w:val="16"/>
        </w:rPr>
      </w:pPr>
      <w:r w:rsidRPr="00385CB7">
        <w:rPr>
          <w:rFonts w:ascii="Times New Roman" w:hAnsi="Times New Roman" w:cs="Times New Roman"/>
          <w:sz w:val="16"/>
          <w:szCs w:val="16"/>
        </w:rPr>
        <w:t>В случаях, установленных федеральным законом, муниципальные выборы назначаются Территориальной избирательной комиссией Грибановского района или участковой комиссией, действующей в границах муниципального образования</w:t>
      </w:r>
      <w:proofErr w:type="gramStart"/>
      <w:r w:rsidRPr="00385CB7">
        <w:rPr>
          <w:rFonts w:ascii="Times New Roman" w:hAnsi="Times New Roman" w:cs="Times New Roman"/>
          <w:sz w:val="16"/>
          <w:szCs w:val="16"/>
        </w:rPr>
        <w:t>.».</w:t>
      </w:r>
      <w:proofErr w:type="gramEnd"/>
    </w:p>
    <w:p w:rsidR="00385CB7" w:rsidRPr="00385CB7" w:rsidRDefault="00385CB7" w:rsidP="00385CB7">
      <w:pPr>
        <w:adjustRightInd w:val="0"/>
        <w:jc w:val="both"/>
        <w:rPr>
          <w:sz w:val="16"/>
          <w:szCs w:val="16"/>
        </w:rPr>
      </w:pPr>
    </w:p>
    <w:p w:rsidR="00385CB7" w:rsidRPr="00385CB7" w:rsidRDefault="00385CB7" w:rsidP="00385CB7">
      <w:pPr>
        <w:adjustRightInd w:val="0"/>
        <w:jc w:val="both"/>
        <w:rPr>
          <w:sz w:val="16"/>
          <w:szCs w:val="16"/>
        </w:rPr>
      </w:pPr>
      <w:r w:rsidRPr="00385CB7">
        <w:rPr>
          <w:sz w:val="16"/>
          <w:szCs w:val="16"/>
        </w:rPr>
        <w:tab/>
        <w:t xml:space="preserve"> </w:t>
      </w:r>
      <w:r w:rsidRPr="00385CB7">
        <w:rPr>
          <w:b/>
          <w:sz w:val="16"/>
          <w:szCs w:val="16"/>
        </w:rPr>
        <w:t>6. Дополнить статьей 21.1</w:t>
      </w:r>
      <w:r w:rsidRPr="00385CB7">
        <w:rPr>
          <w:sz w:val="16"/>
          <w:szCs w:val="16"/>
        </w:rPr>
        <w:t xml:space="preserve"> следующего содержания:</w:t>
      </w:r>
    </w:p>
    <w:p w:rsidR="00385CB7" w:rsidRPr="00385CB7" w:rsidRDefault="00385CB7" w:rsidP="00385CB7">
      <w:pPr>
        <w:pStyle w:val="aff2"/>
        <w:spacing w:before="0" w:beforeAutospacing="0" w:after="0" w:afterAutospacing="0"/>
        <w:jc w:val="both"/>
        <w:rPr>
          <w:sz w:val="16"/>
          <w:szCs w:val="16"/>
        </w:rPr>
      </w:pPr>
      <w:r w:rsidRPr="00385CB7">
        <w:rPr>
          <w:bCs/>
          <w:sz w:val="16"/>
          <w:szCs w:val="16"/>
        </w:rPr>
        <w:t xml:space="preserve">          «Статья 21.1  Инициативные проекты</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 xml:space="preserve">1. В целях реализации </w:t>
      </w:r>
      <w:proofErr w:type="gramStart"/>
      <w:r w:rsidRPr="00385CB7">
        <w:rPr>
          <w:sz w:val="16"/>
          <w:szCs w:val="16"/>
        </w:rPr>
        <w:t>мероприятий, имеющих приоритетное значение для жителей муниципального района по решению вопросов местного значения в администрацию муниципального района может</w:t>
      </w:r>
      <w:proofErr w:type="gramEnd"/>
      <w:r w:rsidRPr="00385CB7">
        <w:rPr>
          <w:sz w:val="16"/>
          <w:szCs w:val="16"/>
        </w:rPr>
        <w:t xml:space="preserve">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народных депутатов.</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осуществляющие свою деятельность на территории муниципального района, главы городского и сельских поселений, входящих в состав муниципального района (далее - инициаторы проекта). Минимальная численность инициативной группы может быть уменьшена решением Совета народных депутатов. Право выступить инициатором инициативного проекта в соответствии с решением Совета народных депутатов может быть предоставлено также иным лицам, осуществляющим деятельность на территории муниципального района.</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3. Инициативный проект должен содержать следующие сведения:</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1) описание проблемы, решение которой имеет приоритетное значение для жителей муниципального района;</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2) обоснование предложений по решению указанной проблемы;</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3) описание ожидаемого результата (ожидаемых результатов) реализации инициативного проекта;</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4) предварительный расчет необходимых расходов на реализацию инициативного проекта;</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5) планируемые сроки реализации инициативного проекта;</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7) указание на объем средств бюджета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народных депутатов;</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9) иные сведения, предусмотренные решением Совета народных депутатов.</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 xml:space="preserve">4. </w:t>
      </w:r>
      <w:proofErr w:type="gramStart"/>
      <w:r w:rsidRPr="00385CB7">
        <w:rPr>
          <w:sz w:val="16"/>
          <w:szCs w:val="16"/>
        </w:rPr>
        <w:t>Инициативный проект до его внесения в администрацию  муниципального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rsidRPr="00385CB7">
        <w:rPr>
          <w:sz w:val="16"/>
          <w:szCs w:val="16"/>
        </w:rPr>
        <w:t xml:space="preserve"> проекта. При этом возможно рассмотрение нескольких инициативных проектов на одном собрании или на одной конференции граждан.</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Решением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Инициаторы проекта при внесении инициативного проекта в администрацию Грибановского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 xml:space="preserve">5. </w:t>
      </w:r>
      <w:proofErr w:type="gramStart"/>
      <w:r w:rsidRPr="00385CB7">
        <w:rPr>
          <w:sz w:val="16"/>
          <w:szCs w:val="16"/>
        </w:rPr>
        <w:t>Информация о внесении инициативного проекта в администрацию  муниципального района подлежит опубликованию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3 настоящей статьи, а также об инициаторах проекта.</w:t>
      </w:r>
      <w:proofErr w:type="gramEnd"/>
      <w:r w:rsidRPr="00385CB7">
        <w:rPr>
          <w:sz w:val="16"/>
          <w:szCs w:val="16"/>
        </w:rPr>
        <w:t xml:space="preserve">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6. Инициативный проект подлежит обязательному рассмотрению администрацией Грибановского муниципального района Воронежской области в течение 30 дней со дня его внесения. Администрация муниципального района по результатам рассмотрения инициативного проекта принимает одно из следующих решений:</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7. Администрация муниципального района принимает решение об отказе в поддержке инициативного проекта в одном из следующих случаев:</w:t>
      </w:r>
    </w:p>
    <w:p w:rsidR="00385CB7" w:rsidRPr="00385CB7" w:rsidRDefault="00385CB7" w:rsidP="00385CB7">
      <w:pPr>
        <w:pStyle w:val="aff2"/>
        <w:spacing w:before="0" w:beforeAutospacing="0" w:after="0" w:afterAutospacing="0"/>
        <w:jc w:val="both"/>
        <w:rPr>
          <w:sz w:val="16"/>
          <w:szCs w:val="16"/>
        </w:rPr>
      </w:pPr>
      <w:r w:rsidRPr="00385CB7">
        <w:rPr>
          <w:sz w:val="16"/>
          <w:szCs w:val="16"/>
        </w:rPr>
        <w:t xml:space="preserve">        </w:t>
      </w:r>
      <w:r w:rsidR="0054213B">
        <w:rPr>
          <w:sz w:val="16"/>
          <w:szCs w:val="16"/>
        </w:rPr>
        <w:t xml:space="preserve">       </w:t>
      </w:r>
      <w:r w:rsidRPr="00385CB7">
        <w:rPr>
          <w:sz w:val="16"/>
          <w:szCs w:val="16"/>
        </w:rPr>
        <w:t xml:space="preserve"> 1) несоблюдение установленного порядка внесения инициативного проекта и его рассмотрения;</w:t>
      </w:r>
    </w:p>
    <w:p w:rsidR="00385CB7" w:rsidRPr="00385CB7" w:rsidRDefault="00385CB7" w:rsidP="00385CB7">
      <w:pPr>
        <w:pStyle w:val="aff2"/>
        <w:spacing w:before="0" w:beforeAutospacing="0" w:after="0" w:afterAutospacing="0"/>
        <w:jc w:val="both"/>
        <w:rPr>
          <w:sz w:val="16"/>
          <w:szCs w:val="16"/>
        </w:rPr>
      </w:pPr>
      <w:r w:rsidRPr="00385CB7">
        <w:rPr>
          <w:sz w:val="16"/>
          <w:szCs w:val="16"/>
        </w:rPr>
        <w:t xml:space="preserve">    </w:t>
      </w:r>
      <w:r w:rsidR="0054213B">
        <w:rPr>
          <w:sz w:val="16"/>
          <w:szCs w:val="16"/>
        </w:rPr>
        <w:t xml:space="preserve">         </w:t>
      </w:r>
      <w:r w:rsidRPr="00385CB7">
        <w:rPr>
          <w:sz w:val="16"/>
          <w:szCs w:val="16"/>
        </w:rPr>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муниципального района;</w:t>
      </w:r>
    </w:p>
    <w:p w:rsidR="00385CB7" w:rsidRPr="00385CB7" w:rsidRDefault="00385CB7" w:rsidP="0054213B">
      <w:pPr>
        <w:pStyle w:val="aff2"/>
        <w:spacing w:before="0" w:beforeAutospacing="0" w:after="0" w:afterAutospacing="0"/>
        <w:contextualSpacing/>
        <w:jc w:val="both"/>
        <w:rPr>
          <w:sz w:val="16"/>
          <w:szCs w:val="16"/>
        </w:rPr>
      </w:pPr>
      <w:r w:rsidRPr="00385CB7">
        <w:rPr>
          <w:sz w:val="16"/>
          <w:szCs w:val="16"/>
        </w:rPr>
        <w:lastRenderedPageBreak/>
        <w:t xml:space="preserve">        </w:t>
      </w:r>
      <w:r w:rsidR="0054213B">
        <w:rPr>
          <w:sz w:val="16"/>
          <w:szCs w:val="16"/>
        </w:rPr>
        <w:t xml:space="preserve"> </w:t>
      </w:r>
      <w:r w:rsidRPr="00385CB7">
        <w:rPr>
          <w:sz w:val="16"/>
          <w:szCs w:val="16"/>
        </w:rPr>
        <w:t>3) невозможность реализации инициативного проекта ввиду отсутствия у органов местного самоуправления  муниципального района необходимых полномочий и прав;</w:t>
      </w:r>
    </w:p>
    <w:p w:rsidR="00385CB7" w:rsidRPr="00385CB7" w:rsidRDefault="00385CB7" w:rsidP="0054213B">
      <w:pPr>
        <w:pStyle w:val="aff2"/>
        <w:spacing w:before="0" w:beforeAutospacing="0" w:after="0" w:afterAutospacing="0"/>
        <w:contextualSpacing/>
        <w:jc w:val="both"/>
        <w:rPr>
          <w:sz w:val="16"/>
          <w:szCs w:val="16"/>
        </w:rPr>
      </w:pPr>
      <w:r w:rsidRPr="00385CB7">
        <w:rPr>
          <w:sz w:val="16"/>
          <w:szCs w:val="16"/>
        </w:rPr>
        <w:t xml:space="preserve">      </w:t>
      </w:r>
      <w:r w:rsidR="0054213B">
        <w:rPr>
          <w:sz w:val="16"/>
          <w:szCs w:val="16"/>
        </w:rPr>
        <w:t xml:space="preserve"> </w:t>
      </w:r>
      <w:r w:rsidRPr="00385CB7">
        <w:rPr>
          <w:sz w:val="16"/>
          <w:szCs w:val="16"/>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85CB7" w:rsidRPr="00385CB7" w:rsidRDefault="00385CB7" w:rsidP="0054213B">
      <w:pPr>
        <w:pStyle w:val="aff2"/>
        <w:spacing w:before="0" w:beforeAutospacing="0" w:after="0" w:afterAutospacing="0"/>
        <w:contextualSpacing/>
        <w:jc w:val="both"/>
        <w:rPr>
          <w:sz w:val="16"/>
          <w:szCs w:val="16"/>
        </w:rPr>
      </w:pPr>
      <w:r w:rsidRPr="00385CB7">
        <w:rPr>
          <w:sz w:val="16"/>
          <w:szCs w:val="16"/>
        </w:rPr>
        <w:t xml:space="preserve">        5) наличие возможности решения описанной в инициативном проекте проблемы более эффективным способом;</w:t>
      </w:r>
    </w:p>
    <w:p w:rsidR="00385CB7" w:rsidRPr="00385CB7" w:rsidRDefault="00385CB7" w:rsidP="0054213B">
      <w:pPr>
        <w:pStyle w:val="aff2"/>
        <w:spacing w:before="0" w:beforeAutospacing="0" w:after="0" w:afterAutospacing="0"/>
        <w:contextualSpacing/>
        <w:jc w:val="both"/>
        <w:rPr>
          <w:sz w:val="16"/>
          <w:szCs w:val="16"/>
        </w:rPr>
      </w:pPr>
      <w:r w:rsidRPr="00385CB7">
        <w:rPr>
          <w:sz w:val="16"/>
          <w:szCs w:val="16"/>
        </w:rPr>
        <w:t xml:space="preserve">        6) признание инициативного проекта не прошедшим конкурсный отбор.</w:t>
      </w:r>
    </w:p>
    <w:p w:rsidR="00385CB7" w:rsidRPr="00385CB7" w:rsidRDefault="00385CB7" w:rsidP="0054213B">
      <w:pPr>
        <w:pStyle w:val="aff2"/>
        <w:spacing w:before="0" w:beforeAutospacing="0" w:after="0" w:afterAutospacing="0"/>
        <w:contextualSpacing/>
        <w:jc w:val="both"/>
        <w:rPr>
          <w:sz w:val="16"/>
          <w:szCs w:val="16"/>
        </w:rPr>
      </w:pPr>
      <w:r w:rsidRPr="00385CB7">
        <w:rPr>
          <w:sz w:val="16"/>
          <w:szCs w:val="16"/>
        </w:rPr>
        <w:t xml:space="preserve">     </w:t>
      </w:r>
      <w:r w:rsidR="0054213B">
        <w:rPr>
          <w:sz w:val="16"/>
          <w:szCs w:val="16"/>
        </w:rPr>
        <w:t xml:space="preserve"> </w:t>
      </w:r>
      <w:r w:rsidRPr="00385CB7">
        <w:rPr>
          <w:sz w:val="16"/>
          <w:szCs w:val="16"/>
        </w:rPr>
        <w:t xml:space="preserve">   8. Администрация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85CB7" w:rsidRPr="00385CB7" w:rsidRDefault="0054213B" w:rsidP="0054213B">
      <w:pPr>
        <w:pStyle w:val="aff2"/>
        <w:spacing w:before="0" w:beforeAutospacing="0" w:after="0" w:afterAutospacing="0"/>
        <w:contextualSpacing/>
        <w:jc w:val="both"/>
        <w:rPr>
          <w:sz w:val="16"/>
          <w:szCs w:val="16"/>
        </w:rPr>
      </w:pPr>
      <w:r>
        <w:rPr>
          <w:sz w:val="16"/>
          <w:szCs w:val="16"/>
        </w:rPr>
        <w:t xml:space="preserve">         </w:t>
      </w:r>
      <w:r w:rsidR="00385CB7" w:rsidRPr="00385CB7">
        <w:rPr>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народных депутатов.</w:t>
      </w:r>
    </w:p>
    <w:p w:rsidR="00385CB7" w:rsidRPr="00385CB7" w:rsidRDefault="0054213B" w:rsidP="0054213B">
      <w:pPr>
        <w:pStyle w:val="aff2"/>
        <w:spacing w:before="0" w:beforeAutospacing="0" w:after="0" w:afterAutospacing="0"/>
        <w:contextualSpacing/>
        <w:jc w:val="both"/>
        <w:rPr>
          <w:sz w:val="16"/>
          <w:szCs w:val="16"/>
        </w:rPr>
      </w:pPr>
      <w:r>
        <w:rPr>
          <w:sz w:val="16"/>
          <w:szCs w:val="16"/>
        </w:rPr>
        <w:t xml:space="preserve">          </w:t>
      </w:r>
      <w:r w:rsidR="00385CB7" w:rsidRPr="00385CB7">
        <w:rPr>
          <w:sz w:val="16"/>
          <w:szCs w:val="16"/>
        </w:rPr>
        <w:t xml:space="preserve">10. </w:t>
      </w:r>
      <w:proofErr w:type="gramStart"/>
      <w:r w:rsidR="00385CB7" w:rsidRPr="00385CB7">
        <w:rPr>
          <w:sz w:val="16"/>
          <w:szCs w:val="16"/>
        </w:rP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sidR="00385CB7" w:rsidRPr="00385CB7">
        <w:rPr>
          <w:sz w:val="16"/>
          <w:szCs w:val="16"/>
        </w:rPr>
        <w:t>. В этом случае требования частей 3, 6, 7, 8, 9, 11 и 12 настоящей статьи не применяются.</w:t>
      </w:r>
    </w:p>
    <w:p w:rsidR="00385CB7" w:rsidRPr="00385CB7" w:rsidRDefault="0054213B" w:rsidP="0054213B">
      <w:pPr>
        <w:pStyle w:val="aff2"/>
        <w:spacing w:before="0" w:beforeAutospacing="0" w:after="0" w:afterAutospacing="0"/>
        <w:contextualSpacing/>
        <w:jc w:val="both"/>
        <w:rPr>
          <w:sz w:val="16"/>
          <w:szCs w:val="16"/>
        </w:rPr>
      </w:pPr>
      <w:r>
        <w:rPr>
          <w:sz w:val="16"/>
          <w:szCs w:val="16"/>
        </w:rPr>
        <w:t xml:space="preserve">         </w:t>
      </w:r>
      <w:r w:rsidR="00385CB7" w:rsidRPr="00385CB7">
        <w:rPr>
          <w:sz w:val="16"/>
          <w:szCs w:val="16"/>
        </w:rPr>
        <w:t>11. В случае</w:t>
      </w:r>
      <w:proofErr w:type="gramStart"/>
      <w:r w:rsidR="00385CB7" w:rsidRPr="00385CB7">
        <w:rPr>
          <w:sz w:val="16"/>
          <w:szCs w:val="16"/>
        </w:rPr>
        <w:t>,</w:t>
      </w:r>
      <w:proofErr w:type="gramEnd"/>
      <w:r w:rsidR="00385CB7" w:rsidRPr="00385CB7">
        <w:rPr>
          <w:sz w:val="16"/>
          <w:szCs w:val="16"/>
        </w:rPr>
        <w:t xml:space="preserve">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385CB7" w:rsidRPr="00385CB7" w:rsidRDefault="0054213B" w:rsidP="0054213B">
      <w:pPr>
        <w:pStyle w:val="aff2"/>
        <w:spacing w:before="0" w:beforeAutospacing="0" w:after="0" w:afterAutospacing="0"/>
        <w:contextualSpacing/>
        <w:jc w:val="both"/>
        <w:rPr>
          <w:sz w:val="16"/>
          <w:szCs w:val="16"/>
        </w:rPr>
      </w:pPr>
      <w:r>
        <w:rPr>
          <w:sz w:val="16"/>
          <w:szCs w:val="16"/>
        </w:rPr>
        <w:t xml:space="preserve">         </w:t>
      </w:r>
      <w:r w:rsidR="00385CB7" w:rsidRPr="00385CB7">
        <w:rPr>
          <w:sz w:val="16"/>
          <w:szCs w:val="16"/>
        </w:rPr>
        <w:t>12. Проведение конкурсного отбора инициативных проектов возлагается на комиссию, порядок формирования и деятельности которой определяется решением Совета народных депутатов. Состав комиссии формируется администрацией муниципального района. При этом половина от общего числа членов комиссии должна быть назначена на основе предложений Совета народных депутатов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385CB7" w:rsidRPr="00385CB7" w:rsidRDefault="0054213B" w:rsidP="00385CB7">
      <w:pPr>
        <w:pStyle w:val="aff2"/>
        <w:spacing w:before="0" w:beforeAutospacing="0" w:after="0" w:afterAutospacing="0"/>
        <w:jc w:val="both"/>
        <w:rPr>
          <w:sz w:val="16"/>
          <w:szCs w:val="16"/>
        </w:rPr>
      </w:pPr>
      <w:r>
        <w:rPr>
          <w:sz w:val="16"/>
          <w:szCs w:val="16"/>
        </w:rPr>
        <w:t xml:space="preserve">          </w:t>
      </w:r>
      <w:r w:rsidR="00385CB7" w:rsidRPr="00385CB7">
        <w:rPr>
          <w:sz w:val="16"/>
          <w:szCs w:val="16"/>
        </w:rPr>
        <w:t xml:space="preserve">13. 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385CB7" w:rsidRPr="00385CB7">
        <w:rPr>
          <w:sz w:val="16"/>
          <w:szCs w:val="16"/>
        </w:rPr>
        <w:t>контроль за</w:t>
      </w:r>
      <w:proofErr w:type="gramEnd"/>
      <w:r w:rsidR="00385CB7" w:rsidRPr="00385CB7">
        <w:rPr>
          <w:sz w:val="16"/>
          <w:szCs w:val="16"/>
        </w:rPr>
        <w:t xml:space="preserve"> реализацией инициативного проекта в формах, не противоречащих законодательству Российской Федерации.</w:t>
      </w:r>
    </w:p>
    <w:p w:rsidR="00385CB7" w:rsidRPr="00385CB7" w:rsidRDefault="0054213B" w:rsidP="00385CB7">
      <w:pPr>
        <w:pStyle w:val="aff2"/>
        <w:spacing w:before="0" w:beforeAutospacing="0" w:after="0" w:afterAutospacing="0"/>
        <w:jc w:val="both"/>
        <w:rPr>
          <w:sz w:val="16"/>
          <w:szCs w:val="16"/>
        </w:rPr>
      </w:pPr>
      <w:r>
        <w:rPr>
          <w:sz w:val="16"/>
          <w:szCs w:val="16"/>
        </w:rPr>
        <w:t xml:space="preserve">          </w:t>
      </w:r>
      <w:r w:rsidR="00385CB7" w:rsidRPr="00385CB7">
        <w:rPr>
          <w:sz w:val="16"/>
          <w:szCs w:val="16"/>
        </w:rPr>
        <w:t>14. 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района в информационно-телекоммуникационной сети «Интернет». Отчет администрации муниципального района об итогах реализации инициативного проекта подлежит опубликованию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00385CB7" w:rsidRPr="00385CB7">
        <w:rPr>
          <w:sz w:val="16"/>
          <w:szCs w:val="16"/>
        </w:rPr>
        <w:t>.».</w:t>
      </w:r>
      <w:proofErr w:type="gramEnd"/>
    </w:p>
    <w:p w:rsidR="00385CB7" w:rsidRPr="00385CB7" w:rsidRDefault="00385CB7" w:rsidP="00385CB7">
      <w:pPr>
        <w:adjustRightInd w:val="0"/>
        <w:jc w:val="both"/>
        <w:rPr>
          <w:sz w:val="16"/>
          <w:szCs w:val="16"/>
        </w:rPr>
      </w:pPr>
    </w:p>
    <w:p w:rsidR="00385CB7" w:rsidRPr="00385CB7" w:rsidRDefault="00385CB7" w:rsidP="00385CB7">
      <w:pPr>
        <w:adjustRightInd w:val="0"/>
        <w:jc w:val="both"/>
        <w:rPr>
          <w:sz w:val="16"/>
          <w:szCs w:val="16"/>
        </w:rPr>
      </w:pPr>
      <w:r w:rsidRPr="00385CB7">
        <w:rPr>
          <w:sz w:val="16"/>
          <w:szCs w:val="16"/>
        </w:rPr>
        <w:tab/>
      </w:r>
      <w:r w:rsidRPr="00385CB7">
        <w:rPr>
          <w:b/>
          <w:sz w:val="16"/>
          <w:szCs w:val="16"/>
        </w:rPr>
        <w:t xml:space="preserve">7. В части 4 и 5 статьи 22 «Публичные слушания, общественные обсуждения» </w:t>
      </w:r>
      <w:r w:rsidRPr="00385CB7">
        <w:rPr>
          <w:sz w:val="16"/>
          <w:szCs w:val="16"/>
        </w:rPr>
        <w:t>внести изменения, изложив их в следующей редакции:</w:t>
      </w:r>
    </w:p>
    <w:p w:rsidR="00385CB7" w:rsidRPr="00385CB7" w:rsidRDefault="00385CB7" w:rsidP="00385CB7">
      <w:pPr>
        <w:adjustRightInd w:val="0"/>
        <w:jc w:val="both"/>
        <w:rPr>
          <w:b/>
          <w:color w:val="FF0000"/>
          <w:sz w:val="16"/>
          <w:szCs w:val="16"/>
        </w:rPr>
      </w:pPr>
    </w:p>
    <w:p w:rsidR="00385CB7" w:rsidRPr="00385CB7" w:rsidRDefault="00385CB7" w:rsidP="00385CB7">
      <w:pPr>
        <w:adjustRightInd w:val="0"/>
        <w:ind w:firstLine="539"/>
        <w:jc w:val="both"/>
        <w:rPr>
          <w:sz w:val="16"/>
          <w:szCs w:val="16"/>
        </w:rPr>
      </w:pPr>
      <w:r w:rsidRPr="00385CB7">
        <w:rPr>
          <w:sz w:val="16"/>
          <w:szCs w:val="16"/>
        </w:rPr>
        <w:t xml:space="preserve">«4. </w:t>
      </w:r>
      <w:proofErr w:type="gramStart"/>
      <w:r w:rsidRPr="00385CB7">
        <w:rPr>
          <w:sz w:val="16"/>
          <w:szCs w:val="16"/>
        </w:rPr>
        <w:t>Порядок организации и проведения публичных слушаний определяется  нормативными правовыми актами Совета народных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385CB7">
        <w:rPr>
          <w:sz w:val="16"/>
          <w:szCs w:val="16"/>
        </w:rPr>
        <w:t xml:space="preserve"> </w:t>
      </w:r>
      <w:proofErr w:type="gramStart"/>
      <w:r w:rsidRPr="00385CB7">
        <w:rPr>
          <w:sz w:val="16"/>
          <w:szCs w:val="16"/>
        </w:rPr>
        <w:t xml:space="preserve">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муниципального района с учетом положений Федерального </w:t>
      </w:r>
      <w:hyperlink r:id="rId12" w:history="1">
        <w:r w:rsidRPr="00385CB7">
          <w:rPr>
            <w:rStyle w:val="aff4"/>
            <w:color w:val="auto"/>
            <w:sz w:val="16"/>
            <w:szCs w:val="16"/>
          </w:rPr>
          <w:t>закона</w:t>
        </w:r>
      </w:hyperlink>
      <w:r w:rsidRPr="00385CB7">
        <w:rPr>
          <w:sz w:val="16"/>
          <w:szCs w:val="16"/>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 и предложений по вынесенному на</w:t>
      </w:r>
      <w:proofErr w:type="gramEnd"/>
      <w:r w:rsidRPr="00385CB7">
        <w:rPr>
          <w:sz w:val="16"/>
          <w:szCs w:val="16"/>
        </w:rPr>
        <w:t xml:space="preserve">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85CB7" w:rsidRPr="00385CB7" w:rsidRDefault="00385CB7" w:rsidP="00385CB7">
      <w:pPr>
        <w:adjustRightInd w:val="0"/>
        <w:ind w:firstLine="539"/>
        <w:jc w:val="both"/>
        <w:rPr>
          <w:sz w:val="16"/>
          <w:szCs w:val="16"/>
        </w:rPr>
      </w:pPr>
      <w:proofErr w:type="gramStart"/>
      <w:r w:rsidRPr="00385CB7">
        <w:rPr>
          <w:sz w:val="16"/>
          <w:szCs w:val="16"/>
        </w:rPr>
        <w:t>Нормативными правовыми актами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385CB7">
        <w:rPr>
          <w:sz w:val="16"/>
          <w:szCs w:val="16"/>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85CB7" w:rsidRPr="00385CB7" w:rsidRDefault="00385CB7" w:rsidP="00385CB7">
      <w:pPr>
        <w:adjustRightInd w:val="0"/>
        <w:ind w:firstLine="539"/>
        <w:jc w:val="both"/>
        <w:rPr>
          <w:sz w:val="16"/>
          <w:szCs w:val="16"/>
        </w:rPr>
      </w:pPr>
      <w:r w:rsidRPr="00385CB7">
        <w:rPr>
          <w:sz w:val="16"/>
          <w:szCs w:val="16"/>
        </w:rPr>
        <w:t xml:space="preserve">5. </w:t>
      </w:r>
      <w:proofErr w:type="gramStart"/>
      <w:r w:rsidRPr="00385CB7">
        <w:rPr>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85CB7">
        <w:rPr>
          <w:sz w:val="16"/>
          <w:szCs w:val="1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85CB7">
        <w:rPr>
          <w:sz w:val="16"/>
          <w:szCs w:val="16"/>
        </w:rPr>
        <w:t>.».</w:t>
      </w:r>
      <w:proofErr w:type="gramEnd"/>
    </w:p>
    <w:p w:rsidR="00385CB7" w:rsidRPr="00385CB7" w:rsidRDefault="00385CB7" w:rsidP="00385CB7">
      <w:pPr>
        <w:adjustRightInd w:val="0"/>
        <w:ind w:firstLine="539"/>
        <w:jc w:val="both"/>
        <w:rPr>
          <w:sz w:val="16"/>
          <w:szCs w:val="16"/>
        </w:rPr>
      </w:pPr>
    </w:p>
    <w:p w:rsidR="00385CB7" w:rsidRPr="00385CB7" w:rsidRDefault="00385CB7" w:rsidP="00385CB7">
      <w:pPr>
        <w:adjustRightInd w:val="0"/>
        <w:ind w:firstLine="539"/>
        <w:jc w:val="both"/>
        <w:rPr>
          <w:b/>
          <w:sz w:val="16"/>
          <w:szCs w:val="16"/>
        </w:rPr>
      </w:pPr>
      <w:r w:rsidRPr="00385CB7">
        <w:rPr>
          <w:b/>
          <w:sz w:val="16"/>
          <w:szCs w:val="16"/>
        </w:rPr>
        <w:t>8. В статье 23 «Собрание граждан»:</w:t>
      </w:r>
    </w:p>
    <w:p w:rsidR="00385CB7" w:rsidRPr="00385CB7" w:rsidRDefault="00385CB7" w:rsidP="00385CB7">
      <w:pPr>
        <w:adjustRightInd w:val="0"/>
        <w:ind w:firstLine="539"/>
        <w:jc w:val="both"/>
        <w:rPr>
          <w:sz w:val="16"/>
          <w:szCs w:val="16"/>
        </w:rPr>
      </w:pPr>
      <w:r w:rsidRPr="00385CB7">
        <w:rPr>
          <w:sz w:val="16"/>
          <w:szCs w:val="16"/>
        </w:rPr>
        <w:t>а) в части 1 после слов «и должностных лиц местного самоуправления муниципального района» дополнить словами «обсуждение вопросов внесения инициативных проектов  и их рассмотрения</w:t>
      </w:r>
      <w:proofErr w:type="gramStart"/>
      <w:r w:rsidRPr="00385CB7">
        <w:rPr>
          <w:sz w:val="16"/>
          <w:szCs w:val="16"/>
        </w:rPr>
        <w:t>,»</w:t>
      </w:r>
      <w:proofErr w:type="gramEnd"/>
      <w:r w:rsidRPr="00385CB7">
        <w:rPr>
          <w:sz w:val="16"/>
          <w:szCs w:val="16"/>
        </w:rPr>
        <w:t>;</w:t>
      </w:r>
    </w:p>
    <w:p w:rsidR="00385CB7" w:rsidRPr="00385CB7" w:rsidRDefault="00385CB7" w:rsidP="00385CB7">
      <w:pPr>
        <w:adjustRightInd w:val="0"/>
        <w:ind w:firstLine="539"/>
        <w:jc w:val="both"/>
        <w:rPr>
          <w:sz w:val="16"/>
          <w:szCs w:val="16"/>
        </w:rPr>
      </w:pPr>
      <w:r w:rsidRPr="00385CB7">
        <w:rPr>
          <w:sz w:val="16"/>
          <w:szCs w:val="16"/>
        </w:rPr>
        <w:t>б) дополнить частью 4.1 следующего содержания:</w:t>
      </w:r>
    </w:p>
    <w:p w:rsidR="00385CB7" w:rsidRPr="00385CB7" w:rsidRDefault="00385CB7" w:rsidP="00385CB7">
      <w:pPr>
        <w:adjustRightInd w:val="0"/>
        <w:ind w:firstLine="540"/>
        <w:jc w:val="both"/>
        <w:rPr>
          <w:sz w:val="16"/>
          <w:szCs w:val="16"/>
        </w:rPr>
      </w:pPr>
      <w:r w:rsidRPr="00385CB7">
        <w:rPr>
          <w:sz w:val="16"/>
          <w:szCs w:val="16"/>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roofErr w:type="gramStart"/>
      <w:r w:rsidRPr="00385CB7">
        <w:rPr>
          <w:sz w:val="16"/>
          <w:szCs w:val="16"/>
        </w:rPr>
        <w:t>.».</w:t>
      </w:r>
      <w:proofErr w:type="gramEnd"/>
    </w:p>
    <w:p w:rsidR="00385CB7" w:rsidRPr="00385CB7" w:rsidRDefault="00385CB7" w:rsidP="00385CB7">
      <w:pPr>
        <w:adjustRightInd w:val="0"/>
        <w:ind w:firstLine="720"/>
        <w:jc w:val="both"/>
        <w:rPr>
          <w:color w:val="FF0000"/>
          <w:sz w:val="16"/>
          <w:szCs w:val="16"/>
        </w:rPr>
      </w:pPr>
    </w:p>
    <w:p w:rsidR="00385CB7" w:rsidRPr="00385CB7" w:rsidRDefault="00385CB7" w:rsidP="00385CB7">
      <w:pPr>
        <w:adjustRightInd w:val="0"/>
        <w:ind w:firstLine="720"/>
        <w:jc w:val="both"/>
        <w:rPr>
          <w:b/>
          <w:sz w:val="16"/>
          <w:szCs w:val="16"/>
        </w:rPr>
      </w:pPr>
      <w:r w:rsidRPr="00385CB7">
        <w:rPr>
          <w:b/>
          <w:sz w:val="16"/>
          <w:szCs w:val="16"/>
        </w:rPr>
        <w:t xml:space="preserve">9. В статье 25 «Опрос граждан»: </w:t>
      </w:r>
    </w:p>
    <w:p w:rsidR="00385CB7" w:rsidRPr="00385CB7" w:rsidRDefault="00385CB7" w:rsidP="00385CB7">
      <w:pPr>
        <w:adjustRightInd w:val="0"/>
        <w:jc w:val="both"/>
        <w:rPr>
          <w:sz w:val="16"/>
          <w:szCs w:val="16"/>
        </w:rPr>
      </w:pPr>
      <w:r w:rsidRPr="00385CB7">
        <w:rPr>
          <w:color w:val="FF0000"/>
          <w:sz w:val="16"/>
          <w:szCs w:val="16"/>
        </w:rPr>
        <w:tab/>
      </w:r>
      <w:r w:rsidRPr="00385CB7">
        <w:rPr>
          <w:sz w:val="16"/>
          <w:szCs w:val="16"/>
        </w:rPr>
        <w:t>а) часть 2 дополнить предложением следующего содержания:</w:t>
      </w:r>
      <w:r w:rsidRPr="00385CB7">
        <w:rPr>
          <w:color w:val="FF0000"/>
          <w:sz w:val="16"/>
          <w:szCs w:val="16"/>
        </w:rPr>
        <w:t xml:space="preserve">  </w:t>
      </w:r>
      <w:r w:rsidRPr="00385CB7">
        <w:rPr>
          <w:sz w:val="16"/>
          <w:szCs w:val="16"/>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roofErr w:type="gramStart"/>
      <w:r w:rsidRPr="00385CB7">
        <w:rPr>
          <w:sz w:val="16"/>
          <w:szCs w:val="16"/>
        </w:rPr>
        <w:t>.»;</w:t>
      </w:r>
    </w:p>
    <w:p w:rsidR="00385CB7" w:rsidRPr="00385CB7" w:rsidRDefault="00385CB7" w:rsidP="00385CB7">
      <w:pPr>
        <w:adjustRightInd w:val="0"/>
        <w:jc w:val="both"/>
        <w:rPr>
          <w:sz w:val="16"/>
          <w:szCs w:val="16"/>
        </w:rPr>
      </w:pPr>
      <w:proofErr w:type="gramEnd"/>
      <w:r w:rsidRPr="00385CB7">
        <w:rPr>
          <w:sz w:val="16"/>
          <w:szCs w:val="16"/>
        </w:rPr>
        <w:tab/>
        <w:t>б) часть 3 дополнить пунктом 3 следующего содержания:</w:t>
      </w:r>
    </w:p>
    <w:p w:rsidR="00385CB7" w:rsidRPr="00385CB7" w:rsidRDefault="00385CB7" w:rsidP="00385CB7">
      <w:pPr>
        <w:adjustRightInd w:val="0"/>
        <w:ind w:firstLine="540"/>
        <w:jc w:val="both"/>
        <w:rPr>
          <w:sz w:val="16"/>
          <w:szCs w:val="16"/>
        </w:rPr>
      </w:pPr>
      <w:r w:rsidRPr="00385CB7">
        <w:rPr>
          <w:sz w:val="16"/>
          <w:szCs w:val="16"/>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85CB7">
        <w:rPr>
          <w:sz w:val="16"/>
          <w:szCs w:val="16"/>
        </w:rPr>
        <w:t>.»;</w:t>
      </w:r>
      <w:proofErr w:type="gramEnd"/>
    </w:p>
    <w:p w:rsidR="00385CB7" w:rsidRPr="00385CB7" w:rsidRDefault="00385CB7" w:rsidP="00385CB7">
      <w:pPr>
        <w:adjustRightInd w:val="0"/>
        <w:jc w:val="both"/>
        <w:rPr>
          <w:sz w:val="16"/>
          <w:szCs w:val="16"/>
        </w:rPr>
      </w:pPr>
      <w:r w:rsidRPr="00385CB7">
        <w:rPr>
          <w:sz w:val="16"/>
          <w:szCs w:val="16"/>
        </w:rPr>
        <w:tab/>
        <w:t>в) в части 5:</w:t>
      </w:r>
    </w:p>
    <w:p w:rsidR="00385CB7" w:rsidRPr="00385CB7" w:rsidRDefault="00385CB7" w:rsidP="00385CB7">
      <w:pPr>
        <w:adjustRightInd w:val="0"/>
        <w:jc w:val="both"/>
        <w:rPr>
          <w:sz w:val="16"/>
          <w:szCs w:val="16"/>
        </w:rPr>
      </w:pPr>
      <w:r w:rsidRPr="00385CB7">
        <w:rPr>
          <w:sz w:val="16"/>
          <w:szCs w:val="16"/>
        </w:rPr>
        <w:lastRenderedPageBreak/>
        <w:tab/>
        <w:t xml:space="preserve">в абзаце первом слова «Советом народных депутатов. В </w:t>
      </w:r>
      <w:proofErr w:type="gramStart"/>
      <w:r w:rsidRPr="00385CB7">
        <w:rPr>
          <w:sz w:val="16"/>
          <w:szCs w:val="16"/>
        </w:rPr>
        <w:t>нормативном</w:t>
      </w:r>
      <w:proofErr w:type="gramEnd"/>
      <w:r w:rsidRPr="00385CB7">
        <w:rPr>
          <w:sz w:val="16"/>
          <w:szCs w:val="16"/>
        </w:rPr>
        <w:t xml:space="preserve">» заменить словами «Советом народных депутатов. Для проведения опроса граждан может использоваться официальный сайт муниципального района в информационно-телекоммуникационной сети «Интернет». В </w:t>
      </w:r>
      <w:proofErr w:type="gramStart"/>
      <w:r w:rsidRPr="00385CB7">
        <w:rPr>
          <w:sz w:val="16"/>
          <w:szCs w:val="16"/>
        </w:rPr>
        <w:t>нормативном</w:t>
      </w:r>
      <w:proofErr w:type="gramEnd"/>
      <w:r w:rsidRPr="00385CB7">
        <w:rPr>
          <w:sz w:val="16"/>
          <w:szCs w:val="16"/>
        </w:rPr>
        <w:t>»;</w:t>
      </w:r>
    </w:p>
    <w:p w:rsidR="00385CB7" w:rsidRPr="00385CB7" w:rsidRDefault="00385CB7" w:rsidP="00385CB7">
      <w:pPr>
        <w:adjustRightInd w:val="0"/>
        <w:jc w:val="both"/>
        <w:rPr>
          <w:sz w:val="16"/>
          <w:szCs w:val="16"/>
        </w:rPr>
      </w:pPr>
      <w:r w:rsidRPr="00385CB7">
        <w:rPr>
          <w:sz w:val="16"/>
          <w:szCs w:val="16"/>
        </w:rPr>
        <w:tab/>
        <w:t>дополнить пунктом 6 следующего содержания:</w:t>
      </w:r>
    </w:p>
    <w:p w:rsidR="00385CB7" w:rsidRPr="00385CB7" w:rsidRDefault="00385CB7" w:rsidP="00385CB7">
      <w:pPr>
        <w:adjustRightInd w:val="0"/>
        <w:jc w:val="both"/>
        <w:rPr>
          <w:sz w:val="16"/>
          <w:szCs w:val="16"/>
        </w:rPr>
      </w:pPr>
      <w:r w:rsidRPr="00385CB7">
        <w:rPr>
          <w:sz w:val="16"/>
          <w:szCs w:val="16"/>
        </w:rPr>
        <w:tab/>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roofErr w:type="gramStart"/>
      <w:r w:rsidRPr="00385CB7">
        <w:rPr>
          <w:sz w:val="16"/>
          <w:szCs w:val="16"/>
        </w:rPr>
        <w:t>;»</w:t>
      </w:r>
      <w:proofErr w:type="gramEnd"/>
      <w:r w:rsidRPr="00385CB7">
        <w:rPr>
          <w:sz w:val="16"/>
          <w:szCs w:val="16"/>
        </w:rPr>
        <w:t>;</w:t>
      </w:r>
    </w:p>
    <w:p w:rsidR="00385CB7" w:rsidRPr="00385CB7" w:rsidRDefault="00385CB7" w:rsidP="00385CB7">
      <w:pPr>
        <w:adjustRightInd w:val="0"/>
        <w:jc w:val="both"/>
        <w:rPr>
          <w:sz w:val="16"/>
          <w:szCs w:val="16"/>
        </w:rPr>
      </w:pPr>
      <w:r w:rsidRPr="00385CB7">
        <w:rPr>
          <w:sz w:val="16"/>
          <w:szCs w:val="16"/>
        </w:rPr>
        <w:tab/>
        <w:t>г) пункт 1 части 7 дополнить словами «или жителей муниципального района».</w:t>
      </w:r>
    </w:p>
    <w:p w:rsidR="00385CB7" w:rsidRPr="00385CB7" w:rsidRDefault="00385CB7" w:rsidP="00385CB7">
      <w:pPr>
        <w:adjustRightInd w:val="0"/>
        <w:ind w:firstLine="720"/>
        <w:jc w:val="both"/>
        <w:rPr>
          <w:b/>
          <w:sz w:val="16"/>
          <w:szCs w:val="16"/>
        </w:rPr>
      </w:pPr>
    </w:p>
    <w:p w:rsidR="00385CB7" w:rsidRPr="00385CB7" w:rsidRDefault="00385CB7" w:rsidP="00385CB7">
      <w:pPr>
        <w:adjustRightInd w:val="0"/>
        <w:ind w:firstLine="540"/>
        <w:jc w:val="both"/>
        <w:rPr>
          <w:sz w:val="16"/>
          <w:szCs w:val="16"/>
        </w:rPr>
      </w:pPr>
      <w:r w:rsidRPr="0054213B">
        <w:rPr>
          <w:b/>
          <w:sz w:val="16"/>
          <w:szCs w:val="16"/>
        </w:rPr>
        <w:t xml:space="preserve">  10. </w:t>
      </w:r>
      <w:hyperlink r:id="rId13" w:history="1">
        <w:r w:rsidRPr="0054213B">
          <w:rPr>
            <w:rStyle w:val="aff4"/>
            <w:b/>
            <w:color w:val="auto"/>
            <w:sz w:val="16"/>
            <w:szCs w:val="16"/>
            <w:u w:val="none"/>
          </w:rPr>
          <w:t>Пункт 9 части 7 статьи 39</w:t>
        </w:r>
      </w:hyperlink>
      <w:r w:rsidRPr="00385CB7">
        <w:rPr>
          <w:sz w:val="16"/>
          <w:szCs w:val="16"/>
        </w:rPr>
        <w:t xml:space="preserve"> </w:t>
      </w:r>
      <w:r w:rsidRPr="00385CB7">
        <w:rPr>
          <w:b/>
          <w:sz w:val="16"/>
          <w:szCs w:val="16"/>
        </w:rPr>
        <w:t>«Глава муниципального района»</w:t>
      </w:r>
      <w:r w:rsidRPr="00385CB7">
        <w:rPr>
          <w:sz w:val="16"/>
          <w:szCs w:val="16"/>
        </w:rPr>
        <w:t xml:space="preserve"> изложить в следующей редакции:</w:t>
      </w:r>
    </w:p>
    <w:p w:rsidR="00385CB7" w:rsidRPr="00385CB7" w:rsidRDefault="00385CB7" w:rsidP="00385CB7">
      <w:pPr>
        <w:adjustRightInd w:val="0"/>
        <w:spacing w:before="280"/>
        <w:ind w:firstLine="540"/>
        <w:jc w:val="both"/>
        <w:rPr>
          <w:sz w:val="16"/>
          <w:szCs w:val="16"/>
        </w:rPr>
      </w:pPr>
      <w:r w:rsidRPr="00385CB7">
        <w:rPr>
          <w:sz w:val="16"/>
          <w:szCs w:val="16"/>
        </w:rPr>
        <w:t xml:space="preserve">  </w:t>
      </w:r>
      <w:proofErr w:type="gramStart"/>
      <w:r w:rsidRPr="00385CB7">
        <w:rPr>
          <w:sz w:val="16"/>
          <w:szCs w:val="1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5CB7">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85CB7">
        <w:rPr>
          <w:sz w:val="16"/>
          <w:szCs w:val="16"/>
        </w:rPr>
        <w:t>;»</w:t>
      </w:r>
      <w:proofErr w:type="gramEnd"/>
      <w:r w:rsidRPr="00385CB7">
        <w:rPr>
          <w:sz w:val="16"/>
          <w:szCs w:val="16"/>
        </w:rPr>
        <w:t>.</w:t>
      </w:r>
    </w:p>
    <w:p w:rsidR="00385CB7" w:rsidRPr="00385CB7" w:rsidRDefault="00385CB7" w:rsidP="00385CB7">
      <w:pPr>
        <w:adjustRightInd w:val="0"/>
        <w:ind w:firstLine="720"/>
        <w:jc w:val="both"/>
        <w:rPr>
          <w:b/>
          <w:sz w:val="16"/>
          <w:szCs w:val="16"/>
        </w:rPr>
      </w:pPr>
    </w:p>
    <w:p w:rsidR="00385CB7" w:rsidRPr="00385CB7" w:rsidRDefault="00385CB7" w:rsidP="00385CB7">
      <w:pPr>
        <w:adjustRightInd w:val="0"/>
        <w:ind w:firstLine="720"/>
        <w:jc w:val="both"/>
        <w:rPr>
          <w:sz w:val="16"/>
          <w:szCs w:val="16"/>
        </w:rPr>
      </w:pPr>
      <w:r w:rsidRPr="00385CB7">
        <w:rPr>
          <w:b/>
          <w:sz w:val="16"/>
          <w:szCs w:val="16"/>
        </w:rPr>
        <w:t>11. Часть 5 статьи 40 «Администрация муниципального района»</w:t>
      </w:r>
      <w:r w:rsidRPr="00385CB7">
        <w:rPr>
          <w:sz w:val="16"/>
          <w:szCs w:val="16"/>
        </w:rPr>
        <w:t xml:space="preserve"> изложить в следующей редакции:</w:t>
      </w:r>
    </w:p>
    <w:p w:rsidR="00385CB7" w:rsidRPr="00385CB7" w:rsidRDefault="00385CB7" w:rsidP="00385CB7">
      <w:pPr>
        <w:adjustRightInd w:val="0"/>
        <w:ind w:firstLine="720"/>
        <w:jc w:val="both"/>
        <w:rPr>
          <w:sz w:val="16"/>
          <w:szCs w:val="16"/>
        </w:rPr>
      </w:pPr>
    </w:p>
    <w:p w:rsidR="00385CB7" w:rsidRPr="00385CB7" w:rsidRDefault="00385CB7" w:rsidP="00385CB7">
      <w:pPr>
        <w:adjustRightInd w:val="0"/>
        <w:ind w:firstLine="720"/>
        <w:jc w:val="both"/>
        <w:rPr>
          <w:sz w:val="16"/>
          <w:szCs w:val="16"/>
        </w:rPr>
      </w:pPr>
      <w:r w:rsidRPr="00385CB7">
        <w:rPr>
          <w:sz w:val="16"/>
          <w:szCs w:val="16"/>
        </w:rPr>
        <w:t xml:space="preserve">«5. В случае досрочного </w:t>
      </w:r>
      <w:proofErr w:type="gramStart"/>
      <w:r w:rsidRPr="00385CB7">
        <w:rPr>
          <w:sz w:val="16"/>
          <w:szCs w:val="16"/>
        </w:rPr>
        <w:t>прекращения полномочий главы администрации муниципального района</w:t>
      </w:r>
      <w:proofErr w:type="gramEnd"/>
      <w:r w:rsidRPr="00385CB7">
        <w:rPr>
          <w:sz w:val="16"/>
          <w:szCs w:val="1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w:t>
      </w:r>
      <w:r w:rsidRPr="00385CB7">
        <w:rPr>
          <w:bCs/>
          <w:iCs/>
          <w:sz w:val="16"/>
          <w:szCs w:val="16"/>
        </w:rPr>
        <w:t>, определяемый решением Совета народных депутатов.</w:t>
      </w:r>
      <w:r w:rsidRPr="00385CB7">
        <w:rPr>
          <w:sz w:val="16"/>
          <w:szCs w:val="16"/>
        </w:rPr>
        <w:t>».</w:t>
      </w:r>
    </w:p>
    <w:p w:rsidR="00385CB7" w:rsidRPr="00385CB7" w:rsidRDefault="00385CB7" w:rsidP="00385CB7">
      <w:pPr>
        <w:adjustRightInd w:val="0"/>
        <w:ind w:firstLine="720"/>
        <w:jc w:val="both"/>
        <w:rPr>
          <w:sz w:val="16"/>
          <w:szCs w:val="16"/>
        </w:rPr>
      </w:pPr>
    </w:p>
    <w:p w:rsidR="00385CB7" w:rsidRPr="00385CB7" w:rsidRDefault="00385CB7" w:rsidP="00385CB7">
      <w:pPr>
        <w:adjustRightInd w:val="0"/>
        <w:ind w:firstLine="720"/>
        <w:jc w:val="both"/>
        <w:rPr>
          <w:b/>
          <w:sz w:val="16"/>
          <w:szCs w:val="16"/>
        </w:rPr>
      </w:pPr>
      <w:r w:rsidRPr="00385CB7">
        <w:rPr>
          <w:b/>
          <w:sz w:val="16"/>
          <w:szCs w:val="16"/>
        </w:rPr>
        <w:t>12. В статье 41 «Глава администрации муниципального района»:</w:t>
      </w:r>
    </w:p>
    <w:p w:rsidR="00385CB7" w:rsidRPr="00385CB7" w:rsidRDefault="00385CB7" w:rsidP="00385CB7">
      <w:pPr>
        <w:adjustRightInd w:val="0"/>
        <w:ind w:firstLine="720"/>
        <w:jc w:val="both"/>
        <w:rPr>
          <w:sz w:val="16"/>
          <w:szCs w:val="16"/>
        </w:rPr>
      </w:pPr>
      <w:r w:rsidRPr="00385CB7">
        <w:rPr>
          <w:b/>
          <w:sz w:val="16"/>
          <w:szCs w:val="16"/>
        </w:rPr>
        <w:t>а) часть 5</w:t>
      </w:r>
      <w:r w:rsidRPr="00385CB7">
        <w:rPr>
          <w:sz w:val="16"/>
          <w:szCs w:val="16"/>
        </w:rPr>
        <w:t xml:space="preserve"> дополнить пунктом 4 следующего содержания:</w:t>
      </w:r>
    </w:p>
    <w:p w:rsidR="00385CB7" w:rsidRPr="00385CB7" w:rsidRDefault="00385CB7" w:rsidP="00385CB7">
      <w:pPr>
        <w:adjustRightInd w:val="0"/>
        <w:spacing w:before="280"/>
        <w:ind w:firstLine="540"/>
        <w:jc w:val="both"/>
        <w:rPr>
          <w:sz w:val="16"/>
          <w:szCs w:val="16"/>
        </w:rPr>
      </w:pPr>
      <w:proofErr w:type="gramStart"/>
      <w:r w:rsidRPr="00385CB7">
        <w:rPr>
          <w:sz w:val="16"/>
          <w:szCs w:val="16"/>
        </w:rPr>
        <w:t>«4) обязан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385CB7">
        <w:rPr>
          <w:sz w:val="16"/>
          <w:szCs w:val="16"/>
        </w:rPr>
        <w:t xml:space="preserve"> </w:t>
      </w:r>
      <w:proofErr w:type="gramStart"/>
      <w:r w:rsidRPr="00385CB7">
        <w:rPr>
          <w:sz w:val="16"/>
          <w:szCs w:val="16"/>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385CB7">
        <w:rPr>
          <w:sz w:val="16"/>
          <w:szCs w:val="16"/>
        </w:rPr>
        <w:t xml:space="preserve"> пунктом</w:t>
      </w:r>
      <w:proofErr w:type="gramStart"/>
      <w:r w:rsidRPr="00385CB7">
        <w:rPr>
          <w:sz w:val="16"/>
          <w:szCs w:val="16"/>
        </w:rPr>
        <w:t>.».</w:t>
      </w:r>
      <w:proofErr w:type="gramEnd"/>
    </w:p>
    <w:p w:rsidR="00385CB7" w:rsidRPr="00385CB7" w:rsidRDefault="00385CB7" w:rsidP="00385CB7">
      <w:pPr>
        <w:adjustRightInd w:val="0"/>
        <w:ind w:firstLine="720"/>
        <w:jc w:val="both"/>
        <w:rPr>
          <w:sz w:val="16"/>
          <w:szCs w:val="16"/>
        </w:rPr>
      </w:pPr>
    </w:p>
    <w:p w:rsidR="00385CB7" w:rsidRPr="00385CB7" w:rsidRDefault="00385CB7" w:rsidP="00385CB7">
      <w:pPr>
        <w:adjustRightInd w:val="0"/>
        <w:ind w:firstLine="720"/>
        <w:jc w:val="both"/>
        <w:rPr>
          <w:b/>
          <w:sz w:val="16"/>
          <w:szCs w:val="16"/>
        </w:rPr>
      </w:pPr>
      <w:r w:rsidRPr="00385CB7">
        <w:rPr>
          <w:b/>
          <w:sz w:val="16"/>
          <w:szCs w:val="16"/>
        </w:rPr>
        <w:t>13. В статье 42 «Досрочное прекращение полномочий главы администрации муниципального района, назначенного по контракту»</w:t>
      </w:r>
    </w:p>
    <w:p w:rsidR="00385CB7" w:rsidRPr="00385CB7" w:rsidRDefault="00385CB7" w:rsidP="00385CB7">
      <w:pPr>
        <w:adjustRightInd w:val="0"/>
        <w:ind w:firstLine="720"/>
        <w:jc w:val="both"/>
        <w:rPr>
          <w:sz w:val="16"/>
          <w:szCs w:val="16"/>
        </w:rPr>
      </w:pPr>
      <w:r w:rsidRPr="00385CB7">
        <w:rPr>
          <w:b/>
          <w:sz w:val="16"/>
          <w:szCs w:val="16"/>
        </w:rPr>
        <w:t>а) пункт 9 части 1</w:t>
      </w:r>
      <w:r w:rsidRPr="00385CB7">
        <w:rPr>
          <w:sz w:val="16"/>
          <w:szCs w:val="16"/>
        </w:rPr>
        <w:t xml:space="preserve"> изложить в следующей редакции:</w:t>
      </w:r>
    </w:p>
    <w:p w:rsidR="00385CB7" w:rsidRPr="00385CB7" w:rsidRDefault="00385CB7" w:rsidP="00385CB7">
      <w:pPr>
        <w:adjustRightInd w:val="0"/>
        <w:spacing w:before="280"/>
        <w:ind w:firstLine="540"/>
        <w:jc w:val="both"/>
        <w:rPr>
          <w:sz w:val="16"/>
          <w:szCs w:val="16"/>
        </w:rPr>
      </w:pPr>
      <w:proofErr w:type="gramStart"/>
      <w:r w:rsidRPr="00385CB7">
        <w:rPr>
          <w:sz w:val="16"/>
          <w:szCs w:val="1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5CB7">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85CB7">
        <w:rPr>
          <w:sz w:val="16"/>
          <w:szCs w:val="16"/>
        </w:rPr>
        <w:t>;»</w:t>
      </w:r>
      <w:proofErr w:type="gramEnd"/>
      <w:r w:rsidRPr="00385CB7">
        <w:rPr>
          <w:sz w:val="16"/>
          <w:szCs w:val="16"/>
        </w:rPr>
        <w:t>.</w:t>
      </w:r>
    </w:p>
    <w:p w:rsidR="00385CB7" w:rsidRPr="00385CB7" w:rsidRDefault="00385CB7" w:rsidP="00385CB7">
      <w:pPr>
        <w:adjustRightInd w:val="0"/>
        <w:ind w:firstLine="720"/>
        <w:jc w:val="both"/>
        <w:rPr>
          <w:color w:val="FF0000"/>
          <w:sz w:val="16"/>
          <w:szCs w:val="16"/>
        </w:rPr>
      </w:pPr>
    </w:p>
    <w:p w:rsidR="00385CB7" w:rsidRPr="00385CB7" w:rsidRDefault="00385CB7" w:rsidP="00385CB7">
      <w:pPr>
        <w:adjustRightInd w:val="0"/>
        <w:ind w:firstLine="720"/>
        <w:jc w:val="both"/>
        <w:rPr>
          <w:sz w:val="16"/>
          <w:szCs w:val="16"/>
        </w:rPr>
      </w:pPr>
      <w:r w:rsidRPr="00385CB7">
        <w:rPr>
          <w:b/>
          <w:sz w:val="16"/>
          <w:szCs w:val="16"/>
        </w:rPr>
        <w:t>14. В статье 44 «Статус депутата Совета народных депутатов, выборного должностного лица местного самоуправления»</w:t>
      </w:r>
      <w:r w:rsidRPr="00385CB7">
        <w:rPr>
          <w:sz w:val="16"/>
          <w:szCs w:val="16"/>
        </w:rPr>
        <w:t xml:space="preserve">: </w:t>
      </w:r>
    </w:p>
    <w:p w:rsidR="00385CB7" w:rsidRPr="00385CB7" w:rsidRDefault="00385CB7" w:rsidP="00385CB7">
      <w:pPr>
        <w:adjustRightInd w:val="0"/>
        <w:jc w:val="both"/>
        <w:rPr>
          <w:sz w:val="16"/>
          <w:szCs w:val="16"/>
        </w:rPr>
      </w:pPr>
      <w:r w:rsidRPr="00385CB7">
        <w:rPr>
          <w:sz w:val="16"/>
          <w:szCs w:val="16"/>
        </w:rPr>
        <w:tab/>
      </w:r>
      <w:r w:rsidRPr="00385CB7">
        <w:rPr>
          <w:b/>
          <w:sz w:val="16"/>
          <w:szCs w:val="16"/>
        </w:rPr>
        <w:t>а)</w:t>
      </w:r>
      <w:r w:rsidRPr="00385CB7">
        <w:rPr>
          <w:sz w:val="16"/>
          <w:szCs w:val="16"/>
        </w:rPr>
        <w:t xml:space="preserve"> </w:t>
      </w:r>
      <w:r w:rsidRPr="00385CB7">
        <w:rPr>
          <w:b/>
          <w:sz w:val="16"/>
          <w:szCs w:val="16"/>
        </w:rPr>
        <w:t>часть 2</w:t>
      </w:r>
      <w:r w:rsidRPr="00385CB7">
        <w:rPr>
          <w:sz w:val="16"/>
          <w:szCs w:val="16"/>
        </w:rPr>
        <w:t xml:space="preserve"> дополнить абзацем следующего содержания:</w:t>
      </w:r>
    </w:p>
    <w:p w:rsidR="00385CB7" w:rsidRPr="00385CB7" w:rsidRDefault="00385CB7" w:rsidP="00385CB7">
      <w:pPr>
        <w:adjustRightInd w:val="0"/>
        <w:jc w:val="both"/>
        <w:rPr>
          <w:sz w:val="16"/>
          <w:szCs w:val="16"/>
        </w:rPr>
      </w:pPr>
      <w:r w:rsidRPr="00385CB7">
        <w:rPr>
          <w:sz w:val="16"/>
          <w:szCs w:val="16"/>
        </w:rPr>
        <w:tab/>
        <w:t xml:space="preserve">«Депутату Совета народных депутатов для осуществления своих полномочий на непостоянной основе гарантируется сохранение места работы (должности) на период, </w:t>
      </w:r>
      <w:r w:rsidRPr="00385CB7">
        <w:rPr>
          <w:color w:val="000000"/>
          <w:sz w:val="16"/>
          <w:szCs w:val="16"/>
          <w:shd w:val="clear" w:color="auto" w:fill="FFFFFF"/>
        </w:rPr>
        <w:t>продолжительность которого составляет в совокупности три рабочих дня в месяц</w:t>
      </w:r>
      <w:proofErr w:type="gramStart"/>
      <w:r w:rsidRPr="00385CB7">
        <w:rPr>
          <w:sz w:val="16"/>
          <w:szCs w:val="16"/>
        </w:rPr>
        <w:t>.»;</w:t>
      </w:r>
    </w:p>
    <w:p w:rsidR="00385CB7" w:rsidRPr="00385CB7" w:rsidRDefault="00385CB7" w:rsidP="00385CB7">
      <w:pPr>
        <w:adjustRightInd w:val="0"/>
        <w:jc w:val="both"/>
        <w:rPr>
          <w:sz w:val="16"/>
          <w:szCs w:val="16"/>
        </w:rPr>
      </w:pPr>
      <w:proofErr w:type="gramEnd"/>
      <w:r w:rsidRPr="00385CB7">
        <w:rPr>
          <w:sz w:val="16"/>
          <w:szCs w:val="16"/>
        </w:rPr>
        <w:tab/>
      </w:r>
      <w:r w:rsidRPr="00385CB7">
        <w:rPr>
          <w:b/>
          <w:sz w:val="16"/>
          <w:szCs w:val="16"/>
        </w:rPr>
        <w:t>б) часть 6</w:t>
      </w:r>
      <w:r w:rsidRPr="00385CB7">
        <w:rPr>
          <w:sz w:val="16"/>
          <w:szCs w:val="16"/>
        </w:rPr>
        <w:t xml:space="preserve"> изложить в следующей редакции:</w:t>
      </w:r>
    </w:p>
    <w:p w:rsidR="00385CB7" w:rsidRPr="00385CB7" w:rsidRDefault="00385CB7" w:rsidP="00385CB7">
      <w:pPr>
        <w:adjustRightInd w:val="0"/>
        <w:spacing w:before="280"/>
        <w:ind w:firstLine="540"/>
        <w:jc w:val="both"/>
        <w:rPr>
          <w:sz w:val="16"/>
          <w:szCs w:val="16"/>
        </w:rPr>
      </w:pPr>
      <w:r w:rsidRPr="00385CB7">
        <w:rPr>
          <w:sz w:val="16"/>
          <w:szCs w:val="16"/>
        </w:rPr>
        <w:t xml:space="preserve">«6. </w:t>
      </w:r>
      <w:proofErr w:type="gramStart"/>
      <w:r w:rsidRPr="00385CB7">
        <w:rPr>
          <w:sz w:val="16"/>
          <w:szCs w:val="16"/>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385CB7">
        <w:rPr>
          <w:sz w:val="16"/>
          <w:szCs w:val="16"/>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roofErr w:type="gramStart"/>
      <w:r w:rsidRPr="00385CB7">
        <w:rPr>
          <w:sz w:val="16"/>
          <w:szCs w:val="16"/>
        </w:rPr>
        <w:t>.»;</w:t>
      </w:r>
      <w:proofErr w:type="gramEnd"/>
    </w:p>
    <w:p w:rsidR="00385CB7" w:rsidRPr="00385CB7" w:rsidRDefault="00385CB7" w:rsidP="00385CB7">
      <w:pPr>
        <w:adjustRightInd w:val="0"/>
        <w:jc w:val="both"/>
        <w:rPr>
          <w:sz w:val="16"/>
          <w:szCs w:val="16"/>
        </w:rPr>
      </w:pPr>
    </w:p>
    <w:p w:rsidR="00385CB7" w:rsidRPr="00385CB7" w:rsidRDefault="00385CB7" w:rsidP="00385CB7">
      <w:pPr>
        <w:adjustRightInd w:val="0"/>
        <w:ind w:firstLine="540"/>
        <w:jc w:val="both"/>
        <w:rPr>
          <w:sz w:val="16"/>
          <w:szCs w:val="16"/>
        </w:rPr>
      </w:pPr>
      <w:r w:rsidRPr="00385CB7">
        <w:rPr>
          <w:b/>
          <w:sz w:val="16"/>
          <w:szCs w:val="16"/>
        </w:rPr>
        <w:t xml:space="preserve"> в) часть 7</w:t>
      </w:r>
      <w:r w:rsidRPr="00385CB7">
        <w:rPr>
          <w:sz w:val="16"/>
          <w:szCs w:val="16"/>
        </w:rPr>
        <w:t xml:space="preserve"> изложить в следующей редакции:</w:t>
      </w:r>
    </w:p>
    <w:p w:rsidR="00385CB7" w:rsidRPr="00385CB7" w:rsidRDefault="00385CB7" w:rsidP="00385CB7">
      <w:pPr>
        <w:adjustRightInd w:val="0"/>
        <w:ind w:firstLine="540"/>
        <w:jc w:val="both"/>
        <w:rPr>
          <w:sz w:val="16"/>
          <w:szCs w:val="16"/>
        </w:rPr>
      </w:pPr>
      <w:r w:rsidRPr="00385CB7">
        <w:rPr>
          <w:sz w:val="16"/>
          <w:szCs w:val="16"/>
        </w:rPr>
        <w:t>«7. Осуществляющие свои полномочия на постоянной основе депутат, выборное должностное лицо местного самоуправления не вправе:</w:t>
      </w:r>
    </w:p>
    <w:p w:rsidR="00385CB7" w:rsidRPr="00385CB7" w:rsidRDefault="00385CB7" w:rsidP="00385CB7">
      <w:pPr>
        <w:adjustRightInd w:val="0"/>
        <w:ind w:firstLine="540"/>
        <w:jc w:val="both"/>
        <w:rPr>
          <w:sz w:val="16"/>
          <w:szCs w:val="16"/>
        </w:rPr>
      </w:pPr>
      <w:r w:rsidRPr="00385CB7">
        <w:rPr>
          <w:sz w:val="16"/>
          <w:szCs w:val="16"/>
        </w:rPr>
        <w:t>1) заниматься предпринимательской деятельностью лично или через доверенных лиц;</w:t>
      </w:r>
    </w:p>
    <w:p w:rsidR="00385CB7" w:rsidRPr="00385CB7" w:rsidRDefault="00385CB7" w:rsidP="00385CB7">
      <w:pPr>
        <w:adjustRightInd w:val="0"/>
        <w:ind w:firstLine="540"/>
        <w:jc w:val="both"/>
        <w:rPr>
          <w:sz w:val="16"/>
          <w:szCs w:val="16"/>
        </w:rPr>
      </w:pPr>
      <w:r w:rsidRPr="00385CB7">
        <w:rPr>
          <w:sz w:val="16"/>
          <w:szCs w:val="16"/>
        </w:rPr>
        <w:t>2) участвовать в управлении коммерческой или некоммерческой организацией, за исключением следующих случаев:</w:t>
      </w:r>
    </w:p>
    <w:p w:rsidR="00385CB7" w:rsidRPr="00385CB7" w:rsidRDefault="00385CB7" w:rsidP="00385CB7">
      <w:pPr>
        <w:adjustRightInd w:val="0"/>
        <w:ind w:firstLine="540"/>
        <w:jc w:val="both"/>
        <w:rPr>
          <w:sz w:val="16"/>
          <w:szCs w:val="16"/>
        </w:rPr>
      </w:pPr>
      <w:r w:rsidRPr="00385CB7">
        <w:rPr>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85CB7" w:rsidRPr="00385CB7" w:rsidRDefault="00385CB7" w:rsidP="00385CB7">
      <w:pPr>
        <w:adjustRightInd w:val="0"/>
        <w:ind w:firstLine="540"/>
        <w:jc w:val="both"/>
        <w:rPr>
          <w:sz w:val="16"/>
          <w:szCs w:val="16"/>
        </w:rPr>
      </w:pPr>
      <w:proofErr w:type="gramStart"/>
      <w:r w:rsidRPr="00385CB7">
        <w:rPr>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385CB7">
        <w:rPr>
          <w:sz w:val="16"/>
          <w:szCs w:val="16"/>
        </w:rPr>
        <w:t xml:space="preserve"> органа государственной власти субъекта Российской Федерации) в порядке, установленном законом субъекта Российской Федерации;</w:t>
      </w:r>
    </w:p>
    <w:p w:rsidR="00385CB7" w:rsidRPr="00385CB7" w:rsidRDefault="00385CB7" w:rsidP="00385CB7">
      <w:pPr>
        <w:adjustRightInd w:val="0"/>
        <w:ind w:firstLine="540"/>
        <w:jc w:val="both"/>
        <w:rPr>
          <w:sz w:val="16"/>
          <w:szCs w:val="16"/>
        </w:rPr>
      </w:pPr>
      <w:r w:rsidRPr="00385CB7">
        <w:rPr>
          <w:sz w:val="16"/>
          <w:szCs w:val="1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85CB7" w:rsidRPr="00385CB7" w:rsidRDefault="00385CB7" w:rsidP="00385CB7">
      <w:pPr>
        <w:adjustRightInd w:val="0"/>
        <w:ind w:firstLine="540"/>
        <w:jc w:val="both"/>
        <w:rPr>
          <w:sz w:val="16"/>
          <w:szCs w:val="16"/>
        </w:rPr>
      </w:pPr>
      <w:r w:rsidRPr="00385CB7">
        <w:rPr>
          <w:sz w:val="16"/>
          <w:szCs w:val="16"/>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385CB7">
        <w:rPr>
          <w:sz w:val="16"/>
          <w:szCs w:val="16"/>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85CB7" w:rsidRPr="00385CB7" w:rsidRDefault="00385CB7" w:rsidP="00385CB7">
      <w:pPr>
        <w:adjustRightInd w:val="0"/>
        <w:ind w:firstLine="540"/>
        <w:jc w:val="both"/>
        <w:rPr>
          <w:sz w:val="16"/>
          <w:szCs w:val="16"/>
        </w:rPr>
      </w:pPr>
      <w:r w:rsidRPr="00385CB7">
        <w:rPr>
          <w:sz w:val="16"/>
          <w:szCs w:val="16"/>
        </w:rPr>
        <w:t>д) иные случаи, предусмотренные федеральными законами;</w:t>
      </w:r>
    </w:p>
    <w:p w:rsidR="00385CB7" w:rsidRPr="00385CB7" w:rsidRDefault="00385CB7" w:rsidP="00385CB7">
      <w:pPr>
        <w:adjustRightInd w:val="0"/>
        <w:ind w:firstLine="540"/>
        <w:jc w:val="both"/>
        <w:rPr>
          <w:sz w:val="16"/>
          <w:szCs w:val="16"/>
        </w:rPr>
      </w:pPr>
      <w:r w:rsidRPr="00385CB7">
        <w:rPr>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5CB7" w:rsidRPr="00385CB7" w:rsidRDefault="00385CB7" w:rsidP="00385CB7">
      <w:pPr>
        <w:adjustRightInd w:val="0"/>
        <w:jc w:val="both"/>
        <w:rPr>
          <w:sz w:val="16"/>
          <w:szCs w:val="16"/>
        </w:rPr>
      </w:pPr>
      <w:r w:rsidRPr="00385CB7">
        <w:rPr>
          <w:sz w:val="16"/>
          <w:szCs w:val="16"/>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85CB7">
        <w:rPr>
          <w:sz w:val="16"/>
          <w:szCs w:val="16"/>
        </w:rPr>
        <w:t>.»;</w:t>
      </w:r>
    </w:p>
    <w:p w:rsidR="00385CB7" w:rsidRPr="00385CB7" w:rsidRDefault="00385CB7" w:rsidP="00385CB7">
      <w:pPr>
        <w:adjustRightInd w:val="0"/>
        <w:ind w:firstLine="709"/>
        <w:jc w:val="both"/>
        <w:rPr>
          <w:sz w:val="16"/>
          <w:szCs w:val="16"/>
        </w:rPr>
      </w:pPr>
      <w:proofErr w:type="gramEnd"/>
      <w:r w:rsidRPr="00385CB7">
        <w:rPr>
          <w:b/>
          <w:sz w:val="16"/>
          <w:szCs w:val="16"/>
        </w:rPr>
        <w:t xml:space="preserve">г) </w:t>
      </w:r>
      <w:hyperlink r:id="rId14" w:history="1">
        <w:r w:rsidRPr="00385CB7">
          <w:rPr>
            <w:rStyle w:val="aff4"/>
            <w:b/>
            <w:color w:val="auto"/>
            <w:sz w:val="16"/>
            <w:szCs w:val="16"/>
          </w:rPr>
          <w:t xml:space="preserve"> часть 8</w:t>
        </w:r>
      </w:hyperlink>
      <w:r w:rsidRPr="00385CB7">
        <w:rPr>
          <w:b/>
          <w:sz w:val="16"/>
          <w:szCs w:val="16"/>
        </w:rPr>
        <w:t xml:space="preserve"> </w:t>
      </w:r>
      <w:r w:rsidRPr="00385CB7">
        <w:rPr>
          <w:sz w:val="16"/>
          <w:szCs w:val="16"/>
        </w:rPr>
        <w:t>изложить в следующей редакции:</w:t>
      </w:r>
    </w:p>
    <w:p w:rsidR="00385CB7" w:rsidRPr="00385CB7" w:rsidRDefault="00385CB7" w:rsidP="00385CB7">
      <w:pPr>
        <w:adjustRightInd w:val="0"/>
        <w:jc w:val="both"/>
        <w:rPr>
          <w:bCs/>
          <w:sz w:val="16"/>
          <w:szCs w:val="16"/>
        </w:rPr>
      </w:pPr>
      <w:r w:rsidRPr="00385CB7">
        <w:rPr>
          <w:b/>
          <w:bCs/>
          <w:sz w:val="16"/>
          <w:szCs w:val="16"/>
        </w:rPr>
        <w:tab/>
      </w:r>
      <w:r w:rsidRPr="00385CB7">
        <w:rPr>
          <w:bCs/>
          <w:sz w:val="16"/>
          <w:szCs w:val="16"/>
        </w:rPr>
        <w:t xml:space="preserve">«8.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5" w:history="1">
        <w:r w:rsidRPr="00385CB7">
          <w:rPr>
            <w:rStyle w:val="aff4"/>
            <w:bCs/>
            <w:color w:val="auto"/>
            <w:sz w:val="16"/>
            <w:szCs w:val="16"/>
          </w:rPr>
          <w:t>законом</w:t>
        </w:r>
      </w:hyperlink>
      <w:r w:rsidRPr="00385CB7">
        <w:rPr>
          <w:bCs/>
          <w:sz w:val="16"/>
          <w:szCs w:val="16"/>
        </w:rPr>
        <w:t xml:space="preserve"> от 25 декабря 2008 года № 273-ФЗ «О противодействии коррупции» и другими федеральными законами. </w:t>
      </w:r>
      <w:proofErr w:type="gramStart"/>
      <w:r w:rsidRPr="00385CB7">
        <w:rPr>
          <w:bCs/>
          <w:sz w:val="16"/>
          <w:szCs w:val="16"/>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6" w:history="1">
        <w:r w:rsidRPr="00385CB7">
          <w:rPr>
            <w:rStyle w:val="aff4"/>
            <w:bCs/>
            <w:color w:val="auto"/>
            <w:sz w:val="16"/>
            <w:szCs w:val="16"/>
          </w:rPr>
          <w:t>законом</w:t>
        </w:r>
      </w:hyperlink>
      <w:r w:rsidRPr="00385CB7">
        <w:rPr>
          <w:bCs/>
          <w:sz w:val="16"/>
          <w:szCs w:val="16"/>
        </w:rPr>
        <w:t xml:space="preserve"> от 25 декабря 2008 года № 273-ФЗ «О противодействии коррупции», Федеральным </w:t>
      </w:r>
      <w:hyperlink r:id="rId17" w:history="1">
        <w:r w:rsidRPr="00385CB7">
          <w:rPr>
            <w:rStyle w:val="aff4"/>
            <w:bCs/>
            <w:color w:val="auto"/>
            <w:sz w:val="16"/>
            <w:szCs w:val="16"/>
          </w:rPr>
          <w:t>законом</w:t>
        </w:r>
      </w:hyperlink>
      <w:r w:rsidRPr="00385CB7">
        <w:rPr>
          <w:bCs/>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385CB7">
          <w:rPr>
            <w:rStyle w:val="aff4"/>
            <w:bCs/>
            <w:color w:val="auto"/>
            <w:sz w:val="16"/>
            <w:szCs w:val="16"/>
          </w:rPr>
          <w:t>законом</w:t>
        </w:r>
      </w:hyperlink>
      <w:r w:rsidRPr="00385CB7">
        <w:rPr>
          <w:bCs/>
          <w:sz w:val="16"/>
          <w:szCs w:val="16"/>
        </w:rPr>
        <w:t xml:space="preserve"> от 7 мая 2013 года № 79-ФЗ «О запрете</w:t>
      </w:r>
      <w:proofErr w:type="gramEnd"/>
      <w:r w:rsidRPr="00385CB7">
        <w:rPr>
          <w:bCs/>
          <w:sz w:val="16"/>
          <w:szCs w:val="16"/>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385CB7" w:rsidRPr="00385CB7" w:rsidRDefault="00385CB7" w:rsidP="00385CB7">
      <w:pPr>
        <w:adjustRightInd w:val="0"/>
        <w:jc w:val="both"/>
        <w:rPr>
          <w:sz w:val="16"/>
          <w:szCs w:val="16"/>
        </w:rPr>
      </w:pPr>
      <w:r w:rsidRPr="00385CB7">
        <w:rPr>
          <w:bCs/>
          <w:sz w:val="16"/>
          <w:szCs w:val="16"/>
        </w:rPr>
        <w:tab/>
      </w:r>
      <w:r w:rsidRPr="00385CB7">
        <w:rPr>
          <w:b/>
          <w:bCs/>
          <w:sz w:val="16"/>
          <w:szCs w:val="16"/>
        </w:rPr>
        <w:t>д) в части 8.2</w:t>
      </w:r>
      <w:r w:rsidRPr="00385CB7">
        <w:rPr>
          <w:bCs/>
          <w:sz w:val="16"/>
          <w:szCs w:val="16"/>
        </w:rPr>
        <w:t xml:space="preserve"> п</w:t>
      </w:r>
      <w:r w:rsidRPr="00385CB7">
        <w:rPr>
          <w:sz w:val="16"/>
          <w:szCs w:val="16"/>
        </w:rPr>
        <w:t>осле слов «выборного должностного лица местного самоуправления» дополнить словами «или применении в отношении указанных лиц иной меры ответственности»;</w:t>
      </w:r>
    </w:p>
    <w:p w:rsidR="00385CB7" w:rsidRPr="00385CB7" w:rsidRDefault="00385CB7" w:rsidP="00385CB7">
      <w:pPr>
        <w:adjustRightInd w:val="0"/>
        <w:ind w:firstLine="540"/>
        <w:jc w:val="both"/>
        <w:rPr>
          <w:sz w:val="16"/>
          <w:szCs w:val="16"/>
        </w:rPr>
      </w:pPr>
      <w:r w:rsidRPr="00385CB7">
        <w:rPr>
          <w:sz w:val="16"/>
          <w:szCs w:val="16"/>
        </w:rPr>
        <w:tab/>
      </w:r>
      <w:r w:rsidRPr="00385CB7">
        <w:rPr>
          <w:b/>
          <w:sz w:val="16"/>
          <w:szCs w:val="16"/>
        </w:rPr>
        <w:t xml:space="preserve">е) </w:t>
      </w:r>
      <w:hyperlink r:id="rId19" w:history="1">
        <w:r w:rsidRPr="00385CB7">
          <w:rPr>
            <w:rStyle w:val="aff4"/>
            <w:b/>
            <w:color w:val="auto"/>
            <w:sz w:val="16"/>
            <w:szCs w:val="16"/>
          </w:rPr>
          <w:t>дополнить</w:t>
        </w:r>
      </w:hyperlink>
      <w:r w:rsidRPr="00385CB7">
        <w:rPr>
          <w:b/>
          <w:sz w:val="16"/>
          <w:szCs w:val="16"/>
        </w:rPr>
        <w:t xml:space="preserve"> частями 8.2-1. и 8.2-2. </w:t>
      </w:r>
      <w:r w:rsidRPr="00385CB7">
        <w:rPr>
          <w:sz w:val="16"/>
          <w:szCs w:val="16"/>
        </w:rPr>
        <w:t>следующего содержания:</w:t>
      </w:r>
    </w:p>
    <w:p w:rsidR="00385CB7" w:rsidRPr="00385CB7" w:rsidRDefault="00385CB7" w:rsidP="00385CB7">
      <w:pPr>
        <w:adjustRightInd w:val="0"/>
        <w:ind w:firstLine="540"/>
        <w:jc w:val="both"/>
        <w:rPr>
          <w:sz w:val="16"/>
          <w:szCs w:val="16"/>
        </w:rPr>
      </w:pPr>
      <w:r w:rsidRPr="00385CB7">
        <w:rPr>
          <w:sz w:val="16"/>
          <w:szCs w:val="16"/>
        </w:rPr>
        <w:t xml:space="preserve">«8.2-1. </w:t>
      </w:r>
      <w:proofErr w:type="gramStart"/>
      <w:r w:rsidRPr="00385CB7">
        <w:rPr>
          <w:sz w:val="16"/>
          <w:szCs w:val="16"/>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85CB7" w:rsidRPr="00385CB7" w:rsidRDefault="00385CB7" w:rsidP="00385CB7">
      <w:pPr>
        <w:adjustRightInd w:val="0"/>
        <w:ind w:firstLine="540"/>
        <w:jc w:val="both"/>
        <w:rPr>
          <w:sz w:val="16"/>
          <w:szCs w:val="16"/>
        </w:rPr>
      </w:pPr>
      <w:r w:rsidRPr="00385CB7">
        <w:rPr>
          <w:sz w:val="16"/>
          <w:szCs w:val="16"/>
        </w:rPr>
        <w:t>1) предупреждение;</w:t>
      </w:r>
    </w:p>
    <w:p w:rsidR="00385CB7" w:rsidRPr="00385CB7" w:rsidRDefault="00385CB7" w:rsidP="00385CB7">
      <w:pPr>
        <w:adjustRightInd w:val="0"/>
        <w:ind w:firstLine="540"/>
        <w:jc w:val="both"/>
        <w:rPr>
          <w:sz w:val="16"/>
          <w:szCs w:val="16"/>
        </w:rPr>
      </w:pPr>
      <w:r w:rsidRPr="00385CB7">
        <w:rPr>
          <w:sz w:val="16"/>
          <w:szCs w:val="16"/>
        </w:rPr>
        <w:t>2) освобождение депутата от должности в Совете народных депутатов с лишением права занимать должности в Совете народных депутатов до прекращения срока его полномочий;</w:t>
      </w:r>
    </w:p>
    <w:p w:rsidR="00385CB7" w:rsidRPr="00385CB7" w:rsidRDefault="00385CB7" w:rsidP="00385CB7">
      <w:pPr>
        <w:adjustRightInd w:val="0"/>
        <w:ind w:firstLine="540"/>
        <w:jc w:val="both"/>
        <w:rPr>
          <w:sz w:val="16"/>
          <w:szCs w:val="16"/>
        </w:rPr>
      </w:pPr>
      <w:r w:rsidRPr="00385CB7">
        <w:rPr>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85CB7" w:rsidRPr="00385CB7" w:rsidRDefault="00385CB7" w:rsidP="00385CB7">
      <w:pPr>
        <w:adjustRightInd w:val="0"/>
        <w:ind w:firstLine="540"/>
        <w:jc w:val="both"/>
        <w:rPr>
          <w:sz w:val="16"/>
          <w:szCs w:val="16"/>
        </w:rPr>
      </w:pPr>
      <w:r w:rsidRPr="00385CB7">
        <w:rPr>
          <w:sz w:val="16"/>
          <w:szCs w:val="16"/>
        </w:rPr>
        <w:t>4) запрет занимать должности в Совете народных депутатов до прекращения срока его полномочий;</w:t>
      </w:r>
    </w:p>
    <w:p w:rsidR="00385CB7" w:rsidRPr="00385CB7" w:rsidRDefault="00385CB7" w:rsidP="00385CB7">
      <w:pPr>
        <w:adjustRightInd w:val="0"/>
        <w:ind w:firstLine="540"/>
        <w:jc w:val="both"/>
        <w:rPr>
          <w:sz w:val="16"/>
          <w:szCs w:val="16"/>
        </w:rPr>
      </w:pPr>
      <w:r w:rsidRPr="00385CB7">
        <w:rPr>
          <w:sz w:val="16"/>
          <w:szCs w:val="16"/>
        </w:rPr>
        <w:t>5) запрет исполнять полномочия на постоянной основе до прекращения срока его полномочий.</w:t>
      </w:r>
    </w:p>
    <w:p w:rsidR="00385CB7" w:rsidRPr="00385CB7" w:rsidRDefault="00385CB7" w:rsidP="00385CB7">
      <w:pPr>
        <w:adjustRightInd w:val="0"/>
        <w:jc w:val="both"/>
        <w:rPr>
          <w:sz w:val="16"/>
          <w:szCs w:val="16"/>
        </w:rPr>
      </w:pPr>
      <w:r w:rsidRPr="00385CB7">
        <w:rPr>
          <w:sz w:val="16"/>
          <w:szCs w:val="16"/>
        </w:rPr>
        <w:tab/>
        <w:t>8.2-2. Порядок принятия решения о применении к депутату, выборному должностному лицу местного самоуправления мер ответственности, указанных в части 8.2-1. настоящей статьи, определяется муниципальным правовым актом в соответствии с законом Воронежской области</w:t>
      </w:r>
      <w:proofErr w:type="gramStart"/>
      <w:r w:rsidRPr="00385CB7">
        <w:rPr>
          <w:sz w:val="16"/>
          <w:szCs w:val="16"/>
        </w:rPr>
        <w:t>.»;</w:t>
      </w:r>
    </w:p>
    <w:p w:rsidR="00385CB7" w:rsidRPr="00385CB7" w:rsidRDefault="00385CB7" w:rsidP="00385CB7">
      <w:pPr>
        <w:adjustRightInd w:val="0"/>
        <w:contextualSpacing/>
        <w:jc w:val="both"/>
        <w:rPr>
          <w:sz w:val="16"/>
          <w:szCs w:val="16"/>
        </w:rPr>
      </w:pPr>
      <w:proofErr w:type="gramEnd"/>
      <w:r w:rsidRPr="00385CB7">
        <w:rPr>
          <w:sz w:val="16"/>
          <w:szCs w:val="16"/>
        </w:rPr>
        <w:tab/>
      </w:r>
      <w:r w:rsidRPr="00385CB7">
        <w:rPr>
          <w:b/>
          <w:sz w:val="16"/>
          <w:szCs w:val="16"/>
        </w:rPr>
        <w:t xml:space="preserve">ж) пункт 7 части 12 </w:t>
      </w:r>
      <w:r w:rsidRPr="00385CB7">
        <w:rPr>
          <w:sz w:val="16"/>
          <w:szCs w:val="16"/>
        </w:rPr>
        <w:t>изложить в следующей редакции:</w:t>
      </w:r>
    </w:p>
    <w:p w:rsidR="00385CB7" w:rsidRPr="00385CB7" w:rsidRDefault="00385CB7" w:rsidP="00385CB7">
      <w:pPr>
        <w:adjustRightInd w:val="0"/>
        <w:spacing w:before="280"/>
        <w:ind w:firstLine="540"/>
        <w:contextualSpacing/>
        <w:jc w:val="both"/>
        <w:rPr>
          <w:sz w:val="16"/>
          <w:szCs w:val="16"/>
        </w:rPr>
      </w:pPr>
      <w:proofErr w:type="gramStart"/>
      <w:r w:rsidRPr="00385CB7">
        <w:rPr>
          <w:sz w:val="16"/>
          <w:szCs w:val="1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5CB7">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85CB7">
        <w:rPr>
          <w:sz w:val="16"/>
          <w:szCs w:val="16"/>
        </w:rPr>
        <w:t>;»</w:t>
      </w:r>
      <w:proofErr w:type="gramEnd"/>
      <w:r w:rsidRPr="00385CB7">
        <w:rPr>
          <w:sz w:val="16"/>
          <w:szCs w:val="16"/>
        </w:rPr>
        <w:t>.</w:t>
      </w:r>
    </w:p>
    <w:p w:rsidR="00385CB7" w:rsidRPr="00385CB7" w:rsidRDefault="00385CB7" w:rsidP="00385CB7">
      <w:pPr>
        <w:pStyle w:val="ConsNormal"/>
        <w:jc w:val="both"/>
        <w:rPr>
          <w:rFonts w:ascii="Times New Roman" w:hAnsi="Times New Roman" w:cs="Times New Roman"/>
          <w:b/>
          <w:sz w:val="16"/>
          <w:szCs w:val="16"/>
        </w:rPr>
      </w:pPr>
    </w:p>
    <w:p w:rsidR="00385CB7" w:rsidRPr="00385CB7" w:rsidRDefault="00385CB7" w:rsidP="00385CB7">
      <w:pPr>
        <w:pStyle w:val="ConsNormal"/>
        <w:jc w:val="both"/>
        <w:rPr>
          <w:rFonts w:ascii="Times New Roman" w:hAnsi="Times New Roman" w:cs="Times New Roman"/>
          <w:b/>
          <w:sz w:val="16"/>
          <w:szCs w:val="16"/>
        </w:rPr>
      </w:pPr>
      <w:r w:rsidRPr="00385CB7">
        <w:rPr>
          <w:rFonts w:ascii="Times New Roman" w:hAnsi="Times New Roman" w:cs="Times New Roman"/>
          <w:b/>
          <w:sz w:val="16"/>
          <w:szCs w:val="16"/>
        </w:rPr>
        <w:t>15. Статью 49 «Избирательная комиссия муниципального района</w:t>
      </w:r>
      <w:proofErr w:type="gramStart"/>
      <w:r w:rsidRPr="00385CB7">
        <w:rPr>
          <w:rFonts w:ascii="Times New Roman" w:hAnsi="Times New Roman" w:cs="Times New Roman"/>
          <w:b/>
          <w:sz w:val="16"/>
          <w:szCs w:val="16"/>
        </w:rPr>
        <w:t xml:space="preserve">» </w:t>
      </w:r>
      <w:proofErr w:type="gramEnd"/>
    </w:p>
    <w:p w:rsidR="00385CB7" w:rsidRPr="00385CB7" w:rsidRDefault="00385CB7" w:rsidP="00385CB7">
      <w:pPr>
        <w:pStyle w:val="ConsNormal"/>
        <w:jc w:val="both"/>
        <w:rPr>
          <w:rFonts w:ascii="Times New Roman" w:hAnsi="Times New Roman" w:cs="Times New Roman"/>
          <w:sz w:val="16"/>
          <w:szCs w:val="16"/>
        </w:rPr>
      </w:pPr>
      <w:r w:rsidRPr="00385CB7">
        <w:rPr>
          <w:rFonts w:ascii="Times New Roman" w:hAnsi="Times New Roman" w:cs="Times New Roman"/>
          <w:sz w:val="16"/>
          <w:szCs w:val="16"/>
        </w:rPr>
        <w:t>-- изложить в следующей редакции:</w:t>
      </w:r>
    </w:p>
    <w:p w:rsidR="00385CB7" w:rsidRPr="00385CB7" w:rsidRDefault="00385CB7" w:rsidP="00385CB7">
      <w:pPr>
        <w:pStyle w:val="ConsNormal"/>
        <w:jc w:val="both"/>
        <w:rPr>
          <w:rFonts w:ascii="Times New Roman" w:hAnsi="Times New Roman" w:cs="Times New Roman"/>
          <w:sz w:val="16"/>
          <w:szCs w:val="16"/>
        </w:rPr>
      </w:pPr>
      <w:r w:rsidRPr="00385CB7">
        <w:rPr>
          <w:rFonts w:ascii="Times New Roman" w:hAnsi="Times New Roman" w:cs="Times New Roman"/>
          <w:sz w:val="16"/>
          <w:szCs w:val="16"/>
        </w:rPr>
        <w:t xml:space="preserve">«Статья 49. </w:t>
      </w:r>
      <w:r w:rsidRPr="00385CB7">
        <w:rPr>
          <w:rFonts w:ascii="Times New Roman" w:hAnsi="Times New Roman" w:cs="Times New Roman"/>
          <w:bCs/>
          <w:sz w:val="16"/>
          <w:szCs w:val="16"/>
        </w:rPr>
        <w:t>Полномочия избирательных комиссий по организации и проведению выборов, местного референдума, голосования по отзыву депутата</w:t>
      </w:r>
    </w:p>
    <w:p w:rsidR="00385CB7" w:rsidRPr="00385CB7" w:rsidRDefault="00385CB7" w:rsidP="00385CB7">
      <w:pPr>
        <w:pStyle w:val="ConsNormal"/>
        <w:jc w:val="both"/>
        <w:rPr>
          <w:rFonts w:ascii="Times New Roman" w:hAnsi="Times New Roman" w:cs="Times New Roman"/>
          <w:sz w:val="16"/>
          <w:szCs w:val="16"/>
        </w:rPr>
      </w:pPr>
      <w:r w:rsidRPr="00385CB7">
        <w:rPr>
          <w:rFonts w:ascii="Times New Roman" w:hAnsi="Times New Roman" w:cs="Times New Roman"/>
          <w:sz w:val="16"/>
          <w:szCs w:val="16"/>
        </w:rPr>
        <w:t xml:space="preserve">1. Территориальная избирательная комиссия Грибановского района организует подготовку и проведение выборов в органы местного самоуправления,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в соответствии с </w:t>
      </w:r>
      <w:r w:rsidRPr="00385CB7">
        <w:rPr>
          <w:rFonts w:ascii="Times New Roman" w:hAnsi="Times New Roman" w:cs="Times New Roman"/>
          <w:bCs/>
          <w:iCs/>
          <w:sz w:val="16"/>
          <w:szCs w:val="16"/>
        </w:rPr>
        <w:t>федеральным законодательством об основных гарантиях избирательных прав и права на участие в референдуме граждан Российской Федерации</w:t>
      </w:r>
      <w:r w:rsidRPr="00385CB7">
        <w:rPr>
          <w:rFonts w:ascii="Times New Roman" w:hAnsi="Times New Roman" w:cs="Times New Roman"/>
          <w:sz w:val="16"/>
          <w:szCs w:val="16"/>
        </w:rPr>
        <w:t>.</w:t>
      </w:r>
    </w:p>
    <w:p w:rsidR="00385CB7" w:rsidRPr="00385CB7" w:rsidRDefault="00385CB7" w:rsidP="00385CB7">
      <w:pPr>
        <w:pStyle w:val="ConsNormal"/>
        <w:jc w:val="both"/>
        <w:rPr>
          <w:rFonts w:ascii="Times New Roman" w:hAnsi="Times New Roman" w:cs="Times New Roman"/>
          <w:sz w:val="16"/>
          <w:szCs w:val="16"/>
        </w:rPr>
      </w:pPr>
      <w:r w:rsidRPr="00385CB7">
        <w:rPr>
          <w:rFonts w:ascii="Times New Roman" w:hAnsi="Times New Roman" w:cs="Times New Roman"/>
          <w:sz w:val="16"/>
          <w:szCs w:val="16"/>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385CB7" w:rsidRPr="00385CB7" w:rsidRDefault="00385CB7" w:rsidP="00385CB7">
      <w:pPr>
        <w:pStyle w:val="ConsNormal"/>
        <w:jc w:val="both"/>
        <w:rPr>
          <w:rFonts w:ascii="Times New Roman" w:hAnsi="Times New Roman" w:cs="Times New Roman"/>
          <w:sz w:val="16"/>
          <w:szCs w:val="16"/>
        </w:rPr>
      </w:pPr>
      <w:r w:rsidRPr="00385CB7">
        <w:rPr>
          <w:rFonts w:ascii="Times New Roman" w:hAnsi="Times New Roman" w:cs="Times New Roman"/>
          <w:sz w:val="16"/>
          <w:szCs w:val="16"/>
        </w:rPr>
        <w:t xml:space="preserve">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w:t>
      </w:r>
      <w:r w:rsidRPr="00385CB7">
        <w:rPr>
          <w:rFonts w:ascii="Times New Roman" w:hAnsi="Times New Roman" w:cs="Times New Roman"/>
          <w:bCs/>
          <w:iCs/>
          <w:sz w:val="16"/>
          <w:szCs w:val="16"/>
        </w:rPr>
        <w:t>федеральным законодательством об основных гарантиях избирательных прав и права на участие в референдуме граждан Российской Федерации</w:t>
      </w:r>
      <w:proofErr w:type="gramStart"/>
      <w:r w:rsidRPr="00385CB7">
        <w:rPr>
          <w:rFonts w:ascii="Times New Roman" w:hAnsi="Times New Roman" w:cs="Times New Roman"/>
          <w:bCs/>
          <w:iCs/>
          <w:sz w:val="16"/>
          <w:szCs w:val="16"/>
        </w:rPr>
        <w:t>.</w:t>
      </w:r>
      <w:r w:rsidRPr="00385CB7">
        <w:rPr>
          <w:rFonts w:ascii="Times New Roman" w:hAnsi="Times New Roman" w:cs="Times New Roman"/>
          <w:sz w:val="16"/>
          <w:szCs w:val="16"/>
        </w:rPr>
        <w:t>».</w:t>
      </w:r>
      <w:proofErr w:type="gramEnd"/>
    </w:p>
    <w:p w:rsidR="00385CB7" w:rsidRPr="00385CB7" w:rsidRDefault="00385CB7" w:rsidP="00385CB7">
      <w:pPr>
        <w:pStyle w:val="ConsNormal"/>
        <w:jc w:val="both"/>
        <w:rPr>
          <w:rFonts w:ascii="Times New Roman" w:hAnsi="Times New Roman" w:cs="Times New Roman"/>
          <w:sz w:val="16"/>
          <w:szCs w:val="16"/>
        </w:rPr>
      </w:pPr>
    </w:p>
    <w:p w:rsidR="00385CB7" w:rsidRPr="00385CB7" w:rsidRDefault="00385CB7" w:rsidP="00385CB7">
      <w:pPr>
        <w:pStyle w:val="ConsNormal"/>
        <w:jc w:val="both"/>
        <w:rPr>
          <w:rFonts w:ascii="Times New Roman" w:hAnsi="Times New Roman" w:cs="Times New Roman"/>
          <w:b/>
          <w:sz w:val="16"/>
          <w:szCs w:val="16"/>
        </w:rPr>
      </w:pPr>
      <w:r w:rsidRPr="00385CB7">
        <w:rPr>
          <w:rFonts w:ascii="Times New Roman" w:hAnsi="Times New Roman" w:cs="Times New Roman"/>
          <w:b/>
          <w:sz w:val="16"/>
          <w:szCs w:val="16"/>
        </w:rPr>
        <w:t>16. Часть 2  статьи 50 «Трудовые отношения на муниципальной службе</w:t>
      </w:r>
      <w:proofErr w:type="gramStart"/>
      <w:r w:rsidRPr="00385CB7">
        <w:rPr>
          <w:rFonts w:ascii="Times New Roman" w:hAnsi="Times New Roman" w:cs="Times New Roman"/>
          <w:b/>
          <w:sz w:val="16"/>
          <w:szCs w:val="16"/>
        </w:rPr>
        <w:t>»</w:t>
      </w:r>
      <w:proofErr w:type="gramEnd"/>
    </w:p>
    <w:p w:rsidR="00385CB7" w:rsidRPr="00385CB7" w:rsidRDefault="00385CB7" w:rsidP="00385CB7">
      <w:pPr>
        <w:pStyle w:val="ConsNormal"/>
        <w:jc w:val="both"/>
        <w:rPr>
          <w:rFonts w:ascii="Times New Roman" w:hAnsi="Times New Roman" w:cs="Times New Roman"/>
          <w:sz w:val="16"/>
          <w:szCs w:val="16"/>
        </w:rPr>
      </w:pPr>
      <w:r w:rsidRPr="00385CB7">
        <w:rPr>
          <w:rFonts w:ascii="Times New Roman" w:hAnsi="Times New Roman" w:cs="Times New Roman"/>
          <w:sz w:val="16"/>
          <w:szCs w:val="16"/>
        </w:rPr>
        <w:t>-- изложить в следующей редакции:</w:t>
      </w:r>
    </w:p>
    <w:p w:rsidR="00385CB7" w:rsidRPr="00385CB7" w:rsidRDefault="00385CB7" w:rsidP="00385CB7">
      <w:pPr>
        <w:pStyle w:val="ConsNormal"/>
        <w:jc w:val="both"/>
        <w:rPr>
          <w:rFonts w:ascii="Times New Roman" w:hAnsi="Times New Roman" w:cs="Times New Roman"/>
          <w:sz w:val="16"/>
          <w:szCs w:val="16"/>
        </w:rPr>
      </w:pPr>
      <w:r w:rsidRPr="00385CB7">
        <w:rPr>
          <w:rFonts w:ascii="Times New Roman" w:hAnsi="Times New Roman" w:cs="Times New Roman"/>
          <w:sz w:val="16"/>
          <w:szCs w:val="16"/>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roofErr w:type="gramStart"/>
      <w:r w:rsidRPr="00385CB7">
        <w:rPr>
          <w:rFonts w:ascii="Times New Roman" w:hAnsi="Times New Roman" w:cs="Times New Roman"/>
          <w:sz w:val="16"/>
          <w:szCs w:val="16"/>
        </w:rPr>
        <w:t>.».</w:t>
      </w:r>
      <w:proofErr w:type="gramEnd"/>
    </w:p>
    <w:p w:rsidR="00385CB7" w:rsidRPr="00385CB7" w:rsidRDefault="00385CB7" w:rsidP="00385CB7">
      <w:pPr>
        <w:adjustRightInd w:val="0"/>
        <w:jc w:val="both"/>
        <w:rPr>
          <w:sz w:val="16"/>
          <w:szCs w:val="16"/>
        </w:rPr>
      </w:pPr>
    </w:p>
    <w:p w:rsidR="00385CB7" w:rsidRPr="00385CB7" w:rsidRDefault="00385CB7" w:rsidP="00385CB7">
      <w:pPr>
        <w:adjustRightInd w:val="0"/>
        <w:ind w:firstLine="540"/>
        <w:jc w:val="both"/>
        <w:rPr>
          <w:sz w:val="16"/>
          <w:szCs w:val="16"/>
        </w:rPr>
      </w:pPr>
      <w:r w:rsidRPr="00385CB7">
        <w:rPr>
          <w:sz w:val="16"/>
          <w:szCs w:val="16"/>
        </w:rPr>
        <w:tab/>
      </w:r>
      <w:r w:rsidRPr="00385CB7">
        <w:rPr>
          <w:b/>
          <w:sz w:val="16"/>
          <w:szCs w:val="16"/>
        </w:rPr>
        <w:t xml:space="preserve">17. </w:t>
      </w:r>
      <w:proofErr w:type="gramStart"/>
      <w:r w:rsidRPr="00385CB7">
        <w:rPr>
          <w:b/>
          <w:sz w:val="16"/>
          <w:szCs w:val="16"/>
        </w:rPr>
        <w:t xml:space="preserve">В </w:t>
      </w:r>
      <w:hyperlink r:id="rId20" w:history="1">
        <w:r w:rsidRPr="00385CB7">
          <w:rPr>
            <w:rStyle w:val="aff4"/>
            <w:b/>
            <w:color w:val="auto"/>
            <w:sz w:val="16"/>
            <w:szCs w:val="16"/>
          </w:rPr>
          <w:t>абзаце первом части 7 статьи 57</w:t>
        </w:r>
      </w:hyperlink>
      <w:r w:rsidRPr="00385CB7">
        <w:rPr>
          <w:b/>
          <w:sz w:val="16"/>
          <w:szCs w:val="16"/>
        </w:rPr>
        <w:t xml:space="preserve"> «Устав муниципального района» </w:t>
      </w:r>
      <w:r w:rsidRPr="00385CB7">
        <w:rPr>
          <w:sz w:val="16"/>
          <w:szCs w:val="16"/>
        </w:rPr>
        <w:t xml:space="preserve">слово «его» исключить, дополнить словами «уведомления о включении сведений об уставе муниципального района, муниципальном правовом акте о внесении изменений в устав муниципального района в государственный реестр уставов муниципальных образований субъекта Российской Федерации, предусмотренного </w:t>
      </w:r>
      <w:hyperlink r:id="rId21" w:history="1">
        <w:r w:rsidRPr="00385CB7">
          <w:rPr>
            <w:rStyle w:val="aff4"/>
            <w:color w:val="auto"/>
            <w:sz w:val="16"/>
            <w:szCs w:val="16"/>
          </w:rPr>
          <w:t>частью 6 статьи 4</w:t>
        </w:r>
      </w:hyperlink>
      <w:r w:rsidRPr="00385CB7">
        <w:rPr>
          <w:sz w:val="16"/>
          <w:szCs w:val="16"/>
        </w:rPr>
        <w:t xml:space="preserve"> Федерального закона от 21 июля 2005 года № 97-ФЗ «О государственной регистрации уставов муниципальных</w:t>
      </w:r>
      <w:proofErr w:type="gramEnd"/>
      <w:r w:rsidRPr="00385CB7">
        <w:rPr>
          <w:sz w:val="16"/>
          <w:szCs w:val="16"/>
        </w:rPr>
        <w:t xml:space="preserve"> образований»</w:t>
      </w:r>
      <w:proofErr w:type="gramStart"/>
      <w:r w:rsidRPr="00385CB7">
        <w:rPr>
          <w:sz w:val="16"/>
          <w:szCs w:val="16"/>
        </w:rPr>
        <w:t>.»</w:t>
      </w:r>
      <w:proofErr w:type="gramEnd"/>
      <w:r w:rsidRPr="00385CB7">
        <w:rPr>
          <w:sz w:val="16"/>
          <w:szCs w:val="16"/>
        </w:rPr>
        <w:t>.</w:t>
      </w:r>
    </w:p>
    <w:p w:rsidR="00385CB7" w:rsidRPr="00385CB7" w:rsidRDefault="00385CB7" w:rsidP="00385CB7">
      <w:pPr>
        <w:adjustRightInd w:val="0"/>
        <w:ind w:firstLine="540"/>
        <w:jc w:val="both"/>
        <w:rPr>
          <w:sz w:val="16"/>
          <w:szCs w:val="16"/>
        </w:rPr>
      </w:pPr>
    </w:p>
    <w:p w:rsidR="00385CB7" w:rsidRPr="00385CB7" w:rsidRDefault="00385CB7" w:rsidP="00385CB7">
      <w:pPr>
        <w:adjustRightInd w:val="0"/>
        <w:ind w:left="709"/>
        <w:contextualSpacing/>
        <w:jc w:val="both"/>
        <w:rPr>
          <w:b/>
          <w:sz w:val="16"/>
          <w:szCs w:val="16"/>
        </w:rPr>
      </w:pPr>
      <w:r w:rsidRPr="00385CB7">
        <w:rPr>
          <w:b/>
          <w:sz w:val="16"/>
          <w:szCs w:val="16"/>
        </w:rPr>
        <w:t>18. В статье 59  «Подготовка муниципальных правовых актов</w:t>
      </w:r>
      <w:proofErr w:type="gramStart"/>
      <w:r w:rsidRPr="00385CB7">
        <w:rPr>
          <w:b/>
          <w:sz w:val="16"/>
          <w:szCs w:val="16"/>
        </w:rPr>
        <w:t>»:</w:t>
      </w:r>
      <w:proofErr w:type="gramEnd"/>
    </w:p>
    <w:p w:rsidR="00385CB7" w:rsidRPr="00385CB7" w:rsidRDefault="00385CB7" w:rsidP="00385CB7">
      <w:pPr>
        <w:adjustRightInd w:val="0"/>
        <w:jc w:val="both"/>
        <w:rPr>
          <w:sz w:val="16"/>
          <w:szCs w:val="16"/>
        </w:rPr>
      </w:pPr>
      <w:r w:rsidRPr="00385CB7">
        <w:rPr>
          <w:sz w:val="16"/>
          <w:szCs w:val="16"/>
        </w:rPr>
        <w:t xml:space="preserve">         -- часть 3 изложить в следующей редакции:</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 xml:space="preserve">«3. </w:t>
      </w:r>
      <w:proofErr w:type="gramStart"/>
      <w:r w:rsidRPr="00385CB7">
        <w:rPr>
          <w:sz w:val="16"/>
          <w:szCs w:val="16"/>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 за исключением:</w:t>
      </w:r>
      <w:proofErr w:type="gramEnd"/>
    </w:p>
    <w:p w:rsidR="00385CB7" w:rsidRPr="00385CB7" w:rsidRDefault="00385CB7" w:rsidP="00385CB7">
      <w:pPr>
        <w:pStyle w:val="aff2"/>
        <w:spacing w:before="0" w:beforeAutospacing="0" w:after="0" w:afterAutospacing="0"/>
        <w:jc w:val="both"/>
        <w:rPr>
          <w:sz w:val="16"/>
          <w:szCs w:val="16"/>
        </w:rPr>
      </w:pPr>
      <w:r w:rsidRPr="00385CB7">
        <w:rPr>
          <w:sz w:val="16"/>
          <w:szCs w:val="16"/>
        </w:rPr>
        <w:tab/>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385CB7" w:rsidRPr="00385CB7" w:rsidRDefault="00385CB7" w:rsidP="00385CB7">
      <w:pPr>
        <w:pStyle w:val="aff2"/>
        <w:spacing w:before="0" w:beforeAutospacing="0" w:after="0" w:afterAutospacing="0"/>
        <w:jc w:val="both"/>
        <w:rPr>
          <w:sz w:val="16"/>
          <w:szCs w:val="16"/>
        </w:rPr>
      </w:pPr>
      <w:r w:rsidRPr="00385CB7">
        <w:rPr>
          <w:sz w:val="16"/>
          <w:szCs w:val="16"/>
        </w:rPr>
        <w:tab/>
        <w:t>2) проектов нормативных правовых актов Совета народных депутатов, регулирующих бюджетные правоотношения;</w:t>
      </w:r>
    </w:p>
    <w:p w:rsidR="00385CB7" w:rsidRPr="00385CB7" w:rsidRDefault="00385CB7" w:rsidP="00385CB7">
      <w:pPr>
        <w:pStyle w:val="aff2"/>
        <w:spacing w:before="0" w:beforeAutospacing="0" w:after="0" w:afterAutospacing="0"/>
        <w:jc w:val="both"/>
        <w:rPr>
          <w:sz w:val="16"/>
          <w:szCs w:val="16"/>
        </w:rPr>
      </w:pPr>
      <w:r w:rsidRPr="00385CB7">
        <w:rPr>
          <w:sz w:val="16"/>
          <w:szCs w:val="16"/>
        </w:rPr>
        <w:lastRenderedPageBreak/>
        <w:tab/>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85CB7" w:rsidRPr="00385CB7" w:rsidRDefault="00385CB7" w:rsidP="00385CB7">
      <w:pPr>
        <w:pStyle w:val="aff2"/>
        <w:spacing w:before="0" w:beforeAutospacing="0" w:after="0" w:afterAutospacing="0"/>
        <w:jc w:val="both"/>
        <w:rPr>
          <w:color w:val="FF0000"/>
          <w:sz w:val="16"/>
          <w:szCs w:val="16"/>
        </w:rPr>
      </w:pPr>
      <w:r w:rsidRPr="00385CB7">
        <w:rPr>
          <w:sz w:val="16"/>
          <w:szCs w:val="16"/>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385CB7">
        <w:rPr>
          <w:sz w:val="16"/>
          <w:szCs w:val="16"/>
        </w:rPr>
        <w:t>.».</w:t>
      </w:r>
      <w:proofErr w:type="gramEnd"/>
    </w:p>
    <w:p w:rsidR="00385CB7" w:rsidRDefault="00385CB7" w:rsidP="00385CB7">
      <w:pPr>
        <w:pStyle w:val="ConsPlusNormal"/>
        <w:widowControl/>
        <w:ind w:firstLine="0"/>
        <w:jc w:val="both"/>
        <w:rPr>
          <w:rFonts w:ascii="Times New Roman" w:hAnsi="Times New Roman" w:cs="Times New Roman"/>
          <w:sz w:val="28"/>
          <w:szCs w:val="28"/>
        </w:rPr>
      </w:pPr>
    </w:p>
    <w:p w:rsidR="0054213B" w:rsidRPr="00EB5DB9" w:rsidRDefault="0054213B" w:rsidP="0054213B">
      <w:pPr>
        <w:jc w:val="center"/>
        <w:rPr>
          <w:sz w:val="16"/>
          <w:szCs w:val="16"/>
        </w:rPr>
      </w:pPr>
      <w:r w:rsidRPr="00EB5DB9">
        <w:rPr>
          <w:bCs/>
          <w:sz w:val="16"/>
          <w:szCs w:val="16"/>
        </w:rPr>
        <w:t>ГЛАВА</w:t>
      </w:r>
    </w:p>
    <w:p w:rsidR="0054213B" w:rsidRPr="00EB5DB9" w:rsidRDefault="0054213B" w:rsidP="0054213B">
      <w:pPr>
        <w:jc w:val="center"/>
        <w:rPr>
          <w:bCs/>
          <w:sz w:val="16"/>
          <w:szCs w:val="16"/>
        </w:rPr>
      </w:pPr>
      <w:r w:rsidRPr="00EB5DB9">
        <w:rPr>
          <w:bCs/>
          <w:sz w:val="16"/>
          <w:szCs w:val="16"/>
        </w:rPr>
        <w:t xml:space="preserve">ГРИБАНОВСКОГО МУНИЦИПАЛЬНОГО РАЙОНА  </w:t>
      </w:r>
    </w:p>
    <w:p w:rsidR="0054213B" w:rsidRPr="00EB5DB9" w:rsidRDefault="0054213B" w:rsidP="0054213B">
      <w:pPr>
        <w:jc w:val="center"/>
        <w:rPr>
          <w:bCs/>
          <w:sz w:val="16"/>
          <w:szCs w:val="16"/>
        </w:rPr>
      </w:pPr>
      <w:r w:rsidRPr="00EB5DB9">
        <w:rPr>
          <w:bCs/>
          <w:sz w:val="16"/>
          <w:szCs w:val="16"/>
        </w:rPr>
        <w:t>ВОРОНЕЖСКОЙ ОБЛАСТИ</w:t>
      </w:r>
    </w:p>
    <w:p w:rsidR="0054213B" w:rsidRPr="00EB5DB9" w:rsidRDefault="0054213B" w:rsidP="0054213B">
      <w:pPr>
        <w:jc w:val="center"/>
        <w:rPr>
          <w:bCs/>
          <w:sz w:val="16"/>
          <w:szCs w:val="16"/>
        </w:rPr>
      </w:pPr>
    </w:p>
    <w:p w:rsidR="0054213B" w:rsidRPr="00EB5DB9" w:rsidRDefault="0054213B" w:rsidP="0054213B">
      <w:pPr>
        <w:jc w:val="center"/>
        <w:rPr>
          <w:bCs/>
          <w:sz w:val="16"/>
          <w:szCs w:val="16"/>
        </w:rPr>
      </w:pPr>
      <w:r w:rsidRPr="00EB5DB9">
        <w:rPr>
          <w:bCs/>
          <w:sz w:val="16"/>
          <w:szCs w:val="16"/>
        </w:rPr>
        <w:t>ПОСТАНОВЛЕНИЕ</w:t>
      </w:r>
    </w:p>
    <w:p w:rsidR="0054213B" w:rsidRPr="00B22D2E" w:rsidRDefault="0054213B" w:rsidP="0054213B">
      <w:pPr>
        <w:jc w:val="center"/>
        <w:rPr>
          <w:b/>
          <w:bCs/>
          <w:sz w:val="16"/>
          <w:szCs w:val="16"/>
        </w:rPr>
      </w:pPr>
    </w:p>
    <w:p w:rsidR="0054213B" w:rsidRPr="00B22D2E" w:rsidRDefault="0054213B" w:rsidP="0054213B">
      <w:pPr>
        <w:jc w:val="both"/>
        <w:rPr>
          <w:bCs/>
          <w:sz w:val="16"/>
          <w:szCs w:val="16"/>
        </w:rPr>
      </w:pPr>
      <w:r w:rsidRPr="00B22D2E">
        <w:rPr>
          <w:bCs/>
          <w:sz w:val="16"/>
          <w:szCs w:val="16"/>
        </w:rPr>
        <w:t>от 05.12.2022 г. №  2</w:t>
      </w:r>
    </w:p>
    <w:p w:rsidR="0054213B" w:rsidRPr="00B22D2E" w:rsidRDefault="0054213B" w:rsidP="0054213B">
      <w:pPr>
        <w:jc w:val="both"/>
        <w:rPr>
          <w:bCs/>
          <w:sz w:val="16"/>
          <w:szCs w:val="16"/>
        </w:rPr>
      </w:pPr>
      <w:proofErr w:type="spellStart"/>
      <w:r w:rsidRPr="00B22D2E">
        <w:rPr>
          <w:bCs/>
          <w:sz w:val="16"/>
          <w:szCs w:val="16"/>
        </w:rPr>
        <w:t>пгт</w:t>
      </w:r>
      <w:proofErr w:type="spellEnd"/>
      <w:r w:rsidRPr="00B22D2E">
        <w:rPr>
          <w:bCs/>
          <w:sz w:val="16"/>
          <w:szCs w:val="16"/>
        </w:rPr>
        <w:t>. Грибановский</w:t>
      </w:r>
    </w:p>
    <w:p w:rsidR="0054213B" w:rsidRPr="00B22D2E" w:rsidRDefault="0054213B" w:rsidP="0054213B">
      <w:pPr>
        <w:ind w:firstLine="360"/>
        <w:rPr>
          <w:color w:val="000000"/>
          <w:spacing w:val="-15"/>
          <w:sz w:val="16"/>
          <w:szCs w:val="16"/>
        </w:rPr>
      </w:pPr>
    </w:p>
    <w:tbl>
      <w:tblPr>
        <w:tblW w:w="0" w:type="auto"/>
        <w:tblLook w:val="01E0" w:firstRow="1" w:lastRow="1" w:firstColumn="1" w:lastColumn="1" w:noHBand="0" w:noVBand="0"/>
      </w:tblPr>
      <w:tblGrid>
        <w:gridCol w:w="4926"/>
        <w:gridCol w:w="4927"/>
      </w:tblGrid>
      <w:tr w:rsidR="0054213B" w:rsidRPr="00B22D2E" w:rsidTr="009052CD">
        <w:tc>
          <w:tcPr>
            <w:tcW w:w="4926" w:type="dxa"/>
            <w:hideMark/>
          </w:tcPr>
          <w:p w:rsidR="0054213B" w:rsidRPr="00B22D2E" w:rsidRDefault="0054213B" w:rsidP="009052CD">
            <w:pPr>
              <w:autoSpaceDE w:val="0"/>
              <w:autoSpaceDN w:val="0"/>
              <w:jc w:val="both"/>
              <w:rPr>
                <w:color w:val="000000"/>
                <w:spacing w:val="-15"/>
                <w:sz w:val="16"/>
                <w:szCs w:val="16"/>
              </w:rPr>
            </w:pPr>
            <w:r w:rsidRPr="00B22D2E">
              <w:rPr>
                <w:sz w:val="16"/>
                <w:szCs w:val="16"/>
              </w:rPr>
              <w:t xml:space="preserve">О назначении публичных слушаний </w:t>
            </w:r>
          </w:p>
        </w:tc>
        <w:tc>
          <w:tcPr>
            <w:tcW w:w="4927" w:type="dxa"/>
          </w:tcPr>
          <w:p w:rsidR="0054213B" w:rsidRPr="00B22D2E" w:rsidRDefault="0054213B" w:rsidP="009052CD">
            <w:pPr>
              <w:autoSpaceDE w:val="0"/>
              <w:autoSpaceDN w:val="0"/>
              <w:rPr>
                <w:color w:val="000000"/>
                <w:spacing w:val="-15"/>
                <w:sz w:val="16"/>
                <w:szCs w:val="16"/>
              </w:rPr>
            </w:pPr>
          </w:p>
        </w:tc>
      </w:tr>
    </w:tbl>
    <w:p w:rsidR="0054213B" w:rsidRPr="00B22D2E" w:rsidRDefault="0054213B" w:rsidP="0054213B">
      <w:pPr>
        <w:rPr>
          <w:color w:val="000000"/>
          <w:spacing w:val="-15"/>
          <w:sz w:val="16"/>
          <w:szCs w:val="16"/>
        </w:rPr>
      </w:pPr>
    </w:p>
    <w:p w:rsidR="0054213B" w:rsidRPr="00B22D2E" w:rsidRDefault="0054213B" w:rsidP="0054213B">
      <w:pPr>
        <w:tabs>
          <w:tab w:val="left" w:pos="4500"/>
        </w:tabs>
        <w:ind w:firstLine="720"/>
        <w:jc w:val="both"/>
        <w:rPr>
          <w:sz w:val="16"/>
          <w:szCs w:val="16"/>
        </w:rPr>
      </w:pPr>
    </w:p>
    <w:p w:rsidR="0054213B" w:rsidRPr="00B22D2E" w:rsidRDefault="0054213B" w:rsidP="0054213B">
      <w:pPr>
        <w:pStyle w:val="af7"/>
        <w:rPr>
          <w:rFonts w:ascii="Times New Roman" w:hAnsi="Times New Roman" w:cs="Times New Roman"/>
          <w:sz w:val="16"/>
          <w:szCs w:val="16"/>
        </w:rPr>
      </w:pPr>
      <w:r w:rsidRPr="00B22D2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22D2E">
        <w:rPr>
          <w:rFonts w:ascii="Times New Roman" w:hAnsi="Times New Roman" w:cs="Times New Roman"/>
          <w:sz w:val="16"/>
          <w:szCs w:val="16"/>
        </w:rPr>
        <w:t xml:space="preserve">  </w:t>
      </w:r>
      <w:proofErr w:type="gramStart"/>
      <w:r w:rsidRPr="00B22D2E">
        <w:rPr>
          <w:rFonts w:ascii="Times New Roman" w:hAnsi="Times New Roman" w:cs="Times New Roman"/>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Грибановского муниципального района Воронежской области, Положением о порядке организации и проведения публичных слушаний в Грибановском муниципальном районе, утвержденным решением Совета народных депутатов Грибановского муниципального района Воронежской области от 24.12.2015 № 276</w:t>
      </w:r>
      <w:proofErr w:type="gramEnd"/>
    </w:p>
    <w:p w:rsidR="0054213B" w:rsidRPr="00B22D2E" w:rsidRDefault="0054213B" w:rsidP="0054213B">
      <w:pPr>
        <w:rPr>
          <w:sz w:val="16"/>
          <w:szCs w:val="16"/>
        </w:rPr>
      </w:pPr>
    </w:p>
    <w:p w:rsidR="0054213B" w:rsidRPr="00B22D2E" w:rsidRDefault="0054213B" w:rsidP="0054213B">
      <w:pPr>
        <w:jc w:val="center"/>
        <w:rPr>
          <w:sz w:val="16"/>
          <w:szCs w:val="16"/>
        </w:rPr>
      </w:pPr>
      <w:r w:rsidRPr="00B22D2E">
        <w:rPr>
          <w:sz w:val="16"/>
          <w:szCs w:val="16"/>
        </w:rPr>
        <w:t>ПОСТАНОВЛЯЮ:</w:t>
      </w:r>
    </w:p>
    <w:p w:rsidR="0054213B" w:rsidRPr="00B22D2E" w:rsidRDefault="0054213B" w:rsidP="0054213B">
      <w:pPr>
        <w:ind w:firstLine="720"/>
        <w:jc w:val="both"/>
        <w:rPr>
          <w:sz w:val="16"/>
          <w:szCs w:val="16"/>
        </w:rPr>
      </w:pPr>
    </w:p>
    <w:p w:rsidR="0054213B" w:rsidRPr="00B22D2E" w:rsidRDefault="0054213B" w:rsidP="0054213B">
      <w:pPr>
        <w:ind w:firstLine="720"/>
        <w:jc w:val="both"/>
        <w:rPr>
          <w:sz w:val="16"/>
          <w:szCs w:val="16"/>
        </w:rPr>
      </w:pPr>
      <w:r w:rsidRPr="00B22D2E">
        <w:rPr>
          <w:sz w:val="16"/>
          <w:szCs w:val="16"/>
        </w:rPr>
        <w:t xml:space="preserve">1. Назначить публичные слушания по вопросу «О районном бюджете на 2023 год и на плановый период 2024 и 2025 годов» на 16 декабря 2022 года в 14 часов в зале администрации Грибановского муниципального района по адресу: </w:t>
      </w:r>
      <w:proofErr w:type="spellStart"/>
      <w:r w:rsidRPr="00B22D2E">
        <w:rPr>
          <w:sz w:val="16"/>
          <w:szCs w:val="16"/>
        </w:rPr>
        <w:t>пгт</w:t>
      </w:r>
      <w:proofErr w:type="spellEnd"/>
      <w:r w:rsidRPr="00B22D2E">
        <w:rPr>
          <w:sz w:val="16"/>
          <w:szCs w:val="16"/>
        </w:rPr>
        <w:t xml:space="preserve">. Грибановский, ул. </w:t>
      </w:r>
      <w:proofErr w:type="gramStart"/>
      <w:r w:rsidRPr="00B22D2E">
        <w:rPr>
          <w:sz w:val="16"/>
          <w:szCs w:val="16"/>
        </w:rPr>
        <w:t>Центральная</w:t>
      </w:r>
      <w:proofErr w:type="gramEnd"/>
      <w:r w:rsidRPr="00B22D2E">
        <w:rPr>
          <w:sz w:val="16"/>
          <w:szCs w:val="16"/>
        </w:rPr>
        <w:t>, 4.</w:t>
      </w:r>
    </w:p>
    <w:p w:rsidR="0054213B" w:rsidRPr="00B22D2E" w:rsidRDefault="0054213B" w:rsidP="0054213B">
      <w:pPr>
        <w:ind w:firstLine="720"/>
        <w:jc w:val="both"/>
        <w:rPr>
          <w:b/>
          <w:color w:val="FF0000"/>
          <w:sz w:val="16"/>
          <w:szCs w:val="16"/>
        </w:rPr>
      </w:pPr>
      <w:r w:rsidRPr="00B22D2E">
        <w:rPr>
          <w:sz w:val="16"/>
          <w:szCs w:val="16"/>
        </w:rPr>
        <w:t xml:space="preserve">2. Предложения и замечания граждан  по проекту бюджета на 2023 год и на плановый период 2024 и 2025 годов, а также заявки на участие в публичных слушаниях, принимаются до 14 декабря 2022 года по адресу: </w:t>
      </w:r>
      <w:proofErr w:type="spellStart"/>
      <w:r w:rsidRPr="00B22D2E">
        <w:rPr>
          <w:sz w:val="16"/>
          <w:szCs w:val="16"/>
        </w:rPr>
        <w:t>пгт</w:t>
      </w:r>
      <w:proofErr w:type="spellEnd"/>
      <w:r w:rsidRPr="00B22D2E">
        <w:rPr>
          <w:sz w:val="16"/>
          <w:szCs w:val="16"/>
        </w:rPr>
        <w:t xml:space="preserve">. Грибановский, ул. </w:t>
      </w:r>
      <w:proofErr w:type="gramStart"/>
      <w:r w:rsidRPr="00B22D2E">
        <w:rPr>
          <w:sz w:val="16"/>
          <w:szCs w:val="16"/>
        </w:rPr>
        <w:t>Центральная</w:t>
      </w:r>
      <w:proofErr w:type="gramEnd"/>
      <w:r w:rsidRPr="00B22D2E">
        <w:rPr>
          <w:sz w:val="16"/>
          <w:szCs w:val="16"/>
        </w:rPr>
        <w:t xml:space="preserve">, 4, </w:t>
      </w:r>
      <w:proofErr w:type="spellStart"/>
      <w:r w:rsidRPr="00B22D2E">
        <w:rPr>
          <w:sz w:val="16"/>
          <w:szCs w:val="16"/>
        </w:rPr>
        <w:t>каб</w:t>
      </w:r>
      <w:proofErr w:type="spellEnd"/>
      <w:r w:rsidRPr="00B22D2E">
        <w:rPr>
          <w:sz w:val="16"/>
          <w:szCs w:val="16"/>
        </w:rPr>
        <w:t xml:space="preserve">. 20, в рабочие дни – с 9 до 16 часов. </w:t>
      </w:r>
    </w:p>
    <w:p w:rsidR="0054213B" w:rsidRPr="00B22D2E" w:rsidRDefault="0054213B" w:rsidP="0054213B">
      <w:pPr>
        <w:ind w:firstLine="720"/>
        <w:jc w:val="both"/>
        <w:rPr>
          <w:sz w:val="16"/>
          <w:szCs w:val="16"/>
        </w:rPr>
      </w:pPr>
      <w:r w:rsidRPr="00B22D2E">
        <w:rPr>
          <w:sz w:val="16"/>
          <w:szCs w:val="16"/>
        </w:rPr>
        <w:t>3. Для подготовки и проведения публичных слушаний по вопросу «О районном бюджете на 2023 год и на плановый период 2023 и 2024 годов»  создать организационный комитет в составе:</w:t>
      </w:r>
    </w:p>
    <w:p w:rsidR="0054213B" w:rsidRPr="00B22D2E" w:rsidRDefault="0054213B" w:rsidP="0054213B">
      <w:pPr>
        <w:ind w:firstLine="720"/>
        <w:jc w:val="both"/>
        <w:rPr>
          <w:sz w:val="16"/>
          <w:szCs w:val="16"/>
        </w:rPr>
      </w:pPr>
    </w:p>
    <w:tbl>
      <w:tblPr>
        <w:tblW w:w="0" w:type="auto"/>
        <w:tblLook w:val="01E0" w:firstRow="1" w:lastRow="1" w:firstColumn="1" w:lastColumn="1" w:noHBand="0" w:noVBand="0"/>
      </w:tblPr>
      <w:tblGrid>
        <w:gridCol w:w="4926"/>
        <w:gridCol w:w="4927"/>
      </w:tblGrid>
      <w:tr w:rsidR="0054213B" w:rsidRPr="00B22D2E" w:rsidTr="009052CD">
        <w:tc>
          <w:tcPr>
            <w:tcW w:w="4926" w:type="dxa"/>
            <w:hideMark/>
          </w:tcPr>
          <w:p w:rsidR="0054213B" w:rsidRPr="00B22D2E" w:rsidRDefault="0054213B" w:rsidP="009052CD">
            <w:pPr>
              <w:autoSpaceDE w:val="0"/>
              <w:autoSpaceDN w:val="0"/>
              <w:jc w:val="both"/>
              <w:rPr>
                <w:sz w:val="16"/>
                <w:szCs w:val="16"/>
              </w:rPr>
            </w:pPr>
            <w:r w:rsidRPr="00B22D2E">
              <w:rPr>
                <w:sz w:val="16"/>
                <w:szCs w:val="16"/>
              </w:rPr>
              <w:t xml:space="preserve">Верещагина Елена Николаевна - </w:t>
            </w:r>
          </w:p>
        </w:tc>
        <w:tc>
          <w:tcPr>
            <w:tcW w:w="4927" w:type="dxa"/>
            <w:hideMark/>
          </w:tcPr>
          <w:p w:rsidR="0054213B" w:rsidRPr="00B22D2E" w:rsidRDefault="0054213B" w:rsidP="009052CD">
            <w:pPr>
              <w:autoSpaceDE w:val="0"/>
              <w:autoSpaceDN w:val="0"/>
              <w:jc w:val="both"/>
              <w:rPr>
                <w:sz w:val="16"/>
                <w:szCs w:val="16"/>
              </w:rPr>
            </w:pPr>
            <w:r w:rsidRPr="00B22D2E">
              <w:rPr>
                <w:sz w:val="16"/>
                <w:szCs w:val="16"/>
              </w:rPr>
              <w:t>глава Грибановского муниципального района;</w:t>
            </w:r>
          </w:p>
        </w:tc>
      </w:tr>
      <w:tr w:rsidR="0054213B" w:rsidRPr="00B22D2E" w:rsidTr="009052CD">
        <w:tc>
          <w:tcPr>
            <w:tcW w:w="4926" w:type="dxa"/>
            <w:hideMark/>
          </w:tcPr>
          <w:p w:rsidR="0054213B" w:rsidRPr="00B22D2E" w:rsidRDefault="0054213B" w:rsidP="009052CD">
            <w:pPr>
              <w:autoSpaceDE w:val="0"/>
              <w:autoSpaceDN w:val="0"/>
              <w:jc w:val="both"/>
              <w:rPr>
                <w:sz w:val="16"/>
                <w:szCs w:val="16"/>
              </w:rPr>
            </w:pPr>
            <w:proofErr w:type="spellStart"/>
            <w:r w:rsidRPr="00B22D2E">
              <w:rPr>
                <w:sz w:val="16"/>
                <w:szCs w:val="16"/>
              </w:rPr>
              <w:t>Колпакова</w:t>
            </w:r>
            <w:proofErr w:type="spellEnd"/>
            <w:r w:rsidRPr="00B22D2E">
              <w:rPr>
                <w:sz w:val="16"/>
                <w:szCs w:val="16"/>
              </w:rPr>
              <w:t xml:space="preserve"> Валентина Анатольевна - </w:t>
            </w:r>
          </w:p>
        </w:tc>
        <w:tc>
          <w:tcPr>
            <w:tcW w:w="4927" w:type="dxa"/>
            <w:hideMark/>
          </w:tcPr>
          <w:p w:rsidR="0054213B" w:rsidRPr="00B22D2E" w:rsidRDefault="0054213B" w:rsidP="009052CD">
            <w:pPr>
              <w:autoSpaceDE w:val="0"/>
              <w:autoSpaceDN w:val="0"/>
              <w:jc w:val="both"/>
              <w:rPr>
                <w:sz w:val="16"/>
                <w:szCs w:val="16"/>
              </w:rPr>
            </w:pPr>
            <w:r w:rsidRPr="00B22D2E">
              <w:rPr>
                <w:sz w:val="16"/>
                <w:szCs w:val="16"/>
              </w:rPr>
              <w:t>заместитель председателя Совета народных депутатов Грибановского муниципального района;</w:t>
            </w:r>
          </w:p>
        </w:tc>
      </w:tr>
      <w:tr w:rsidR="0054213B" w:rsidRPr="00B22D2E" w:rsidTr="009052CD">
        <w:tc>
          <w:tcPr>
            <w:tcW w:w="4926" w:type="dxa"/>
            <w:hideMark/>
          </w:tcPr>
          <w:p w:rsidR="0054213B" w:rsidRPr="00B22D2E" w:rsidRDefault="0054213B" w:rsidP="009052CD">
            <w:pPr>
              <w:autoSpaceDE w:val="0"/>
              <w:autoSpaceDN w:val="0"/>
              <w:jc w:val="both"/>
              <w:rPr>
                <w:sz w:val="16"/>
                <w:szCs w:val="16"/>
              </w:rPr>
            </w:pPr>
            <w:r w:rsidRPr="00B22D2E">
              <w:rPr>
                <w:sz w:val="16"/>
                <w:szCs w:val="16"/>
              </w:rPr>
              <w:t xml:space="preserve">Труфанова Елена Алексеевна - </w:t>
            </w:r>
          </w:p>
        </w:tc>
        <w:tc>
          <w:tcPr>
            <w:tcW w:w="4927" w:type="dxa"/>
            <w:hideMark/>
          </w:tcPr>
          <w:p w:rsidR="0054213B" w:rsidRPr="00B22D2E" w:rsidRDefault="0054213B" w:rsidP="009052CD">
            <w:pPr>
              <w:autoSpaceDE w:val="0"/>
              <w:autoSpaceDN w:val="0"/>
              <w:jc w:val="both"/>
              <w:rPr>
                <w:sz w:val="16"/>
                <w:szCs w:val="16"/>
              </w:rPr>
            </w:pPr>
            <w:r w:rsidRPr="00B22D2E">
              <w:rPr>
                <w:sz w:val="16"/>
                <w:szCs w:val="16"/>
              </w:rPr>
              <w:t>помощник главы Грибановского муниципального района по правовым вопросам;</w:t>
            </w:r>
          </w:p>
        </w:tc>
      </w:tr>
      <w:tr w:rsidR="0054213B" w:rsidRPr="00B22D2E" w:rsidTr="009052CD">
        <w:tc>
          <w:tcPr>
            <w:tcW w:w="4926" w:type="dxa"/>
            <w:hideMark/>
          </w:tcPr>
          <w:p w:rsidR="0054213B" w:rsidRPr="00B22D2E" w:rsidRDefault="0054213B" w:rsidP="009052CD">
            <w:pPr>
              <w:autoSpaceDE w:val="0"/>
              <w:autoSpaceDN w:val="0"/>
              <w:jc w:val="both"/>
              <w:rPr>
                <w:sz w:val="16"/>
                <w:szCs w:val="16"/>
              </w:rPr>
            </w:pPr>
            <w:r w:rsidRPr="00B22D2E">
              <w:rPr>
                <w:sz w:val="16"/>
                <w:szCs w:val="16"/>
              </w:rPr>
              <w:t xml:space="preserve">Дьякова Ирина Николаевна           -   </w:t>
            </w:r>
          </w:p>
        </w:tc>
        <w:tc>
          <w:tcPr>
            <w:tcW w:w="4927" w:type="dxa"/>
            <w:hideMark/>
          </w:tcPr>
          <w:p w:rsidR="0054213B" w:rsidRPr="00B22D2E" w:rsidRDefault="0054213B" w:rsidP="009052CD">
            <w:pPr>
              <w:autoSpaceDE w:val="0"/>
              <w:autoSpaceDN w:val="0"/>
              <w:jc w:val="both"/>
              <w:rPr>
                <w:sz w:val="16"/>
                <w:szCs w:val="16"/>
              </w:rPr>
            </w:pPr>
            <w:r w:rsidRPr="00B22D2E">
              <w:rPr>
                <w:sz w:val="16"/>
                <w:szCs w:val="16"/>
              </w:rPr>
              <w:t>начальник отдела организационно-контрольной работы и делопроизводства</w:t>
            </w:r>
            <w:r>
              <w:rPr>
                <w:sz w:val="16"/>
                <w:szCs w:val="16"/>
              </w:rPr>
              <w:t xml:space="preserve"> администрации Грибановского муниципального района</w:t>
            </w:r>
            <w:r w:rsidRPr="00B22D2E">
              <w:rPr>
                <w:sz w:val="16"/>
                <w:szCs w:val="16"/>
              </w:rPr>
              <w:t>;</w:t>
            </w:r>
          </w:p>
        </w:tc>
      </w:tr>
      <w:tr w:rsidR="0054213B" w:rsidRPr="00B22D2E" w:rsidTr="009052CD">
        <w:tc>
          <w:tcPr>
            <w:tcW w:w="4926" w:type="dxa"/>
            <w:hideMark/>
          </w:tcPr>
          <w:p w:rsidR="0054213B" w:rsidRPr="00B22D2E" w:rsidRDefault="0054213B" w:rsidP="009052CD">
            <w:pPr>
              <w:autoSpaceDE w:val="0"/>
              <w:autoSpaceDN w:val="0"/>
              <w:jc w:val="both"/>
              <w:rPr>
                <w:sz w:val="16"/>
                <w:szCs w:val="16"/>
              </w:rPr>
            </w:pPr>
            <w:r w:rsidRPr="00B22D2E">
              <w:rPr>
                <w:sz w:val="16"/>
                <w:szCs w:val="16"/>
              </w:rPr>
              <w:t>Говорова Татьяна Александровна -</w:t>
            </w:r>
          </w:p>
        </w:tc>
        <w:tc>
          <w:tcPr>
            <w:tcW w:w="4927" w:type="dxa"/>
            <w:hideMark/>
          </w:tcPr>
          <w:p w:rsidR="0054213B" w:rsidRPr="00B22D2E" w:rsidRDefault="0054213B" w:rsidP="009052CD">
            <w:pPr>
              <w:autoSpaceDE w:val="0"/>
              <w:autoSpaceDN w:val="0"/>
              <w:jc w:val="both"/>
              <w:rPr>
                <w:sz w:val="16"/>
                <w:szCs w:val="16"/>
              </w:rPr>
            </w:pPr>
            <w:r w:rsidRPr="00B22D2E">
              <w:rPr>
                <w:sz w:val="16"/>
                <w:szCs w:val="16"/>
              </w:rPr>
              <w:t>руководитель отдела по финансам администрации Грибановского муниципального района;</w:t>
            </w:r>
          </w:p>
        </w:tc>
      </w:tr>
      <w:tr w:rsidR="0054213B" w:rsidRPr="00B22D2E" w:rsidTr="009052CD">
        <w:tc>
          <w:tcPr>
            <w:tcW w:w="4926" w:type="dxa"/>
            <w:hideMark/>
          </w:tcPr>
          <w:p w:rsidR="0054213B" w:rsidRPr="00B22D2E" w:rsidRDefault="0054213B" w:rsidP="009052CD">
            <w:pPr>
              <w:autoSpaceDE w:val="0"/>
              <w:autoSpaceDN w:val="0"/>
              <w:jc w:val="both"/>
              <w:rPr>
                <w:sz w:val="16"/>
                <w:szCs w:val="16"/>
              </w:rPr>
            </w:pPr>
            <w:proofErr w:type="spellStart"/>
            <w:r w:rsidRPr="00B22D2E">
              <w:rPr>
                <w:sz w:val="16"/>
                <w:szCs w:val="16"/>
              </w:rPr>
              <w:t>Меремьянина</w:t>
            </w:r>
            <w:proofErr w:type="spellEnd"/>
            <w:r w:rsidRPr="00B22D2E">
              <w:rPr>
                <w:sz w:val="16"/>
                <w:szCs w:val="16"/>
              </w:rPr>
              <w:t xml:space="preserve"> Марина Николаевна  -</w:t>
            </w:r>
          </w:p>
        </w:tc>
        <w:tc>
          <w:tcPr>
            <w:tcW w:w="4927" w:type="dxa"/>
            <w:hideMark/>
          </w:tcPr>
          <w:p w:rsidR="0054213B" w:rsidRPr="00B22D2E" w:rsidRDefault="0054213B" w:rsidP="009052CD">
            <w:pPr>
              <w:autoSpaceDE w:val="0"/>
              <w:autoSpaceDN w:val="0"/>
              <w:jc w:val="both"/>
              <w:rPr>
                <w:sz w:val="16"/>
                <w:szCs w:val="16"/>
              </w:rPr>
            </w:pPr>
            <w:r w:rsidRPr="00B22D2E">
              <w:rPr>
                <w:sz w:val="16"/>
                <w:szCs w:val="16"/>
              </w:rPr>
              <w:t>начальник юридического отдела администрации Грибановского муниципального района.</w:t>
            </w:r>
          </w:p>
        </w:tc>
      </w:tr>
    </w:tbl>
    <w:p w:rsidR="0054213B" w:rsidRPr="00B22D2E" w:rsidRDefault="0054213B" w:rsidP="0054213B">
      <w:pPr>
        <w:ind w:firstLine="720"/>
        <w:jc w:val="both"/>
        <w:rPr>
          <w:sz w:val="16"/>
          <w:szCs w:val="16"/>
        </w:rPr>
      </w:pPr>
      <w:r w:rsidRPr="00B22D2E">
        <w:rPr>
          <w:sz w:val="16"/>
          <w:szCs w:val="16"/>
        </w:rPr>
        <w:t>4. Организационному комитету:</w:t>
      </w:r>
    </w:p>
    <w:p w:rsidR="0054213B" w:rsidRPr="00B22D2E" w:rsidRDefault="0054213B" w:rsidP="0054213B">
      <w:pPr>
        <w:ind w:firstLine="720"/>
        <w:jc w:val="both"/>
        <w:rPr>
          <w:sz w:val="16"/>
          <w:szCs w:val="16"/>
        </w:rPr>
      </w:pPr>
      <w:r w:rsidRPr="00B22D2E">
        <w:rPr>
          <w:sz w:val="16"/>
          <w:szCs w:val="16"/>
        </w:rPr>
        <w:t>4.1. Обеспечить извещение населения о публичных слушаниях.</w:t>
      </w:r>
    </w:p>
    <w:p w:rsidR="0054213B" w:rsidRPr="00B22D2E" w:rsidRDefault="0054213B" w:rsidP="0054213B">
      <w:pPr>
        <w:ind w:firstLine="720"/>
        <w:jc w:val="both"/>
        <w:rPr>
          <w:sz w:val="16"/>
          <w:szCs w:val="16"/>
        </w:rPr>
      </w:pPr>
      <w:r w:rsidRPr="00B22D2E">
        <w:rPr>
          <w:sz w:val="16"/>
          <w:szCs w:val="16"/>
        </w:rPr>
        <w:t>4.2. Провести обобщение всех замечаний и предложений по проекту районного бюджета на 2023 год и на плановый период 2024 и 2025 годов в срок до 23 декабря 2022 года.</w:t>
      </w:r>
    </w:p>
    <w:p w:rsidR="0054213B" w:rsidRPr="00B22D2E" w:rsidRDefault="0054213B" w:rsidP="0054213B">
      <w:pPr>
        <w:ind w:firstLine="720"/>
        <w:jc w:val="both"/>
        <w:rPr>
          <w:sz w:val="16"/>
          <w:szCs w:val="16"/>
        </w:rPr>
      </w:pPr>
      <w:r w:rsidRPr="00B22D2E">
        <w:rPr>
          <w:sz w:val="16"/>
          <w:szCs w:val="16"/>
        </w:rPr>
        <w:t>4.3. Опубликовать итоги обсуждения проекта и принятое по его результатам решение в Грибановском муниципальном вестнике.</w:t>
      </w:r>
    </w:p>
    <w:p w:rsidR="0054213B" w:rsidRPr="00B22D2E" w:rsidRDefault="0054213B" w:rsidP="0054213B">
      <w:pPr>
        <w:ind w:firstLine="720"/>
        <w:jc w:val="both"/>
        <w:rPr>
          <w:sz w:val="16"/>
          <w:szCs w:val="16"/>
        </w:rPr>
      </w:pPr>
      <w:r w:rsidRPr="00B22D2E">
        <w:rPr>
          <w:sz w:val="16"/>
          <w:szCs w:val="16"/>
        </w:rPr>
        <w:t xml:space="preserve">5. </w:t>
      </w:r>
      <w:proofErr w:type="gramStart"/>
      <w:r w:rsidRPr="00B22D2E">
        <w:rPr>
          <w:sz w:val="16"/>
          <w:szCs w:val="16"/>
        </w:rPr>
        <w:t>Контроль за</w:t>
      </w:r>
      <w:proofErr w:type="gramEnd"/>
      <w:r w:rsidRPr="00B22D2E">
        <w:rPr>
          <w:sz w:val="16"/>
          <w:szCs w:val="16"/>
        </w:rPr>
        <w:t xml:space="preserve"> исполнением настоящего постановления оставляю за собой.</w:t>
      </w:r>
    </w:p>
    <w:p w:rsidR="0054213B" w:rsidRPr="00B22D2E" w:rsidRDefault="0054213B" w:rsidP="0054213B">
      <w:pPr>
        <w:ind w:firstLine="720"/>
        <w:jc w:val="both"/>
        <w:rPr>
          <w:sz w:val="16"/>
          <w:szCs w:val="16"/>
        </w:rPr>
      </w:pPr>
    </w:p>
    <w:p w:rsidR="0054213B" w:rsidRPr="00B22D2E" w:rsidRDefault="0054213B" w:rsidP="0054213B">
      <w:pPr>
        <w:pStyle w:val="ConsPlusNormal"/>
        <w:widowControl/>
        <w:ind w:firstLine="0"/>
        <w:jc w:val="both"/>
        <w:rPr>
          <w:rFonts w:ascii="Times New Roman" w:hAnsi="Times New Roman" w:cs="Times New Roman"/>
          <w:sz w:val="16"/>
          <w:szCs w:val="16"/>
        </w:rPr>
      </w:pPr>
    </w:p>
    <w:p w:rsidR="0054213B" w:rsidRPr="00B22D2E" w:rsidRDefault="0054213B" w:rsidP="0054213B">
      <w:pPr>
        <w:pStyle w:val="ConsPlusNormal"/>
        <w:widowControl/>
        <w:ind w:firstLine="0"/>
        <w:jc w:val="both"/>
        <w:rPr>
          <w:rFonts w:ascii="Times New Roman" w:hAnsi="Times New Roman" w:cs="Times New Roman"/>
          <w:sz w:val="16"/>
          <w:szCs w:val="16"/>
        </w:rPr>
      </w:pPr>
    </w:p>
    <w:p w:rsidR="0054213B" w:rsidRPr="00B22D2E" w:rsidRDefault="0054213B" w:rsidP="0054213B">
      <w:pPr>
        <w:pStyle w:val="ConsPlusNormal"/>
        <w:widowControl/>
        <w:ind w:firstLine="0"/>
        <w:jc w:val="both"/>
        <w:rPr>
          <w:rFonts w:ascii="Times New Roman" w:hAnsi="Times New Roman" w:cs="Times New Roman"/>
          <w:sz w:val="16"/>
          <w:szCs w:val="16"/>
        </w:rPr>
      </w:pPr>
      <w:r w:rsidRPr="00B22D2E">
        <w:rPr>
          <w:rFonts w:ascii="Times New Roman" w:hAnsi="Times New Roman" w:cs="Times New Roman"/>
          <w:sz w:val="16"/>
          <w:szCs w:val="16"/>
        </w:rPr>
        <w:t xml:space="preserve">Глава муниципального района                                                  </w:t>
      </w:r>
      <w:r>
        <w:rPr>
          <w:rFonts w:ascii="Times New Roman" w:hAnsi="Times New Roman" w:cs="Times New Roman"/>
          <w:sz w:val="16"/>
          <w:szCs w:val="16"/>
        </w:rPr>
        <w:t xml:space="preserve">                                                                                                           </w:t>
      </w:r>
      <w:r w:rsidRPr="00B22D2E">
        <w:rPr>
          <w:rFonts w:ascii="Times New Roman" w:hAnsi="Times New Roman" w:cs="Times New Roman"/>
          <w:sz w:val="16"/>
          <w:szCs w:val="16"/>
        </w:rPr>
        <w:t xml:space="preserve">      Е.Н. Верещагина</w:t>
      </w:r>
    </w:p>
    <w:p w:rsidR="0054213B" w:rsidRDefault="0054213B" w:rsidP="005421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4652C6" w:rsidRPr="0054213B" w:rsidRDefault="004652C6" w:rsidP="0054213B">
      <w:pPr>
        <w:autoSpaceDE w:val="0"/>
        <w:autoSpaceDN w:val="0"/>
        <w:adjustRightInd w:val="0"/>
        <w:jc w:val="center"/>
        <w:rPr>
          <w:b/>
        </w:rPr>
      </w:pPr>
      <w:r w:rsidRPr="0054213B">
        <w:rPr>
          <w:b/>
        </w:rPr>
        <w:t xml:space="preserve">Официальная информация администрации </w:t>
      </w:r>
    </w:p>
    <w:p w:rsidR="004652C6" w:rsidRPr="0054213B" w:rsidRDefault="004652C6" w:rsidP="0054213B">
      <w:pPr>
        <w:autoSpaceDE w:val="0"/>
        <w:autoSpaceDN w:val="0"/>
        <w:adjustRightInd w:val="0"/>
        <w:jc w:val="center"/>
        <w:rPr>
          <w:b/>
        </w:rPr>
      </w:pPr>
      <w:r w:rsidRPr="0054213B">
        <w:rPr>
          <w:b/>
        </w:rPr>
        <w:t>Грибановского муниципального района</w:t>
      </w:r>
    </w:p>
    <w:p w:rsidR="007002CA" w:rsidRPr="00186F4C" w:rsidRDefault="004652C6" w:rsidP="00186F4C">
      <w:pPr>
        <w:shd w:val="clear" w:color="auto" w:fill="FFFFFF"/>
        <w:tabs>
          <w:tab w:val="left" w:pos="490"/>
        </w:tabs>
        <w:jc w:val="both"/>
      </w:pPr>
      <w:r w:rsidRPr="00186F4C">
        <w:t>_______________________________________________________________________________</w:t>
      </w:r>
      <w:r w:rsidR="00186F4C" w:rsidRPr="00186F4C">
        <w:t>_____</w:t>
      </w:r>
    </w:p>
    <w:p w:rsidR="00FA36F9" w:rsidRPr="00186F4C" w:rsidRDefault="00FA36F9" w:rsidP="00186F4C">
      <w:pPr>
        <w:autoSpaceDE w:val="0"/>
        <w:autoSpaceDN w:val="0"/>
        <w:adjustRightInd w:val="0"/>
        <w:ind w:firstLine="709"/>
        <w:jc w:val="both"/>
      </w:pPr>
    </w:p>
    <w:p w:rsidR="00186F4C" w:rsidRPr="00A02701" w:rsidRDefault="00186F4C" w:rsidP="00A02701">
      <w:pPr>
        <w:widowControl w:val="0"/>
        <w:autoSpaceDE w:val="0"/>
        <w:autoSpaceDN w:val="0"/>
        <w:adjustRightInd w:val="0"/>
        <w:jc w:val="center"/>
        <w:rPr>
          <w:sz w:val="16"/>
          <w:szCs w:val="16"/>
          <w:lang w:val="x-none" w:eastAsia="x-none"/>
        </w:rPr>
      </w:pPr>
      <w:r w:rsidRPr="00A02701">
        <w:rPr>
          <w:sz w:val="16"/>
          <w:szCs w:val="16"/>
          <w:lang w:val="x-none" w:eastAsia="x-none"/>
        </w:rPr>
        <w:t>АДМИНИСТРАЦИЯ</w:t>
      </w:r>
    </w:p>
    <w:p w:rsidR="00186F4C" w:rsidRPr="00A02701" w:rsidRDefault="00186F4C" w:rsidP="00A02701">
      <w:pPr>
        <w:widowControl w:val="0"/>
        <w:autoSpaceDE w:val="0"/>
        <w:autoSpaceDN w:val="0"/>
        <w:adjustRightInd w:val="0"/>
        <w:ind w:firstLine="142"/>
        <w:jc w:val="center"/>
        <w:rPr>
          <w:sz w:val="16"/>
          <w:szCs w:val="16"/>
        </w:rPr>
      </w:pPr>
      <w:r w:rsidRPr="00A02701">
        <w:rPr>
          <w:sz w:val="16"/>
          <w:szCs w:val="16"/>
        </w:rPr>
        <w:t>ГРИБАНОВСКОГО МУНИЦИПАЛЬНОГО  РАЙОНА</w:t>
      </w:r>
      <w:r w:rsidRPr="00A02701">
        <w:rPr>
          <w:sz w:val="16"/>
          <w:szCs w:val="16"/>
        </w:rPr>
        <w:br/>
        <w:t>ВОРОНЕЖСКОЙ ОБЛАСТИ</w:t>
      </w:r>
    </w:p>
    <w:p w:rsidR="00186F4C" w:rsidRPr="00A02701" w:rsidRDefault="00186F4C" w:rsidP="00A02701">
      <w:pPr>
        <w:widowControl w:val="0"/>
        <w:autoSpaceDE w:val="0"/>
        <w:autoSpaceDN w:val="0"/>
        <w:adjustRightInd w:val="0"/>
        <w:ind w:firstLine="142"/>
        <w:jc w:val="center"/>
        <w:rPr>
          <w:sz w:val="16"/>
          <w:szCs w:val="16"/>
        </w:rPr>
      </w:pPr>
    </w:p>
    <w:p w:rsidR="00186F4C" w:rsidRPr="00A02701" w:rsidRDefault="00186F4C" w:rsidP="00A02701">
      <w:pPr>
        <w:widowControl w:val="0"/>
        <w:autoSpaceDE w:val="0"/>
        <w:autoSpaceDN w:val="0"/>
        <w:adjustRightInd w:val="0"/>
        <w:ind w:firstLine="142"/>
        <w:jc w:val="center"/>
        <w:rPr>
          <w:sz w:val="16"/>
          <w:szCs w:val="16"/>
        </w:rPr>
      </w:pPr>
      <w:proofErr w:type="gramStart"/>
      <w:r w:rsidRPr="00A02701">
        <w:rPr>
          <w:sz w:val="16"/>
          <w:szCs w:val="16"/>
        </w:rPr>
        <w:t>П</w:t>
      </w:r>
      <w:proofErr w:type="gramEnd"/>
      <w:r w:rsidRPr="00A02701">
        <w:rPr>
          <w:sz w:val="16"/>
          <w:szCs w:val="16"/>
        </w:rPr>
        <w:t xml:space="preserve"> О С Т А Н О В Л Е Н И Е</w:t>
      </w:r>
    </w:p>
    <w:p w:rsidR="00186F4C" w:rsidRPr="00A02701" w:rsidRDefault="00186F4C" w:rsidP="00A02701">
      <w:pPr>
        <w:widowControl w:val="0"/>
        <w:autoSpaceDE w:val="0"/>
        <w:autoSpaceDN w:val="0"/>
        <w:adjustRightInd w:val="0"/>
        <w:jc w:val="both"/>
        <w:rPr>
          <w:sz w:val="16"/>
          <w:szCs w:val="16"/>
        </w:rPr>
      </w:pPr>
    </w:p>
    <w:p w:rsidR="00A02701" w:rsidRPr="00A02701" w:rsidRDefault="00A02701" w:rsidP="00B22D2E">
      <w:pPr>
        <w:rPr>
          <w:sz w:val="16"/>
          <w:szCs w:val="16"/>
        </w:rPr>
      </w:pPr>
      <w:r w:rsidRPr="00A02701">
        <w:rPr>
          <w:sz w:val="16"/>
          <w:szCs w:val="16"/>
        </w:rPr>
        <w:t xml:space="preserve">от 28.11.2022 г. № 639                                </w:t>
      </w:r>
    </w:p>
    <w:p w:rsidR="00A02701" w:rsidRPr="00A02701" w:rsidRDefault="00A02701" w:rsidP="00A02701">
      <w:pPr>
        <w:jc w:val="both"/>
        <w:rPr>
          <w:sz w:val="16"/>
          <w:szCs w:val="16"/>
        </w:rPr>
      </w:pPr>
      <w:r w:rsidRPr="00A02701">
        <w:rPr>
          <w:sz w:val="16"/>
          <w:szCs w:val="16"/>
        </w:rPr>
        <w:t xml:space="preserve"> </w:t>
      </w:r>
      <w:proofErr w:type="spellStart"/>
      <w:r w:rsidRPr="00A02701">
        <w:rPr>
          <w:sz w:val="16"/>
          <w:szCs w:val="16"/>
        </w:rPr>
        <w:t>пгт</w:t>
      </w:r>
      <w:proofErr w:type="spellEnd"/>
      <w:r w:rsidRPr="00A02701">
        <w:rPr>
          <w:sz w:val="16"/>
          <w:szCs w:val="16"/>
        </w:rPr>
        <w:t>. Грибановский</w:t>
      </w:r>
    </w:p>
    <w:p w:rsidR="00A02701" w:rsidRPr="00A02701" w:rsidRDefault="00A02701" w:rsidP="00A02701">
      <w:pPr>
        <w:autoSpaceDE w:val="0"/>
        <w:autoSpaceDN w:val="0"/>
        <w:adjustRightInd w:val="0"/>
        <w:jc w:val="both"/>
        <w:rPr>
          <w:bCs/>
          <w:sz w:val="16"/>
          <w:szCs w:val="16"/>
        </w:rPr>
      </w:pPr>
    </w:p>
    <w:p w:rsidR="00A02701" w:rsidRPr="00A02701" w:rsidRDefault="00A02701" w:rsidP="00A02701">
      <w:pPr>
        <w:ind w:right="4820"/>
        <w:jc w:val="both"/>
        <w:rPr>
          <w:sz w:val="16"/>
          <w:szCs w:val="16"/>
        </w:rPr>
      </w:pPr>
      <w:r w:rsidRPr="00A02701">
        <w:rPr>
          <w:sz w:val="16"/>
          <w:szCs w:val="16"/>
        </w:rPr>
        <w:t xml:space="preserve">О внесении изменений  в состав  комиссии по определению стажа муниципальной службы, утвержденный  постановлением администрации Грибановского муниципального района от 23.03.2015  № 238 </w:t>
      </w:r>
    </w:p>
    <w:p w:rsidR="00A02701" w:rsidRPr="00A02701" w:rsidRDefault="00A02701" w:rsidP="00A02701">
      <w:pPr>
        <w:jc w:val="both"/>
        <w:rPr>
          <w:sz w:val="16"/>
          <w:szCs w:val="16"/>
        </w:rPr>
      </w:pPr>
      <w:r w:rsidRPr="00A02701">
        <w:rPr>
          <w:sz w:val="16"/>
          <w:szCs w:val="16"/>
        </w:rPr>
        <w:t xml:space="preserve"> </w:t>
      </w:r>
    </w:p>
    <w:p w:rsidR="00A02701" w:rsidRPr="00A02701" w:rsidRDefault="00A02701" w:rsidP="00A02701">
      <w:pPr>
        <w:suppressAutoHyphens/>
        <w:autoSpaceDE w:val="0"/>
        <w:autoSpaceDN w:val="0"/>
        <w:adjustRightInd w:val="0"/>
        <w:jc w:val="both"/>
        <w:rPr>
          <w:caps/>
          <w:sz w:val="16"/>
          <w:szCs w:val="16"/>
        </w:rPr>
      </w:pPr>
      <w:r w:rsidRPr="00A02701">
        <w:rPr>
          <w:sz w:val="16"/>
          <w:szCs w:val="16"/>
        </w:rPr>
        <w:tab/>
        <w:t xml:space="preserve">В  целях   обеспечения эффективной работы комиссии по определению стажа муниципальной службы, администрация Грибановского муниципального района </w:t>
      </w:r>
      <w:proofErr w:type="gramStart"/>
      <w:r w:rsidRPr="00A02701">
        <w:rPr>
          <w:sz w:val="16"/>
          <w:szCs w:val="16"/>
        </w:rPr>
        <w:t>п</w:t>
      </w:r>
      <w:proofErr w:type="gramEnd"/>
      <w:r w:rsidRPr="00A02701">
        <w:rPr>
          <w:sz w:val="16"/>
          <w:szCs w:val="16"/>
        </w:rPr>
        <w:t xml:space="preserve"> о с т а н о в л я е т:</w:t>
      </w:r>
    </w:p>
    <w:p w:rsidR="00A02701" w:rsidRPr="00A02701" w:rsidRDefault="00A02701" w:rsidP="00A02701">
      <w:pPr>
        <w:ind w:right="-2" w:firstLine="708"/>
        <w:jc w:val="both"/>
        <w:rPr>
          <w:sz w:val="16"/>
          <w:szCs w:val="16"/>
        </w:rPr>
      </w:pPr>
      <w:r w:rsidRPr="00A02701">
        <w:rPr>
          <w:sz w:val="16"/>
          <w:szCs w:val="16"/>
        </w:rPr>
        <w:lastRenderedPageBreak/>
        <w:t>1. Внести в состав  комиссии по определению стажа муниципальной службы, утвержденный  постановлением администрации Грибановского муниципального района от 25.03.2015  №238  «О порядке определения стажа муниципальной службы» изменения, изложив в новой редакции согласно приложению к настоящему постановлению.</w:t>
      </w:r>
    </w:p>
    <w:p w:rsidR="00A02701" w:rsidRPr="00A02701" w:rsidRDefault="00A02701" w:rsidP="00A02701">
      <w:pPr>
        <w:tabs>
          <w:tab w:val="left" w:pos="0"/>
        </w:tabs>
        <w:autoSpaceDE w:val="0"/>
        <w:autoSpaceDN w:val="0"/>
        <w:adjustRightInd w:val="0"/>
        <w:jc w:val="both"/>
        <w:rPr>
          <w:sz w:val="16"/>
          <w:szCs w:val="16"/>
        </w:rPr>
      </w:pPr>
      <w:r w:rsidRPr="00A02701">
        <w:rPr>
          <w:sz w:val="16"/>
          <w:szCs w:val="16"/>
        </w:rPr>
        <w:t xml:space="preserve">     </w:t>
      </w:r>
      <w:r w:rsidRPr="00A02701">
        <w:rPr>
          <w:sz w:val="16"/>
          <w:szCs w:val="16"/>
        </w:rPr>
        <w:tab/>
        <w:t xml:space="preserve">2. </w:t>
      </w:r>
      <w:proofErr w:type="gramStart"/>
      <w:r w:rsidRPr="00A02701">
        <w:rPr>
          <w:sz w:val="16"/>
          <w:szCs w:val="16"/>
        </w:rPr>
        <w:t>Контроль за</w:t>
      </w:r>
      <w:proofErr w:type="gramEnd"/>
      <w:r w:rsidRPr="00A02701">
        <w:rPr>
          <w:sz w:val="16"/>
          <w:szCs w:val="16"/>
        </w:rPr>
        <w:t xml:space="preserve"> исполнением настоящего постановления  возложить на заместителя главы  администрации Грибановского муниципального  района М.И. Тарасова.</w:t>
      </w:r>
    </w:p>
    <w:p w:rsidR="00A02701" w:rsidRPr="00A02701" w:rsidRDefault="00A02701" w:rsidP="00A02701">
      <w:pPr>
        <w:tabs>
          <w:tab w:val="left" w:pos="0"/>
        </w:tabs>
        <w:autoSpaceDE w:val="0"/>
        <w:autoSpaceDN w:val="0"/>
        <w:adjustRightInd w:val="0"/>
        <w:jc w:val="both"/>
        <w:rPr>
          <w:sz w:val="16"/>
          <w:szCs w:val="16"/>
        </w:rPr>
      </w:pPr>
      <w:r w:rsidRPr="00A02701">
        <w:rPr>
          <w:sz w:val="16"/>
          <w:szCs w:val="16"/>
        </w:rPr>
        <w:t xml:space="preserve"> </w:t>
      </w:r>
    </w:p>
    <w:p w:rsidR="00A02701" w:rsidRPr="00A02701" w:rsidRDefault="00A02701" w:rsidP="00A02701">
      <w:pPr>
        <w:autoSpaceDE w:val="0"/>
        <w:autoSpaceDN w:val="0"/>
        <w:adjustRightInd w:val="0"/>
        <w:jc w:val="both"/>
        <w:rPr>
          <w:bCs/>
          <w:sz w:val="16"/>
          <w:szCs w:val="16"/>
        </w:rPr>
      </w:pPr>
      <w:r w:rsidRPr="00A02701">
        <w:rPr>
          <w:bCs/>
          <w:sz w:val="16"/>
          <w:szCs w:val="16"/>
        </w:rPr>
        <w:t>Глава  администрации</w:t>
      </w:r>
    </w:p>
    <w:p w:rsidR="00A02701" w:rsidRPr="00A02701" w:rsidRDefault="00A02701" w:rsidP="00A02701">
      <w:pPr>
        <w:autoSpaceDE w:val="0"/>
        <w:autoSpaceDN w:val="0"/>
        <w:adjustRightInd w:val="0"/>
        <w:jc w:val="both"/>
        <w:rPr>
          <w:bCs/>
          <w:sz w:val="16"/>
          <w:szCs w:val="16"/>
        </w:rPr>
      </w:pPr>
      <w:r w:rsidRPr="00A02701">
        <w:rPr>
          <w:bCs/>
          <w:sz w:val="16"/>
          <w:szCs w:val="16"/>
        </w:rPr>
        <w:t xml:space="preserve">муниципального района                                 </w:t>
      </w:r>
      <w:r w:rsidRPr="00A02701">
        <w:rPr>
          <w:bCs/>
          <w:sz w:val="16"/>
          <w:szCs w:val="16"/>
        </w:rPr>
        <w:tab/>
      </w:r>
      <w:r w:rsidRPr="00A02701">
        <w:rPr>
          <w:bCs/>
          <w:sz w:val="16"/>
          <w:szCs w:val="16"/>
        </w:rPr>
        <w:tab/>
        <w:t xml:space="preserve">    </w:t>
      </w:r>
      <w:r>
        <w:rPr>
          <w:bCs/>
          <w:sz w:val="16"/>
          <w:szCs w:val="16"/>
        </w:rPr>
        <w:t xml:space="preserve">                                                                                                  </w:t>
      </w:r>
      <w:r w:rsidRPr="00A02701">
        <w:rPr>
          <w:bCs/>
          <w:sz w:val="16"/>
          <w:szCs w:val="16"/>
        </w:rPr>
        <w:t xml:space="preserve">                В.В. Мамаев </w:t>
      </w:r>
    </w:p>
    <w:p w:rsidR="00A02701" w:rsidRPr="00A02701" w:rsidRDefault="00A02701" w:rsidP="00A02701">
      <w:pPr>
        <w:autoSpaceDE w:val="0"/>
        <w:autoSpaceDN w:val="0"/>
        <w:adjustRightInd w:val="0"/>
        <w:jc w:val="right"/>
        <w:outlineLvl w:val="0"/>
        <w:rPr>
          <w:sz w:val="16"/>
          <w:szCs w:val="16"/>
        </w:rPr>
      </w:pPr>
    </w:p>
    <w:p w:rsidR="00A02701" w:rsidRPr="00A02701" w:rsidRDefault="00A02701" w:rsidP="00A02701">
      <w:pPr>
        <w:autoSpaceDE w:val="0"/>
        <w:autoSpaceDN w:val="0"/>
        <w:adjustRightInd w:val="0"/>
        <w:jc w:val="right"/>
        <w:outlineLvl w:val="0"/>
        <w:rPr>
          <w:sz w:val="16"/>
          <w:szCs w:val="16"/>
        </w:rPr>
      </w:pPr>
      <w:r w:rsidRPr="00A02701">
        <w:rPr>
          <w:sz w:val="16"/>
          <w:szCs w:val="16"/>
        </w:rPr>
        <w:t>Приложение</w:t>
      </w:r>
    </w:p>
    <w:p w:rsidR="00A02701" w:rsidRPr="00A02701" w:rsidRDefault="00A02701" w:rsidP="00A02701">
      <w:pPr>
        <w:autoSpaceDE w:val="0"/>
        <w:autoSpaceDN w:val="0"/>
        <w:adjustRightInd w:val="0"/>
        <w:jc w:val="right"/>
        <w:outlineLvl w:val="0"/>
        <w:rPr>
          <w:sz w:val="16"/>
          <w:szCs w:val="16"/>
        </w:rPr>
      </w:pPr>
      <w:r w:rsidRPr="00A02701">
        <w:rPr>
          <w:sz w:val="16"/>
          <w:szCs w:val="16"/>
        </w:rPr>
        <w:t xml:space="preserve">к постановлению  администрации </w:t>
      </w:r>
    </w:p>
    <w:p w:rsidR="00A02701" w:rsidRPr="00A02701" w:rsidRDefault="00A02701" w:rsidP="00A02701">
      <w:pPr>
        <w:autoSpaceDE w:val="0"/>
        <w:autoSpaceDN w:val="0"/>
        <w:adjustRightInd w:val="0"/>
        <w:jc w:val="right"/>
        <w:outlineLvl w:val="0"/>
        <w:rPr>
          <w:sz w:val="16"/>
          <w:szCs w:val="16"/>
        </w:rPr>
      </w:pPr>
      <w:r w:rsidRPr="00A02701">
        <w:rPr>
          <w:sz w:val="16"/>
          <w:szCs w:val="16"/>
        </w:rPr>
        <w:t xml:space="preserve">Грибановского  муниципального района </w:t>
      </w:r>
    </w:p>
    <w:p w:rsidR="00A02701" w:rsidRPr="00A02701" w:rsidRDefault="00A02701" w:rsidP="00A02701">
      <w:pPr>
        <w:autoSpaceDE w:val="0"/>
        <w:autoSpaceDN w:val="0"/>
        <w:adjustRightInd w:val="0"/>
        <w:jc w:val="right"/>
        <w:outlineLvl w:val="0"/>
        <w:rPr>
          <w:sz w:val="16"/>
          <w:szCs w:val="16"/>
        </w:rPr>
      </w:pPr>
      <w:r w:rsidRPr="00A02701">
        <w:rPr>
          <w:sz w:val="16"/>
          <w:szCs w:val="16"/>
        </w:rPr>
        <w:t>от 28.11.2022г. №639</w:t>
      </w:r>
    </w:p>
    <w:p w:rsidR="00A02701" w:rsidRPr="00A02701" w:rsidRDefault="00A02701" w:rsidP="00A02701">
      <w:pPr>
        <w:autoSpaceDE w:val="0"/>
        <w:autoSpaceDN w:val="0"/>
        <w:adjustRightInd w:val="0"/>
        <w:jc w:val="right"/>
        <w:outlineLvl w:val="0"/>
        <w:rPr>
          <w:sz w:val="16"/>
          <w:szCs w:val="16"/>
        </w:rPr>
      </w:pPr>
    </w:p>
    <w:p w:rsidR="00A02701" w:rsidRPr="00A02701" w:rsidRDefault="00A02701" w:rsidP="00A02701">
      <w:pPr>
        <w:jc w:val="center"/>
        <w:rPr>
          <w:sz w:val="16"/>
          <w:szCs w:val="16"/>
        </w:rPr>
      </w:pPr>
    </w:p>
    <w:p w:rsidR="00A02701" w:rsidRPr="00A02701" w:rsidRDefault="00A02701" w:rsidP="00A02701">
      <w:pPr>
        <w:jc w:val="center"/>
        <w:rPr>
          <w:sz w:val="16"/>
          <w:szCs w:val="16"/>
        </w:rPr>
      </w:pPr>
      <w:r w:rsidRPr="00A02701">
        <w:rPr>
          <w:sz w:val="16"/>
          <w:szCs w:val="16"/>
        </w:rPr>
        <w:t>СОСТАВ</w:t>
      </w:r>
    </w:p>
    <w:p w:rsidR="00A02701" w:rsidRPr="00A02701" w:rsidRDefault="00A02701" w:rsidP="00A02701">
      <w:pPr>
        <w:jc w:val="center"/>
        <w:rPr>
          <w:sz w:val="16"/>
          <w:szCs w:val="16"/>
        </w:rPr>
      </w:pPr>
      <w:r w:rsidRPr="00A02701">
        <w:rPr>
          <w:sz w:val="16"/>
          <w:szCs w:val="16"/>
        </w:rPr>
        <w:t>КОМИССИИ ПО ОПРЕДЕЛЕНИЮ  СТАЖА МУНИЦИПАЛЬНОЙ СЛУЖБЫ</w:t>
      </w:r>
    </w:p>
    <w:p w:rsidR="00A02701" w:rsidRPr="00A02701" w:rsidRDefault="00A02701" w:rsidP="00A02701">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567"/>
        <w:gridCol w:w="6095"/>
      </w:tblGrid>
      <w:tr w:rsidR="00A02701" w:rsidRPr="00A02701" w:rsidTr="00A02701">
        <w:tc>
          <w:tcPr>
            <w:tcW w:w="709" w:type="dxa"/>
          </w:tcPr>
          <w:p w:rsidR="00A02701" w:rsidRPr="00A02701" w:rsidRDefault="00A02701" w:rsidP="00A02701">
            <w:pPr>
              <w:widowControl w:val="0"/>
              <w:autoSpaceDE w:val="0"/>
              <w:autoSpaceDN w:val="0"/>
              <w:adjustRightInd w:val="0"/>
              <w:rPr>
                <w:bCs/>
                <w:sz w:val="16"/>
                <w:szCs w:val="16"/>
              </w:rPr>
            </w:pPr>
            <w:r w:rsidRPr="00A02701">
              <w:rPr>
                <w:bCs/>
                <w:sz w:val="16"/>
                <w:szCs w:val="16"/>
              </w:rPr>
              <w:t>1</w:t>
            </w:r>
          </w:p>
        </w:tc>
        <w:tc>
          <w:tcPr>
            <w:tcW w:w="3119" w:type="dxa"/>
          </w:tcPr>
          <w:p w:rsidR="00A02701" w:rsidRPr="00A02701" w:rsidRDefault="00A02701" w:rsidP="00A02701">
            <w:pPr>
              <w:widowControl w:val="0"/>
              <w:autoSpaceDE w:val="0"/>
              <w:autoSpaceDN w:val="0"/>
              <w:adjustRightInd w:val="0"/>
              <w:rPr>
                <w:bCs/>
                <w:sz w:val="16"/>
                <w:szCs w:val="16"/>
              </w:rPr>
            </w:pPr>
            <w:r w:rsidRPr="00A02701">
              <w:rPr>
                <w:bCs/>
                <w:sz w:val="16"/>
                <w:szCs w:val="16"/>
              </w:rPr>
              <w:t>Тарасов</w:t>
            </w:r>
          </w:p>
          <w:p w:rsidR="00A02701" w:rsidRPr="00A02701" w:rsidRDefault="00A02701" w:rsidP="00A02701">
            <w:pPr>
              <w:widowControl w:val="0"/>
              <w:autoSpaceDE w:val="0"/>
              <w:autoSpaceDN w:val="0"/>
              <w:adjustRightInd w:val="0"/>
              <w:rPr>
                <w:bCs/>
                <w:sz w:val="16"/>
                <w:szCs w:val="16"/>
              </w:rPr>
            </w:pPr>
            <w:r w:rsidRPr="00A02701">
              <w:rPr>
                <w:bCs/>
                <w:sz w:val="16"/>
                <w:szCs w:val="16"/>
              </w:rPr>
              <w:t>Михаил Иванович</w:t>
            </w:r>
          </w:p>
        </w:tc>
        <w:tc>
          <w:tcPr>
            <w:tcW w:w="567" w:type="dxa"/>
          </w:tcPr>
          <w:p w:rsidR="00A02701" w:rsidRPr="00A02701" w:rsidRDefault="00A02701" w:rsidP="00A02701">
            <w:pPr>
              <w:widowControl w:val="0"/>
              <w:autoSpaceDE w:val="0"/>
              <w:autoSpaceDN w:val="0"/>
              <w:adjustRightInd w:val="0"/>
              <w:jc w:val="center"/>
              <w:rPr>
                <w:bCs/>
                <w:sz w:val="16"/>
                <w:szCs w:val="16"/>
              </w:rPr>
            </w:pPr>
            <w:r w:rsidRPr="00A02701">
              <w:rPr>
                <w:bCs/>
                <w:sz w:val="16"/>
                <w:szCs w:val="16"/>
              </w:rPr>
              <w:t>-</w:t>
            </w:r>
          </w:p>
        </w:tc>
        <w:tc>
          <w:tcPr>
            <w:tcW w:w="6095" w:type="dxa"/>
          </w:tcPr>
          <w:p w:rsidR="00A02701" w:rsidRPr="00A02701" w:rsidRDefault="00A02701" w:rsidP="00A02701">
            <w:pPr>
              <w:widowControl w:val="0"/>
              <w:autoSpaceDE w:val="0"/>
              <w:autoSpaceDN w:val="0"/>
              <w:adjustRightInd w:val="0"/>
              <w:jc w:val="both"/>
              <w:rPr>
                <w:bCs/>
                <w:sz w:val="16"/>
                <w:szCs w:val="16"/>
              </w:rPr>
            </w:pPr>
            <w:r w:rsidRPr="00A02701">
              <w:rPr>
                <w:bCs/>
                <w:sz w:val="16"/>
                <w:szCs w:val="16"/>
              </w:rPr>
              <w:t xml:space="preserve">заместитель главы администрации Грибановского муниципального района, председатель комиссии. </w:t>
            </w:r>
          </w:p>
          <w:p w:rsidR="00A02701" w:rsidRPr="00A02701" w:rsidRDefault="00A02701" w:rsidP="00A02701">
            <w:pPr>
              <w:widowControl w:val="0"/>
              <w:autoSpaceDE w:val="0"/>
              <w:autoSpaceDN w:val="0"/>
              <w:adjustRightInd w:val="0"/>
              <w:jc w:val="both"/>
              <w:rPr>
                <w:bCs/>
                <w:sz w:val="16"/>
                <w:szCs w:val="16"/>
              </w:rPr>
            </w:pPr>
          </w:p>
        </w:tc>
      </w:tr>
      <w:tr w:rsidR="00A02701" w:rsidRPr="00A02701" w:rsidTr="00A02701">
        <w:tc>
          <w:tcPr>
            <w:tcW w:w="709" w:type="dxa"/>
          </w:tcPr>
          <w:p w:rsidR="00A02701" w:rsidRPr="00A02701" w:rsidRDefault="00A02701" w:rsidP="00A02701">
            <w:pPr>
              <w:widowControl w:val="0"/>
              <w:autoSpaceDE w:val="0"/>
              <w:autoSpaceDN w:val="0"/>
              <w:adjustRightInd w:val="0"/>
              <w:rPr>
                <w:bCs/>
                <w:sz w:val="16"/>
                <w:szCs w:val="16"/>
              </w:rPr>
            </w:pPr>
            <w:r w:rsidRPr="00A02701">
              <w:rPr>
                <w:bCs/>
                <w:sz w:val="16"/>
                <w:szCs w:val="16"/>
              </w:rPr>
              <w:t>2</w:t>
            </w:r>
          </w:p>
        </w:tc>
        <w:tc>
          <w:tcPr>
            <w:tcW w:w="3119" w:type="dxa"/>
          </w:tcPr>
          <w:p w:rsidR="00A02701" w:rsidRPr="00A02701" w:rsidRDefault="00A02701" w:rsidP="00A02701">
            <w:pPr>
              <w:widowControl w:val="0"/>
              <w:autoSpaceDE w:val="0"/>
              <w:autoSpaceDN w:val="0"/>
              <w:adjustRightInd w:val="0"/>
              <w:rPr>
                <w:bCs/>
                <w:sz w:val="16"/>
                <w:szCs w:val="16"/>
              </w:rPr>
            </w:pPr>
            <w:r w:rsidRPr="00A02701">
              <w:rPr>
                <w:bCs/>
                <w:sz w:val="16"/>
                <w:szCs w:val="16"/>
              </w:rPr>
              <w:t>Говорова</w:t>
            </w:r>
          </w:p>
          <w:p w:rsidR="00A02701" w:rsidRPr="00A02701" w:rsidRDefault="00A02701" w:rsidP="00A02701">
            <w:pPr>
              <w:widowControl w:val="0"/>
              <w:autoSpaceDE w:val="0"/>
              <w:autoSpaceDN w:val="0"/>
              <w:adjustRightInd w:val="0"/>
              <w:rPr>
                <w:bCs/>
                <w:sz w:val="16"/>
                <w:szCs w:val="16"/>
              </w:rPr>
            </w:pPr>
            <w:r w:rsidRPr="00A02701">
              <w:rPr>
                <w:bCs/>
                <w:sz w:val="16"/>
                <w:szCs w:val="16"/>
              </w:rPr>
              <w:t>Татьяна Александровна</w:t>
            </w:r>
          </w:p>
        </w:tc>
        <w:tc>
          <w:tcPr>
            <w:tcW w:w="567" w:type="dxa"/>
          </w:tcPr>
          <w:p w:rsidR="00A02701" w:rsidRPr="00A02701" w:rsidRDefault="00A02701" w:rsidP="00A02701">
            <w:pPr>
              <w:widowControl w:val="0"/>
              <w:autoSpaceDE w:val="0"/>
              <w:autoSpaceDN w:val="0"/>
              <w:adjustRightInd w:val="0"/>
              <w:jc w:val="center"/>
              <w:rPr>
                <w:bCs/>
                <w:sz w:val="16"/>
                <w:szCs w:val="16"/>
              </w:rPr>
            </w:pPr>
            <w:r w:rsidRPr="00A02701">
              <w:rPr>
                <w:bCs/>
                <w:sz w:val="16"/>
                <w:szCs w:val="16"/>
              </w:rPr>
              <w:t>-</w:t>
            </w:r>
          </w:p>
        </w:tc>
        <w:tc>
          <w:tcPr>
            <w:tcW w:w="6095" w:type="dxa"/>
          </w:tcPr>
          <w:p w:rsidR="00A02701" w:rsidRPr="00A02701" w:rsidRDefault="00A02701" w:rsidP="00A02701">
            <w:pPr>
              <w:widowControl w:val="0"/>
              <w:autoSpaceDE w:val="0"/>
              <w:autoSpaceDN w:val="0"/>
              <w:adjustRightInd w:val="0"/>
              <w:jc w:val="both"/>
              <w:rPr>
                <w:bCs/>
                <w:sz w:val="16"/>
                <w:szCs w:val="16"/>
              </w:rPr>
            </w:pPr>
            <w:r w:rsidRPr="00A02701">
              <w:rPr>
                <w:bCs/>
                <w:sz w:val="16"/>
                <w:szCs w:val="16"/>
              </w:rPr>
              <w:t>руководитель отдела по финансам администрации Грибановского муниципального района, заместитель председателя комиссии.</w:t>
            </w:r>
          </w:p>
          <w:p w:rsidR="00A02701" w:rsidRPr="00A02701" w:rsidRDefault="00A02701" w:rsidP="00A02701">
            <w:pPr>
              <w:widowControl w:val="0"/>
              <w:autoSpaceDE w:val="0"/>
              <w:autoSpaceDN w:val="0"/>
              <w:adjustRightInd w:val="0"/>
              <w:jc w:val="both"/>
              <w:rPr>
                <w:bCs/>
                <w:sz w:val="16"/>
                <w:szCs w:val="16"/>
              </w:rPr>
            </w:pPr>
          </w:p>
        </w:tc>
      </w:tr>
      <w:tr w:rsidR="00A02701" w:rsidRPr="00A02701" w:rsidTr="00A02701">
        <w:tc>
          <w:tcPr>
            <w:tcW w:w="709" w:type="dxa"/>
          </w:tcPr>
          <w:p w:rsidR="00A02701" w:rsidRPr="00A02701" w:rsidRDefault="00A02701" w:rsidP="00A02701">
            <w:pPr>
              <w:widowControl w:val="0"/>
              <w:autoSpaceDE w:val="0"/>
              <w:autoSpaceDN w:val="0"/>
              <w:adjustRightInd w:val="0"/>
              <w:rPr>
                <w:bCs/>
                <w:sz w:val="16"/>
                <w:szCs w:val="16"/>
              </w:rPr>
            </w:pPr>
            <w:r w:rsidRPr="00A02701">
              <w:rPr>
                <w:bCs/>
                <w:sz w:val="16"/>
                <w:szCs w:val="16"/>
              </w:rPr>
              <w:t>3</w:t>
            </w:r>
          </w:p>
        </w:tc>
        <w:tc>
          <w:tcPr>
            <w:tcW w:w="3119" w:type="dxa"/>
          </w:tcPr>
          <w:p w:rsidR="00A02701" w:rsidRPr="00A02701" w:rsidRDefault="00A02701" w:rsidP="00A02701">
            <w:pPr>
              <w:widowControl w:val="0"/>
              <w:autoSpaceDE w:val="0"/>
              <w:autoSpaceDN w:val="0"/>
              <w:adjustRightInd w:val="0"/>
              <w:rPr>
                <w:bCs/>
                <w:sz w:val="16"/>
                <w:szCs w:val="16"/>
              </w:rPr>
            </w:pPr>
            <w:r w:rsidRPr="00A02701">
              <w:rPr>
                <w:bCs/>
                <w:sz w:val="16"/>
                <w:szCs w:val="16"/>
              </w:rPr>
              <w:t>Дьякова</w:t>
            </w:r>
          </w:p>
          <w:p w:rsidR="00A02701" w:rsidRPr="00A02701" w:rsidRDefault="00A02701" w:rsidP="00A02701">
            <w:pPr>
              <w:widowControl w:val="0"/>
              <w:autoSpaceDE w:val="0"/>
              <w:autoSpaceDN w:val="0"/>
              <w:adjustRightInd w:val="0"/>
              <w:rPr>
                <w:bCs/>
                <w:sz w:val="16"/>
                <w:szCs w:val="16"/>
              </w:rPr>
            </w:pPr>
            <w:r w:rsidRPr="00A02701">
              <w:rPr>
                <w:bCs/>
                <w:sz w:val="16"/>
                <w:szCs w:val="16"/>
              </w:rPr>
              <w:t>Ирина Николаевна</w:t>
            </w:r>
          </w:p>
        </w:tc>
        <w:tc>
          <w:tcPr>
            <w:tcW w:w="567" w:type="dxa"/>
          </w:tcPr>
          <w:p w:rsidR="00A02701" w:rsidRPr="00A02701" w:rsidRDefault="00A02701" w:rsidP="00A02701">
            <w:pPr>
              <w:widowControl w:val="0"/>
              <w:autoSpaceDE w:val="0"/>
              <w:autoSpaceDN w:val="0"/>
              <w:adjustRightInd w:val="0"/>
              <w:jc w:val="center"/>
              <w:rPr>
                <w:bCs/>
                <w:sz w:val="16"/>
                <w:szCs w:val="16"/>
              </w:rPr>
            </w:pPr>
            <w:r w:rsidRPr="00A02701">
              <w:rPr>
                <w:bCs/>
                <w:sz w:val="16"/>
                <w:szCs w:val="16"/>
              </w:rPr>
              <w:t>-</w:t>
            </w:r>
          </w:p>
        </w:tc>
        <w:tc>
          <w:tcPr>
            <w:tcW w:w="6095" w:type="dxa"/>
          </w:tcPr>
          <w:p w:rsidR="00A02701" w:rsidRPr="00A02701" w:rsidRDefault="00A02701" w:rsidP="00A02701">
            <w:pPr>
              <w:widowControl w:val="0"/>
              <w:autoSpaceDE w:val="0"/>
              <w:autoSpaceDN w:val="0"/>
              <w:adjustRightInd w:val="0"/>
              <w:jc w:val="both"/>
              <w:rPr>
                <w:bCs/>
                <w:sz w:val="16"/>
                <w:szCs w:val="16"/>
              </w:rPr>
            </w:pPr>
            <w:r w:rsidRPr="00A02701">
              <w:rPr>
                <w:bCs/>
                <w:sz w:val="16"/>
                <w:szCs w:val="16"/>
              </w:rPr>
              <w:t>начальник отдела организационно-контрольной работы и делопроизводства администрации Грибановского муниципального района,  секретарь комиссии.</w:t>
            </w:r>
          </w:p>
          <w:p w:rsidR="00A02701" w:rsidRPr="00A02701" w:rsidRDefault="00A02701" w:rsidP="00A02701">
            <w:pPr>
              <w:widowControl w:val="0"/>
              <w:autoSpaceDE w:val="0"/>
              <w:autoSpaceDN w:val="0"/>
              <w:adjustRightInd w:val="0"/>
              <w:jc w:val="both"/>
              <w:rPr>
                <w:bCs/>
                <w:sz w:val="16"/>
                <w:szCs w:val="16"/>
              </w:rPr>
            </w:pPr>
          </w:p>
        </w:tc>
      </w:tr>
      <w:tr w:rsidR="00A02701" w:rsidRPr="00A02701" w:rsidTr="00A02701">
        <w:tc>
          <w:tcPr>
            <w:tcW w:w="709" w:type="dxa"/>
          </w:tcPr>
          <w:p w:rsidR="00A02701" w:rsidRPr="00A02701" w:rsidRDefault="00A02701" w:rsidP="00A02701">
            <w:pPr>
              <w:widowControl w:val="0"/>
              <w:autoSpaceDE w:val="0"/>
              <w:autoSpaceDN w:val="0"/>
              <w:adjustRightInd w:val="0"/>
              <w:rPr>
                <w:bCs/>
                <w:sz w:val="16"/>
                <w:szCs w:val="16"/>
              </w:rPr>
            </w:pPr>
            <w:r w:rsidRPr="00A02701">
              <w:rPr>
                <w:bCs/>
                <w:sz w:val="16"/>
                <w:szCs w:val="16"/>
              </w:rPr>
              <w:t>4</w:t>
            </w:r>
          </w:p>
        </w:tc>
        <w:tc>
          <w:tcPr>
            <w:tcW w:w="3119" w:type="dxa"/>
          </w:tcPr>
          <w:p w:rsidR="00A02701" w:rsidRPr="00A02701" w:rsidRDefault="00A02701" w:rsidP="00A02701">
            <w:pPr>
              <w:widowControl w:val="0"/>
              <w:autoSpaceDE w:val="0"/>
              <w:autoSpaceDN w:val="0"/>
              <w:adjustRightInd w:val="0"/>
              <w:rPr>
                <w:bCs/>
                <w:sz w:val="16"/>
                <w:szCs w:val="16"/>
              </w:rPr>
            </w:pPr>
            <w:proofErr w:type="spellStart"/>
            <w:r w:rsidRPr="00A02701">
              <w:rPr>
                <w:bCs/>
                <w:sz w:val="16"/>
                <w:szCs w:val="16"/>
              </w:rPr>
              <w:t>Меремьянина</w:t>
            </w:r>
            <w:proofErr w:type="spellEnd"/>
          </w:p>
          <w:p w:rsidR="00A02701" w:rsidRPr="00A02701" w:rsidRDefault="00A02701" w:rsidP="00A02701">
            <w:pPr>
              <w:widowControl w:val="0"/>
              <w:autoSpaceDE w:val="0"/>
              <w:autoSpaceDN w:val="0"/>
              <w:adjustRightInd w:val="0"/>
              <w:rPr>
                <w:bCs/>
                <w:sz w:val="16"/>
                <w:szCs w:val="16"/>
              </w:rPr>
            </w:pPr>
            <w:r w:rsidRPr="00A02701">
              <w:rPr>
                <w:bCs/>
                <w:sz w:val="16"/>
                <w:szCs w:val="16"/>
              </w:rPr>
              <w:t>Марина Николаевна</w:t>
            </w:r>
          </w:p>
        </w:tc>
        <w:tc>
          <w:tcPr>
            <w:tcW w:w="567" w:type="dxa"/>
          </w:tcPr>
          <w:p w:rsidR="00A02701" w:rsidRPr="00A02701" w:rsidRDefault="00A02701" w:rsidP="00A02701">
            <w:pPr>
              <w:widowControl w:val="0"/>
              <w:autoSpaceDE w:val="0"/>
              <w:autoSpaceDN w:val="0"/>
              <w:adjustRightInd w:val="0"/>
              <w:jc w:val="center"/>
              <w:rPr>
                <w:bCs/>
                <w:sz w:val="16"/>
                <w:szCs w:val="16"/>
              </w:rPr>
            </w:pPr>
          </w:p>
        </w:tc>
        <w:tc>
          <w:tcPr>
            <w:tcW w:w="6095" w:type="dxa"/>
          </w:tcPr>
          <w:p w:rsidR="00A02701" w:rsidRPr="00A02701" w:rsidRDefault="00A02701" w:rsidP="00A02701">
            <w:pPr>
              <w:widowControl w:val="0"/>
              <w:autoSpaceDE w:val="0"/>
              <w:autoSpaceDN w:val="0"/>
              <w:adjustRightInd w:val="0"/>
              <w:jc w:val="both"/>
              <w:rPr>
                <w:bCs/>
                <w:sz w:val="16"/>
                <w:szCs w:val="16"/>
              </w:rPr>
            </w:pPr>
            <w:r w:rsidRPr="00A02701">
              <w:rPr>
                <w:bCs/>
                <w:sz w:val="16"/>
                <w:szCs w:val="16"/>
              </w:rPr>
              <w:t>начальник юридического отдела  администрации Грибановского муниципального района.</w:t>
            </w:r>
          </w:p>
          <w:p w:rsidR="00A02701" w:rsidRPr="00A02701" w:rsidRDefault="00A02701" w:rsidP="00A02701">
            <w:pPr>
              <w:widowControl w:val="0"/>
              <w:autoSpaceDE w:val="0"/>
              <w:autoSpaceDN w:val="0"/>
              <w:adjustRightInd w:val="0"/>
              <w:jc w:val="both"/>
              <w:rPr>
                <w:bCs/>
                <w:sz w:val="16"/>
                <w:szCs w:val="16"/>
              </w:rPr>
            </w:pPr>
          </w:p>
        </w:tc>
      </w:tr>
      <w:tr w:rsidR="00A02701" w:rsidRPr="00A02701" w:rsidTr="00A02701">
        <w:tc>
          <w:tcPr>
            <w:tcW w:w="709" w:type="dxa"/>
          </w:tcPr>
          <w:p w:rsidR="00A02701" w:rsidRPr="00A02701" w:rsidRDefault="00A02701" w:rsidP="00A02701">
            <w:pPr>
              <w:widowControl w:val="0"/>
              <w:autoSpaceDE w:val="0"/>
              <w:autoSpaceDN w:val="0"/>
              <w:adjustRightInd w:val="0"/>
              <w:rPr>
                <w:bCs/>
                <w:sz w:val="16"/>
                <w:szCs w:val="16"/>
              </w:rPr>
            </w:pPr>
            <w:r w:rsidRPr="00A02701">
              <w:rPr>
                <w:bCs/>
                <w:sz w:val="16"/>
                <w:szCs w:val="16"/>
              </w:rPr>
              <w:t>5</w:t>
            </w:r>
          </w:p>
        </w:tc>
        <w:tc>
          <w:tcPr>
            <w:tcW w:w="3119" w:type="dxa"/>
          </w:tcPr>
          <w:p w:rsidR="00A02701" w:rsidRPr="00A02701" w:rsidRDefault="00A02701" w:rsidP="00A02701">
            <w:pPr>
              <w:widowControl w:val="0"/>
              <w:autoSpaceDE w:val="0"/>
              <w:autoSpaceDN w:val="0"/>
              <w:adjustRightInd w:val="0"/>
              <w:rPr>
                <w:bCs/>
                <w:sz w:val="16"/>
                <w:szCs w:val="16"/>
              </w:rPr>
            </w:pPr>
            <w:r w:rsidRPr="00A02701">
              <w:rPr>
                <w:bCs/>
                <w:sz w:val="16"/>
                <w:szCs w:val="16"/>
              </w:rPr>
              <w:t xml:space="preserve">Левина </w:t>
            </w:r>
          </w:p>
          <w:p w:rsidR="00A02701" w:rsidRPr="00A02701" w:rsidRDefault="00A02701" w:rsidP="00A02701">
            <w:pPr>
              <w:widowControl w:val="0"/>
              <w:autoSpaceDE w:val="0"/>
              <w:autoSpaceDN w:val="0"/>
              <w:adjustRightInd w:val="0"/>
              <w:rPr>
                <w:bCs/>
                <w:sz w:val="16"/>
                <w:szCs w:val="16"/>
              </w:rPr>
            </w:pPr>
            <w:r w:rsidRPr="00A02701">
              <w:rPr>
                <w:bCs/>
                <w:sz w:val="16"/>
                <w:szCs w:val="16"/>
              </w:rPr>
              <w:t>Оксана Сергеевна</w:t>
            </w:r>
          </w:p>
        </w:tc>
        <w:tc>
          <w:tcPr>
            <w:tcW w:w="567" w:type="dxa"/>
          </w:tcPr>
          <w:p w:rsidR="00A02701" w:rsidRPr="00A02701" w:rsidRDefault="00A02701" w:rsidP="00A02701">
            <w:pPr>
              <w:widowControl w:val="0"/>
              <w:autoSpaceDE w:val="0"/>
              <w:autoSpaceDN w:val="0"/>
              <w:adjustRightInd w:val="0"/>
              <w:jc w:val="center"/>
              <w:rPr>
                <w:bCs/>
                <w:sz w:val="16"/>
                <w:szCs w:val="16"/>
              </w:rPr>
            </w:pPr>
          </w:p>
        </w:tc>
        <w:tc>
          <w:tcPr>
            <w:tcW w:w="6095" w:type="dxa"/>
          </w:tcPr>
          <w:p w:rsidR="00A02701" w:rsidRPr="00A02701" w:rsidRDefault="00A02701" w:rsidP="00A02701">
            <w:pPr>
              <w:widowControl w:val="0"/>
              <w:autoSpaceDE w:val="0"/>
              <w:autoSpaceDN w:val="0"/>
              <w:adjustRightInd w:val="0"/>
              <w:jc w:val="both"/>
              <w:rPr>
                <w:bCs/>
                <w:sz w:val="16"/>
                <w:szCs w:val="16"/>
              </w:rPr>
            </w:pPr>
            <w:r w:rsidRPr="00A02701">
              <w:rPr>
                <w:bCs/>
                <w:sz w:val="16"/>
                <w:szCs w:val="16"/>
              </w:rPr>
              <w:t>начальник  отдела бухгалтерского учёта и отчетности администрации Грибановского муниципального района.</w:t>
            </w:r>
          </w:p>
          <w:p w:rsidR="00A02701" w:rsidRPr="00A02701" w:rsidRDefault="00A02701" w:rsidP="00A02701">
            <w:pPr>
              <w:widowControl w:val="0"/>
              <w:autoSpaceDE w:val="0"/>
              <w:autoSpaceDN w:val="0"/>
              <w:adjustRightInd w:val="0"/>
              <w:jc w:val="both"/>
              <w:rPr>
                <w:bCs/>
                <w:sz w:val="16"/>
                <w:szCs w:val="16"/>
              </w:rPr>
            </w:pPr>
          </w:p>
        </w:tc>
      </w:tr>
    </w:tbl>
    <w:p w:rsidR="00B22D2E" w:rsidRDefault="00B22D2E" w:rsidP="00186F4C">
      <w:pPr>
        <w:autoSpaceDE w:val="0"/>
        <w:autoSpaceDN w:val="0"/>
        <w:adjustRightInd w:val="0"/>
        <w:ind w:firstLine="709"/>
        <w:jc w:val="both"/>
        <w:rPr>
          <w:sz w:val="16"/>
          <w:szCs w:val="16"/>
        </w:rPr>
      </w:pPr>
    </w:p>
    <w:p w:rsidR="00B22D2E" w:rsidRPr="00EB5DB9" w:rsidRDefault="00B22D2E" w:rsidP="00186F4C">
      <w:pPr>
        <w:autoSpaceDE w:val="0"/>
        <w:autoSpaceDN w:val="0"/>
        <w:adjustRightInd w:val="0"/>
        <w:ind w:firstLine="709"/>
        <w:jc w:val="both"/>
        <w:rPr>
          <w:sz w:val="16"/>
          <w:szCs w:val="16"/>
        </w:rPr>
      </w:pPr>
    </w:p>
    <w:p w:rsidR="00EB5DB9" w:rsidRPr="00EB5DB9" w:rsidRDefault="00EB5DB9" w:rsidP="00EB5DB9">
      <w:pPr>
        <w:jc w:val="center"/>
        <w:rPr>
          <w:sz w:val="16"/>
          <w:szCs w:val="16"/>
        </w:rPr>
      </w:pPr>
      <w:r w:rsidRPr="00EB5DB9">
        <w:rPr>
          <w:sz w:val="16"/>
          <w:szCs w:val="16"/>
        </w:rPr>
        <w:t>АДМИНИСТРАЦИЯ ГРИБАНОВСКОГО</w:t>
      </w:r>
    </w:p>
    <w:p w:rsidR="00EB5DB9" w:rsidRPr="00EB5DB9" w:rsidRDefault="00EB5DB9" w:rsidP="00EB5DB9">
      <w:pPr>
        <w:jc w:val="center"/>
        <w:rPr>
          <w:sz w:val="16"/>
          <w:szCs w:val="16"/>
        </w:rPr>
      </w:pPr>
      <w:r w:rsidRPr="00EB5DB9">
        <w:rPr>
          <w:sz w:val="16"/>
          <w:szCs w:val="16"/>
        </w:rPr>
        <w:t xml:space="preserve"> МУНИЦИПАЛЬНОГО РАЙОНА</w:t>
      </w:r>
    </w:p>
    <w:p w:rsidR="00EB5DB9" w:rsidRPr="00EB5DB9" w:rsidRDefault="00EB5DB9" w:rsidP="00EB5DB9">
      <w:pPr>
        <w:pStyle w:val="ConsTitle"/>
        <w:widowControl/>
        <w:ind w:right="0"/>
        <w:jc w:val="center"/>
        <w:rPr>
          <w:rFonts w:ascii="Times New Roman" w:hAnsi="Times New Roman" w:cs="Times New Roman"/>
          <w:b w:val="0"/>
          <w:sz w:val="16"/>
          <w:szCs w:val="16"/>
        </w:rPr>
      </w:pPr>
      <w:r w:rsidRPr="00EB5DB9">
        <w:rPr>
          <w:rFonts w:ascii="Times New Roman" w:hAnsi="Times New Roman" w:cs="Times New Roman"/>
          <w:b w:val="0"/>
          <w:sz w:val="16"/>
          <w:szCs w:val="16"/>
        </w:rPr>
        <w:t>ВОРОНЕЖСКОЙ ОБЛАСТИ</w:t>
      </w:r>
    </w:p>
    <w:p w:rsidR="00EB5DB9" w:rsidRPr="00EB5DB9" w:rsidRDefault="00EB5DB9" w:rsidP="00EB5DB9">
      <w:pPr>
        <w:pStyle w:val="ConsTitle"/>
        <w:widowControl/>
        <w:ind w:right="0"/>
        <w:jc w:val="center"/>
        <w:rPr>
          <w:rFonts w:ascii="Times New Roman" w:hAnsi="Times New Roman" w:cs="Times New Roman"/>
          <w:b w:val="0"/>
          <w:sz w:val="16"/>
          <w:szCs w:val="16"/>
        </w:rPr>
      </w:pPr>
    </w:p>
    <w:p w:rsidR="00EB5DB9" w:rsidRPr="00EB5DB9" w:rsidRDefault="00EB5DB9" w:rsidP="00EB5DB9">
      <w:pPr>
        <w:jc w:val="center"/>
        <w:rPr>
          <w:bCs/>
          <w:sz w:val="16"/>
          <w:szCs w:val="16"/>
        </w:rPr>
      </w:pPr>
      <w:r w:rsidRPr="00EB5DB9">
        <w:rPr>
          <w:bCs/>
          <w:sz w:val="16"/>
          <w:szCs w:val="16"/>
        </w:rPr>
        <w:t>ПОСТАНОВЛЕНИЕ</w:t>
      </w:r>
    </w:p>
    <w:p w:rsidR="00EB5DB9" w:rsidRPr="00EB5DB9" w:rsidRDefault="00EB5DB9" w:rsidP="00EB5DB9">
      <w:pPr>
        <w:pStyle w:val="ac"/>
        <w:jc w:val="both"/>
        <w:rPr>
          <w:rFonts w:ascii="Times New Roman" w:hAnsi="Times New Roman" w:cs="Times New Roman"/>
          <w:u w:val="single"/>
        </w:rPr>
      </w:pPr>
    </w:p>
    <w:p w:rsidR="00EB5DB9" w:rsidRPr="00EB5DB9" w:rsidRDefault="00EB5DB9" w:rsidP="00EB5DB9">
      <w:pPr>
        <w:pStyle w:val="afff5"/>
        <w:rPr>
          <w:rFonts w:ascii="Times New Roman" w:hAnsi="Times New Roman"/>
          <w:sz w:val="16"/>
          <w:szCs w:val="16"/>
        </w:rPr>
      </w:pPr>
      <w:r w:rsidRPr="00EB5DB9">
        <w:rPr>
          <w:rFonts w:ascii="Times New Roman" w:hAnsi="Times New Roman"/>
          <w:sz w:val="16"/>
          <w:szCs w:val="16"/>
        </w:rPr>
        <w:t xml:space="preserve">от 28.11.2022 г.№  640         </w:t>
      </w:r>
    </w:p>
    <w:p w:rsidR="00EB5DB9" w:rsidRPr="00EB5DB9" w:rsidRDefault="00EB5DB9" w:rsidP="00EB5DB9">
      <w:pPr>
        <w:pStyle w:val="afff5"/>
        <w:rPr>
          <w:rFonts w:ascii="Times New Roman" w:hAnsi="Times New Roman"/>
          <w:sz w:val="16"/>
          <w:szCs w:val="16"/>
        </w:rPr>
      </w:pPr>
      <w:r w:rsidRPr="00EB5DB9">
        <w:rPr>
          <w:rFonts w:ascii="Times New Roman" w:hAnsi="Times New Roman"/>
          <w:sz w:val="16"/>
          <w:szCs w:val="16"/>
        </w:rPr>
        <w:t xml:space="preserve"> </w:t>
      </w:r>
      <w:proofErr w:type="spellStart"/>
      <w:r w:rsidRPr="00EB5DB9">
        <w:rPr>
          <w:rFonts w:ascii="Times New Roman" w:hAnsi="Times New Roman"/>
          <w:sz w:val="16"/>
          <w:szCs w:val="16"/>
        </w:rPr>
        <w:t>п.г.т</w:t>
      </w:r>
      <w:proofErr w:type="spellEnd"/>
      <w:r w:rsidRPr="00EB5DB9">
        <w:rPr>
          <w:rFonts w:ascii="Times New Roman" w:hAnsi="Times New Roman"/>
          <w:sz w:val="16"/>
          <w:szCs w:val="16"/>
        </w:rPr>
        <w:t>. Грибановский</w:t>
      </w:r>
    </w:p>
    <w:p w:rsidR="00EB5DB9" w:rsidRPr="00EB5DB9" w:rsidRDefault="00EB5DB9" w:rsidP="00EB5DB9">
      <w:pPr>
        <w:pStyle w:val="ConsTitle"/>
        <w:widowControl/>
        <w:ind w:right="0"/>
        <w:rPr>
          <w:rFonts w:ascii="Times New Roman" w:hAnsi="Times New Roman" w:cs="Times New Roman"/>
          <w:sz w:val="16"/>
          <w:szCs w:val="16"/>
        </w:rPr>
      </w:pPr>
    </w:p>
    <w:tbl>
      <w:tblPr>
        <w:tblW w:w="0" w:type="auto"/>
        <w:tblLook w:val="01E0" w:firstRow="1" w:lastRow="1" w:firstColumn="1" w:lastColumn="1" w:noHBand="0" w:noVBand="0"/>
      </w:tblPr>
      <w:tblGrid>
        <w:gridCol w:w="4169"/>
      </w:tblGrid>
      <w:tr w:rsidR="00EB5DB9" w:rsidRPr="00EB5DB9" w:rsidTr="00385CB7">
        <w:trPr>
          <w:trHeight w:val="569"/>
        </w:trPr>
        <w:tc>
          <w:tcPr>
            <w:tcW w:w="4169" w:type="dxa"/>
            <w:hideMark/>
          </w:tcPr>
          <w:p w:rsidR="00EB5DB9" w:rsidRPr="00EB5DB9" w:rsidRDefault="00EB5DB9" w:rsidP="00385CB7">
            <w:pPr>
              <w:pStyle w:val="afff5"/>
              <w:jc w:val="both"/>
              <w:rPr>
                <w:rFonts w:ascii="Times New Roman" w:hAnsi="Times New Roman"/>
                <w:sz w:val="16"/>
                <w:szCs w:val="16"/>
                <w:lang w:eastAsia="en-US"/>
              </w:rPr>
            </w:pPr>
            <w:r w:rsidRPr="00EB5DB9">
              <w:rPr>
                <w:rFonts w:ascii="Times New Roman" w:hAnsi="Times New Roman"/>
                <w:sz w:val="16"/>
                <w:szCs w:val="16"/>
                <w:lang w:eastAsia="en-US"/>
              </w:rPr>
              <w:t>О внесении изменений в состав административной комиссии    Грибановского муниципального  района Воронежской области,  утвержденный постановлением администрации Грибановского муниципального района Воронежской области от 10.08.2021 г. №  1890</w:t>
            </w:r>
          </w:p>
        </w:tc>
      </w:tr>
      <w:tr w:rsidR="00EB5DB9" w:rsidRPr="00EB5DB9" w:rsidTr="00385CB7">
        <w:trPr>
          <w:trHeight w:val="569"/>
        </w:trPr>
        <w:tc>
          <w:tcPr>
            <w:tcW w:w="4169" w:type="dxa"/>
          </w:tcPr>
          <w:p w:rsidR="00EB5DB9" w:rsidRPr="00EB5DB9" w:rsidRDefault="00EB5DB9" w:rsidP="00385CB7">
            <w:pPr>
              <w:spacing w:line="276" w:lineRule="auto"/>
              <w:jc w:val="center"/>
              <w:rPr>
                <w:rFonts w:eastAsiaTheme="minorEastAsia"/>
                <w:sz w:val="16"/>
                <w:szCs w:val="16"/>
                <w:lang w:eastAsia="en-US"/>
              </w:rPr>
            </w:pPr>
          </w:p>
          <w:p w:rsidR="00EB5DB9" w:rsidRPr="00EB5DB9" w:rsidRDefault="00EB5DB9" w:rsidP="00385CB7">
            <w:pPr>
              <w:spacing w:line="276" w:lineRule="auto"/>
              <w:jc w:val="center"/>
              <w:rPr>
                <w:rFonts w:eastAsiaTheme="minorEastAsia"/>
                <w:sz w:val="16"/>
                <w:szCs w:val="16"/>
                <w:lang w:eastAsia="en-US"/>
              </w:rPr>
            </w:pPr>
          </w:p>
        </w:tc>
      </w:tr>
    </w:tbl>
    <w:p w:rsidR="00EB5DB9" w:rsidRPr="00EB5DB9" w:rsidRDefault="00EB5DB9" w:rsidP="00EB5DB9">
      <w:pPr>
        <w:pStyle w:val="ConsNonformat"/>
        <w:widowControl/>
        <w:jc w:val="both"/>
        <w:rPr>
          <w:rFonts w:ascii="Times New Roman" w:hAnsi="Times New Roman" w:cs="Times New Roman"/>
          <w:sz w:val="16"/>
          <w:szCs w:val="16"/>
        </w:rPr>
      </w:pPr>
      <w:r w:rsidRPr="00EB5DB9">
        <w:rPr>
          <w:rFonts w:ascii="Times New Roman" w:hAnsi="Times New Roman" w:cs="Times New Roman"/>
          <w:sz w:val="16"/>
          <w:szCs w:val="16"/>
        </w:rPr>
        <w:t xml:space="preserve">           </w:t>
      </w:r>
      <w:proofErr w:type="gramStart"/>
      <w:r w:rsidRPr="00EB5DB9">
        <w:rPr>
          <w:rFonts w:ascii="Times New Roman" w:hAnsi="Times New Roman" w:cs="Times New Roman"/>
          <w:sz w:val="16"/>
          <w:szCs w:val="16"/>
        </w:rPr>
        <w:t xml:space="preserve">Руководствуясь законом Воронежской области от 29.12.2009 № 190-ОЗ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 и законом Воронежской области от 31.12.2003 № 74-ОЗ «Об административных правонарушениях на территории Воронежской области»,   в связи с  организационно-штатными изменениями, администрация Грибановского муниципального района Воронежской области  </w:t>
      </w:r>
      <w:proofErr w:type="gramEnd"/>
    </w:p>
    <w:p w:rsidR="00EB5DB9" w:rsidRPr="00EB5DB9" w:rsidRDefault="00EB5DB9" w:rsidP="00EB5DB9">
      <w:pPr>
        <w:pStyle w:val="ConsNonformat"/>
        <w:widowControl/>
        <w:jc w:val="both"/>
        <w:rPr>
          <w:rFonts w:ascii="Times New Roman" w:hAnsi="Times New Roman" w:cs="Times New Roman"/>
          <w:sz w:val="16"/>
          <w:szCs w:val="16"/>
        </w:rPr>
      </w:pPr>
      <w:proofErr w:type="gramStart"/>
      <w:r w:rsidRPr="00EB5DB9">
        <w:rPr>
          <w:rFonts w:ascii="Times New Roman" w:hAnsi="Times New Roman" w:cs="Times New Roman"/>
          <w:b/>
          <w:sz w:val="16"/>
          <w:szCs w:val="16"/>
        </w:rPr>
        <w:t>п</w:t>
      </w:r>
      <w:proofErr w:type="gramEnd"/>
      <w:r w:rsidRPr="00EB5DB9">
        <w:rPr>
          <w:rFonts w:ascii="Times New Roman" w:hAnsi="Times New Roman" w:cs="Times New Roman"/>
          <w:b/>
          <w:sz w:val="16"/>
          <w:szCs w:val="16"/>
        </w:rPr>
        <w:t xml:space="preserve"> о с т а н о в л я е т</w:t>
      </w:r>
      <w:r w:rsidRPr="00EB5DB9">
        <w:rPr>
          <w:rFonts w:ascii="Times New Roman" w:hAnsi="Times New Roman" w:cs="Times New Roman"/>
          <w:sz w:val="16"/>
          <w:szCs w:val="16"/>
        </w:rPr>
        <w:t>:</w:t>
      </w:r>
    </w:p>
    <w:p w:rsidR="00EB5DB9" w:rsidRPr="00EB5DB9" w:rsidRDefault="00EB5DB9" w:rsidP="00EB5DB9">
      <w:pPr>
        <w:pStyle w:val="ConsNormal"/>
        <w:ind w:firstLine="0"/>
        <w:jc w:val="both"/>
        <w:rPr>
          <w:rFonts w:ascii="Times New Roman" w:hAnsi="Times New Roman" w:cs="Times New Roman"/>
          <w:sz w:val="16"/>
          <w:szCs w:val="16"/>
        </w:rPr>
      </w:pPr>
      <w:r w:rsidRPr="00EB5DB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B5DB9">
        <w:rPr>
          <w:rFonts w:ascii="Times New Roman" w:hAnsi="Times New Roman" w:cs="Times New Roman"/>
          <w:sz w:val="16"/>
          <w:szCs w:val="16"/>
        </w:rPr>
        <w:t xml:space="preserve">    1. Внести в состав административной комиссии Грибановского муниципального района Воронежской области (далее – Комиссия), утвержденный постановлением администрации Грибановского муниципального района Воронежской области от 27.05.2016 г.  №  189 «О создании административной комиссии Грибановского муниципального района Воронежской области», следующие изменения:</w:t>
      </w:r>
    </w:p>
    <w:p w:rsidR="00EB5DB9" w:rsidRPr="00EB5DB9" w:rsidRDefault="00EB5DB9" w:rsidP="00EB5DB9">
      <w:pPr>
        <w:pStyle w:val="ConsNormal"/>
        <w:ind w:firstLine="0"/>
        <w:jc w:val="both"/>
        <w:rPr>
          <w:rFonts w:ascii="Times New Roman" w:hAnsi="Times New Roman" w:cs="Times New Roman"/>
          <w:sz w:val="16"/>
          <w:szCs w:val="16"/>
        </w:rPr>
      </w:pPr>
      <w:r w:rsidRPr="00EB5DB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B5DB9">
        <w:rPr>
          <w:rFonts w:ascii="Times New Roman" w:hAnsi="Times New Roman" w:cs="Times New Roman"/>
          <w:sz w:val="16"/>
          <w:szCs w:val="16"/>
        </w:rPr>
        <w:t xml:space="preserve">  1.1. Исключить из состава Комиссии Быкова Григория Васильевича </w:t>
      </w:r>
      <w:proofErr w:type="gramStart"/>
      <w:r w:rsidRPr="00EB5DB9">
        <w:rPr>
          <w:rFonts w:ascii="Times New Roman" w:hAnsi="Times New Roman" w:cs="Times New Roman"/>
          <w:sz w:val="16"/>
          <w:szCs w:val="16"/>
        </w:rPr>
        <w:t>–р</w:t>
      </w:r>
      <w:proofErr w:type="gramEnd"/>
      <w:r w:rsidRPr="00EB5DB9">
        <w:rPr>
          <w:rFonts w:ascii="Times New Roman" w:hAnsi="Times New Roman" w:cs="Times New Roman"/>
          <w:sz w:val="16"/>
          <w:szCs w:val="16"/>
        </w:rPr>
        <w:t>уководителя БУ ВО «</w:t>
      </w:r>
      <w:proofErr w:type="spellStart"/>
      <w:r w:rsidRPr="00EB5DB9">
        <w:rPr>
          <w:rFonts w:ascii="Times New Roman" w:hAnsi="Times New Roman" w:cs="Times New Roman"/>
          <w:sz w:val="16"/>
          <w:szCs w:val="16"/>
        </w:rPr>
        <w:t>Грибановская</w:t>
      </w:r>
      <w:proofErr w:type="spellEnd"/>
      <w:r w:rsidRPr="00EB5DB9">
        <w:rPr>
          <w:rFonts w:ascii="Times New Roman" w:hAnsi="Times New Roman" w:cs="Times New Roman"/>
          <w:sz w:val="16"/>
          <w:szCs w:val="16"/>
        </w:rPr>
        <w:t xml:space="preserve"> </w:t>
      </w:r>
      <w:proofErr w:type="spellStart"/>
      <w:r w:rsidRPr="00EB5DB9">
        <w:rPr>
          <w:rFonts w:ascii="Times New Roman" w:hAnsi="Times New Roman" w:cs="Times New Roman"/>
          <w:sz w:val="16"/>
          <w:szCs w:val="16"/>
        </w:rPr>
        <w:t>райСББЖ</w:t>
      </w:r>
      <w:proofErr w:type="spellEnd"/>
      <w:r w:rsidRPr="00EB5DB9">
        <w:rPr>
          <w:rFonts w:ascii="Times New Roman" w:hAnsi="Times New Roman" w:cs="Times New Roman"/>
          <w:sz w:val="16"/>
          <w:szCs w:val="16"/>
        </w:rPr>
        <w:t>» (по согласованию);</w:t>
      </w:r>
    </w:p>
    <w:p w:rsidR="00EB5DB9" w:rsidRPr="00EB5DB9" w:rsidRDefault="00EB5DB9" w:rsidP="00EB5DB9">
      <w:pPr>
        <w:pStyle w:val="ConsNormal"/>
        <w:ind w:firstLine="0"/>
        <w:jc w:val="both"/>
        <w:rPr>
          <w:rFonts w:ascii="Times New Roman" w:hAnsi="Times New Roman" w:cs="Times New Roman"/>
          <w:sz w:val="16"/>
          <w:szCs w:val="16"/>
        </w:rPr>
      </w:pPr>
      <w:r w:rsidRPr="00EB5DB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B5DB9">
        <w:rPr>
          <w:rFonts w:ascii="Times New Roman" w:hAnsi="Times New Roman" w:cs="Times New Roman"/>
          <w:sz w:val="16"/>
          <w:szCs w:val="16"/>
        </w:rPr>
        <w:t xml:space="preserve">    1.2. Включить в состав Комиссии Синицыну Елену Александровну – руководителя БУ ВО «</w:t>
      </w:r>
      <w:proofErr w:type="spellStart"/>
      <w:r w:rsidRPr="00EB5DB9">
        <w:rPr>
          <w:rFonts w:ascii="Times New Roman" w:hAnsi="Times New Roman" w:cs="Times New Roman"/>
          <w:sz w:val="16"/>
          <w:szCs w:val="16"/>
        </w:rPr>
        <w:t>Грибановская</w:t>
      </w:r>
      <w:proofErr w:type="spellEnd"/>
      <w:r w:rsidRPr="00EB5DB9">
        <w:rPr>
          <w:rFonts w:ascii="Times New Roman" w:hAnsi="Times New Roman" w:cs="Times New Roman"/>
          <w:sz w:val="16"/>
          <w:szCs w:val="16"/>
        </w:rPr>
        <w:t xml:space="preserve"> </w:t>
      </w:r>
      <w:proofErr w:type="spellStart"/>
      <w:r w:rsidRPr="00EB5DB9">
        <w:rPr>
          <w:rFonts w:ascii="Times New Roman" w:hAnsi="Times New Roman" w:cs="Times New Roman"/>
          <w:sz w:val="16"/>
          <w:szCs w:val="16"/>
        </w:rPr>
        <w:t>райСББЖ</w:t>
      </w:r>
      <w:proofErr w:type="spellEnd"/>
      <w:r w:rsidRPr="00EB5DB9">
        <w:rPr>
          <w:rFonts w:ascii="Times New Roman" w:hAnsi="Times New Roman" w:cs="Times New Roman"/>
          <w:sz w:val="16"/>
          <w:szCs w:val="16"/>
        </w:rPr>
        <w:t>» (по согласованию);</w:t>
      </w:r>
    </w:p>
    <w:p w:rsidR="00EB5DB9" w:rsidRPr="00EB5DB9" w:rsidRDefault="00EB5DB9" w:rsidP="00EB5DB9">
      <w:pPr>
        <w:pStyle w:val="ConsNormal"/>
        <w:ind w:firstLine="0"/>
        <w:jc w:val="both"/>
        <w:rPr>
          <w:rFonts w:ascii="Times New Roman" w:hAnsi="Times New Roman" w:cs="Times New Roman"/>
          <w:sz w:val="16"/>
          <w:szCs w:val="16"/>
        </w:rPr>
      </w:pPr>
      <w:r w:rsidRPr="00EB5DB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B5DB9">
        <w:rPr>
          <w:rFonts w:ascii="Times New Roman" w:hAnsi="Times New Roman" w:cs="Times New Roman"/>
          <w:sz w:val="16"/>
          <w:szCs w:val="16"/>
        </w:rPr>
        <w:t xml:space="preserve">   2. Опубликовать настоящее постановление в муниципальном средстве массовой информации «Грибановский муниципальный Вестник»  и разместить на официальном сайте администрации Грибановского муниципального района.</w:t>
      </w:r>
    </w:p>
    <w:p w:rsidR="00EB5DB9" w:rsidRPr="00EB5DB9" w:rsidRDefault="00EB5DB9" w:rsidP="00EB5DB9">
      <w:pPr>
        <w:pStyle w:val="ConsNormal"/>
        <w:ind w:firstLine="0"/>
        <w:jc w:val="both"/>
        <w:rPr>
          <w:rFonts w:ascii="Times New Roman" w:hAnsi="Times New Roman" w:cs="Times New Roman"/>
          <w:sz w:val="16"/>
          <w:szCs w:val="16"/>
        </w:rPr>
      </w:pPr>
      <w:r w:rsidRPr="00EB5DB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B5DB9">
        <w:rPr>
          <w:rFonts w:ascii="Times New Roman" w:hAnsi="Times New Roman" w:cs="Times New Roman"/>
          <w:sz w:val="16"/>
          <w:szCs w:val="16"/>
        </w:rPr>
        <w:t xml:space="preserve">     3. </w:t>
      </w:r>
      <w:proofErr w:type="gramStart"/>
      <w:r w:rsidRPr="00EB5DB9">
        <w:rPr>
          <w:rFonts w:ascii="Times New Roman" w:hAnsi="Times New Roman" w:cs="Times New Roman"/>
          <w:sz w:val="16"/>
          <w:szCs w:val="16"/>
        </w:rPr>
        <w:t>Контроль за</w:t>
      </w:r>
      <w:proofErr w:type="gramEnd"/>
      <w:r w:rsidRPr="00EB5DB9">
        <w:rPr>
          <w:rFonts w:ascii="Times New Roman" w:hAnsi="Times New Roman" w:cs="Times New Roman"/>
          <w:sz w:val="16"/>
          <w:szCs w:val="16"/>
        </w:rPr>
        <w:t xml:space="preserve"> исполнением настоящего постановления  возложить на заместителя главы администрации муниципального района М.И. Тарасова.</w:t>
      </w:r>
    </w:p>
    <w:p w:rsidR="00EB5DB9" w:rsidRPr="00EB5DB9" w:rsidRDefault="00EB5DB9" w:rsidP="00EB5DB9">
      <w:pPr>
        <w:pStyle w:val="ConsNormal"/>
        <w:ind w:firstLine="0"/>
        <w:jc w:val="both"/>
        <w:rPr>
          <w:rFonts w:ascii="Times New Roman" w:hAnsi="Times New Roman" w:cs="Times New Roman"/>
          <w:sz w:val="16"/>
          <w:szCs w:val="16"/>
        </w:rPr>
      </w:pPr>
    </w:p>
    <w:p w:rsidR="00EB5DB9" w:rsidRPr="00EB5DB9" w:rsidRDefault="00EB5DB9" w:rsidP="00EB5DB9">
      <w:pPr>
        <w:pStyle w:val="ConsNormal"/>
        <w:ind w:firstLine="0"/>
        <w:jc w:val="both"/>
        <w:rPr>
          <w:rFonts w:ascii="Times New Roman" w:hAnsi="Times New Roman" w:cs="Times New Roman"/>
          <w:sz w:val="16"/>
          <w:szCs w:val="16"/>
        </w:rPr>
      </w:pPr>
      <w:r w:rsidRPr="00EB5DB9">
        <w:rPr>
          <w:rFonts w:ascii="Times New Roman" w:hAnsi="Times New Roman" w:cs="Times New Roman"/>
          <w:sz w:val="16"/>
          <w:szCs w:val="16"/>
        </w:rPr>
        <w:t>Глава администрации</w:t>
      </w:r>
    </w:p>
    <w:p w:rsidR="00EB5DB9" w:rsidRPr="00EB5DB9" w:rsidRDefault="00EB5DB9" w:rsidP="00EB5DB9">
      <w:pPr>
        <w:pStyle w:val="ConsNormal"/>
        <w:ind w:firstLine="0"/>
        <w:jc w:val="both"/>
        <w:rPr>
          <w:rFonts w:ascii="Times New Roman" w:hAnsi="Times New Roman" w:cs="Times New Roman"/>
          <w:sz w:val="16"/>
          <w:szCs w:val="16"/>
        </w:rPr>
      </w:pPr>
      <w:r w:rsidRPr="00EB5DB9">
        <w:rPr>
          <w:rFonts w:ascii="Times New Roman" w:hAnsi="Times New Roman" w:cs="Times New Roman"/>
          <w:sz w:val="16"/>
          <w:szCs w:val="16"/>
        </w:rPr>
        <w:t xml:space="preserve">муниципального района                                                        </w:t>
      </w:r>
      <w:r>
        <w:rPr>
          <w:rFonts w:ascii="Times New Roman" w:hAnsi="Times New Roman" w:cs="Times New Roman"/>
          <w:sz w:val="16"/>
          <w:szCs w:val="16"/>
        </w:rPr>
        <w:t xml:space="preserve">                                                                                                                  </w:t>
      </w:r>
      <w:r w:rsidRPr="00EB5DB9">
        <w:rPr>
          <w:rFonts w:ascii="Times New Roman" w:hAnsi="Times New Roman" w:cs="Times New Roman"/>
          <w:sz w:val="16"/>
          <w:szCs w:val="16"/>
        </w:rPr>
        <w:t xml:space="preserve">    В.В. Мамаев</w:t>
      </w:r>
    </w:p>
    <w:p w:rsidR="00EB5DB9" w:rsidRDefault="00EB5DB9" w:rsidP="00A02701">
      <w:pPr>
        <w:widowControl w:val="0"/>
        <w:autoSpaceDE w:val="0"/>
        <w:autoSpaceDN w:val="0"/>
        <w:adjustRightInd w:val="0"/>
        <w:ind w:firstLine="142"/>
        <w:jc w:val="center"/>
        <w:rPr>
          <w:sz w:val="16"/>
          <w:szCs w:val="16"/>
          <w:lang w:eastAsia="x-none"/>
        </w:rPr>
      </w:pPr>
    </w:p>
    <w:p w:rsidR="00EB5DB9" w:rsidRPr="00EB5DB9" w:rsidRDefault="00EB5DB9" w:rsidP="00A02701">
      <w:pPr>
        <w:widowControl w:val="0"/>
        <w:autoSpaceDE w:val="0"/>
        <w:autoSpaceDN w:val="0"/>
        <w:adjustRightInd w:val="0"/>
        <w:ind w:firstLine="142"/>
        <w:jc w:val="center"/>
        <w:rPr>
          <w:sz w:val="16"/>
          <w:szCs w:val="16"/>
          <w:lang w:eastAsia="x-none"/>
        </w:rPr>
      </w:pPr>
    </w:p>
    <w:p w:rsidR="00A02701" w:rsidRPr="00EB5DB9" w:rsidRDefault="00A02701" w:rsidP="00A02701">
      <w:pPr>
        <w:widowControl w:val="0"/>
        <w:autoSpaceDE w:val="0"/>
        <w:autoSpaceDN w:val="0"/>
        <w:adjustRightInd w:val="0"/>
        <w:ind w:firstLine="142"/>
        <w:jc w:val="center"/>
        <w:rPr>
          <w:sz w:val="16"/>
          <w:szCs w:val="16"/>
          <w:lang w:val="x-none" w:eastAsia="x-none"/>
        </w:rPr>
      </w:pPr>
      <w:r w:rsidRPr="00EB5DB9">
        <w:rPr>
          <w:sz w:val="16"/>
          <w:szCs w:val="16"/>
          <w:lang w:val="x-none" w:eastAsia="x-none"/>
        </w:rPr>
        <w:t xml:space="preserve">АДМИНИСТРАЦИЯ </w:t>
      </w:r>
    </w:p>
    <w:p w:rsidR="00A02701" w:rsidRPr="00EB5DB9" w:rsidRDefault="00A02701" w:rsidP="00A02701">
      <w:pPr>
        <w:widowControl w:val="0"/>
        <w:autoSpaceDE w:val="0"/>
        <w:autoSpaceDN w:val="0"/>
        <w:adjustRightInd w:val="0"/>
        <w:ind w:firstLine="142"/>
        <w:jc w:val="center"/>
        <w:rPr>
          <w:sz w:val="16"/>
          <w:szCs w:val="16"/>
          <w:lang w:val="x-none" w:eastAsia="x-none"/>
        </w:rPr>
      </w:pPr>
      <w:r w:rsidRPr="00EB5DB9">
        <w:rPr>
          <w:sz w:val="16"/>
          <w:szCs w:val="16"/>
          <w:lang w:val="x-none" w:eastAsia="x-none"/>
        </w:rPr>
        <w:t>ГРИБАНОВСКОГО МУНИЦИПАЛЬНОГО РАЙОНА</w:t>
      </w:r>
      <w:r w:rsidRPr="00EB5DB9">
        <w:rPr>
          <w:sz w:val="16"/>
          <w:szCs w:val="16"/>
          <w:lang w:val="x-none" w:eastAsia="x-none"/>
        </w:rPr>
        <w:br/>
        <w:t>ВОРОНЕЖСКОЙ ОБЛАСТИ</w:t>
      </w:r>
    </w:p>
    <w:p w:rsidR="00A02701" w:rsidRPr="00EB5DB9" w:rsidRDefault="00A02701" w:rsidP="00A02701">
      <w:pPr>
        <w:widowControl w:val="0"/>
        <w:autoSpaceDE w:val="0"/>
        <w:autoSpaceDN w:val="0"/>
        <w:adjustRightInd w:val="0"/>
        <w:ind w:firstLine="142"/>
        <w:jc w:val="center"/>
        <w:rPr>
          <w:sz w:val="16"/>
          <w:szCs w:val="16"/>
        </w:rPr>
      </w:pPr>
    </w:p>
    <w:p w:rsidR="00A02701" w:rsidRPr="00EB5DB9" w:rsidRDefault="00A02701" w:rsidP="00A02701">
      <w:pPr>
        <w:keepNext/>
        <w:widowControl w:val="0"/>
        <w:autoSpaceDE w:val="0"/>
        <w:autoSpaceDN w:val="0"/>
        <w:adjustRightInd w:val="0"/>
        <w:ind w:firstLine="142"/>
        <w:jc w:val="center"/>
        <w:outlineLvl w:val="0"/>
        <w:rPr>
          <w:sz w:val="16"/>
          <w:szCs w:val="16"/>
          <w:lang w:val="x-none" w:eastAsia="x-none"/>
        </w:rPr>
      </w:pPr>
      <w:r w:rsidRPr="00EB5DB9">
        <w:rPr>
          <w:sz w:val="16"/>
          <w:szCs w:val="16"/>
          <w:lang w:val="x-none" w:eastAsia="x-none"/>
        </w:rPr>
        <w:t>П О С Т А Н О В Л Е Н И Е</w:t>
      </w:r>
    </w:p>
    <w:p w:rsidR="00A02701" w:rsidRDefault="00A02701" w:rsidP="00EB5DB9">
      <w:pPr>
        <w:widowControl w:val="0"/>
        <w:shd w:val="clear" w:color="auto" w:fill="FFFFFF"/>
        <w:autoSpaceDE w:val="0"/>
        <w:autoSpaceDN w:val="0"/>
        <w:adjustRightInd w:val="0"/>
        <w:rPr>
          <w:sz w:val="16"/>
          <w:szCs w:val="16"/>
        </w:rPr>
      </w:pPr>
    </w:p>
    <w:p w:rsidR="00A02701" w:rsidRPr="00A02701" w:rsidRDefault="00A02701" w:rsidP="00A02701">
      <w:pPr>
        <w:widowControl w:val="0"/>
        <w:shd w:val="clear" w:color="auto" w:fill="FFFFFF"/>
        <w:tabs>
          <w:tab w:val="left" w:leader="underscore" w:pos="2304"/>
          <w:tab w:val="left" w:leader="underscore" w:pos="4363"/>
        </w:tabs>
        <w:autoSpaceDE w:val="0"/>
        <w:autoSpaceDN w:val="0"/>
        <w:adjustRightInd w:val="0"/>
        <w:rPr>
          <w:sz w:val="16"/>
          <w:szCs w:val="16"/>
        </w:rPr>
      </w:pPr>
      <w:r w:rsidRPr="00A02701">
        <w:rPr>
          <w:spacing w:val="-4"/>
          <w:sz w:val="16"/>
          <w:szCs w:val="16"/>
        </w:rPr>
        <w:t>от  01.12. 2022 г</w:t>
      </w:r>
      <w:r w:rsidRPr="00A02701">
        <w:rPr>
          <w:sz w:val="16"/>
          <w:szCs w:val="16"/>
        </w:rPr>
        <w:t>. № 649</w:t>
      </w:r>
    </w:p>
    <w:p w:rsidR="00A02701" w:rsidRPr="00A02701" w:rsidRDefault="00A02701" w:rsidP="00A02701">
      <w:pPr>
        <w:widowControl w:val="0"/>
        <w:shd w:val="clear" w:color="auto" w:fill="FFFFFF"/>
        <w:tabs>
          <w:tab w:val="left" w:leader="underscore" w:pos="2304"/>
          <w:tab w:val="left" w:leader="underscore" w:pos="4363"/>
        </w:tabs>
        <w:autoSpaceDE w:val="0"/>
        <w:autoSpaceDN w:val="0"/>
        <w:adjustRightInd w:val="0"/>
        <w:ind w:right="5955"/>
        <w:rPr>
          <w:sz w:val="16"/>
          <w:szCs w:val="16"/>
        </w:rPr>
      </w:pPr>
      <w:proofErr w:type="spellStart"/>
      <w:r w:rsidRPr="00A02701">
        <w:rPr>
          <w:sz w:val="16"/>
          <w:szCs w:val="16"/>
        </w:rPr>
        <w:t>пгт</w:t>
      </w:r>
      <w:proofErr w:type="spellEnd"/>
      <w:r w:rsidRPr="00A02701">
        <w:rPr>
          <w:sz w:val="16"/>
          <w:szCs w:val="16"/>
        </w:rPr>
        <w:t>. Грибановский</w:t>
      </w:r>
    </w:p>
    <w:p w:rsidR="00A02701" w:rsidRPr="00A02701" w:rsidRDefault="00A02701" w:rsidP="00A02701">
      <w:pPr>
        <w:widowControl w:val="0"/>
        <w:shd w:val="clear" w:color="auto" w:fill="FFFFFF"/>
        <w:autoSpaceDE w:val="0"/>
        <w:autoSpaceDN w:val="0"/>
        <w:adjustRightInd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A02701" w:rsidRPr="00A02701" w:rsidTr="00385CB7">
        <w:tc>
          <w:tcPr>
            <w:tcW w:w="4786" w:type="dxa"/>
            <w:tcBorders>
              <w:top w:val="nil"/>
              <w:left w:val="nil"/>
              <w:bottom w:val="nil"/>
              <w:right w:val="nil"/>
            </w:tcBorders>
          </w:tcPr>
          <w:p w:rsidR="00A02701" w:rsidRPr="00A02701" w:rsidRDefault="00A02701" w:rsidP="00A02701">
            <w:pPr>
              <w:keepNext/>
              <w:widowControl w:val="0"/>
              <w:autoSpaceDE w:val="0"/>
              <w:autoSpaceDN w:val="0"/>
              <w:adjustRightInd w:val="0"/>
              <w:jc w:val="both"/>
              <w:outlineLvl w:val="2"/>
              <w:rPr>
                <w:sz w:val="16"/>
                <w:szCs w:val="16"/>
              </w:rPr>
            </w:pPr>
            <w:r w:rsidRPr="00A02701">
              <w:rPr>
                <w:sz w:val="16"/>
                <w:szCs w:val="16"/>
              </w:rPr>
              <w:lastRenderedPageBreak/>
              <w:t xml:space="preserve">Об утверждении программы  </w:t>
            </w:r>
            <w:r w:rsidRPr="00A02701">
              <w:rPr>
                <w:rFonts w:eastAsia="Calibri"/>
                <w:sz w:val="16"/>
                <w:szCs w:val="16"/>
                <w:lang w:eastAsia="en-US"/>
              </w:rPr>
              <w:t>профилактики рисков причинения вреда (ущерба) охраняемым законом ценностям при осуществлении муниципального жилищного контроля на территории Грибановского муниципального района                           Воронежской области на 2023 год</w:t>
            </w:r>
          </w:p>
        </w:tc>
      </w:tr>
    </w:tbl>
    <w:p w:rsidR="00A02701" w:rsidRPr="00A02701" w:rsidRDefault="00A02701" w:rsidP="00A02701">
      <w:pPr>
        <w:widowControl w:val="0"/>
        <w:tabs>
          <w:tab w:val="left" w:pos="709"/>
        </w:tabs>
        <w:autoSpaceDE w:val="0"/>
        <w:autoSpaceDN w:val="0"/>
        <w:adjustRightInd w:val="0"/>
        <w:spacing w:after="120"/>
        <w:ind w:left="283"/>
        <w:jc w:val="both"/>
        <w:rPr>
          <w:rFonts w:eastAsia="Calibri"/>
          <w:sz w:val="16"/>
          <w:szCs w:val="16"/>
          <w:lang w:val="x-none" w:eastAsia="en-US"/>
        </w:rPr>
      </w:pPr>
      <w:r w:rsidRPr="00A02701">
        <w:rPr>
          <w:rFonts w:eastAsia="Calibri"/>
          <w:sz w:val="16"/>
          <w:szCs w:val="16"/>
          <w:lang w:val="x-none" w:eastAsia="en-US"/>
        </w:rPr>
        <w:t xml:space="preserve"> </w:t>
      </w:r>
    </w:p>
    <w:p w:rsidR="00A02701" w:rsidRPr="00A02701" w:rsidRDefault="00A02701" w:rsidP="00A02701">
      <w:pPr>
        <w:widowControl w:val="0"/>
        <w:tabs>
          <w:tab w:val="left" w:pos="709"/>
        </w:tabs>
        <w:autoSpaceDE w:val="0"/>
        <w:autoSpaceDN w:val="0"/>
        <w:adjustRightInd w:val="0"/>
        <w:ind w:firstLine="709"/>
        <w:jc w:val="both"/>
        <w:rPr>
          <w:rFonts w:eastAsia="Calibri"/>
          <w:sz w:val="16"/>
          <w:szCs w:val="16"/>
          <w:lang w:val="x-none" w:eastAsia="en-US"/>
        </w:rPr>
      </w:pPr>
      <w:r w:rsidRPr="00A02701">
        <w:rPr>
          <w:rFonts w:eastAsia="Calibri"/>
          <w:sz w:val="16"/>
          <w:szCs w:val="16"/>
          <w:lang w:val="x-none" w:eastAsia="en-US"/>
        </w:rPr>
        <w:t xml:space="preserve">  </w:t>
      </w:r>
      <w:r w:rsidRPr="00A02701">
        <w:rPr>
          <w:rFonts w:eastAsia="Calibri"/>
          <w:bCs/>
          <w:sz w:val="16"/>
          <w:szCs w:val="16"/>
          <w:lang w:eastAsia="en-US"/>
        </w:rPr>
        <w:t xml:space="preserve">В соответствии </w:t>
      </w:r>
      <w:r w:rsidRPr="00A02701">
        <w:rPr>
          <w:sz w:val="16"/>
          <w:szCs w:val="16"/>
        </w:rPr>
        <w:t xml:space="preserve"> со</w:t>
      </w:r>
      <w:hyperlink r:id="rId22" w:history="1">
        <w:r w:rsidRPr="00A02701">
          <w:rPr>
            <w:sz w:val="16"/>
            <w:szCs w:val="16"/>
          </w:rPr>
          <w:t xml:space="preserve"> статьей 44</w:t>
        </w:r>
      </w:hyperlink>
      <w:r w:rsidRPr="00A02701">
        <w:rPr>
          <w:sz w:val="16"/>
          <w:szCs w:val="16"/>
        </w:rPr>
        <w:t xml:space="preserve"> Федерального закона   от 31.07.2020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A02701">
        <w:rPr>
          <w:rFonts w:eastAsia="Calibri"/>
          <w:sz w:val="16"/>
          <w:szCs w:val="16"/>
          <w:lang w:val="x-none" w:eastAsia="en-US"/>
        </w:rPr>
        <w:t xml:space="preserve">, администрация Грибановского муниципального района </w:t>
      </w:r>
      <w:proofErr w:type="gramStart"/>
      <w:r w:rsidRPr="00A02701">
        <w:rPr>
          <w:rFonts w:eastAsia="Calibri"/>
          <w:sz w:val="16"/>
          <w:szCs w:val="16"/>
          <w:lang w:val="x-none" w:eastAsia="en-US"/>
        </w:rPr>
        <w:t>п</w:t>
      </w:r>
      <w:proofErr w:type="gramEnd"/>
      <w:r w:rsidRPr="00A02701">
        <w:rPr>
          <w:rFonts w:eastAsia="Calibri"/>
          <w:sz w:val="16"/>
          <w:szCs w:val="16"/>
          <w:lang w:val="x-none" w:eastAsia="en-US"/>
        </w:rPr>
        <w:t xml:space="preserve"> о с т а н о в л я е т:</w:t>
      </w:r>
    </w:p>
    <w:p w:rsidR="00A02701" w:rsidRPr="00A02701" w:rsidRDefault="00A02701" w:rsidP="00A02701">
      <w:pPr>
        <w:widowControl w:val="0"/>
        <w:tabs>
          <w:tab w:val="right" w:pos="9356"/>
        </w:tabs>
        <w:autoSpaceDE w:val="0"/>
        <w:autoSpaceDN w:val="0"/>
        <w:adjustRightInd w:val="0"/>
        <w:ind w:firstLine="709"/>
        <w:jc w:val="both"/>
        <w:rPr>
          <w:rFonts w:eastAsia="Calibri"/>
          <w:sz w:val="16"/>
          <w:szCs w:val="16"/>
          <w:lang w:eastAsia="en-US"/>
        </w:rPr>
      </w:pPr>
      <w:r w:rsidRPr="00A02701">
        <w:rPr>
          <w:rFonts w:eastAsia="Calibri"/>
          <w:sz w:val="16"/>
          <w:szCs w:val="16"/>
          <w:lang w:eastAsia="en-US"/>
        </w:rPr>
        <w:t>1. Утвердить прилагаемую программу</w:t>
      </w:r>
      <w:r w:rsidRPr="00A02701">
        <w:rPr>
          <w:sz w:val="16"/>
          <w:szCs w:val="16"/>
        </w:rPr>
        <w:t xml:space="preserve">  </w:t>
      </w:r>
      <w:r w:rsidRPr="00A02701">
        <w:rPr>
          <w:rFonts w:eastAsia="Calibri"/>
          <w:sz w:val="16"/>
          <w:szCs w:val="16"/>
          <w:lang w:eastAsia="en-US"/>
        </w:rPr>
        <w:t>профилактики рисков причинения вреда (ущерба) охраняемым законом ценностям при осуществлении муниципального жилищного контроля на территории Грибановского муниципального района  Воронежской области на 2023 год.</w:t>
      </w:r>
    </w:p>
    <w:p w:rsidR="00A02701" w:rsidRPr="00A02701" w:rsidRDefault="00A02701" w:rsidP="00A02701">
      <w:pPr>
        <w:widowControl w:val="0"/>
        <w:tabs>
          <w:tab w:val="right" w:pos="9356"/>
        </w:tabs>
        <w:autoSpaceDE w:val="0"/>
        <w:autoSpaceDN w:val="0"/>
        <w:adjustRightInd w:val="0"/>
        <w:ind w:firstLine="709"/>
        <w:jc w:val="both"/>
        <w:rPr>
          <w:sz w:val="16"/>
          <w:szCs w:val="16"/>
        </w:rPr>
      </w:pPr>
      <w:r w:rsidRPr="00A02701">
        <w:rPr>
          <w:rFonts w:eastAsia="Calibri"/>
          <w:sz w:val="16"/>
          <w:szCs w:val="16"/>
          <w:lang w:eastAsia="en-US"/>
        </w:rPr>
        <w:t>2.</w:t>
      </w:r>
      <w:r w:rsidRPr="00A02701">
        <w:rPr>
          <w:bCs/>
          <w:i/>
          <w:iCs/>
          <w:sz w:val="16"/>
          <w:szCs w:val="16"/>
        </w:rPr>
        <w:t xml:space="preserve"> </w:t>
      </w:r>
      <w:proofErr w:type="gramStart"/>
      <w:r w:rsidRPr="00A02701">
        <w:rPr>
          <w:sz w:val="16"/>
          <w:szCs w:val="16"/>
        </w:rPr>
        <w:t>Контроль за</w:t>
      </w:r>
      <w:proofErr w:type="gramEnd"/>
      <w:r w:rsidRPr="00A02701">
        <w:rPr>
          <w:sz w:val="16"/>
          <w:szCs w:val="16"/>
        </w:rPr>
        <w:t xml:space="preserve"> исполнением настоящего постановления оставляю за собой. </w:t>
      </w:r>
    </w:p>
    <w:p w:rsidR="00A02701" w:rsidRPr="00A02701" w:rsidRDefault="00A02701" w:rsidP="00A02701">
      <w:pPr>
        <w:widowControl w:val="0"/>
        <w:tabs>
          <w:tab w:val="right" w:pos="9356"/>
        </w:tabs>
        <w:autoSpaceDE w:val="0"/>
        <w:autoSpaceDN w:val="0"/>
        <w:adjustRightInd w:val="0"/>
        <w:ind w:firstLine="709"/>
        <w:jc w:val="both"/>
        <w:rPr>
          <w:sz w:val="16"/>
          <w:szCs w:val="16"/>
        </w:rPr>
      </w:pPr>
    </w:p>
    <w:p w:rsidR="00A02701" w:rsidRPr="00A02701" w:rsidRDefault="00A02701" w:rsidP="00A02701">
      <w:pPr>
        <w:widowControl w:val="0"/>
        <w:shd w:val="clear" w:color="auto" w:fill="FFFFFF"/>
        <w:autoSpaceDE w:val="0"/>
        <w:autoSpaceDN w:val="0"/>
        <w:adjustRightInd w:val="0"/>
        <w:rPr>
          <w:sz w:val="16"/>
          <w:szCs w:val="16"/>
        </w:rPr>
      </w:pPr>
      <w:r w:rsidRPr="00A02701">
        <w:rPr>
          <w:sz w:val="16"/>
          <w:szCs w:val="16"/>
        </w:rPr>
        <w:t>Глава администрации</w:t>
      </w:r>
    </w:p>
    <w:p w:rsidR="00A02701" w:rsidRPr="00A02701" w:rsidRDefault="00A02701" w:rsidP="00A02701">
      <w:pPr>
        <w:widowControl w:val="0"/>
        <w:shd w:val="clear" w:color="auto" w:fill="FFFFFF"/>
        <w:tabs>
          <w:tab w:val="left" w:pos="7306"/>
        </w:tabs>
        <w:autoSpaceDE w:val="0"/>
        <w:autoSpaceDN w:val="0"/>
        <w:adjustRightInd w:val="0"/>
        <w:rPr>
          <w:sz w:val="16"/>
          <w:szCs w:val="16"/>
        </w:rPr>
      </w:pPr>
      <w:r w:rsidRPr="00A02701">
        <w:rPr>
          <w:spacing w:val="-2"/>
          <w:sz w:val="16"/>
          <w:szCs w:val="16"/>
        </w:rPr>
        <w:t xml:space="preserve">муниципального района                                                </w:t>
      </w:r>
      <w:r>
        <w:rPr>
          <w:spacing w:val="-2"/>
          <w:sz w:val="16"/>
          <w:szCs w:val="16"/>
        </w:rPr>
        <w:t xml:space="preserve">                                                                                                                                             </w:t>
      </w:r>
      <w:r w:rsidRPr="00A02701">
        <w:rPr>
          <w:spacing w:val="-2"/>
          <w:sz w:val="16"/>
          <w:szCs w:val="16"/>
        </w:rPr>
        <w:t xml:space="preserve">                     В.В. Мамаев</w:t>
      </w:r>
    </w:p>
    <w:p w:rsidR="00A02701" w:rsidRPr="00A02701" w:rsidRDefault="00A02701" w:rsidP="00A02701">
      <w:pPr>
        <w:widowControl w:val="0"/>
        <w:shd w:val="clear" w:color="auto" w:fill="FFFFFF"/>
        <w:tabs>
          <w:tab w:val="left" w:pos="7306"/>
        </w:tabs>
        <w:autoSpaceDE w:val="0"/>
        <w:autoSpaceDN w:val="0"/>
        <w:adjustRightInd w:val="0"/>
        <w:rPr>
          <w:sz w:val="16"/>
          <w:szCs w:val="16"/>
        </w:rPr>
      </w:pPr>
    </w:p>
    <w:p w:rsidR="00A02701" w:rsidRPr="00A02701" w:rsidRDefault="00A02701" w:rsidP="00A02701">
      <w:pPr>
        <w:jc w:val="right"/>
        <w:rPr>
          <w:sz w:val="16"/>
          <w:szCs w:val="16"/>
        </w:rPr>
      </w:pPr>
      <w:r w:rsidRPr="00A02701">
        <w:rPr>
          <w:sz w:val="16"/>
          <w:szCs w:val="16"/>
        </w:rPr>
        <w:t>Приложение</w:t>
      </w:r>
    </w:p>
    <w:p w:rsidR="00A02701" w:rsidRPr="00A02701" w:rsidRDefault="00A02701" w:rsidP="00A02701">
      <w:pPr>
        <w:jc w:val="right"/>
        <w:rPr>
          <w:sz w:val="16"/>
          <w:szCs w:val="16"/>
        </w:rPr>
      </w:pPr>
      <w:r w:rsidRPr="00A02701">
        <w:rPr>
          <w:sz w:val="16"/>
          <w:szCs w:val="16"/>
        </w:rPr>
        <w:t>к постановлению  администрации</w:t>
      </w:r>
    </w:p>
    <w:p w:rsidR="00A02701" w:rsidRPr="00A02701" w:rsidRDefault="00A02701" w:rsidP="00A02701">
      <w:pPr>
        <w:jc w:val="right"/>
        <w:rPr>
          <w:sz w:val="16"/>
          <w:szCs w:val="16"/>
        </w:rPr>
      </w:pPr>
      <w:r w:rsidRPr="00A02701">
        <w:rPr>
          <w:sz w:val="16"/>
          <w:szCs w:val="16"/>
        </w:rPr>
        <w:t>Грибановского муниципального района</w:t>
      </w:r>
    </w:p>
    <w:p w:rsidR="00A02701" w:rsidRPr="00A02701" w:rsidRDefault="00A02701" w:rsidP="00A02701">
      <w:pPr>
        <w:jc w:val="right"/>
        <w:rPr>
          <w:sz w:val="16"/>
          <w:szCs w:val="16"/>
        </w:rPr>
      </w:pPr>
      <w:r w:rsidRPr="00A02701">
        <w:rPr>
          <w:sz w:val="16"/>
          <w:szCs w:val="16"/>
        </w:rPr>
        <w:t>от 1.12.2022 г. № 649</w:t>
      </w:r>
    </w:p>
    <w:p w:rsidR="00A02701" w:rsidRPr="00A02701" w:rsidRDefault="00A02701" w:rsidP="00A02701">
      <w:pPr>
        <w:ind w:firstLine="709"/>
        <w:jc w:val="both"/>
        <w:rPr>
          <w:sz w:val="16"/>
          <w:szCs w:val="16"/>
        </w:rPr>
      </w:pPr>
    </w:p>
    <w:p w:rsidR="00A02701" w:rsidRPr="00A02701" w:rsidRDefault="00A02701" w:rsidP="00A02701">
      <w:pPr>
        <w:jc w:val="both"/>
        <w:rPr>
          <w:sz w:val="16"/>
          <w:szCs w:val="16"/>
        </w:rPr>
      </w:pPr>
    </w:p>
    <w:p w:rsidR="00A02701" w:rsidRPr="00A02701" w:rsidRDefault="00A02701" w:rsidP="00A02701">
      <w:pPr>
        <w:jc w:val="center"/>
        <w:rPr>
          <w:rFonts w:eastAsia="Calibri"/>
          <w:sz w:val="16"/>
          <w:szCs w:val="16"/>
          <w:lang w:eastAsia="en-US"/>
        </w:rPr>
      </w:pPr>
      <w:r w:rsidRPr="00A02701">
        <w:rPr>
          <w:rFonts w:eastAsia="Calibri"/>
          <w:sz w:val="16"/>
          <w:szCs w:val="16"/>
          <w:lang w:eastAsia="en-US"/>
        </w:rPr>
        <w:t xml:space="preserve">Программа </w:t>
      </w:r>
    </w:p>
    <w:p w:rsidR="00A02701" w:rsidRPr="00A02701" w:rsidRDefault="00A02701" w:rsidP="00A02701">
      <w:pPr>
        <w:jc w:val="center"/>
        <w:rPr>
          <w:rFonts w:eastAsia="Calibri"/>
          <w:sz w:val="16"/>
          <w:szCs w:val="16"/>
          <w:lang w:eastAsia="en-US"/>
        </w:rPr>
      </w:pPr>
      <w:r w:rsidRPr="00A02701">
        <w:rPr>
          <w:rFonts w:eastAsia="Calibri"/>
          <w:sz w:val="16"/>
          <w:szCs w:val="16"/>
          <w:lang w:eastAsia="en-US"/>
        </w:rPr>
        <w:t>профилактики рисков причинения вреда (ущерба) охраняемым законом ценностям при осуществлении муниципального жилищного контроля на территории Грибановского муниципального района  Воронежской области</w:t>
      </w:r>
    </w:p>
    <w:p w:rsidR="00A02701" w:rsidRPr="00A02701" w:rsidRDefault="00A02701" w:rsidP="00A02701">
      <w:pPr>
        <w:jc w:val="center"/>
        <w:rPr>
          <w:rFonts w:eastAsia="Calibri"/>
          <w:i/>
          <w:sz w:val="16"/>
          <w:szCs w:val="16"/>
          <w:lang w:eastAsia="en-US"/>
        </w:rPr>
      </w:pPr>
    </w:p>
    <w:p w:rsidR="00A02701" w:rsidRPr="00A02701" w:rsidRDefault="00A02701" w:rsidP="00A02701">
      <w:pPr>
        <w:ind w:firstLine="709"/>
        <w:jc w:val="both"/>
        <w:rPr>
          <w:rFonts w:eastAsia="Calibri"/>
          <w:sz w:val="16"/>
          <w:szCs w:val="16"/>
          <w:lang w:eastAsia="en-US"/>
        </w:rPr>
      </w:pPr>
    </w:p>
    <w:p w:rsidR="00A02701" w:rsidRPr="00A02701" w:rsidRDefault="00A02701" w:rsidP="00A02701">
      <w:pPr>
        <w:ind w:firstLine="709"/>
        <w:jc w:val="both"/>
        <w:rPr>
          <w:rFonts w:eastAsia="Calibri"/>
          <w:sz w:val="16"/>
          <w:szCs w:val="16"/>
          <w:lang w:eastAsia="en-US"/>
        </w:rPr>
      </w:pPr>
      <w:proofErr w:type="gramStart"/>
      <w:r w:rsidRPr="00A02701">
        <w:rPr>
          <w:rFonts w:eastAsia="Calibri"/>
          <w:sz w:val="16"/>
          <w:szCs w:val="16"/>
          <w:lang w:eastAsia="en-US"/>
        </w:rPr>
        <w:t>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Грибановского муниципального района Воронежской области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жилищного контроля на территории Грибановского муниципального района Воронежской области (далее - муниципальный контроль).</w:t>
      </w:r>
      <w:proofErr w:type="gramEnd"/>
    </w:p>
    <w:p w:rsidR="00A02701" w:rsidRPr="00A02701" w:rsidRDefault="00A02701" w:rsidP="00A02701">
      <w:pPr>
        <w:ind w:firstLine="709"/>
        <w:jc w:val="both"/>
        <w:rPr>
          <w:rFonts w:eastAsia="Calibri"/>
          <w:sz w:val="16"/>
          <w:szCs w:val="16"/>
          <w:lang w:eastAsia="en-US"/>
        </w:rPr>
      </w:pPr>
    </w:p>
    <w:p w:rsidR="00A02701" w:rsidRPr="00A02701" w:rsidRDefault="00A02701" w:rsidP="00A02701">
      <w:pPr>
        <w:ind w:firstLine="708"/>
        <w:jc w:val="center"/>
        <w:rPr>
          <w:rFonts w:eastAsia="Calibri"/>
          <w:sz w:val="16"/>
          <w:szCs w:val="16"/>
          <w:lang w:eastAsia="en-US"/>
        </w:rPr>
      </w:pPr>
      <w:r w:rsidRPr="00A02701">
        <w:rPr>
          <w:rFonts w:eastAsia="Calibri"/>
          <w:sz w:val="16"/>
          <w:szCs w:val="16"/>
          <w:lang w:eastAsia="en-US"/>
        </w:rPr>
        <w:t>1. 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A02701" w:rsidRPr="00A02701" w:rsidRDefault="00A02701" w:rsidP="00A02701">
      <w:pPr>
        <w:ind w:firstLine="708"/>
        <w:jc w:val="center"/>
        <w:rPr>
          <w:rFonts w:eastAsia="Calibri"/>
          <w:sz w:val="16"/>
          <w:szCs w:val="16"/>
          <w:lang w:eastAsia="en-US"/>
        </w:rPr>
      </w:pPr>
    </w:p>
    <w:p w:rsidR="00A02701" w:rsidRPr="00A02701" w:rsidRDefault="00A02701" w:rsidP="00A02701">
      <w:pPr>
        <w:ind w:firstLine="709"/>
        <w:jc w:val="both"/>
        <w:rPr>
          <w:sz w:val="16"/>
          <w:szCs w:val="16"/>
        </w:rPr>
      </w:pPr>
      <w:proofErr w:type="gramStart"/>
      <w:r w:rsidRPr="00A02701">
        <w:rPr>
          <w:sz w:val="16"/>
          <w:szCs w:val="16"/>
        </w:rPr>
        <w:t>Настоящая программа разработана в соответствии со</w:t>
      </w:r>
      <w:r w:rsidRPr="00A02701">
        <w:rPr>
          <w:color w:val="0000FF"/>
          <w:sz w:val="16"/>
          <w:szCs w:val="16"/>
        </w:rPr>
        <w:t xml:space="preserve"> </w:t>
      </w:r>
      <w:r w:rsidRPr="00A02701">
        <w:rPr>
          <w:color w:val="000000"/>
          <w:sz w:val="16"/>
          <w:szCs w:val="16"/>
        </w:rPr>
        <w:t>статьей   44</w:t>
      </w:r>
      <w:r w:rsidRPr="00A02701">
        <w:rPr>
          <w:sz w:val="16"/>
          <w:szCs w:val="16"/>
        </w:rPr>
        <w:t xml:space="preserve"> Федерального закона от 31 июля 2021 г. № 248 - ФЗ «О государственном контроле (надзоре) и муниципальном контроле в Российской Федерации», </w:t>
      </w:r>
      <w:r w:rsidRPr="00A02701">
        <w:rPr>
          <w:color w:val="000000"/>
          <w:sz w:val="16"/>
          <w:szCs w:val="16"/>
        </w:rPr>
        <w:t>постановлением</w:t>
      </w:r>
      <w:r w:rsidRPr="00A02701">
        <w:rPr>
          <w:sz w:val="16"/>
          <w:szCs w:val="16"/>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w:t>
      </w:r>
      <w:proofErr w:type="gramEnd"/>
      <w:r w:rsidRPr="00A02701">
        <w:rPr>
          <w:sz w:val="16"/>
          <w:szCs w:val="16"/>
        </w:rPr>
        <w:t xml:space="preserve"> профилактике рисков причинения вреда (ущерба) охраняемым законом ценностям при осуществлении муниципального жилищного контроля </w:t>
      </w:r>
      <w:r w:rsidRPr="00A02701">
        <w:rPr>
          <w:bCs/>
          <w:sz w:val="16"/>
          <w:szCs w:val="16"/>
        </w:rPr>
        <w:t>на территории Грибановского муниципального района Воронежской области на 2023 год</w:t>
      </w:r>
      <w:r w:rsidRPr="00A02701">
        <w:rPr>
          <w:sz w:val="16"/>
          <w:szCs w:val="16"/>
        </w:rPr>
        <w:t>.</w:t>
      </w:r>
    </w:p>
    <w:p w:rsidR="00A02701" w:rsidRPr="00A02701" w:rsidRDefault="00A02701" w:rsidP="00A02701">
      <w:pPr>
        <w:tabs>
          <w:tab w:val="left" w:pos="1134"/>
        </w:tabs>
        <w:ind w:firstLine="709"/>
        <w:contextualSpacing/>
        <w:jc w:val="both"/>
        <w:rPr>
          <w:sz w:val="16"/>
          <w:szCs w:val="16"/>
        </w:rPr>
      </w:pPr>
      <w:r w:rsidRPr="00A02701">
        <w:rPr>
          <w:sz w:val="16"/>
          <w:szCs w:val="16"/>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A02701">
        <w:rPr>
          <w:bCs/>
          <w:sz w:val="16"/>
          <w:szCs w:val="1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A02701" w:rsidRPr="00A02701" w:rsidRDefault="00A02701" w:rsidP="00A02701">
      <w:pPr>
        <w:ind w:firstLine="540"/>
        <w:jc w:val="both"/>
        <w:rPr>
          <w:bCs/>
          <w:sz w:val="16"/>
          <w:szCs w:val="16"/>
        </w:rPr>
      </w:pPr>
      <w:r w:rsidRPr="00A02701">
        <w:rPr>
          <w:bCs/>
          <w:sz w:val="16"/>
          <w:szCs w:val="16"/>
        </w:rPr>
        <w:t xml:space="preserve">а) требований </w:t>
      </w:r>
      <w:proofErr w:type="gramStart"/>
      <w:r w:rsidRPr="00A02701">
        <w:rPr>
          <w:bCs/>
          <w:sz w:val="16"/>
          <w:szCs w:val="16"/>
        </w:rPr>
        <w:t>к</w:t>
      </w:r>
      <w:proofErr w:type="gramEnd"/>
      <w:r w:rsidRPr="00A02701">
        <w:rPr>
          <w:bCs/>
          <w:sz w:val="16"/>
          <w:szCs w:val="16"/>
        </w:rPr>
        <w:t>:</w:t>
      </w:r>
    </w:p>
    <w:p w:rsidR="00A02701" w:rsidRPr="00A02701" w:rsidRDefault="00A02701" w:rsidP="00A02701">
      <w:pPr>
        <w:ind w:firstLine="540"/>
        <w:jc w:val="both"/>
        <w:rPr>
          <w:bCs/>
          <w:sz w:val="16"/>
          <w:szCs w:val="16"/>
        </w:rPr>
      </w:pPr>
      <w:r w:rsidRPr="00A02701">
        <w:rPr>
          <w:bCs/>
          <w:sz w:val="16"/>
          <w:szCs w:val="16"/>
        </w:rPr>
        <w:t>-   использованию и сохранности жилищного фонда;</w:t>
      </w:r>
    </w:p>
    <w:p w:rsidR="00A02701" w:rsidRPr="00A02701" w:rsidRDefault="00A02701" w:rsidP="00A02701">
      <w:pPr>
        <w:ind w:firstLine="540"/>
        <w:jc w:val="both"/>
        <w:rPr>
          <w:bCs/>
          <w:sz w:val="16"/>
          <w:szCs w:val="16"/>
        </w:rPr>
      </w:pPr>
      <w:r w:rsidRPr="00A02701">
        <w:rPr>
          <w:bCs/>
          <w:sz w:val="16"/>
          <w:szCs w:val="16"/>
        </w:rPr>
        <w:t>-   жилым помещениям, их использованию и содержанию;</w:t>
      </w:r>
    </w:p>
    <w:p w:rsidR="00A02701" w:rsidRPr="00A02701" w:rsidRDefault="00A02701" w:rsidP="00A02701">
      <w:pPr>
        <w:ind w:firstLine="540"/>
        <w:jc w:val="both"/>
        <w:rPr>
          <w:bCs/>
          <w:sz w:val="16"/>
          <w:szCs w:val="16"/>
        </w:rPr>
      </w:pPr>
      <w:r w:rsidRPr="00A02701">
        <w:rPr>
          <w:bCs/>
          <w:sz w:val="16"/>
          <w:szCs w:val="16"/>
        </w:rPr>
        <w:t>- использованию и содержанию общего имущества собственников помещений в многоквартирных домах;</w:t>
      </w:r>
    </w:p>
    <w:p w:rsidR="00A02701" w:rsidRPr="00A02701" w:rsidRDefault="00A02701" w:rsidP="00A02701">
      <w:pPr>
        <w:ind w:firstLine="540"/>
        <w:jc w:val="both"/>
        <w:rPr>
          <w:bCs/>
          <w:sz w:val="16"/>
          <w:szCs w:val="16"/>
        </w:rPr>
      </w:pPr>
      <w:r w:rsidRPr="00A02701">
        <w:rPr>
          <w:bCs/>
          <w:sz w:val="16"/>
          <w:szCs w:val="16"/>
        </w:rPr>
        <w:t>- порядку осуществления перевода жилого помещения в нежилое помещение и нежилого помещения в жилое в многоквартирном доме;</w:t>
      </w:r>
    </w:p>
    <w:p w:rsidR="00A02701" w:rsidRPr="00A02701" w:rsidRDefault="00A02701" w:rsidP="00A02701">
      <w:pPr>
        <w:ind w:firstLine="540"/>
        <w:jc w:val="both"/>
        <w:rPr>
          <w:sz w:val="16"/>
          <w:szCs w:val="16"/>
        </w:rPr>
      </w:pPr>
      <w:r w:rsidRPr="00A02701">
        <w:rPr>
          <w:bCs/>
          <w:sz w:val="16"/>
          <w:szCs w:val="16"/>
        </w:rPr>
        <w:t>- порядку осуществления перепланировки и (или) переустройства помещений в многоквартирном доме;</w:t>
      </w:r>
    </w:p>
    <w:p w:rsidR="00A02701" w:rsidRPr="00A02701" w:rsidRDefault="00A02701" w:rsidP="00A02701">
      <w:pPr>
        <w:ind w:firstLine="540"/>
        <w:jc w:val="both"/>
        <w:rPr>
          <w:sz w:val="16"/>
          <w:szCs w:val="16"/>
        </w:rPr>
      </w:pPr>
      <w:r w:rsidRPr="00A02701">
        <w:rPr>
          <w:bCs/>
          <w:sz w:val="16"/>
          <w:szCs w:val="16"/>
        </w:rPr>
        <w:t>-  формированию фондов капитального ремонта;</w:t>
      </w:r>
    </w:p>
    <w:p w:rsidR="00A02701" w:rsidRPr="00A02701" w:rsidRDefault="00A02701" w:rsidP="00A02701">
      <w:pPr>
        <w:ind w:firstLine="540"/>
        <w:jc w:val="both"/>
        <w:rPr>
          <w:sz w:val="16"/>
          <w:szCs w:val="16"/>
        </w:rPr>
      </w:pPr>
      <w:r w:rsidRPr="00A02701">
        <w:rPr>
          <w:bCs/>
          <w:sz w:val="16"/>
          <w:szCs w:val="16"/>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02701" w:rsidRPr="00A02701" w:rsidRDefault="00A02701" w:rsidP="00A02701">
      <w:pPr>
        <w:ind w:firstLine="540"/>
        <w:jc w:val="both"/>
        <w:rPr>
          <w:sz w:val="16"/>
          <w:szCs w:val="16"/>
        </w:rPr>
      </w:pPr>
      <w:r w:rsidRPr="00A02701">
        <w:rPr>
          <w:bCs/>
          <w:sz w:val="16"/>
          <w:szCs w:val="16"/>
        </w:rPr>
        <w:t>-   предоставлению коммунальных услуг собственникам и пользователям помещений в многоквартирных домах и жилых домов;</w:t>
      </w:r>
    </w:p>
    <w:p w:rsidR="00A02701" w:rsidRPr="00A02701" w:rsidRDefault="00A02701" w:rsidP="00A02701">
      <w:pPr>
        <w:ind w:firstLine="540"/>
        <w:jc w:val="both"/>
        <w:rPr>
          <w:sz w:val="16"/>
          <w:szCs w:val="16"/>
        </w:rPr>
      </w:pPr>
      <w:r w:rsidRPr="00A02701">
        <w:rPr>
          <w:bCs/>
          <w:sz w:val="16"/>
          <w:szCs w:val="16"/>
        </w:rPr>
        <w:t xml:space="preserve">-  порядку размещения </w:t>
      </w:r>
      <w:proofErr w:type="spellStart"/>
      <w:r w:rsidRPr="00A02701">
        <w:rPr>
          <w:bCs/>
          <w:sz w:val="16"/>
          <w:szCs w:val="16"/>
        </w:rPr>
        <w:t>ресурсоснабжающими</w:t>
      </w:r>
      <w:proofErr w:type="spellEnd"/>
      <w:r w:rsidRPr="00A02701">
        <w:rPr>
          <w:bCs/>
          <w:sz w:val="16"/>
          <w:szCs w:val="16"/>
        </w:rPr>
        <w:t xml:space="preserve"> организациями, лицами, осуществляющими деятельность по управлению многоквартирными домами информации в  государственной </w:t>
      </w:r>
      <w:r w:rsidRPr="00A02701">
        <w:rPr>
          <w:sz w:val="16"/>
          <w:szCs w:val="16"/>
        </w:rPr>
        <w:t>информационной системе жилищно-коммунального хозяйства (далее - система)</w:t>
      </w:r>
      <w:r w:rsidRPr="00A02701">
        <w:rPr>
          <w:bCs/>
          <w:sz w:val="16"/>
          <w:szCs w:val="16"/>
        </w:rPr>
        <w:t>;</w:t>
      </w:r>
    </w:p>
    <w:p w:rsidR="00A02701" w:rsidRPr="00A02701" w:rsidRDefault="00A02701" w:rsidP="00A02701">
      <w:pPr>
        <w:ind w:firstLine="540"/>
        <w:jc w:val="both"/>
        <w:rPr>
          <w:sz w:val="16"/>
          <w:szCs w:val="16"/>
        </w:rPr>
      </w:pPr>
      <w:r w:rsidRPr="00A02701">
        <w:rPr>
          <w:bCs/>
          <w:sz w:val="16"/>
          <w:szCs w:val="16"/>
        </w:rPr>
        <w:t>-  обеспечению доступности для инвалидов помещений в многоквартирных домах;</w:t>
      </w:r>
    </w:p>
    <w:p w:rsidR="00A02701" w:rsidRPr="00A02701" w:rsidRDefault="00A02701" w:rsidP="00A02701">
      <w:pPr>
        <w:ind w:firstLine="540"/>
        <w:jc w:val="both"/>
        <w:rPr>
          <w:sz w:val="16"/>
          <w:szCs w:val="16"/>
        </w:rPr>
      </w:pPr>
      <w:r w:rsidRPr="00A02701">
        <w:rPr>
          <w:bCs/>
          <w:sz w:val="16"/>
          <w:szCs w:val="16"/>
        </w:rPr>
        <w:t>- предоставлению жилых помещений в наемных домах социального использования;</w:t>
      </w:r>
    </w:p>
    <w:p w:rsidR="00A02701" w:rsidRPr="00A02701" w:rsidRDefault="00A02701" w:rsidP="00A02701">
      <w:pPr>
        <w:ind w:firstLine="540"/>
        <w:jc w:val="both"/>
        <w:rPr>
          <w:sz w:val="16"/>
          <w:szCs w:val="16"/>
        </w:rPr>
      </w:pPr>
      <w:r w:rsidRPr="00A02701">
        <w:rPr>
          <w:bCs/>
          <w:sz w:val="16"/>
          <w:szCs w:val="16"/>
        </w:rPr>
        <w:t>б)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02701" w:rsidRPr="00A02701" w:rsidRDefault="00A02701" w:rsidP="00A02701">
      <w:pPr>
        <w:ind w:firstLine="540"/>
        <w:jc w:val="both"/>
        <w:rPr>
          <w:bCs/>
          <w:sz w:val="16"/>
          <w:szCs w:val="16"/>
        </w:rPr>
      </w:pPr>
      <w:r w:rsidRPr="00A02701">
        <w:rPr>
          <w:bCs/>
          <w:sz w:val="16"/>
          <w:szCs w:val="16"/>
        </w:rPr>
        <w:t>в)  правил:</w:t>
      </w:r>
    </w:p>
    <w:p w:rsidR="00A02701" w:rsidRPr="00A02701" w:rsidRDefault="00A02701" w:rsidP="00A02701">
      <w:pPr>
        <w:ind w:firstLine="540"/>
        <w:jc w:val="both"/>
        <w:rPr>
          <w:sz w:val="16"/>
          <w:szCs w:val="16"/>
        </w:rPr>
      </w:pPr>
      <w:r w:rsidRPr="00A02701">
        <w:rPr>
          <w:bCs/>
          <w:sz w:val="16"/>
          <w:szCs w:val="16"/>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2701" w:rsidRPr="00A02701" w:rsidRDefault="00A02701" w:rsidP="00A02701">
      <w:pPr>
        <w:ind w:firstLine="540"/>
        <w:jc w:val="both"/>
        <w:rPr>
          <w:bCs/>
          <w:sz w:val="16"/>
          <w:szCs w:val="16"/>
        </w:rPr>
      </w:pPr>
      <w:r w:rsidRPr="00A02701">
        <w:rPr>
          <w:bCs/>
          <w:sz w:val="16"/>
          <w:szCs w:val="16"/>
        </w:rPr>
        <w:t>- содержания общего имущества в многоквартирном доме;</w:t>
      </w:r>
    </w:p>
    <w:p w:rsidR="00A02701" w:rsidRPr="00A02701" w:rsidRDefault="00A02701" w:rsidP="00A02701">
      <w:pPr>
        <w:ind w:firstLine="540"/>
        <w:jc w:val="both"/>
        <w:rPr>
          <w:sz w:val="16"/>
          <w:szCs w:val="16"/>
        </w:rPr>
      </w:pPr>
      <w:r w:rsidRPr="00A02701">
        <w:rPr>
          <w:bCs/>
          <w:sz w:val="16"/>
          <w:szCs w:val="16"/>
        </w:rPr>
        <w:t>- изменения размера платы за содержание жилого помещения;</w:t>
      </w:r>
    </w:p>
    <w:p w:rsidR="00A02701" w:rsidRPr="00A02701" w:rsidRDefault="00A02701" w:rsidP="00A02701">
      <w:pPr>
        <w:ind w:firstLine="540"/>
        <w:jc w:val="both"/>
        <w:rPr>
          <w:bCs/>
          <w:sz w:val="16"/>
          <w:szCs w:val="16"/>
        </w:rPr>
      </w:pPr>
      <w:r w:rsidRPr="00A02701">
        <w:rPr>
          <w:bCs/>
          <w:sz w:val="16"/>
          <w:szCs w:val="1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02701" w:rsidRPr="00A02701" w:rsidRDefault="00EB5DB9" w:rsidP="00A0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6"/>
          <w:szCs w:val="16"/>
        </w:rPr>
      </w:pPr>
      <w:r>
        <w:rPr>
          <w:sz w:val="16"/>
          <w:szCs w:val="16"/>
        </w:rPr>
        <w:t xml:space="preserve">  </w:t>
      </w:r>
      <w:r w:rsidR="00A02701" w:rsidRPr="00A02701">
        <w:rPr>
          <w:sz w:val="16"/>
          <w:szCs w:val="16"/>
        </w:rPr>
        <w:t>Предметом жилищного контроля является также исполнение решений, принимаемых по результатам контрольных мероприятий.</w:t>
      </w:r>
    </w:p>
    <w:p w:rsidR="00A02701" w:rsidRPr="00A02701" w:rsidRDefault="00A02701" w:rsidP="00A02701">
      <w:pPr>
        <w:ind w:firstLine="540"/>
        <w:jc w:val="both"/>
        <w:rPr>
          <w:sz w:val="16"/>
          <w:szCs w:val="16"/>
        </w:rPr>
      </w:pPr>
      <w:r w:rsidRPr="00A02701">
        <w:rPr>
          <w:rFonts w:eastAsia="Calibri"/>
          <w:sz w:val="16"/>
          <w:szCs w:val="16"/>
          <w:lang w:eastAsia="en-US"/>
        </w:rPr>
        <w:tab/>
      </w:r>
      <w:r w:rsidRPr="00A02701">
        <w:rPr>
          <w:sz w:val="16"/>
          <w:szCs w:val="16"/>
        </w:rPr>
        <w:t>Объектами жилищного контроля являются:</w:t>
      </w:r>
    </w:p>
    <w:p w:rsidR="00A02701" w:rsidRPr="00A02701" w:rsidRDefault="00A02701" w:rsidP="00A02701">
      <w:pPr>
        <w:ind w:firstLine="709"/>
        <w:jc w:val="both"/>
        <w:rPr>
          <w:sz w:val="16"/>
          <w:szCs w:val="16"/>
        </w:rPr>
      </w:pPr>
      <w:r w:rsidRPr="00A02701">
        <w:rPr>
          <w:sz w:val="16"/>
          <w:szCs w:val="16"/>
        </w:rPr>
        <w:t>а)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02701" w:rsidRPr="00A02701" w:rsidRDefault="00A02701" w:rsidP="00A02701">
      <w:pPr>
        <w:ind w:firstLine="709"/>
        <w:jc w:val="both"/>
        <w:rPr>
          <w:sz w:val="16"/>
          <w:szCs w:val="16"/>
        </w:rPr>
      </w:pPr>
      <w:proofErr w:type="gramStart"/>
      <w:r w:rsidRPr="00A02701">
        <w:rPr>
          <w:sz w:val="16"/>
          <w:szCs w:val="16"/>
        </w:rPr>
        <w:t>б) деятельность, действия (бездействие), а также результаты деятельности организаций, осуществляющих деятельность по управлению многоквартирными домами и (или) оказывающих услуги и (или) выполняющие работы по содержанию и ремонту общего имущества в многоквартирных домах,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жилых домах.</w:t>
      </w:r>
      <w:proofErr w:type="gramEnd"/>
    </w:p>
    <w:p w:rsidR="00A02701" w:rsidRPr="00A02701" w:rsidRDefault="00A02701" w:rsidP="00A02701">
      <w:pPr>
        <w:ind w:firstLine="540"/>
        <w:jc w:val="both"/>
        <w:rPr>
          <w:sz w:val="16"/>
          <w:szCs w:val="16"/>
        </w:rPr>
      </w:pPr>
      <w:r w:rsidRPr="00A02701">
        <w:rPr>
          <w:rFonts w:eastAsia="Calibri"/>
          <w:sz w:val="16"/>
          <w:szCs w:val="16"/>
          <w:lang w:eastAsia="en-US"/>
        </w:rPr>
        <w:lastRenderedPageBreak/>
        <w:tab/>
      </w:r>
      <w:r w:rsidRPr="00A02701">
        <w:rPr>
          <w:sz w:val="16"/>
          <w:szCs w:val="16"/>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2701" w:rsidRPr="00A02701" w:rsidRDefault="00A02701" w:rsidP="00A02701">
      <w:pPr>
        <w:jc w:val="both"/>
        <w:rPr>
          <w:sz w:val="16"/>
          <w:szCs w:val="16"/>
        </w:rPr>
      </w:pPr>
      <w:r w:rsidRPr="00A02701">
        <w:rPr>
          <w:rFonts w:eastAsia="Calibri"/>
          <w:sz w:val="16"/>
          <w:szCs w:val="16"/>
          <w:lang w:eastAsia="en-US"/>
        </w:rPr>
        <w:tab/>
      </w:r>
      <w:r w:rsidRPr="00A02701">
        <w:rPr>
          <w:sz w:val="16"/>
          <w:szCs w:val="16"/>
        </w:rPr>
        <w:t>В качестве контролируемых лиц при осуществлении муниципального жилищного контроля выступают юридические лица осуществляющие деятельность по управлению многоквартирными домами, общее количество которых по состоянию на 01.01.2023 на территории Грибановского муниципального района составляет  1 единица.</w:t>
      </w:r>
    </w:p>
    <w:p w:rsidR="00A02701" w:rsidRPr="00A02701" w:rsidRDefault="00A02701" w:rsidP="00A02701">
      <w:pPr>
        <w:jc w:val="both"/>
        <w:rPr>
          <w:sz w:val="16"/>
          <w:szCs w:val="16"/>
        </w:rPr>
      </w:pPr>
      <w:r w:rsidRPr="00A02701">
        <w:rPr>
          <w:sz w:val="16"/>
          <w:szCs w:val="16"/>
        </w:rPr>
        <w:tab/>
        <w:t xml:space="preserve">За 2022 год проведено 0 проверок соблюдения жилищного законодательства Российской Федерации. </w:t>
      </w:r>
    </w:p>
    <w:p w:rsidR="00A02701" w:rsidRPr="00A02701" w:rsidRDefault="00A02701" w:rsidP="00A02701">
      <w:pPr>
        <w:jc w:val="both"/>
        <w:rPr>
          <w:sz w:val="16"/>
          <w:szCs w:val="16"/>
        </w:rPr>
      </w:pPr>
      <w:r w:rsidRPr="00A02701">
        <w:rPr>
          <w:sz w:val="16"/>
          <w:szCs w:val="16"/>
        </w:rPr>
        <w:tab/>
        <w:t>В целях профилактики рисков причинения вреда (ущерба) охраняемым законом ценностям муниципальным контролем в 2022 году осуществлялись следующие мероприятия:</w:t>
      </w:r>
    </w:p>
    <w:p w:rsidR="00A02701" w:rsidRPr="00A02701" w:rsidRDefault="00A02701" w:rsidP="00A02701">
      <w:pPr>
        <w:ind w:firstLine="567"/>
        <w:contextualSpacing/>
        <w:jc w:val="both"/>
        <w:rPr>
          <w:sz w:val="16"/>
          <w:szCs w:val="16"/>
        </w:rPr>
      </w:pPr>
      <w:r w:rsidRPr="00A02701">
        <w:rPr>
          <w:rFonts w:eastAsia="Calibri"/>
          <w:sz w:val="16"/>
          <w:szCs w:val="16"/>
          <w:lang w:eastAsia="en-US"/>
        </w:rPr>
        <w:tab/>
      </w:r>
      <w:r w:rsidRPr="00A02701">
        <w:rPr>
          <w:sz w:val="16"/>
          <w:szCs w:val="16"/>
        </w:rPr>
        <w:t>- размещение на официальном сайте муниципального района в информационно-телекоммуникационной сети "Интернет" актуализированные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A02701" w:rsidRPr="00A02701" w:rsidRDefault="00A02701" w:rsidP="00A02701">
      <w:pPr>
        <w:widowControl w:val="0"/>
        <w:tabs>
          <w:tab w:val="left" w:pos="550"/>
          <w:tab w:val="left" w:pos="720"/>
          <w:tab w:val="left" w:pos="900"/>
          <w:tab w:val="left" w:pos="1440"/>
        </w:tabs>
        <w:suppressAutoHyphens/>
        <w:autoSpaceDE w:val="0"/>
        <w:jc w:val="both"/>
        <w:outlineLvl w:val="1"/>
        <w:rPr>
          <w:sz w:val="16"/>
          <w:szCs w:val="16"/>
          <w:lang w:eastAsia="ar-SA"/>
        </w:rPr>
      </w:pPr>
      <w:r w:rsidRPr="00A02701">
        <w:rPr>
          <w:sz w:val="16"/>
          <w:szCs w:val="16"/>
          <w:lang w:eastAsia="ar-SA"/>
        </w:rPr>
        <w:tab/>
        <w:t>- проведение информационной, разъяснительной и консультационной работы по вопросам соблюдения обязательных требований, требований, установленных муниципальными правовыми актами.</w:t>
      </w:r>
    </w:p>
    <w:p w:rsidR="00A02701" w:rsidRPr="00A02701" w:rsidRDefault="00A02701" w:rsidP="00A02701">
      <w:pPr>
        <w:widowControl w:val="0"/>
        <w:tabs>
          <w:tab w:val="left" w:pos="550"/>
          <w:tab w:val="left" w:pos="720"/>
          <w:tab w:val="left" w:pos="900"/>
          <w:tab w:val="left" w:pos="1440"/>
        </w:tabs>
        <w:suppressAutoHyphens/>
        <w:autoSpaceDE w:val="0"/>
        <w:jc w:val="both"/>
        <w:outlineLvl w:val="1"/>
        <w:rPr>
          <w:sz w:val="16"/>
          <w:szCs w:val="16"/>
          <w:lang w:eastAsia="ar-SA"/>
        </w:rPr>
      </w:pPr>
    </w:p>
    <w:p w:rsidR="00A02701" w:rsidRPr="00A02701" w:rsidRDefault="00A02701" w:rsidP="00A02701">
      <w:pPr>
        <w:ind w:firstLine="709"/>
        <w:jc w:val="center"/>
        <w:rPr>
          <w:rFonts w:eastAsia="Calibri"/>
          <w:sz w:val="16"/>
          <w:szCs w:val="16"/>
          <w:lang w:eastAsia="en-US"/>
        </w:rPr>
      </w:pPr>
      <w:r w:rsidRPr="00A02701">
        <w:rPr>
          <w:rFonts w:eastAsia="Calibri"/>
          <w:sz w:val="16"/>
          <w:szCs w:val="16"/>
          <w:lang w:eastAsia="en-US"/>
        </w:rPr>
        <w:t>2.</w:t>
      </w:r>
      <w:r w:rsidRPr="00A02701">
        <w:rPr>
          <w:sz w:val="16"/>
          <w:szCs w:val="16"/>
        </w:rPr>
        <w:t xml:space="preserve"> </w:t>
      </w:r>
      <w:r w:rsidRPr="00A02701">
        <w:rPr>
          <w:rFonts w:eastAsia="Calibri"/>
          <w:sz w:val="16"/>
          <w:szCs w:val="16"/>
          <w:lang w:eastAsia="en-US"/>
        </w:rPr>
        <w:t>Цели и задачи реализации Программы</w:t>
      </w:r>
    </w:p>
    <w:p w:rsidR="00A02701" w:rsidRPr="00A02701" w:rsidRDefault="00A02701" w:rsidP="00A02701">
      <w:pPr>
        <w:ind w:firstLine="709"/>
        <w:jc w:val="center"/>
        <w:rPr>
          <w:rFonts w:eastAsia="Calibri"/>
          <w:sz w:val="16"/>
          <w:szCs w:val="16"/>
          <w:lang w:eastAsia="en-US"/>
        </w:rPr>
      </w:pPr>
    </w:p>
    <w:p w:rsidR="00A02701" w:rsidRPr="00A02701" w:rsidRDefault="00A02701" w:rsidP="00A02701">
      <w:pPr>
        <w:ind w:firstLine="709"/>
        <w:jc w:val="both"/>
        <w:rPr>
          <w:rFonts w:eastAsia="Calibri"/>
          <w:sz w:val="16"/>
          <w:szCs w:val="16"/>
          <w:lang w:eastAsia="en-US"/>
        </w:rPr>
      </w:pPr>
      <w:r w:rsidRPr="00A02701">
        <w:rPr>
          <w:rFonts w:eastAsia="Calibri"/>
          <w:sz w:val="16"/>
          <w:szCs w:val="16"/>
          <w:lang w:eastAsia="en-US"/>
        </w:rPr>
        <w:t>2.1 Целями реализации Программы являются:</w:t>
      </w:r>
    </w:p>
    <w:p w:rsidR="00A02701" w:rsidRPr="00A02701" w:rsidRDefault="00A02701" w:rsidP="00A02701">
      <w:pPr>
        <w:autoSpaceDE w:val="0"/>
        <w:autoSpaceDN w:val="0"/>
        <w:adjustRightInd w:val="0"/>
        <w:ind w:firstLine="709"/>
        <w:contextualSpacing/>
        <w:jc w:val="both"/>
        <w:outlineLvl w:val="2"/>
        <w:rPr>
          <w:sz w:val="16"/>
          <w:szCs w:val="16"/>
        </w:rPr>
      </w:pPr>
      <w:r w:rsidRPr="00A02701">
        <w:rPr>
          <w:sz w:val="16"/>
          <w:szCs w:val="16"/>
        </w:rPr>
        <w:t xml:space="preserve">а) стимулирование добросовестного соблюдения обязательных требований всеми контролируемыми лицами; </w:t>
      </w:r>
    </w:p>
    <w:p w:rsidR="00A02701" w:rsidRPr="00A02701" w:rsidRDefault="00A02701" w:rsidP="00A02701">
      <w:pPr>
        <w:autoSpaceDE w:val="0"/>
        <w:autoSpaceDN w:val="0"/>
        <w:adjustRightInd w:val="0"/>
        <w:contextualSpacing/>
        <w:jc w:val="both"/>
        <w:outlineLvl w:val="2"/>
        <w:rPr>
          <w:bCs/>
          <w:sz w:val="16"/>
          <w:szCs w:val="16"/>
        </w:rPr>
      </w:pPr>
      <w:r w:rsidRPr="00A02701">
        <w:rPr>
          <w:sz w:val="16"/>
          <w:szCs w:val="16"/>
        </w:rPr>
        <w:t xml:space="preserve"> </w:t>
      </w:r>
      <w:r w:rsidRPr="00A02701">
        <w:rPr>
          <w:sz w:val="16"/>
          <w:szCs w:val="16"/>
        </w:rPr>
        <w:tab/>
        <w:t>б)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A02701">
        <w:rPr>
          <w:bCs/>
          <w:sz w:val="16"/>
          <w:szCs w:val="16"/>
        </w:rPr>
        <w:t xml:space="preserve"> </w:t>
      </w:r>
    </w:p>
    <w:p w:rsidR="00A02701" w:rsidRPr="00A02701" w:rsidRDefault="00A02701" w:rsidP="00A02701">
      <w:pPr>
        <w:autoSpaceDE w:val="0"/>
        <w:autoSpaceDN w:val="0"/>
        <w:adjustRightInd w:val="0"/>
        <w:ind w:firstLine="709"/>
        <w:contextualSpacing/>
        <w:jc w:val="both"/>
        <w:outlineLvl w:val="2"/>
        <w:rPr>
          <w:sz w:val="16"/>
          <w:szCs w:val="16"/>
        </w:rPr>
      </w:pPr>
      <w:r w:rsidRPr="00A02701">
        <w:rPr>
          <w:sz w:val="16"/>
          <w:szCs w:val="16"/>
        </w:rPr>
        <w:t>в) создание условий для доведения обязательных требований до контролируемых лиц, повышение информированности о способах их соблюдения.</w:t>
      </w:r>
    </w:p>
    <w:p w:rsidR="00A02701" w:rsidRPr="00A02701" w:rsidRDefault="00A02701" w:rsidP="00A02701">
      <w:pPr>
        <w:ind w:firstLine="709"/>
        <w:jc w:val="both"/>
        <w:rPr>
          <w:rFonts w:eastAsia="Calibri"/>
          <w:sz w:val="16"/>
          <w:szCs w:val="16"/>
          <w:lang w:eastAsia="en-US"/>
        </w:rPr>
      </w:pPr>
      <w:r w:rsidRPr="00A02701">
        <w:rPr>
          <w:rFonts w:eastAsia="Calibri"/>
          <w:sz w:val="16"/>
          <w:szCs w:val="16"/>
          <w:lang w:eastAsia="en-US"/>
        </w:rPr>
        <w:t>2.2 Задачами реализации Программы являются:</w:t>
      </w:r>
    </w:p>
    <w:p w:rsidR="00A02701" w:rsidRPr="00A02701" w:rsidRDefault="00A02701" w:rsidP="00A02701">
      <w:pPr>
        <w:ind w:firstLine="567"/>
        <w:contextualSpacing/>
        <w:jc w:val="both"/>
        <w:rPr>
          <w:sz w:val="16"/>
          <w:szCs w:val="16"/>
        </w:rPr>
      </w:pPr>
      <w:r w:rsidRPr="00A02701">
        <w:rPr>
          <w:sz w:val="16"/>
          <w:szCs w:val="16"/>
        </w:rPr>
        <w:t>а)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муниципального жилищного фонда;</w:t>
      </w:r>
    </w:p>
    <w:p w:rsidR="00A02701" w:rsidRPr="00A02701" w:rsidRDefault="00A02701" w:rsidP="00A02701">
      <w:pPr>
        <w:ind w:firstLine="567"/>
        <w:jc w:val="both"/>
        <w:rPr>
          <w:rFonts w:eastAsia="Calibri"/>
          <w:sz w:val="16"/>
          <w:szCs w:val="16"/>
        </w:rPr>
      </w:pPr>
      <w:r w:rsidRPr="00A02701">
        <w:rPr>
          <w:sz w:val="16"/>
          <w:szCs w:val="16"/>
        </w:rPr>
        <w:t xml:space="preserve">б) </w:t>
      </w:r>
      <w:r w:rsidRPr="00A02701">
        <w:rPr>
          <w:rFonts w:eastAsia="Calibri"/>
          <w:sz w:val="16"/>
          <w:szCs w:val="16"/>
        </w:rPr>
        <w:t xml:space="preserve"> оценка возможной угрозы причинения, либо причинения вреда жизни, здоровья граждан, выработка и реализация профилактических мер, способствующих ее снижению;</w:t>
      </w:r>
    </w:p>
    <w:p w:rsidR="00A02701" w:rsidRPr="00A02701" w:rsidRDefault="00A02701" w:rsidP="00A02701">
      <w:pPr>
        <w:ind w:firstLine="567"/>
        <w:contextualSpacing/>
        <w:jc w:val="both"/>
        <w:rPr>
          <w:sz w:val="16"/>
          <w:szCs w:val="16"/>
        </w:rPr>
      </w:pPr>
      <w:r w:rsidRPr="00A02701">
        <w:rPr>
          <w:sz w:val="16"/>
          <w:szCs w:val="16"/>
        </w:rPr>
        <w:t xml:space="preserve">в) </w:t>
      </w:r>
      <w:r w:rsidRPr="00A02701">
        <w:rPr>
          <w:rFonts w:eastAsia="Calibri"/>
          <w:sz w:val="16"/>
          <w:szCs w:val="16"/>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A02701" w:rsidRPr="00A02701" w:rsidRDefault="00A02701" w:rsidP="00A02701">
      <w:pPr>
        <w:rPr>
          <w:bCs/>
          <w:sz w:val="16"/>
          <w:szCs w:val="16"/>
          <w:highlight w:val="green"/>
        </w:rPr>
      </w:pPr>
    </w:p>
    <w:p w:rsidR="00A02701" w:rsidRPr="00A02701" w:rsidRDefault="00A02701" w:rsidP="00A02701">
      <w:pPr>
        <w:jc w:val="center"/>
        <w:rPr>
          <w:bCs/>
          <w:sz w:val="16"/>
          <w:szCs w:val="16"/>
        </w:rPr>
      </w:pPr>
      <w:r w:rsidRPr="00A02701">
        <w:rPr>
          <w:bCs/>
          <w:sz w:val="16"/>
          <w:szCs w:val="16"/>
        </w:rPr>
        <w:t>3. Перечень профилактических мероприятий, сроки</w:t>
      </w:r>
    </w:p>
    <w:p w:rsidR="00A02701" w:rsidRPr="00A02701" w:rsidRDefault="00A02701" w:rsidP="00A02701">
      <w:pPr>
        <w:ind w:firstLine="567"/>
        <w:jc w:val="center"/>
        <w:rPr>
          <w:bCs/>
          <w:sz w:val="16"/>
          <w:szCs w:val="16"/>
        </w:rPr>
      </w:pPr>
      <w:r w:rsidRPr="00A02701">
        <w:rPr>
          <w:bCs/>
          <w:sz w:val="16"/>
          <w:szCs w:val="16"/>
        </w:rPr>
        <w:t>(периодичность) их проведения</w:t>
      </w:r>
    </w:p>
    <w:p w:rsidR="00A02701" w:rsidRPr="00A02701" w:rsidRDefault="00A02701" w:rsidP="00A02701">
      <w:pPr>
        <w:ind w:firstLine="567"/>
        <w:jc w:val="center"/>
        <w:rPr>
          <w:bCs/>
          <w:sz w:val="16"/>
          <w:szCs w:val="16"/>
        </w:rPr>
      </w:pPr>
    </w:p>
    <w:p w:rsidR="00A02701" w:rsidRPr="00A02701" w:rsidRDefault="00A02701" w:rsidP="00A02701">
      <w:pPr>
        <w:ind w:firstLine="567"/>
        <w:jc w:val="both"/>
        <w:rPr>
          <w:sz w:val="16"/>
          <w:szCs w:val="16"/>
        </w:rPr>
      </w:pPr>
      <w:r w:rsidRPr="00A02701">
        <w:rPr>
          <w:sz w:val="16"/>
          <w:szCs w:val="16"/>
        </w:rPr>
        <w:t>3.1</w:t>
      </w:r>
      <w:proofErr w:type="gramStart"/>
      <w:r w:rsidRPr="00A02701">
        <w:rPr>
          <w:sz w:val="16"/>
          <w:szCs w:val="16"/>
        </w:rPr>
        <w:t xml:space="preserve">  В</w:t>
      </w:r>
      <w:proofErr w:type="gramEnd"/>
      <w:r w:rsidRPr="00A02701">
        <w:rPr>
          <w:sz w:val="16"/>
          <w:szCs w:val="16"/>
        </w:rPr>
        <w:t xml:space="preserve"> целях профилактики рисков причинения вреда (ущерба) охраняемым законом ценностям контрольный орган проводит следующие профилактические мероприятия:</w:t>
      </w:r>
    </w:p>
    <w:p w:rsidR="00A02701" w:rsidRPr="00A02701" w:rsidRDefault="00A02701" w:rsidP="00A02701">
      <w:pPr>
        <w:ind w:firstLine="567"/>
        <w:jc w:val="both"/>
        <w:rPr>
          <w:sz w:val="16"/>
          <w:szCs w:val="16"/>
        </w:rPr>
      </w:pPr>
      <w:r w:rsidRPr="00A02701">
        <w:rPr>
          <w:sz w:val="16"/>
          <w:szCs w:val="16"/>
        </w:rPr>
        <w:t>а) информирование;</w:t>
      </w:r>
    </w:p>
    <w:p w:rsidR="00A02701" w:rsidRPr="00A02701" w:rsidRDefault="00A02701" w:rsidP="00A02701">
      <w:pPr>
        <w:ind w:firstLine="567"/>
        <w:jc w:val="both"/>
        <w:rPr>
          <w:sz w:val="16"/>
          <w:szCs w:val="16"/>
        </w:rPr>
      </w:pPr>
      <w:r w:rsidRPr="00A02701">
        <w:rPr>
          <w:sz w:val="16"/>
          <w:szCs w:val="16"/>
        </w:rPr>
        <w:t xml:space="preserve">б) обобщение правоприменительной практики; </w:t>
      </w:r>
    </w:p>
    <w:p w:rsidR="00A02701" w:rsidRPr="00A02701" w:rsidRDefault="00A02701" w:rsidP="00A02701">
      <w:pPr>
        <w:ind w:firstLine="567"/>
        <w:jc w:val="both"/>
        <w:rPr>
          <w:sz w:val="16"/>
          <w:szCs w:val="16"/>
        </w:rPr>
      </w:pPr>
      <w:r w:rsidRPr="00A02701">
        <w:rPr>
          <w:sz w:val="16"/>
          <w:szCs w:val="16"/>
        </w:rPr>
        <w:t>в) консультирование.</w:t>
      </w:r>
    </w:p>
    <w:p w:rsidR="00A02701" w:rsidRPr="00A02701" w:rsidRDefault="00A02701" w:rsidP="00A02701">
      <w:pPr>
        <w:ind w:firstLine="567"/>
        <w:jc w:val="both"/>
        <w:rPr>
          <w:sz w:val="16"/>
          <w:szCs w:val="16"/>
        </w:rPr>
      </w:pPr>
      <w:r w:rsidRPr="00A02701">
        <w:rPr>
          <w:sz w:val="16"/>
          <w:szCs w:val="16"/>
        </w:rPr>
        <w:t>3.2 Перечень профилактических мероприятий с указанием сроков (периодичности) их проведения, ответственных за их осуществление указаны в Приложении № 1 к Программе.</w:t>
      </w:r>
    </w:p>
    <w:p w:rsidR="00A02701" w:rsidRPr="00A02701" w:rsidRDefault="00A02701" w:rsidP="00A02701">
      <w:pPr>
        <w:ind w:firstLine="567"/>
        <w:jc w:val="both"/>
        <w:rPr>
          <w:sz w:val="16"/>
          <w:szCs w:val="16"/>
        </w:rPr>
      </w:pPr>
    </w:p>
    <w:p w:rsidR="00A02701" w:rsidRPr="00A02701" w:rsidRDefault="00A02701" w:rsidP="00A02701">
      <w:pPr>
        <w:jc w:val="center"/>
        <w:rPr>
          <w:rFonts w:eastAsia="Calibri"/>
          <w:sz w:val="16"/>
          <w:szCs w:val="16"/>
          <w:lang w:eastAsia="en-US"/>
        </w:rPr>
      </w:pPr>
      <w:r w:rsidRPr="00A02701">
        <w:rPr>
          <w:rFonts w:eastAsia="Calibri"/>
          <w:sz w:val="16"/>
          <w:szCs w:val="16"/>
          <w:lang w:eastAsia="en-US"/>
        </w:rPr>
        <w:t>4. Показатели результативности и эффективности Программы</w:t>
      </w:r>
    </w:p>
    <w:p w:rsidR="00A02701" w:rsidRPr="00A02701" w:rsidRDefault="00A02701" w:rsidP="00A02701">
      <w:pPr>
        <w:jc w:val="center"/>
        <w:rPr>
          <w:rFonts w:eastAsia="Calibri"/>
          <w:sz w:val="16"/>
          <w:szCs w:val="16"/>
          <w:lang w:eastAsia="en-U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7658"/>
        <w:gridCol w:w="2268"/>
      </w:tblGrid>
      <w:tr w:rsidR="00A02701" w:rsidRPr="00A02701" w:rsidTr="00A02701">
        <w:trPr>
          <w:trHeight w:val="732"/>
        </w:trPr>
        <w:tc>
          <w:tcPr>
            <w:tcW w:w="814"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 xml:space="preserve">№ </w:t>
            </w:r>
            <w:proofErr w:type="gramStart"/>
            <w:r w:rsidRPr="00A02701">
              <w:rPr>
                <w:rFonts w:eastAsia="Calibri"/>
                <w:sz w:val="16"/>
                <w:szCs w:val="16"/>
                <w:lang w:eastAsia="en-US"/>
              </w:rPr>
              <w:t>п</w:t>
            </w:r>
            <w:proofErr w:type="gramEnd"/>
            <w:r w:rsidRPr="00A02701">
              <w:rPr>
                <w:rFonts w:eastAsia="Calibri"/>
                <w:sz w:val="16"/>
                <w:szCs w:val="16"/>
                <w:lang w:eastAsia="en-US"/>
              </w:rPr>
              <w:t>/п</w:t>
            </w:r>
          </w:p>
        </w:tc>
        <w:tc>
          <w:tcPr>
            <w:tcW w:w="7658"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Наименование показателя</w:t>
            </w:r>
          </w:p>
        </w:tc>
        <w:tc>
          <w:tcPr>
            <w:tcW w:w="2268"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Величина</w:t>
            </w:r>
          </w:p>
        </w:tc>
      </w:tr>
      <w:tr w:rsidR="00A02701" w:rsidRPr="00A02701" w:rsidTr="00A02701">
        <w:trPr>
          <w:trHeight w:val="331"/>
        </w:trPr>
        <w:tc>
          <w:tcPr>
            <w:tcW w:w="814"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1.</w:t>
            </w:r>
          </w:p>
        </w:tc>
        <w:tc>
          <w:tcPr>
            <w:tcW w:w="7658" w:type="dxa"/>
          </w:tcPr>
          <w:p w:rsidR="00A02701" w:rsidRPr="00A02701" w:rsidRDefault="00A02701" w:rsidP="00A02701">
            <w:pPr>
              <w:jc w:val="both"/>
              <w:rPr>
                <w:rFonts w:eastAsia="Calibri"/>
                <w:sz w:val="16"/>
                <w:szCs w:val="16"/>
                <w:lang w:eastAsia="en-US"/>
              </w:rPr>
            </w:pPr>
            <w:r w:rsidRPr="00A02701">
              <w:rPr>
                <w:sz w:val="16"/>
                <w:szCs w:val="16"/>
              </w:rPr>
              <w:t>Полнота информации, размещенной на официальном сайте администрации Грибановского муниципального района Воронежской области  в соответствии со  статьей 46 Федерального закона №248-ФЗ</w:t>
            </w:r>
          </w:p>
        </w:tc>
        <w:tc>
          <w:tcPr>
            <w:tcW w:w="2268"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100%</w:t>
            </w:r>
          </w:p>
        </w:tc>
      </w:tr>
      <w:tr w:rsidR="00A02701" w:rsidRPr="00A02701" w:rsidTr="00A02701">
        <w:trPr>
          <w:trHeight w:val="238"/>
        </w:trPr>
        <w:tc>
          <w:tcPr>
            <w:tcW w:w="814"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2.</w:t>
            </w:r>
          </w:p>
        </w:tc>
        <w:tc>
          <w:tcPr>
            <w:tcW w:w="7658" w:type="dxa"/>
          </w:tcPr>
          <w:p w:rsidR="00A02701" w:rsidRPr="00A02701" w:rsidRDefault="00A02701" w:rsidP="00A02701">
            <w:pPr>
              <w:jc w:val="both"/>
              <w:rPr>
                <w:rFonts w:eastAsia="Calibri"/>
                <w:sz w:val="16"/>
                <w:szCs w:val="16"/>
                <w:lang w:eastAsia="en-US"/>
              </w:rPr>
            </w:pPr>
            <w:r w:rsidRPr="00A02701">
              <w:rPr>
                <w:rFonts w:eastAsia="Calibri"/>
                <w:sz w:val="16"/>
                <w:szCs w:val="16"/>
                <w:lang w:eastAsia="en-US"/>
              </w:rPr>
              <w:t>Удовлетворенность контролируемых лиц и их представителями консультированием контрольного органа</w:t>
            </w:r>
          </w:p>
        </w:tc>
        <w:tc>
          <w:tcPr>
            <w:tcW w:w="2268"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 xml:space="preserve">100 % от числа </w:t>
            </w:r>
            <w:proofErr w:type="gramStart"/>
            <w:r w:rsidRPr="00A02701">
              <w:rPr>
                <w:rFonts w:eastAsia="Calibri"/>
                <w:sz w:val="16"/>
                <w:szCs w:val="16"/>
                <w:lang w:eastAsia="en-US"/>
              </w:rPr>
              <w:t>обратившихся</w:t>
            </w:r>
            <w:proofErr w:type="gramEnd"/>
          </w:p>
        </w:tc>
      </w:tr>
      <w:tr w:rsidR="00A02701" w:rsidRPr="00A02701" w:rsidTr="00A02701">
        <w:trPr>
          <w:trHeight w:val="269"/>
        </w:trPr>
        <w:tc>
          <w:tcPr>
            <w:tcW w:w="814"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3.</w:t>
            </w:r>
          </w:p>
        </w:tc>
        <w:tc>
          <w:tcPr>
            <w:tcW w:w="7658" w:type="dxa"/>
          </w:tcPr>
          <w:p w:rsidR="00A02701" w:rsidRPr="00A02701" w:rsidRDefault="00A02701" w:rsidP="00A02701">
            <w:pPr>
              <w:jc w:val="both"/>
              <w:rPr>
                <w:rFonts w:eastAsia="Calibri"/>
                <w:sz w:val="16"/>
                <w:szCs w:val="16"/>
                <w:lang w:eastAsia="en-US"/>
              </w:rPr>
            </w:pPr>
            <w:r w:rsidRPr="00A02701">
              <w:rPr>
                <w:rFonts w:eastAsia="Calibri"/>
                <w:sz w:val="16"/>
                <w:szCs w:val="16"/>
                <w:lang w:eastAsia="en-US"/>
              </w:rPr>
              <w:t>Количество проведенных профилактических мероприятий</w:t>
            </w:r>
          </w:p>
        </w:tc>
        <w:tc>
          <w:tcPr>
            <w:tcW w:w="2268"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Не менее 10 мероприятий проведенных контрольным органом</w:t>
            </w:r>
          </w:p>
        </w:tc>
      </w:tr>
    </w:tbl>
    <w:p w:rsidR="00A02701" w:rsidRPr="00A02701" w:rsidRDefault="00A02701" w:rsidP="00A02701">
      <w:pPr>
        <w:ind w:firstLine="567"/>
        <w:jc w:val="both"/>
        <w:rPr>
          <w:rFonts w:eastAsia="Calibri"/>
          <w:sz w:val="16"/>
          <w:szCs w:val="16"/>
          <w:lang w:eastAsia="en-US"/>
        </w:rPr>
      </w:pPr>
    </w:p>
    <w:p w:rsidR="00A02701" w:rsidRPr="00A02701" w:rsidRDefault="00A02701" w:rsidP="00A02701">
      <w:pPr>
        <w:ind w:firstLine="567"/>
        <w:jc w:val="both"/>
        <w:rPr>
          <w:rFonts w:eastAsia="Calibri"/>
          <w:sz w:val="16"/>
          <w:szCs w:val="16"/>
          <w:lang w:eastAsia="en-US"/>
        </w:rPr>
      </w:pPr>
      <w:r w:rsidRPr="00A02701">
        <w:rPr>
          <w:rFonts w:eastAsia="Calibri"/>
          <w:sz w:val="16"/>
          <w:szCs w:val="16"/>
          <w:lang w:eastAsia="en-US"/>
        </w:rPr>
        <w:t xml:space="preserve">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A02701" w:rsidRPr="00A02701" w:rsidRDefault="00A02701" w:rsidP="00A02701">
      <w:pPr>
        <w:jc w:val="both"/>
        <w:rPr>
          <w:bCs/>
          <w:sz w:val="16"/>
          <w:szCs w:val="16"/>
        </w:rPr>
      </w:pPr>
    </w:p>
    <w:p w:rsidR="00A02701" w:rsidRPr="00A02701" w:rsidRDefault="00A02701" w:rsidP="00A02701">
      <w:pPr>
        <w:ind w:firstLine="567"/>
        <w:jc w:val="right"/>
        <w:rPr>
          <w:bCs/>
          <w:sz w:val="16"/>
          <w:szCs w:val="16"/>
        </w:rPr>
      </w:pPr>
      <w:r w:rsidRPr="00A02701">
        <w:rPr>
          <w:bCs/>
          <w:sz w:val="16"/>
          <w:szCs w:val="16"/>
        </w:rPr>
        <w:t xml:space="preserve">Приложение №1 </w:t>
      </w:r>
    </w:p>
    <w:p w:rsidR="00A02701" w:rsidRPr="00A02701" w:rsidRDefault="00A02701" w:rsidP="00A02701">
      <w:pPr>
        <w:jc w:val="right"/>
        <w:rPr>
          <w:rFonts w:eastAsia="Calibri"/>
          <w:sz w:val="16"/>
          <w:szCs w:val="16"/>
          <w:lang w:eastAsia="en-US"/>
        </w:rPr>
      </w:pPr>
      <w:r w:rsidRPr="00A02701">
        <w:rPr>
          <w:rFonts w:eastAsia="Calibri"/>
          <w:sz w:val="16"/>
          <w:szCs w:val="16"/>
          <w:lang w:eastAsia="en-US"/>
        </w:rPr>
        <w:t>к программе профилактики рисков</w:t>
      </w:r>
    </w:p>
    <w:p w:rsidR="00A02701" w:rsidRPr="00A02701" w:rsidRDefault="00A02701" w:rsidP="00A02701">
      <w:pPr>
        <w:jc w:val="right"/>
        <w:rPr>
          <w:rFonts w:eastAsia="Calibri"/>
          <w:sz w:val="16"/>
          <w:szCs w:val="16"/>
          <w:lang w:eastAsia="en-US"/>
        </w:rPr>
      </w:pPr>
      <w:r w:rsidRPr="00A02701">
        <w:rPr>
          <w:rFonts w:eastAsia="Calibri"/>
          <w:sz w:val="16"/>
          <w:szCs w:val="16"/>
          <w:lang w:eastAsia="en-US"/>
        </w:rPr>
        <w:t xml:space="preserve"> причинения вреда (ущерба) </w:t>
      </w:r>
      <w:proofErr w:type="gramStart"/>
      <w:r w:rsidRPr="00A02701">
        <w:rPr>
          <w:rFonts w:eastAsia="Calibri"/>
          <w:sz w:val="16"/>
          <w:szCs w:val="16"/>
          <w:lang w:eastAsia="en-US"/>
        </w:rPr>
        <w:t>охраняемым</w:t>
      </w:r>
      <w:proofErr w:type="gramEnd"/>
      <w:r w:rsidRPr="00A02701">
        <w:rPr>
          <w:rFonts w:eastAsia="Calibri"/>
          <w:sz w:val="16"/>
          <w:szCs w:val="16"/>
          <w:lang w:eastAsia="en-US"/>
        </w:rPr>
        <w:t xml:space="preserve"> </w:t>
      </w:r>
    </w:p>
    <w:p w:rsidR="00A02701" w:rsidRPr="00A02701" w:rsidRDefault="00A02701" w:rsidP="00A02701">
      <w:pPr>
        <w:jc w:val="right"/>
        <w:rPr>
          <w:rFonts w:eastAsia="Calibri"/>
          <w:sz w:val="16"/>
          <w:szCs w:val="16"/>
          <w:lang w:eastAsia="en-US"/>
        </w:rPr>
      </w:pPr>
      <w:r w:rsidRPr="00A02701">
        <w:rPr>
          <w:rFonts w:eastAsia="Calibri"/>
          <w:sz w:val="16"/>
          <w:szCs w:val="16"/>
          <w:lang w:eastAsia="en-US"/>
        </w:rPr>
        <w:t xml:space="preserve">законом ценностям при осуществлении </w:t>
      </w:r>
    </w:p>
    <w:p w:rsidR="00A02701" w:rsidRPr="00A02701" w:rsidRDefault="00A02701" w:rsidP="00A02701">
      <w:pPr>
        <w:jc w:val="right"/>
        <w:rPr>
          <w:rFonts w:eastAsia="Calibri"/>
          <w:sz w:val="16"/>
          <w:szCs w:val="16"/>
          <w:lang w:eastAsia="en-US"/>
        </w:rPr>
      </w:pPr>
      <w:r w:rsidRPr="00A02701">
        <w:rPr>
          <w:rFonts w:eastAsia="Calibri"/>
          <w:sz w:val="16"/>
          <w:szCs w:val="16"/>
          <w:lang w:eastAsia="en-US"/>
        </w:rPr>
        <w:t>муниципального жилищного контроля  на территории</w:t>
      </w:r>
    </w:p>
    <w:p w:rsidR="00A02701" w:rsidRPr="00A02701" w:rsidRDefault="00A02701" w:rsidP="00A02701">
      <w:pPr>
        <w:jc w:val="right"/>
        <w:rPr>
          <w:rFonts w:eastAsia="Calibri"/>
          <w:sz w:val="16"/>
          <w:szCs w:val="16"/>
          <w:lang w:eastAsia="en-US"/>
        </w:rPr>
      </w:pPr>
      <w:r w:rsidRPr="00A02701">
        <w:rPr>
          <w:rFonts w:eastAsia="Calibri"/>
          <w:sz w:val="16"/>
          <w:szCs w:val="16"/>
          <w:lang w:eastAsia="en-US"/>
        </w:rPr>
        <w:t xml:space="preserve">Грибановского  муниципального района  </w:t>
      </w:r>
    </w:p>
    <w:p w:rsidR="00A02701" w:rsidRPr="00A02701" w:rsidRDefault="00A02701" w:rsidP="00A02701">
      <w:pPr>
        <w:jc w:val="right"/>
        <w:rPr>
          <w:rFonts w:eastAsia="Calibri"/>
          <w:sz w:val="16"/>
          <w:szCs w:val="16"/>
          <w:lang w:eastAsia="en-US"/>
        </w:rPr>
      </w:pPr>
      <w:r w:rsidRPr="00A02701">
        <w:rPr>
          <w:rFonts w:eastAsia="Calibri"/>
          <w:sz w:val="16"/>
          <w:szCs w:val="16"/>
          <w:lang w:eastAsia="en-US"/>
        </w:rPr>
        <w:t xml:space="preserve">   Воронежской области</w:t>
      </w:r>
    </w:p>
    <w:p w:rsidR="00A02701" w:rsidRPr="00A02701" w:rsidRDefault="00A02701" w:rsidP="00A02701">
      <w:pPr>
        <w:jc w:val="right"/>
        <w:rPr>
          <w:rFonts w:eastAsia="Calibri"/>
          <w:sz w:val="16"/>
          <w:szCs w:val="16"/>
          <w:lang w:eastAsia="en-US"/>
        </w:rPr>
      </w:pPr>
    </w:p>
    <w:p w:rsidR="00A02701" w:rsidRPr="00A02701" w:rsidRDefault="00A02701" w:rsidP="00A02701">
      <w:pPr>
        <w:jc w:val="center"/>
        <w:rPr>
          <w:bCs/>
          <w:sz w:val="16"/>
          <w:szCs w:val="16"/>
        </w:rPr>
      </w:pPr>
      <w:r w:rsidRPr="00A02701">
        <w:rPr>
          <w:bCs/>
          <w:sz w:val="16"/>
          <w:szCs w:val="16"/>
        </w:rPr>
        <w:t>Перечень профилактических мероприятий, сроки</w:t>
      </w:r>
    </w:p>
    <w:p w:rsidR="00A02701" w:rsidRPr="00A02701" w:rsidRDefault="00A02701" w:rsidP="00A02701">
      <w:pPr>
        <w:ind w:firstLine="567"/>
        <w:jc w:val="center"/>
        <w:rPr>
          <w:bCs/>
          <w:sz w:val="16"/>
          <w:szCs w:val="16"/>
        </w:rPr>
      </w:pPr>
      <w:r w:rsidRPr="00A02701">
        <w:rPr>
          <w:bCs/>
          <w:sz w:val="16"/>
          <w:szCs w:val="16"/>
        </w:rPr>
        <w:t>(периодичность) их проведения</w:t>
      </w:r>
    </w:p>
    <w:p w:rsidR="00A02701" w:rsidRPr="00A02701" w:rsidRDefault="00A02701" w:rsidP="00A02701">
      <w:pPr>
        <w:ind w:firstLine="567"/>
        <w:jc w:val="right"/>
        <w:rPr>
          <w:bCs/>
          <w:sz w:val="16"/>
          <w:szCs w:val="16"/>
        </w:rPr>
      </w:pPr>
      <w:r w:rsidRPr="00A02701">
        <w:rPr>
          <w:bCs/>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0"/>
        <w:gridCol w:w="1701"/>
        <w:gridCol w:w="2693"/>
      </w:tblGrid>
      <w:tr w:rsidR="00A02701" w:rsidRPr="00A02701" w:rsidTr="00A02701">
        <w:tc>
          <w:tcPr>
            <w:tcW w:w="534"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w:t>
            </w:r>
          </w:p>
        </w:tc>
        <w:tc>
          <w:tcPr>
            <w:tcW w:w="5670"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Наименование</w:t>
            </w:r>
          </w:p>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профилактического мероприятия</w:t>
            </w:r>
          </w:p>
          <w:p w:rsidR="00A02701" w:rsidRPr="00A02701" w:rsidRDefault="00A02701" w:rsidP="00A02701">
            <w:pPr>
              <w:widowControl w:val="0"/>
              <w:autoSpaceDE w:val="0"/>
              <w:autoSpaceDN w:val="0"/>
              <w:adjustRightInd w:val="0"/>
              <w:jc w:val="center"/>
              <w:outlineLvl w:val="1"/>
              <w:rPr>
                <w:rFonts w:eastAsia="Calibri"/>
                <w:sz w:val="16"/>
                <w:szCs w:val="16"/>
              </w:rPr>
            </w:pPr>
          </w:p>
        </w:tc>
        <w:tc>
          <w:tcPr>
            <w:tcW w:w="1701"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 xml:space="preserve">Срок </w:t>
            </w:r>
          </w:p>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реализации</w:t>
            </w:r>
          </w:p>
        </w:tc>
        <w:tc>
          <w:tcPr>
            <w:tcW w:w="2693"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Ответственные должностные лица</w:t>
            </w:r>
          </w:p>
        </w:tc>
      </w:tr>
      <w:tr w:rsidR="00A02701" w:rsidRPr="00A02701" w:rsidTr="00A02701">
        <w:tc>
          <w:tcPr>
            <w:tcW w:w="534"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1.</w:t>
            </w:r>
          </w:p>
        </w:tc>
        <w:tc>
          <w:tcPr>
            <w:tcW w:w="5670" w:type="dxa"/>
          </w:tcPr>
          <w:p w:rsidR="00A02701" w:rsidRPr="00A02701" w:rsidRDefault="00A02701" w:rsidP="00A02701">
            <w:pPr>
              <w:widowControl w:val="0"/>
              <w:autoSpaceDE w:val="0"/>
              <w:autoSpaceDN w:val="0"/>
              <w:adjustRightInd w:val="0"/>
              <w:outlineLvl w:val="1"/>
              <w:rPr>
                <w:rFonts w:eastAsia="Calibri"/>
                <w:sz w:val="16"/>
                <w:szCs w:val="16"/>
              </w:rPr>
            </w:pPr>
            <w:r w:rsidRPr="00A02701">
              <w:rPr>
                <w:rFonts w:eastAsia="Calibri"/>
                <w:sz w:val="16"/>
                <w:szCs w:val="16"/>
              </w:rPr>
              <w:t>Информирование</w:t>
            </w:r>
          </w:p>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 xml:space="preserve">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w:t>
            </w:r>
            <w:r w:rsidRPr="00A02701">
              <w:rPr>
                <w:rFonts w:eastAsia="Calibri"/>
                <w:sz w:val="16"/>
                <w:szCs w:val="16"/>
              </w:rPr>
              <w:lastRenderedPageBreak/>
              <w:t>информационных системах (при их наличии) и в иных формах.</w:t>
            </w:r>
          </w:p>
        </w:tc>
        <w:tc>
          <w:tcPr>
            <w:tcW w:w="1701"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lastRenderedPageBreak/>
              <w:t>Постоянно</w:t>
            </w:r>
          </w:p>
        </w:tc>
        <w:tc>
          <w:tcPr>
            <w:tcW w:w="2693" w:type="dxa"/>
          </w:tcPr>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 xml:space="preserve">Главный специалист отдела по ПСТС и ЖКХ  администрации Грибановского муниципального района </w:t>
            </w:r>
          </w:p>
        </w:tc>
      </w:tr>
      <w:tr w:rsidR="00A02701" w:rsidRPr="00A02701" w:rsidTr="00A02701">
        <w:trPr>
          <w:trHeight w:val="416"/>
        </w:trPr>
        <w:tc>
          <w:tcPr>
            <w:tcW w:w="534"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lastRenderedPageBreak/>
              <w:t>2.</w:t>
            </w:r>
          </w:p>
        </w:tc>
        <w:tc>
          <w:tcPr>
            <w:tcW w:w="5670" w:type="dxa"/>
          </w:tcPr>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Консультирование</w:t>
            </w:r>
          </w:p>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 xml:space="preserve">Осуществляется должностным лицом контрольного органа по телефону, посредством </w:t>
            </w:r>
            <w:proofErr w:type="spellStart"/>
            <w:r w:rsidRPr="00A02701">
              <w:rPr>
                <w:rFonts w:eastAsia="Calibri"/>
                <w:sz w:val="16"/>
                <w:szCs w:val="16"/>
              </w:rPr>
              <w:t>видеоконференц</w:t>
            </w:r>
            <w:proofErr w:type="spellEnd"/>
            <w:r w:rsidRPr="00A02701">
              <w:rPr>
                <w:rFonts w:eastAsia="Calibri"/>
                <w:sz w:val="16"/>
                <w:szCs w:val="16"/>
              </w:rPr>
              <w:t>-связи, на личном приеме либо в ходе проведения профилактического мероприятия, контрольного мероприятия.</w:t>
            </w:r>
          </w:p>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По следующим вопросам:</w:t>
            </w:r>
          </w:p>
          <w:p w:rsidR="00A02701" w:rsidRPr="00A02701" w:rsidRDefault="00A02701" w:rsidP="00A02701">
            <w:pPr>
              <w:jc w:val="both"/>
              <w:rPr>
                <w:rFonts w:eastAsia="Calibri"/>
                <w:sz w:val="16"/>
                <w:szCs w:val="16"/>
                <w:lang w:eastAsia="en-US"/>
              </w:rPr>
            </w:pPr>
            <w:r w:rsidRPr="00A02701">
              <w:rPr>
                <w:rFonts w:eastAsia="Calibri"/>
                <w:sz w:val="16"/>
                <w:szCs w:val="16"/>
                <w:lang w:eastAsia="en-US"/>
              </w:rPr>
              <w:t>- порядок проведения контрольных мероприятий;</w:t>
            </w:r>
          </w:p>
          <w:p w:rsidR="00A02701" w:rsidRPr="00A02701" w:rsidRDefault="00A02701" w:rsidP="00A02701">
            <w:pPr>
              <w:jc w:val="both"/>
              <w:rPr>
                <w:rFonts w:eastAsia="Calibri"/>
                <w:sz w:val="16"/>
                <w:szCs w:val="16"/>
                <w:lang w:eastAsia="en-US"/>
              </w:rPr>
            </w:pPr>
            <w:r w:rsidRPr="00A02701">
              <w:rPr>
                <w:rFonts w:eastAsia="Calibri"/>
                <w:sz w:val="16"/>
                <w:szCs w:val="16"/>
                <w:lang w:eastAsia="en-US"/>
              </w:rPr>
              <w:t>-периодичности проведения контрольных мероприятий;</w:t>
            </w:r>
          </w:p>
          <w:p w:rsidR="00A02701" w:rsidRPr="00A02701" w:rsidRDefault="00A02701" w:rsidP="00A02701">
            <w:pPr>
              <w:jc w:val="both"/>
              <w:rPr>
                <w:rFonts w:eastAsia="Calibri"/>
                <w:sz w:val="16"/>
                <w:szCs w:val="16"/>
                <w:lang w:eastAsia="en-US"/>
              </w:rPr>
            </w:pPr>
            <w:r w:rsidRPr="00A02701">
              <w:rPr>
                <w:rFonts w:eastAsia="Calibri"/>
                <w:sz w:val="16"/>
                <w:szCs w:val="16"/>
                <w:lang w:eastAsia="en-US"/>
              </w:rPr>
              <w:t>- порядка принятия решений по итогам контрольных мероприятий;</w:t>
            </w:r>
          </w:p>
          <w:p w:rsidR="00A02701" w:rsidRPr="00A02701" w:rsidRDefault="00A02701" w:rsidP="00A02701">
            <w:pPr>
              <w:jc w:val="both"/>
              <w:rPr>
                <w:rFonts w:eastAsia="Calibri"/>
                <w:sz w:val="16"/>
                <w:szCs w:val="16"/>
                <w:lang w:eastAsia="en-US"/>
              </w:rPr>
            </w:pPr>
            <w:r w:rsidRPr="00A02701">
              <w:rPr>
                <w:rFonts w:eastAsia="Calibri"/>
                <w:sz w:val="16"/>
                <w:szCs w:val="16"/>
                <w:lang w:eastAsia="en-US"/>
              </w:rPr>
              <w:t>- порядка обжалования решений контрольного органа.</w:t>
            </w:r>
          </w:p>
        </w:tc>
        <w:tc>
          <w:tcPr>
            <w:tcW w:w="1701"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Постоянно</w:t>
            </w:r>
          </w:p>
        </w:tc>
        <w:tc>
          <w:tcPr>
            <w:tcW w:w="2693" w:type="dxa"/>
          </w:tcPr>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Главный специалист отдела по ПСТС и ЖКХ  администрации Грибановского муниципального района</w:t>
            </w:r>
          </w:p>
        </w:tc>
      </w:tr>
      <w:tr w:rsidR="00A02701" w:rsidRPr="00A02701" w:rsidTr="00A02701">
        <w:tc>
          <w:tcPr>
            <w:tcW w:w="534"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3.</w:t>
            </w:r>
          </w:p>
        </w:tc>
        <w:tc>
          <w:tcPr>
            <w:tcW w:w="5670" w:type="dxa"/>
          </w:tcPr>
          <w:p w:rsidR="00A02701" w:rsidRPr="00A02701" w:rsidRDefault="00A02701" w:rsidP="00A02701">
            <w:pPr>
              <w:tabs>
                <w:tab w:val="left" w:pos="1134"/>
              </w:tabs>
              <w:contextualSpacing/>
              <w:jc w:val="both"/>
              <w:rPr>
                <w:sz w:val="16"/>
                <w:szCs w:val="16"/>
              </w:rPr>
            </w:pPr>
            <w:r w:rsidRPr="00A02701">
              <w:rPr>
                <w:sz w:val="16"/>
                <w:szCs w:val="16"/>
              </w:rPr>
              <w:t xml:space="preserve">Обобщение правоприменительной практики </w:t>
            </w:r>
          </w:p>
          <w:p w:rsidR="00A02701" w:rsidRPr="00A02701" w:rsidRDefault="00A02701" w:rsidP="00A02701">
            <w:pPr>
              <w:tabs>
                <w:tab w:val="left" w:pos="1134"/>
              </w:tabs>
              <w:contextualSpacing/>
              <w:jc w:val="both"/>
              <w:rPr>
                <w:sz w:val="16"/>
                <w:szCs w:val="16"/>
              </w:rPr>
            </w:pPr>
            <w:r w:rsidRPr="00A02701">
              <w:rPr>
                <w:sz w:val="16"/>
                <w:szCs w:val="16"/>
              </w:rPr>
              <w:t>Обобщение правоприменительной практики организации и проведения жилищного контроля осуществляется ежегодно.</w:t>
            </w:r>
          </w:p>
          <w:p w:rsidR="00A02701" w:rsidRPr="00A02701" w:rsidRDefault="00A02701" w:rsidP="00A0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02701">
              <w:rPr>
                <w:sz w:val="16"/>
                <w:szCs w:val="16"/>
              </w:rPr>
              <w:t xml:space="preserve">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 xml:space="preserve">  </w:t>
            </w:r>
          </w:p>
        </w:tc>
        <w:tc>
          <w:tcPr>
            <w:tcW w:w="1701" w:type="dxa"/>
          </w:tcPr>
          <w:p w:rsidR="00A02701" w:rsidRPr="00A02701" w:rsidRDefault="00A02701" w:rsidP="00A02701">
            <w:pPr>
              <w:widowControl w:val="0"/>
              <w:autoSpaceDE w:val="0"/>
              <w:autoSpaceDN w:val="0"/>
              <w:adjustRightInd w:val="0"/>
              <w:jc w:val="center"/>
              <w:outlineLvl w:val="1"/>
              <w:rPr>
                <w:rFonts w:eastAsia="Calibri"/>
                <w:sz w:val="16"/>
                <w:szCs w:val="16"/>
              </w:rPr>
            </w:pPr>
          </w:p>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Не позднее 30 января 2024 г.</w:t>
            </w:r>
          </w:p>
        </w:tc>
        <w:tc>
          <w:tcPr>
            <w:tcW w:w="2693" w:type="dxa"/>
          </w:tcPr>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Главный специалист отдела по ПСТС и ЖКХ  администрации Грибановского муниципального района</w:t>
            </w:r>
          </w:p>
        </w:tc>
      </w:tr>
    </w:tbl>
    <w:p w:rsidR="00A02701" w:rsidRPr="00A02701" w:rsidRDefault="00A02701" w:rsidP="00A02701">
      <w:pPr>
        <w:ind w:firstLine="567"/>
        <w:jc w:val="right"/>
        <w:rPr>
          <w:bCs/>
          <w:sz w:val="16"/>
          <w:szCs w:val="16"/>
        </w:rPr>
      </w:pPr>
    </w:p>
    <w:p w:rsidR="00A02701" w:rsidRPr="00A02701" w:rsidRDefault="00A02701" w:rsidP="00A02701">
      <w:pPr>
        <w:ind w:firstLine="567"/>
        <w:jc w:val="right"/>
        <w:rPr>
          <w:bCs/>
          <w:sz w:val="16"/>
          <w:szCs w:val="16"/>
        </w:rPr>
      </w:pPr>
    </w:p>
    <w:p w:rsidR="00A02701" w:rsidRPr="00A02701" w:rsidRDefault="00A02701" w:rsidP="0054213B">
      <w:pPr>
        <w:widowControl w:val="0"/>
        <w:autoSpaceDE w:val="0"/>
        <w:autoSpaceDN w:val="0"/>
        <w:adjustRightInd w:val="0"/>
        <w:jc w:val="center"/>
        <w:rPr>
          <w:sz w:val="16"/>
          <w:szCs w:val="16"/>
          <w:lang w:val="x-none" w:eastAsia="x-none"/>
        </w:rPr>
      </w:pPr>
      <w:r w:rsidRPr="00A02701">
        <w:rPr>
          <w:sz w:val="16"/>
          <w:szCs w:val="16"/>
          <w:lang w:val="x-none" w:eastAsia="x-none"/>
        </w:rPr>
        <w:t xml:space="preserve">АДМИНИСТРАЦИЯ </w:t>
      </w:r>
    </w:p>
    <w:p w:rsidR="00A02701" w:rsidRPr="00A02701" w:rsidRDefault="00A02701" w:rsidP="0054213B">
      <w:pPr>
        <w:widowControl w:val="0"/>
        <w:autoSpaceDE w:val="0"/>
        <w:autoSpaceDN w:val="0"/>
        <w:adjustRightInd w:val="0"/>
        <w:jc w:val="center"/>
        <w:rPr>
          <w:sz w:val="16"/>
          <w:szCs w:val="16"/>
          <w:lang w:val="x-none" w:eastAsia="x-none"/>
        </w:rPr>
      </w:pPr>
      <w:r w:rsidRPr="00A02701">
        <w:rPr>
          <w:sz w:val="16"/>
          <w:szCs w:val="16"/>
          <w:lang w:val="x-none" w:eastAsia="x-none"/>
        </w:rPr>
        <w:t>ГРИБАНОВСКОГО МУНИЦИПАЛЬНОГО РАЙОНА</w:t>
      </w:r>
      <w:r w:rsidRPr="00A02701">
        <w:rPr>
          <w:sz w:val="16"/>
          <w:szCs w:val="16"/>
          <w:lang w:val="x-none" w:eastAsia="x-none"/>
        </w:rPr>
        <w:br/>
        <w:t>ВОРОНЕЖСКОЙ ОБЛАСТИ</w:t>
      </w:r>
    </w:p>
    <w:p w:rsidR="00A02701" w:rsidRPr="00A02701" w:rsidRDefault="00A02701" w:rsidP="00A02701">
      <w:pPr>
        <w:widowControl w:val="0"/>
        <w:autoSpaceDE w:val="0"/>
        <w:autoSpaceDN w:val="0"/>
        <w:adjustRightInd w:val="0"/>
        <w:ind w:firstLine="142"/>
        <w:jc w:val="center"/>
        <w:rPr>
          <w:sz w:val="16"/>
          <w:szCs w:val="16"/>
        </w:rPr>
      </w:pPr>
    </w:p>
    <w:p w:rsidR="00A02701" w:rsidRPr="00A02701" w:rsidRDefault="00A02701" w:rsidP="0054213B">
      <w:pPr>
        <w:keepNext/>
        <w:widowControl w:val="0"/>
        <w:autoSpaceDE w:val="0"/>
        <w:autoSpaceDN w:val="0"/>
        <w:adjustRightInd w:val="0"/>
        <w:jc w:val="center"/>
        <w:outlineLvl w:val="0"/>
        <w:rPr>
          <w:sz w:val="16"/>
          <w:szCs w:val="16"/>
          <w:lang w:val="x-none" w:eastAsia="x-none"/>
        </w:rPr>
      </w:pPr>
      <w:r w:rsidRPr="00A02701">
        <w:rPr>
          <w:sz w:val="16"/>
          <w:szCs w:val="16"/>
          <w:lang w:val="x-none" w:eastAsia="x-none"/>
        </w:rPr>
        <w:t>П О С Т А Н О В Л Е Н И Е</w:t>
      </w:r>
    </w:p>
    <w:p w:rsidR="00A02701" w:rsidRPr="00A02701" w:rsidRDefault="00A02701" w:rsidP="00A02701">
      <w:pPr>
        <w:widowControl w:val="0"/>
        <w:shd w:val="clear" w:color="auto" w:fill="FFFFFF"/>
        <w:tabs>
          <w:tab w:val="left" w:leader="underscore" w:pos="2304"/>
          <w:tab w:val="left" w:leader="underscore" w:pos="4363"/>
        </w:tabs>
        <w:autoSpaceDE w:val="0"/>
        <w:autoSpaceDN w:val="0"/>
        <w:adjustRightInd w:val="0"/>
        <w:rPr>
          <w:spacing w:val="-4"/>
          <w:sz w:val="16"/>
          <w:szCs w:val="16"/>
        </w:rPr>
      </w:pPr>
    </w:p>
    <w:p w:rsidR="00A02701" w:rsidRPr="00A02701" w:rsidRDefault="00A02701" w:rsidP="00A02701">
      <w:pPr>
        <w:widowControl w:val="0"/>
        <w:shd w:val="clear" w:color="auto" w:fill="FFFFFF"/>
        <w:tabs>
          <w:tab w:val="left" w:leader="underscore" w:pos="2304"/>
          <w:tab w:val="left" w:leader="underscore" w:pos="4363"/>
        </w:tabs>
        <w:autoSpaceDE w:val="0"/>
        <w:autoSpaceDN w:val="0"/>
        <w:adjustRightInd w:val="0"/>
        <w:rPr>
          <w:sz w:val="16"/>
          <w:szCs w:val="16"/>
        </w:rPr>
      </w:pPr>
      <w:r w:rsidRPr="00A02701">
        <w:rPr>
          <w:spacing w:val="-4"/>
          <w:sz w:val="16"/>
          <w:szCs w:val="16"/>
        </w:rPr>
        <w:t>от  01.12. 2022 г</w:t>
      </w:r>
      <w:r w:rsidRPr="00A02701">
        <w:rPr>
          <w:sz w:val="16"/>
          <w:szCs w:val="16"/>
        </w:rPr>
        <w:t>. №</w:t>
      </w:r>
      <w:r w:rsidR="0054213B">
        <w:rPr>
          <w:sz w:val="16"/>
          <w:szCs w:val="16"/>
        </w:rPr>
        <w:t xml:space="preserve"> </w:t>
      </w:r>
      <w:r w:rsidRPr="00A02701">
        <w:rPr>
          <w:sz w:val="16"/>
          <w:szCs w:val="16"/>
        </w:rPr>
        <w:t>650</w:t>
      </w:r>
    </w:p>
    <w:p w:rsidR="00A02701" w:rsidRPr="00A02701" w:rsidRDefault="00A02701" w:rsidP="00A02701">
      <w:pPr>
        <w:widowControl w:val="0"/>
        <w:shd w:val="clear" w:color="auto" w:fill="FFFFFF"/>
        <w:tabs>
          <w:tab w:val="left" w:leader="underscore" w:pos="2304"/>
          <w:tab w:val="left" w:leader="underscore" w:pos="4363"/>
        </w:tabs>
        <w:autoSpaceDE w:val="0"/>
        <w:autoSpaceDN w:val="0"/>
        <w:adjustRightInd w:val="0"/>
        <w:ind w:right="5955"/>
        <w:rPr>
          <w:sz w:val="16"/>
          <w:szCs w:val="16"/>
        </w:rPr>
      </w:pPr>
      <w:proofErr w:type="spellStart"/>
      <w:r w:rsidRPr="00A02701">
        <w:rPr>
          <w:sz w:val="16"/>
          <w:szCs w:val="16"/>
        </w:rPr>
        <w:t>пгт</w:t>
      </w:r>
      <w:proofErr w:type="spellEnd"/>
      <w:r w:rsidRPr="00A02701">
        <w:rPr>
          <w:sz w:val="16"/>
          <w:szCs w:val="16"/>
        </w:rPr>
        <w:t>. Грибановский</w:t>
      </w:r>
    </w:p>
    <w:p w:rsidR="00A02701" w:rsidRPr="00A02701" w:rsidRDefault="00A02701" w:rsidP="00A02701">
      <w:pPr>
        <w:widowControl w:val="0"/>
        <w:shd w:val="clear" w:color="auto" w:fill="FFFFFF"/>
        <w:autoSpaceDE w:val="0"/>
        <w:autoSpaceDN w:val="0"/>
        <w:adjustRightInd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A02701" w:rsidRPr="00A02701" w:rsidTr="00385CB7">
        <w:tc>
          <w:tcPr>
            <w:tcW w:w="4786" w:type="dxa"/>
            <w:tcBorders>
              <w:top w:val="nil"/>
              <w:left w:val="nil"/>
              <w:bottom w:val="nil"/>
              <w:right w:val="nil"/>
            </w:tcBorders>
          </w:tcPr>
          <w:p w:rsidR="00A02701" w:rsidRPr="00A02701" w:rsidRDefault="00A02701" w:rsidP="00A02701">
            <w:pPr>
              <w:widowControl w:val="0"/>
              <w:autoSpaceDE w:val="0"/>
              <w:autoSpaceDN w:val="0"/>
              <w:adjustRightInd w:val="0"/>
              <w:jc w:val="both"/>
              <w:rPr>
                <w:sz w:val="16"/>
                <w:szCs w:val="16"/>
              </w:rPr>
            </w:pPr>
            <w:r w:rsidRPr="00A02701">
              <w:rPr>
                <w:sz w:val="16"/>
                <w:szCs w:val="16"/>
              </w:rPr>
              <w:t xml:space="preserve">Об утверждении программы </w:t>
            </w:r>
            <w:r w:rsidRPr="00A02701">
              <w:rPr>
                <w:rFonts w:eastAsia="Calibri"/>
                <w:sz w:val="16"/>
                <w:szCs w:val="16"/>
                <w:lang w:eastAsia="en-US"/>
              </w:rPr>
              <w:t xml:space="preserve">профилактики рисков причинения вреда (ущерба) охраняемым законом ценностям при осуществлении муниципального </w:t>
            </w:r>
            <w:r w:rsidRPr="00A02701">
              <w:rPr>
                <w:sz w:val="16"/>
                <w:szCs w:val="16"/>
              </w:rPr>
              <w:t xml:space="preserve">контроля на автомобильном транспорте и в дорожном хозяйстве в границах </w:t>
            </w:r>
            <w:r w:rsidRPr="00A02701">
              <w:rPr>
                <w:rFonts w:eastAsia="Calibri"/>
                <w:sz w:val="16"/>
                <w:szCs w:val="16"/>
                <w:lang w:eastAsia="en-US"/>
              </w:rPr>
              <w:t>Грибановского муниципального района  Воронежской области   на 2023 год</w:t>
            </w:r>
          </w:p>
        </w:tc>
      </w:tr>
    </w:tbl>
    <w:p w:rsidR="00A02701" w:rsidRPr="00A02701" w:rsidRDefault="00A02701" w:rsidP="00A02701">
      <w:pPr>
        <w:widowControl w:val="0"/>
        <w:tabs>
          <w:tab w:val="left" w:pos="709"/>
        </w:tabs>
        <w:autoSpaceDE w:val="0"/>
        <w:autoSpaceDN w:val="0"/>
        <w:adjustRightInd w:val="0"/>
        <w:ind w:left="283"/>
        <w:jc w:val="both"/>
        <w:rPr>
          <w:rFonts w:eastAsia="Calibri"/>
          <w:sz w:val="16"/>
          <w:szCs w:val="16"/>
          <w:lang w:eastAsia="en-US"/>
        </w:rPr>
      </w:pPr>
    </w:p>
    <w:p w:rsidR="00A02701" w:rsidRPr="00A02701" w:rsidRDefault="00A02701" w:rsidP="00A02701">
      <w:pPr>
        <w:widowControl w:val="0"/>
        <w:tabs>
          <w:tab w:val="left" w:pos="709"/>
        </w:tabs>
        <w:autoSpaceDE w:val="0"/>
        <w:autoSpaceDN w:val="0"/>
        <w:adjustRightInd w:val="0"/>
        <w:ind w:firstLine="709"/>
        <w:jc w:val="both"/>
        <w:rPr>
          <w:rFonts w:eastAsia="Calibri"/>
          <w:sz w:val="16"/>
          <w:szCs w:val="16"/>
          <w:lang w:val="x-none" w:eastAsia="en-US"/>
        </w:rPr>
      </w:pPr>
      <w:r w:rsidRPr="00A02701">
        <w:rPr>
          <w:rFonts w:eastAsia="Calibri"/>
          <w:sz w:val="16"/>
          <w:szCs w:val="16"/>
          <w:lang w:val="x-none" w:eastAsia="en-US"/>
        </w:rPr>
        <w:t xml:space="preserve">  </w:t>
      </w:r>
      <w:r w:rsidRPr="00A02701">
        <w:rPr>
          <w:rFonts w:eastAsia="Calibri"/>
          <w:bCs/>
          <w:sz w:val="16"/>
          <w:szCs w:val="16"/>
          <w:lang w:eastAsia="en-US"/>
        </w:rPr>
        <w:t xml:space="preserve">В соответствии </w:t>
      </w:r>
      <w:r w:rsidRPr="00A02701">
        <w:rPr>
          <w:sz w:val="16"/>
          <w:szCs w:val="16"/>
        </w:rPr>
        <w:t xml:space="preserve"> со</w:t>
      </w:r>
      <w:hyperlink r:id="rId23" w:history="1">
        <w:r w:rsidRPr="00A02701">
          <w:rPr>
            <w:sz w:val="16"/>
            <w:szCs w:val="16"/>
          </w:rPr>
          <w:t xml:space="preserve"> статьей 44</w:t>
        </w:r>
      </w:hyperlink>
      <w:r w:rsidRPr="00A02701">
        <w:rPr>
          <w:sz w:val="16"/>
          <w:szCs w:val="16"/>
        </w:rPr>
        <w:t xml:space="preserve"> Федерального закона  от 31.07.2020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A02701">
        <w:rPr>
          <w:rFonts w:eastAsia="Calibri"/>
          <w:sz w:val="16"/>
          <w:szCs w:val="16"/>
          <w:lang w:val="x-none" w:eastAsia="en-US"/>
        </w:rPr>
        <w:t xml:space="preserve">, администрация Грибановского муниципального района </w:t>
      </w:r>
      <w:proofErr w:type="gramStart"/>
      <w:r w:rsidRPr="00A02701">
        <w:rPr>
          <w:rFonts w:eastAsia="Calibri"/>
          <w:sz w:val="16"/>
          <w:szCs w:val="16"/>
          <w:lang w:val="x-none" w:eastAsia="en-US"/>
        </w:rPr>
        <w:t>п</w:t>
      </w:r>
      <w:proofErr w:type="gramEnd"/>
      <w:r w:rsidRPr="00A02701">
        <w:rPr>
          <w:rFonts w:eastAsia="Calibri"/>
          <w:sz w:val="16"/>
          <w:szCs w:val="16"/>
          <w:lang w:val="x-none" w:eastAsia="en-US"/>
        </w:rPr>
        <w:t xml:space="preserve"> о с т а н о в л я е т:</w:t>
      </w:r>
    </w:p>
    <w:p w:rsidR="00A02701" w:rsidRPr="00A02701" w:rsidRDefault="00A02701" w:rsidP="00A02701">
      <w:pPr>
        <w:widowControl w:val="0"/>
        <w:autoSpaceDE w:val="0"/>
        <w:autoSpaceDN w:val="0"/>
        <w:adjustRightInd w:val="0"/>
        <w:ind w:firstLine="709"/>
        <w:jc w:val="both"/>
        <w:rPr>
          <w:rFonts w:eastAsia="Calibri"/>
          <w:sz w:val="16"/>
          <w:szCs w:val="16"/>
          <w:lang w:eastAsia="en-US"/>
        </w:rPr>
      </w:pPr>
      <w:r w:rsidRPr="00A02701">
        <w:rPr>
          <w:rFonts w:eastAsia="Calibri"/>
          <w:sz w:val="16"/>
          <w:szCs w:val="16"/>
          <w:lang w:eastAsia="en-US"/>
        </w:rPr>
        <w:t>1. Утвердить прилагаемую программу</w:t>
      </w:r>
      <w:r w:rsidRPr="00A02701">
        <w:rPr>
          <w:sz w:val="16"/>
          <w:szCs w:val="16"/>
        </w:rPr>
        <w:t xml:space="preserve">  </w:t>
      </w:r>
      <w:r w:rsidRPr="00A02701">
        <w:rPr>
          <w:rFonts w:eastAsia="Calibri"/>
          <w:sz w:val="16"/>
          <w:szCs w:val="16"/>
          <w:lang w:eastAsia="en-US"/>
        </w:rPr>
        <w:t xml:space="preserve">профилактики рисков причинения вреда (ущерба) охраняемым законом ценностям при осуществлении муниципального </w:t>
      </w:r>
      <w:r w:rsidRPr="00A02701">
        <w:rPr>
          <w:sz w:val="16"/>
          <w:szCs w:val="16"/>
        </w:rPr>
        <w:t xml:space="preserve">контроля на автомобильном транспорте и в дорожном хозяйстве в границах </w:t>
      </w:r>
      <w:r w:rsidRPr="00A02701">
        <w:rPr>
          <w:rFonts w:eastAsia="Calibri"/>
          <w:sz w:val="16"/>
          <w:szCs w:val="16"/>
          <w:lang w:eastAsia="en-US"/>
        </w:rPr>
        <w:t>Грибановского муниципального района  Воронежской области  на 2023 год.</w:t>
      </w:r>
    </w:p>
    <w:p w:rsidR="00A02701" w:rsidRPr="00A02701" w:rsidRDefault="00A02701" w:rsidP="00A02701">
      <w:pPr>
        <w:widowControl w:val="0"/>
        <w:tabs>
          <w:tab w:val="right" w:pos="9356"/>
        </w:tabs>
        <w:autoSpaceDE w:val="0"/>
        <w:autoSpaceDN w:val="0"/>
        <w:adjustRightInd w:val="0"/>
        <w:ind w:firstLine="709"/>
        <w:jc w:val="both"/>
        <w:rPr>
          <w:rFonts w:eastAsia="Calibri"/>
          <w:sz w:val="16"/>
          <w:szCs w:val="16"/>
          <w:lang w:eastAsia="en-US"/>
        </w:rPr>
      </w:pPr>
      <w:r w:rsidRPr="00A02701">
        <w:rPr>
          <w:rFonts w:eastAsia="Calibri"/>
          <w:sz w:val="16"/>
          <w:szCs w:val="16"/>
          <w:lang w:eastAsia="en-US"/>
        </w:rPr>
        <w:t>2.</w:t>
      </w:r>
      <w:r w:rsidRPr="00A02701">
        <w:rPr>
          <w:bCs/>
          <w:i/>
          <w:iCs/>
          <w:sz w:val="16"/>
          <w:szCs w:val="16"/>
        </w:rPr>
        <w:t xml:space="preserve"> </w:t>
      </w:r>
      <w:proofErr w:type="gramStart"/>
      <w:r w:rsidRPr="00A02701">
        <w:rPr>
          <w:sz w:val="16"/>
          <w:szCs w:val="16"/>
        </w:rPr>
        <w:t>Контроль за</w:t>
      </w:r>
      <w:proofErr w:type="gramEnd"/>
      <w:r w:rsidRPr="00A02701">
        <w:rPr>
          <w:sz w:val="16"/>
          <w:szCs w:val="16"/>
        </w:rPr>
        <w:t xml:space="preserve"> исполнением настоящего постановления оставляю за собой.  </w:t>
      </w:r>
    </w:p>
    <w:p w:rsidR="00A02701" w:rsidRPr="00A02701" w:rsidRDefault="00A02701" w:rsidP="00A02701">
      <w:pPr>
        <w:widowControl w:val="0"/>
        <w:autoSpaceDE w:val="0"/>
        <w:autoSpaceDN w:val="0"/>
        <w:adjustRightInd w:val="0"/>
        <w:ind w:firstLine="709"/>
        <w:jc w:val="both"/>
        <w:rPr>
          <w:sz w:val="16"/>
          <w:szCs w:val="16"/>
        </w:rPr>
      </w:pPr>
    </w:p>
    <w:p w:rsidR="00A02701" w:rsidRPr="00A02701" w:rsidRDefault="00A02701" w:rsidP="00A02701">
      <w:pPr>
        <w:widowControl w:val="0"/>
        <w:shd w:val="clear" w:color="auto" w:fill="FFFFFF"/>
        <w:autoSpaceDE w:val="0"/>
        <w:autoSpaceDN w:val="0"/>
        <w:adjustRightInd w:val="0"/>
        <w:rPr>
          <w:sz w:val="16"/>
          <w:szCs w:val="16"/>
        </w:rPr>
      </w:pPr>
    </w:p>
    <w:p w:rsidR="00A02701" w:rsidRPr="00A02701" w:rsidRDefault="00A02701" w:rsidP="00A02701">
      <w:pPr>
        <w:widowControl w:val="0"/>
        <w:shd w:val="clear" w:color="auto" w:fill="FFFFFF"/>
        <w:autoSpaceDE w:val="0"/>
        <w:autoSpaceDN w:val="0"/>
        <w:adjustRightInd w:val="0"/>
        <w:rPr>
          <w:sz w:val="16"/>
          <w:szCs w:val="16"/>
        </w:rPr>
      </w:pPr>
      <w:r w:rsidRPr="00A02701">
        <w:rPr>
          <w:sz w:val="16"/>
          <w:szCs w:val="16"/>
        </w:rPr>
        <w:t>Глава администрации</w:t>
      </w:r>
    </w:p>
    <w:p w:rsidR="00A02701" w:rsidRPr="00A02701" w:rsidRDefault="00A02701" w:rsidP="00A02701">
      <w:pPr>
        <w:widowControl w:val="0"/>
        <w:shd w:val="clear" w:color="auto" w:fill="FFFFFF"/>
        <w:tabs>
          <w:tab w:val="left" w:pos="7306"/>
        </w:tabs>
        <w:autoSpaceDE w:val="0"/>
        <w:autoSpaceDN w:val="0"/>
        <w:adjustRightInd w:val="0"/>
        <w:rPr>
          <w:sz w:val="16"/>
          <w:szCs w:val="16"/>
        </w:rPr>
      </w:pPr>
      <w:r w:rsidRPr="00A02701">
        <w:rPr>
          <w:spacing w:val="-2"/>
          <w:sz w:val="16"/>
          <w:szCs w:val="16"/>
        </w:rPr>
        <w:t xml:space="preserve">муниципального района                                           </w:t>
      </w:r>
      <w:r>
        <w:rPr>
          <w:spacing w:val="-2"/>
          <w:sz w:val="16"/>
          <w:szCs w:val="16"/>
        </w:rPr>
        <w:t xml:space="preserve">                                                                                                                                                              </w:t>
      </w:r>
      <w:r w:rsidRPr="00A02701">
        <w:rPr>
          <w:spacing w:val="-2"/>
          <w:sz w:val="16"/>
          <w:szCs w:val="16"/>
        </w:rPr>
        <w:t xml:space="preserve">         В.В. Мамаев</w:t>
      </w:r>
    </w:p>
    <w:p w:rsidR="000D7756" w:rsidRDefault="00A02701" w:rsidP="00A02701">
      <w:pPr>
        <w:widowControl w:val="0"/>
        <w:autoSpaceDE w:val="0"/>
        <w:autoSpaceDN w:val="0"/>
        <w:adjustRightInd w:val="0"/>
        <w:jc w:val="right"/>
        <w:rPr>
          <w:bCs/>
          <w:sz w:val="16"/>
          <w:szCs w:val="16"/>
        </w:rPr>
      </w:pPr>
      <w:r w:rsidRPr="00A02701">
        <w:rPr>
          <w:bCs/>
          <w:sz w:val="16"/>
          <w:szCs w:val="16"/>
        </w:rPr>
        <w:t xml:space="preserve">                              </w:t>
      </w:r>
      <w:r w:rsidR="000D7756">
        <w:rPr>
          <w:bCs/>
          <w:sz w:val="16"/>
          <w:szCs w:val="16"/>
        </w:rPr>
        <w:t xml:space="preserve"> </w:t>
      </w:r>
    </w:p>
    <w:p w:rsidR="00A02701" w:rsidRPr="00A02701" w:rsidRDefault="00A02701" w:rsidP="00A02701">
      <w:pPr>
        <w:widowControl w:val="0"/>
        <w:autoSpaceDE w:val="0"/>
        <w:autoSpaceDN w:val="0"/>
        <w:adjustRightInd w:val="0"/>
        <w:jc w:val="right"/>
        <w:rPr>
          <w:sz w:val="16"/>
          <w:szCs w:val="16"/>
        </w:rPr>
      </w:pPr>
      <w:r w:rsidRPr="00A02701">
        <w:rPr>
          <w:bCs/>
          <w:sz w:val="16"/>
          <w:szCs w:val="16"/>
        </w:rPr>
        <w:t xml:space="preserve">              </w:t>
      </w:r>
      <w:r w:rsidRPr="00A02701">
        <w:rPr>
          <w:sz w:val="16"/>
          <w:szCs w:val="16"/>
        </w:rPr>
        <w:t>Приложение</w:t>
      </w:r>
    </w:p>
    <w:p w:rsidR="00A02701" w:rsidRPr="00A02701" w:rsidRDefault="00A02701" w:rsidP="00A02701">
      <w:pPr>
        <w:jc w:val="right"/>
        <w:rPr>
          <w:sz w:val="16"/>
          <w:szCs w:val="16"/>
        </w:rPr>
      </w:pPr>
      <w:r w:rsidRPr="00A02701">
        <w:rPr>
          <w:sz w:val="16"/>
          <w:szCs w:val="16"/>
        </w:rPr>
        <w:t>к постановлению  администрации</w:t>
      </w:r>
    </w:p>
    <w:p w:rsidR="00A02701" w:rsidRPr="00A02701" w:rsidRDefault="00A02701" w:rsidP="00A02701">
      <w:pPr>
        <w:jc w:val="right"/>
        <w:rPr>
          <w:sz w:val="16"/>
          <w:szCs w:val="16"/>
        </w:rPr>
      </w:pPr>
      <w:r w:rsidRPr="00A02701">
        <w:rPr>
          <w:sz w:val="16"/>
          <w:szCs w:val="16"/>
        </w:rPr>
        <w:t>Грибановского муниципального района</w:t>
      </w:r>
    </w:p>
    <w:p w:rsidR="00A02701" w:rsidRPr="00A02701" w:rsidRDefault="00A02701" w:rsidP="00A02701">
      <w:pPr>
        <w:jc w:val="right"/>
        <w:rPr>
          <w:sz w:val="16"/>
          <w:szCs w:val="16"/>
        </w:rPr>
      </w:pPr>
      <w:r w:rsidRPr="00A02701">
        <w:rPr>
          <w:sz w:val="16"/>
          <w:szCs w:val="16"/>
        </w:rPr>
        <w:t>от 01.12.2022 г. № 650</w:t>
      </w:r>
    </w:p>
    <w:p w:rsidR="00A02701" w:rsidRPr="00A02701" w:rsidRDefault="00A02701" w:rsidP="00A02701">
      <w:pPr>
        <w:ind w:firstLine="709"/>
        <w:rPr>
          <w:sz w:val="16"/>
          <w:szCs w:val="16"/>
        </w:rPr>
      </w:pPr>
    </w:p>
    <w:p w:rsidR="00A02701" w:rsidRPr="00A02701" w:rsidRDefault="00A02701" w:rsidP="00A02701">
      <w:pPr>
        <w:ind w:left="4956"/>
        <w:jc w:val="center"/>
        <w:rPr>
          <w:sz w:val="16"/>
          <w:szCs w:val="16"/>
        </w:rPr>
      </w:pPr>
    </w:p>
    <w:p w:rsidR="00A02701" w:rsidRPr="00A02701" w:rsidRDefault="00A02701" w:rsidP="00A02701">
      <w:pPr>
        <w:jc w:val="center"/>
        <w:rPr>
          <w:rFonts w:eastAsia="Calibri"/>
          <w:sz w:val="16"/>
          <w:szCs w:val="16"/>
          <w:lang w:eastAsia="en-US"/>
        </w:rPr>
      </w:pPr>
      <w:r w:rsidRPr="00A02701">
        <w:rPr>
          <w:rFonts w:eastAsia="Calibri"/>
          <w:sz w:val="16"/>
          <w:szCs w:val="16"/>
          <w:lang w:eastAsia="en-US"/>
        </w:rPr>
        <w:t xml:space="preserve">Программа </w:t>
      </w:r>
    </w:p>
    <w:p w:rsidR="00A02701" w:rsidRPr="00A02701" w:rsidRDefault="00A02701" w:rsidP="00A02701">
      <w:pPr>
        <w:jc w:val="center"/>
        <w:rPr>
          <w:rFonts w:eastAsia="Calibri"/>
          <w:i/>
          <w:sz w:val="16"/>
          <w:szCs w:val="16"/>
          <w:lang w:eastAsia="en-US"/>
        </w:rPr>
      </w:pPr>
      <w:r w:rsidRPr="00A02701">
        <w:rPr>
          <w:rFonts w:eastAsia="Calibri"/>
          <w:sz w:val="16"/>
          <w:szCs w:val="16"/>
          <w:lang w:eastAsia="en-US"/>
        </w:rPr>
        <w:t xml:space="preserve">профилактики рисков причинения вреда (ущерба) охраняемым законом ценностям при осуществлении муниципального </w:t>
      </w:r>
      <w:r w:rsidRPr="00A02701">
        <w:rPr>
          <w:sz w:val="16"/>
          <w:szCs w:val="16"/>
        </w:rPr>
        <w:t xml:space="preserve">контроля на автомобильном транспорте и в дорожном хозяйстве в границах </w:t>
      </w:r>
      <w:r w:rsidRPr="00A02701">
        <w:rPr>
          <w:rFonts w:eastAsia="Calibri"/>
          <w:sz w:val="16"/>
          <w:szCs w:val="16"/>
          <w:lang w:eastAsia="en-US"/>
        </w:rPr>
        <w:t xml:space="preserve">Грибановского муниципального района  Воронежской области </w:t>
      </w:r>
    </w:p>
    <w:p w:rsidR="00A02701" w:rsidRPr="00A02701" w:rsidRDefault="00A02701" w:rsidP="00A02701">
      <w:pPr>
        <w:ind w:firstLine="709"/>
        <w:jc w:val="both"/>
        <w:rPr>
          <w:rFonts w:eastAsia="Calibri"/>
          <w:sz w:val="16"/>
          <w:szCs w:val="16"/>
          <w:lang w:eastAsia="en-US"/>
        </w:rPr>
      </w:pPr>
    </w:p>
    <w:p w:rsidR="00A02701" w:rsidRPr="00A02701" w:rsidRDefault="00A02701" w:rsidP="00A02701">
      <w:pPr>
        <w:widowControl w:val="0"/>
        <w:tabs>
          <w:tab w:val="left" w:pos="1134"/>
        </w:tabs>
        <w:suppressAutoHyphens/>
        <w:autoSpaceDE w:val="0"/>
        <w:ind w:firstLine="709"/>
        <w:jc w:val="both"/>
        <w:rPr>
          <w:rFonts w:eastAsia="Calibri"/>
          <w:sz w:val="16"/>
          <w:szCs w:val="16"/>
          <w:lang w:eastAsia="en-US"/>
        </w:rPr>
      </w:pPr>
      <w:proofErr w:type="gramStart"/>
      <w:r w:rsidRPr="00A02701">
        <w:rPr>
          <w:rFonts w:eastAsia="Calibri"/>
          <w:sz w:val="16"/>
          <w:szCs w:val="16"/>
          <w:lang w:eastAsia="en-US"/>
        </w:rPr>
        <w:t xml:space="preserve">Настоящая программа профилактики рисков причинения вреда (ущерба) охраняемым законом ценностям при осуществлении муниципального </w:t>
      </w:r>
      <w:r w:rsidRPr="00A02701">
        <w:rPr>
          <w:sz w:val="16"/>
          <w:szCs w:val="16"/>
          <w:lang w:eastAsia="ar-SA"/>
        </w:rPr>
        <w:t xml:space="preserve">контроля на автомобильном транспорте и в дорожном хозяйстве в границах </w:t>
      </w:r>
      <w:r w:rsidRPr="00A02701">
        <w:rPr>
          <w:rFonts w:eastAsia="Calibri"/>
          <w:sz w:val="16"/>
          <w:szCs w:val="16"/>
          <w:lang w:eastAsia="en-US"/>
        </w:rPr>
        <w:t xml:space="preserve">Грибановского муниципального района  Воронежской области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w:t>
      </w:r>
      <w:r w:rsidRPr="00A02701">
        <w:rPr>
          <w:sz w:val="16"/>
          <w:szCs w:val="16"/>
          <w:lang w:eastAsia="ar-SA"/>
        </w:rPr>
        <w:t>контроля на автомобильном транспорте и в дорожном хозяйстве в</w:t>
      </w:r>
      <w:proofErr w:type="gramEnd"/>
      <w:r w:rsidRPr="00A02701">
        <w:rPr>
          <w:sz w:val="16"/>
          <w:szCs w:val="16"/>
          <w:lang w:eastAsia="ar-SA"/>
        </w:rPr>
        <w:t xml:space="preserve"> </w:t>
      </w:r>
      <w:proofErr w:type="gramStart"/>
      <w:r w:rsidRPr="00A02701">
        <w:rPr>
          <w:sz w:val="16"/>
          <w:szCs w:val="16"/>
          <w:lang w:eastAsia="ar-SA"/>
        </w:rPr>
        <w:t>границах</w:t>
      </w:r>
      <w:proofErr w:type="gramEnd"/>
      <w:r w:rsidRPr="00A02701">
        <w:rPr>
          <w:sz w:val="16"/>
          <w:szCs w:val="16"/>
          <w:lang w:eastAsia="ar-SA"/>
        </w:rPr>
        <w:t xml:space="preserve"> </w:t>
      </w:r>
      <w:r w:rsidRPr="00A02701">
        <w:rPr>
          <w:rFonts w:eastAsia="Calibri"/>
          <w:sz w:val="16"/>
          <w:szCs w:val="16"/>
          <w:lang w:eastAsia="en-US"/>
        </w:rPr>
        <w:t>Грибановского муниципального района  Воронежской области на 2023 год  (далее – муниципальный контроль).</w:t>
      </w:r>
    </w:p>
    <w:p w:rsidR="00A02701" w:rsidRPr="00A02701" w:rsidRDefault="00A02701" w:rsidP="00A02701">
      <w:pPr>
        <w:widowControl w:val="0"/>
        <w:tabs>
          <w:tab w:val="left" w:pos="1134"/>
        </w:tabs>
        <w:suppressAutoHyphens/>
        <w:autoSpaceDE w:val="0"/>
        <w:ind w:firstLine="709"/>
        <w:jc w:val="both"/>
        <w:rPr>
          <w:rFonts w:eastAsia="Calibri"/>
          <w:sz w:val="16"/>
          <w:szCs w:val="16"/>
          <w:lang w:eastAsia="en-US"/>
        </w:rPr>
      </w:pPr>
    </w:p>
    <w:p w:rsidR="00A02701" w:rsidRPr="00A02701" w:rsidRDefault="00A02701" w:rsidP="00A02701">
      <w:pPr>
        <w:ind w:firstLine="708"/>
        <w:jc w:val="center"/>
        <w:rPr>
          <w:rFonts w:eastAsia="Calibri"/>
          <w:sz w:val="16"/>
          <w:szCs w:val="16"/>
          <w:lang w:eastAsia="en-US"/>
        </w:rPr>
      </w:pPr>
      <w:r w:rsidRPr="00A02701">
        <w:rPr>
          <w:rFonts w:eastAsia="Calibri"/>
          <w:sz w:val="16"/>
          <w:szCs w:val="16"/>
          <w:lang w:eastAsia="en-US"/>
        </w:rPr>
        <w:t xml:space="preserve">1. Анализ текущего состояния осуществления муниципального </w:t>
      </w:r>
      <w:r w:rsidRPr="00A02701">
        <w:rPr>
          <w:sz w:val="16"/>
          <w:szCs w:val="16"/>
        </w:rPr>
        <w:t xml:space="preserve">контроля на автомобильном транспорте и в дорожном хозяйстве в границах </w:t>
      </w:r>
      <w:r w:rsidRPr="00A02701">
        <w:rPr>
          <w:rFonts w:eastAsia="Calibri"/>
          <w:sz w:val="16"/>
          <w:szCs w:val="16"/>
          <w:lang w:eastAsia="en-US"/>
        </w:rPr>
        <w:t xml:space="preserve">Грибановского муниципального района Воронежской области, </w:t>
      </w:r>
    </w:p>
    <w:p w:rsidR="00A02701" w:rsidRPr="00A02701" w:rsidRDefault="00A02701" w:rsidP="00A02701">
      <w:pPr>
        <w:ind w:firstLine="708"/>
        <w:jc w:val="center"/>
        <w:rPr>
          <w:rFonts w:eastAsia="Calibri"/>
          <w:sz w:val="16"/>
          <w:szCs w:val="16"/>
          <w:lang w:eastAsia="en-US"/>
        </w:rPr>
      </w:pPr>
      <w:r w:rsidRPr="00A02701">
        <w:rPr>
          <w:rFonts w:eastAsia="Calibri"/>
          <w:sz w:val="16"/>
          <w:szCs w:val="16"/>
          <w:lang w:eastAsia="en-US"/>
        </w:rPr>
        <w:t>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A02701" w:rsidRPr="00A02701" w:rsidRDefault="00A02701" w:rsidP="00A02701">
      <w:pPr>
        <w:ind w:firstLine="708"/>
        <w:jc w:val="center"/>
        <w:rPr>
          <w:rFonts w:eastAsia="Calibri"/>
          <w:sz w:val="16"/>
          <w:szCs w:val="16"/>
          <w:lang w:eastAsia="en-US"/>
        </w:rPr>
      </w:pPr>
    </w:p>
    <w:p w:rsidR="00A02701" w:rsidRPr="00A02701" w:rsidRDefault="00A02701" w:rsidP="00A02701">
      <w:pPr>
        <w:ind w:firstLine="709"/>
        <w:jc w:val="both"/>
        <w:rPr>
          <w:sz w:val="16"/>
          <w:szCs w:val="16"/>
        </w:rPr>
      </w:pPr>
      <w:proofErr w:type="gramStart"/>
      <w:r w:rsidRPr="00A02701">
        <w:rPr>
          <w:sz w:val="16"/>
          <w:szCs w:val="16"/>
        </w:rPr>
        <w:t>Настоящая программа разработана в соответствии со</w:t>
      </w:r>
      <w:r w:rsidRPr="00A02701">
        <w:rPr>
          <w:color w:val="0000FF"/>
          <w:sz w:val="16"/>
          <w:szCs w:val="16"/>
        </w:rPr>
        <w:t xml:space="preserve"> </w:t>
      </w:r>
      <w:r w:rsidRPr="00A02701">
        <w:rPr>
          <w:color w:val="000000"/>
          <w:sz w:val="16"/>
          <w:szCs w:val="16"/>
        </w:rPr>
        <w:t>статьей  44</w:t>
      </w:r>
      <w:r w:rsidRPr="00A02701">
        <w:rPr>
          <w:sz w:val="16"/>
          <w:szCs w:val="16"/>
        </w:rPr>
        <w:t xml:space="preserve"> Федерального закона от 31 июля 2021 г. № 248 - ФЗ «О государственном контроле (надзоре) и муниципальном контроле в Российской Федерации», </w:t>
      </w:r>
      <w:r w:rsidRPr="00A02701">
        <w:rPr>
          <w:color w:val="000000"/>
          <w:sz w:val="16"/>
          <w:szCs w:val="16"/>
        </w:rPr>
        <w:t>постановлением</w:t>
      </w:r>
      <w:r w:rsidRPr="00A02701">
        <w:rPr>
          <w:sz w:val="16"/>
          <w:szCs w:val="16"/>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w:t>
      </w:r>
      <w:proofErr w:type="gramEnd"/>
      <w:r w:rsidRPr="00A02701">
        <w:rPr>
          <w:sz w:val="16"/>
          <w:szCs w:val="16"/>
        </w:rPr>
        <w:t xml:space="preserve"> профилактике рисков причинения вреда (ущерба) охраняемым законом ценностям при осуществлении </w:t>
      </w:r>
      <w:r w:rsidRPr="00A02701">
        <w:rPr>
          <w:rFonts w:eastAsia="Calibri"/>
          <w:sz w:val="16"/>
          <w:szCs w:val="16"/>
          <w:lang w:eastAsia="en-US"/>
        </w:rPr>
        <w:t xml:space="preserve">муниципального </w:t>
      </w:r>
      <w:r w:rsidRPr="00A02701">
        <w:rPr>
          <w:sz w:val="16"/>
          <w:szCs w:val="16"/>
        </w:rPr>
        <w:t xml:space="preserve">контроля на автомобильном транспорте и в дорожном хозяйстве в границах </w:t>
      </w:r>
      <w:r w:rsidRPr="00A02701">
        <w:rPr>
          <w:rFonts w:eastAsia="Calibri"/>
          <w:sz w:val="16"/>
          <w:szCs w:val="16"/>
          <w:lang w:eastAsia="en-US"/>
        </w:rPr>
        <w:t xml:space="preserve">Грибановского муниципального района  Воронежской области на 2023 год. </w:t>
      </w:r>
    </w:p>
    <w:p w:rsidR="00A02701" w:rsidRPr="00A02701" w:rsidRDefault="00A02701" w:rsidP="00A02701">
      <w:pPr>
        <w:widowControl w:val="0"/>
        <w:suppressAutoHyphens/>
        <w:autoSpaceDE w:val="0"/>
        <w:ind w:firstLine="709"/>
        <w:jc w:val="both"/>
        <w:rPr>
          <w:sz w:val="16"/>
          <w:szCs w:val="16"/>
          <w:lang w:eastAsia="ar-SA"/>
        </w:rPr>
      </w:pPr>
      <w:r w:rsidRPr="00A02701">
        <w:rPr>
          <w:sz w:val="16"/>
          <w:szCs w:val="16"/>
          <w:lang w:eastAsia="ar-SA"/>
        </w:rPr>
        <w:t xml:space="preserve">Предметом муниципального контроля на территории Грибановского муниципального района Воронежской области является соблюдение </w:t>
      </w:r>
      <w:r w:rsidRPr="00A02701">
        <w:rPr>
          <w:sz w:val="16"/>
          <w:szCs w:val="16"/>
          <w:lang w:eastAsia="ar-SA"/>
        </w:rPr>
        <w:lastRenderedPageBreak/>
        <w:t>гражданами и организациями (далее – контролируемые лица) обязательных требований:</w:t>
      </w:r>
    </w:p>
    <w:p w:rsidR="00A02701" w:rsidRPr="00A02701" w:rsidRDefault="00A02701" w:rsidP="00A02701">
      <w:pPr>
        <w:tabs>
          <w:tab w:val="left" w:pos="1134"/>
        </w:tabs>
        <w:ind w:firstLine="557"/>
        <w:contextualSpacing/>
        <w:jc w:val="both"/>
        <w:rPr>
          <w:sz w:val="16"/>
          <w:szCs w:val="16"/>
        </w:rPr>
      </w:pPr>
      <w:r w:rsidRPr="00A02701">
        <w:rPr>
          <w:sz w:val="16"/>
          <w:szCs w:val="16"/>
        </w:rPr>
        <w:t>а) в области автомобильных дорог и дорожной деятельности, установленных в отношении автомобильных дорог общего пользования местного значения:</w:t>
      </w:r>
    </w:p>
    <w:p w:rsidR="00A02701" w:rsidRPr="00A02701" w:rsidRDefault="00A02701" w:rsidP="00A02701">
      <w:pPr>
        <w:ind w:left="-57" w:right="-1" w:firstLine="614"/>
        <w:jc w:val="both"/>
        <w:rPr>
          <w:sz w:val="16"/>
          <w:szCs w:val="16"/>
        </w:rPr>
      </w:pPr>
      <w:r w:rsidRPr="00A02701">
        <w:rPr>
          <w:sz w:val="16"/>
          <w:szCs w:val="16"/>
        </w:rPr>
        <w:t xml:space="preserve">б) к эксплуатации объектов дорожного сервиса, размещенных </w:t>
      </w:r>
      <w:r w:rsidRPr="00A02701">
        <w:rPr>
          <w:sz w:val="16"/>
          <w:szCs w:val="16"/>
        </w:rPr>
        <w:br/>
        <w:t>в полосах отвода и (или) придорожных полосах автомобильных дорог общего пользования местного значения;</w:t>
      </w:r>
    </w:p>
    <w:p w:rsidR="00A02701" w:rsidRPr="00A02701" w:rsidRDefault="00A02701" w:rsidP="00A02701">
      <w:pPr>
        <w:ind w:left="-57" w:right="-1" w:firstLine="766"/>
        <w:jc w:val="both"/>
        <w:rPr>
          <w:sz w:val="16"/>
          <w:szCs w:val="16"/>
        </w:rPr>
      </w:pPr>
      <w:r w:rsidRPr="00A02701">
        <w:rPr>
          <w:sz w:val="16"/>
          <w:szCs w:val="16"/>
        </w:rPr>
        <w:t>в)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общего пользования местного значения;</w:t>
      </w:r>
    </w:p>
    <w:p w:rsidR="00A02701" w:rsidRPr="00A02701" w:rsidRDefault="00A02701" w:rsidP="00A02701">
      <w:pPr>
        <w:ind w:firstLine="708"/>
        <w:jc w:val="both"/>
        <w:rPr>
          <w:sz w:val="16"/>
          <w:szCs w:val="16"/>
        </w:rPr>
      </w:pPr>
      <w:r w:rsidRPr="00A02701">
        <w:rPr>
          <w:sz w:val="16"/>
          <w:szCs w:val="16"/>
        </w:rPr>
        <w:t>г)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02701" w:rsidRPr="00A02701" w:rsidRDefault="00A02701" w:rsidP="00A02701">
      <w:pPr>
        <w:widowControl w:val="0"/>
        <w:suppressAutoHyphens/>
        <w:autoSpaceDE w:val="0"/>
        <w:ind w:firstLine="709"/>
        <w:jc w:val="both"/>
        <w:rPr>
          <w:sz w:val="16"/>
          <w:szCs w:val="16"/>
          <w:lang w:eastAsia="ar-SA"/>
        </w:rPr>
      </w:pPr>
      <w:r w:rsidRPr="00A02701">
        <w:rPr>
          <w:color w:val="000000"/>
          <w:sz w:val="16"/>
          <w:szCs w:val="16"/>
          <w:shd w:val="clear" w:color="auto" w:fill="FFFFFF"/>
          <w:lang w:eastAsia="ar-SA"/>
        </w:rPr>
        <w:t>д)</w:t>
      </w:r>
      <w:r w:rsidRPr="00A02701">
        <w:rPr>
          <w:sz w:val="16"/>
          <w:szCs w:val="16"/>
          <w:lang w:eastAsia="ar-SA"/>
        </w:rPr>
        <w:t xml:space="preserve"> исполнение решений, принимаемых по результатам контрольных мероприятий. </w:t>
      </w:r>
    </w:p>
    <w:p w:rsidR="00A02701" w:rsidRPr="00A02701" w:rsidRDefault="00A02701" w:rsidP="00A02701">
      <w:pPr>
        <w:tabs>
          <w:tab w:val="left" w:pos="1134"/>
        </w:tabs>
        <w:ind w:firstLine="709"/>
        <w:contextualSpacing/>
        <w:jc w:val="both"/>
        <w:rPr>
          <w:sz w:val="16"/>
          <w:szCs w:val="16"/>
        </w:rPr>
      </w:pPr>
      <w:r w:rsidRPr="00A02701">
        <w:rPr>
          <w:sz w:val="16"/>
          <w:szCs w:val="16"/>
        </w:rPr>
        <w:t>Объектами муниципального контроля являются:</w:t>
      </w:r>
    </w:p>
    <w:p w:rsidR="00A02701" w:rsidRPr="00A02701" w:rsidRDefault="00A02701" w:rsidP="00A02701">
      <w:pPr>
        <w:ind w:firstLine="709"/>
        <w:jc w:val="both"/>
        <w:rPr>
          <w:sz w:val="16"/>
          <w:szCs w:val="16"/>
        </w:rPr>
      </w:pPr>
      <w:r w:rsidRPr="00A02701">
        <w:rPr>
          <w:sz w:val="16"/>
          <w:szCs w:val="16"/>
        </w:rPr>
        <w:t xml:space="preserve">а) деятельность, действия (бездействие) контролируемых лиц в сфере </w:t>
      </w:r>
      <w:r w:rsidRPr="0054213B">
        <w:rPr>
          <w:sz w:val="16"/>
          <w:szCs w:val="16"/>
          <w:shd w:val="clear" w:color="auto" w:fill="FFFFFF"/>
        </w:rPr>
        <w:t xml:space="preserve"> </w:t>
      </w:r>
      <w:r w:rsidRPr="00A02701">
        <w:rPr>
          <w:sz w:val="16"/>
          <w:szCs w:val="16"/>
          <w:shd w:val="clear" w:color="auto" w:fill="FFFFFF"/>
        </w:rPr>
        <w:t>автомобильного транспорта и в дорожном хозяйстве в области организации регулярных перевозок</w:t>
      </w:r>
      <w:r w:rsidRPr="00A02701">
        <w:rPr>
          <w:sz w:val="16"/>
          <w:szCs w:val="16"/>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02701" w:rsidRPr="00A02701" w:rsidRDefault="00A02701" w:rsidP="00A02701">
      <w:pPr>
        <w:ind w:firstLine="709"/>
        <w:jc w:val="both"/>
        <w:rPr>
          <w:sz w:val="16"/>
          <w:szCs w:val="16"/>
        </w:rPr>
      </w:pPr>
      <w:r w:rsidRPr="00A02701">
        <w:rPr>
          <w:sz w:val="16"/>
          <w:szCs w:val="16"/>
        </w:rPr>
        <w:t>б) результаты деятельности контролируемых лиц, в том числе работы и услуги, к которым предъявляются обязательные требования;</w:t>
      </w:r>
    </w:p>
    <w:p w:rsidR="00A02701" w:rsidRPr="00A02701" w:rsidRDefault="00A02701" w:rsidP="00A02701">
      <w:pPr>
        <w:widowControl w:val="0"/>
        <w:suppressAutoHyphens/>
        <w:autoSpaceDE w:val="0"/>
        <w:ind w:firstLine="709"/>
        <w:jc w:val="both"/>
        <w:rPr>
          <w:sz w:val="16"/>
          <w:szCs w:val="16"/>
          <w:lang w:eastAsia="ar-SA"/>
        </w:rPr>
      </w:pPr>
      <w:proofErr w:type="gramStart"/>
      <w:r w:rsidRPr="00A02701">
        <w:rPr>
          <w:sz w:val="16"/>
          <w:szCs w:val="16"/>
          <w:lang w:eastAsia="ar-SA"/>
        </w:rPr>
        <w:t xml:space="preserve">в) объекты  отношений в сфере </w:t>
      </w:r>
      <w:r w:rsidRPr="00A02701">
        <w:rPr>
          <w:sz w:val="16"/>
          <w:szCs w:val="16"/>
          <w:shd w:val="clear" w:color="auto" w:fill="FFFFFF"/>
          <w:lang w:eastAsia="ar-SA"/>
        </w:rPr>
        <w:t xml:space="preserve"> автомобильного транспорта и в дорожном хозяйстве в области организации регулярных перевозок</w:t>
      </w:r>
      <w:r w:rsidRPr="00A02701">
        <w:rPr>
          <w:sz w:val="16"/>
          <w:szCs w:val="16"/>
          <w:lang w:eastAsia="ar-SA"/>
        </w:rPr>
        <w:t xml:space="preserve"> (</w:t>
      </w:r>
      <w:r w:rsidRPr="00A02701">
        <w:rPr>
          <w:rFonts w:eastAsia="Calibri"/>
          <w:sz w:val="16"/>
          <w:szCs w:val="16"/>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w:t>
      </w:r>
      <w:proofErr w:type="gramEnd"/>
      <w:r w:rsidRPr="00A02701">
        <w:rPr>
          <w:rFonts w:eastAsia="Calibri"/>
          <w:sz w:val="16"/>
          <w:szCs w:val="16"/>
          <w:lang w:eastAsia="en-US"/>
        </w:rPr>
        <w:t xml:space="preserve"> во владении и (или) пользовании граждан или организаций, к которым предъявляются обязательные требования (далее - производственные объекты), </w:t>
      </w:r>
      <w:r w:rsidRPr="00A02701">
        <w:rPr>
          <w:sz w:val="16"/>
          <w:szCs w:val="16"/>
          <w:lang w:eastAsia="ar-SA"/>
        </w:rPr>
        <w:t>расположенные в границах Грибановского муниципального района Воронежской области.</w:t>
      </w:r>
    </w:p>
    <w:p w:rsidR="00A02701" w:rsidRPr="00A02701" w:rsidRDefault="00A02701" w:rsidP="00A02701">
      <w:pPr>
        <w:widowControl w:val="0"/>
        <w:suppressAutoHyphens/>
        <w:autoSpaceDE w:val="0"/>
        <w:ind w:firstLine="709"/>
        <w:jc w:val="both"/>
        <w:rPr>
          <w:sz w:val="16"/>
          <w:szCs w:val="16"/>
          <w:lang w:eastAsia="ar-SA"/>
        </w:rPr>
      </w:pPr>
    </w:p>
    <w:p w:rsidR="00A02701" w:rsidRPr="00A02701" w:rsidRDefault="00A02701" w:rsidP="00A02701">
      <w:pPr>
        <w:jc w:val="center"/>
        <w:rPr>
          <w:color w:val="000000"/>
          <w:sz w:val="16"/>
          <w:szCs w:val="16"/>
          <w:shd w:val="clear" w:color="auto" w:fill="FFFFFF"/>
        </w:rPr>
      </w:pPr>
      <w:r w:rsidRPr="00A02701">
        <w:rPr>
          <w:color w:val="000000"/>
          <w:sz w:val="16"/>
          <w:szCs w:val="16"/>
          <w:shd w:val="clear" w:color="auto" w:fill="FFFFFF"/>
        </w:rPr>
        <w:t>2. Цели и задачи реализации Программы</w:t>
      </w:r>
    </w:p>
    <w:p w:rsidR="00A02701" w:rsidRPr="00A02701" w:rsidRDefault="00A02701" w:rsidP="00A02701">
      <w:pPr>
        <w:jc w:val="center"/>
        <w:rPr>
          <w:color w:val="000000"/>
          <w:sz w:val="16"/>
          <w:szCs w:val="16"/>
          <w:shd w:val="clear" w:color="auto" w:fill="FFFFFF"/>
        </w:rPr>
      </w:pPr>
    </w:p>
    <w:p w:rsidR="00A02701" w:rsidRPr="00A02701" w:rsidRDefault="00A02701" w:rsidP="00A02701">
      <w:pPr>
        <w:ind w:firstLine="567"/>
        <w:jc w:val="both"/>
        <w:rPr>
          <w:sz w:val="16"/>
          <w:szCs w:val="16"/>
        </w:rPr>
      </w:pPr>
      <w:r w:rsidRPr="00A02701">
        <w:rPr>
          <w:sz w:val="16"/>
          <w:szCs w:val="16"/>
        </w:rPr>
        <w:t>2.1 Целями профилактической работы являются:</w:t>
      </w:r>
    </w:p>
    <w:p w:rsidR="00A02701" w:rsidRPr="00A02701" w:rsidRDefault="00A02701" w:rsidP="00A02701">
      <w:pPr>
        <w:ind w:firstLine="567"/>
        <w:jc w:val="both"/>
        <w:rPr>
          <w:sz w:val="16"/>
          <w:szCs w:val="16"/>
        </w:rPr>
      </w:pPr>
      <w:r w:rsidRPr="00A02701">
        <w:rPr>
          <w:sz w:val="16"/>
          <w:szCs w:val="16"/>
        </w:rPr>
        <w:t xml:space="preserve">а) стимулирование добросовестного соблюдения обязательных требований всеми контролируемыми лицами; </w:t>
      </w:r>
    </w:p>
    <w:p w:rsidR="00A02701" w:rsidRPr="00A02701" w:rsidRDefault="00A02701" w:rsidP="00A02701">
      <w:pPr>
        <w:ind w:firstLine="567"/>
        <w:jc w:val="both"/>
        <w:rPr>
          <w:sz w:val="16"/>
          <w:szCs w:val="16"/>
        </w:rPr>
      </w:pPr>
      <w:r w:rsidRPr="00A02701">
        <w:rPr>
          <w:sz w:val="16"/>
          <w:szCs w:val="16"/>
        </w:rPr>
        <w:t xml:space="preserve">б)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A02701" w:rsidRPr="00A02701" w:rsidRDefault="00A02701" w:rsidP="00A02701">
      <w:pPr>
        <w:ind w:firstLine="567"/>
        <w:jc w:val="both"/>
        <w:rPr>
          <w:sz w:val="16"/>
          <w:szCs w:val="16"/>
        </w:rPr>
      </w:pPr>
      <w:r w:rsidRPr="00A02701">
        <w:rPr>
          <w:sz w:val="16"/>
          <w:szCs w:val="16"/>
        </w:rPr>
        <w:t>в) создание условий для доведения обязательных требований до контролируемых лиц, повышение информированности о способах их соблюдения;</w:t>
      </w:r>
    </w:p>
    <w:p w:rsidR="00A02701" w:rsidRPr="00A02701" w:rsidRDefault="00A02701" w:rsidP="00A02701">
      <w:pPr>
        <w:ind w:firstLine="567"/>
        <w:jc w:val="both"/>
        <w:rPr>
          <w:sz w:val="16"/>
          <w:szCs w:val="16"/>
        </w:rPr>
      </w:pPr>
      <w:r w:rsidRPr="00A02701">
        <w:rPr>
          <w:sz w:val="16"/>
          <w:szCs w:val="16"/>
        </w:rPr>
        <w:t>г)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A02701" w:rsidRPr="00A02701" w:rsidRDefault="00A02701" w:rsidP="00A02701">
      <w:pPr>
        <w:ind w:firstLine="567"/>
        <w:jc w:val="both"/>
        <w:rPr>
          <w:sz w:val="16"/>
          <w:szCs w:val="16"/>
        </w:rPr>
      </w:pPr>
      <w:r w:rsidRPr="00A02701">
        <w:rPr>
          <w:sz w:val="16"/>
          <w:szCs w:val="16"/>
        </w:rPr>
        <w:t>д) снижение административной нагрузки на контролируемых лиц;</w:t>
      </w:r>
    </w:p>
    <w:p w:rsidR="00A02701" w:rsidRPr="00A02701" w:rsidRDefault="00A02701" w:rsidP="00A02701">
      <w:pPr>
        <w:ind w:firstLine="567"/>
        <w:jc w:val="both"/>
        <w:rPr>
          <w:sz w:val="16"/>
          <w:szCs w:val="16"/>
        </w:rPr>
      </w:pPr>
      <w:r w:rsidRPr="00A02701">
        <w:rPr>
          <w:sz w:val="16"/>
          <w:szCs w:val="16"/>
        </w:rPr>
        <w:t>е) снижение размера ущерба, причиняемого охраняемым законом ценностям.</w:t>
      </w:r>
    </w:p>
    <w:p w:rsidR="00A02701" w:rsidRPr="00A02701" w:rsidRDefault="00A02701" w:rsidP="00A02701">
      <w:pPr>
        <w:ind w:firstLine="567"/>
        <w:jc w:val="both"/>
        <w:rPr>
          <w:sz w:val="16"/>
          <w:szCs w:val="16"/>
        </w:rPr>
      </w:pPr>
      <w:r w:rsidRPr="00A02701">
        <w:rPr>
          <w:sz w:val="16"/>
          <w:szCs w:val="16"/>
        </w:rPr>
        <w:t>2.2 Задачами профилактической работы являются:</w:t>
      </w:r>
    </w:p>
    <w:p w:rsidR="00A02701" w:rsidRPr="00A02701" w:rsidRDefault="00A02701" w:rsidP="00A02701">
      <w:pPr>
        <w:ind w:firstLine="567"/>
        <w:jc w:val="both"/>
        <w:rPr>
          <w:sz w:val="16"/>
          <w:szCs w:val="16"/>
        </w:rPr>
      </w:pPr>
      <w:r w:rsidRPr="00A02701">
        <w:rPr>
          <w:sz w:val="16"/>
          <w:szCs w:val="16"/>
        </w:rPr>
        <w:t>а) укрепление системы профилактики нарушений обязательных требований;</w:t>
      </w:r>
    </w:p>
    <w:p w:rsidR="00A02701" w:rsidRPr="00A02701" w:rsidRDefault="00A02701" w:rsidP="00A02701">
      <w:pPr>
        <w:ind w:firstLine="567"/>
        <w:jc w:val="both"/>
        <w:rPr>
          <w:sz w:val="16"/>
          <w:szCs w:val="16"/>
        </w:rPr>
      </w:pPr>
      <w:r w:rsidRPr="00A02701">
        <w:rPr>
          <w:sz w:val="16"/>
          <w:szCs w:val="16"/>
        </w:rPr>
        <w:t>б)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A02701" w:rsidRPr="00A02701" w:rsidRDefault="00A02701" w:rsidP="00A02701">
      <w:pPr>
        <w:ind w:firstLine="567"/>
        <w:jc w:val="both"/>
        <w:rPr>
          <w:sz w:val="16"/>
          <w:szCs w:val="16"/>
        </w:rPr>
      </w:pPr>
      <w:r w:rsidRPr="00A02701">
        <w:rPr>
          <w:sz w:val="16"/>
          <w:szCs w:val="16"/>
        </w:rPr>
        <w:t>в) повышение правосознания и правовой культуры организаций и граждан в сфере рассматриваемых правоотношений.</w:t>
      </w:r>
    </w:p>
    <w:p w:rsidR="00A02701" w:rsidRPr="00A02701" w:rsidRDefault="00A02701" w:rsidP="00A02701">
      <w:pPr>
        <w:ind w:firstLine="567"/>
        <w:jc w:val="both"/>
        <w:rPr>
          <w:sz w:val="16"/>
          <w:szCs w:val="16"/>
        </w:rPr>
      </w:pPr>
      <w:r w:rsidRPr="00A02701">
        <w:rPr>
          <w:sz w:val="16"/>
          <w:szCs w:val="1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A02701" w:rsidRPr="00A02701" w:rsidRDefault="00A02701" w:rsidP="00A02701">
      <w:pPr>
        <w:ind w:firstLine="567"/>
        <w:jc w:val="both"/>
        <w:rPr>
          <w:sz w:val="16"/>
          <w:szCs w:val="16"/>
        </w:rPr>
      </w:pPr>
      <w:r w:rsidRPr="00A02701">
        <w:rPr>
          <w:sz w:val="16"/>
          <w:szCs w:val="16"/>
        </w:rPr>
        <w:t>В положении о виде контроля с</w:t>
      </w:r>
      <w:r w:rsidRPr="00A02701">
        <w:rPr>
          <w:sz w:val="16"/>
          <w:szCs w:val="16"/>
          <w:shd w:val="clear" w:color="auto" w:fill="FFFFFF"/>
        </w:rPr>
        <w:t>амостоятельная оценка соблюдения обязательных требований (</w:t>
      </w:r>
      <w:proofErr w:type="spellStart"/>
      <w:r w:rsidRPr="00A02701">
        <w:rPr>
          <w:sz w:val="16"/>
          <w:szCs w:val="16"/>
          <w:shd w:val="clear" w:color="auto" w:fill="FFFFFF"/>
        </w:rPr>
        <w:t>самообследование</w:t>
      </w:r>
      <w:proofErr w:type="spellEnd"/>
      <w:r w:rsidRPr="00A02701">
        <w:rPr>
          <w:sz w:val="16"/>
          <w:szCs w:val="16"/>
          <w:shd w:val="clear" w:color="auto" w:fill="FFFFFF"/>
        </w:rPr>
        <w:t xml:space="preserve">) не предусмотрена, следовательно, в программе способы </w:t>
      </w:r>
      <w:proofErr w:type="spellStart"/>
      <w:r w:rsidRPr="00A02701">
        <w:rPr>
          <w:sz w:val="16"/>
          <w:szCs w:val="16"/>
          <w:shd w:val="clear" w:color="auto" w:fill="FFFFFF"/>
        </w:rPr>
        <w:t>самообследования</w:t>
      </w:r>
      <w:proofErr w:type="spellEnd"/>
      <w:r w:rsidRPr="00A02701">
        <w:rPr>
          <w:sz w:val="16"/>
          <w:szCs w:val="16"/>
          <w:shd w:val="clear" w:color="auto" w:fill="FFFFFF"/>
        </w:rPr>
        <w:t xml:space="preserve"> в автоматизированном режиме не определены (ч.1 ст.51 № 248-ФЗ).</w:t>
      </w:r>
    </w:p>
    <w:p w:rsidR="00A02701" w:rsidRPr="00A02701" w:rsidRDefault="00A02701" w:rsidP="00A02701">
      <w:pPr>
        <w:jc w:val="center"/>
        <w:rPr>
          <w:bCs/>
          <w:sz w:val="16"/>
          <w:szCs w:val="16"/>
        </w:rPr>
      </w:pPr>
    </w:p>
    <w:p w:rsidR="00A02701" w:rsidRPr="00A02701" w:rsidRDefault="00A02701" w:rsidP="00A02701">
      <w:pPr>
        <w:jc w:val="center"/>
        <w:rPr>
          <w:bCs/>
          <w:sz w:val="16"/>
          <w:szCs w:val="16"/>
        </w:rPr>
      </w:pPr>
      <w:r w:rsidRPr="00A02701">
        <w:rPr>
          <w:bCs/>
          <w:sz w:val="16"/>
          <w:szCs w:val="16"/>
        </w:rPr>
        <w:t>3. Перечень профилактических мероприятий, сроки</w:t>
      </w:r>
    </w:p>
    <w:p w:rsidR="00A02701" w:rsidRPr="00A02701" w:rsidRDefault="00A02701" w:rsidP="00A02701">
      <w:pPr>
        <w:ind w:firstLine="567"/>
        <w:jc w:val="center"/>
        <w:rPr>
          <w:bCs/>
          <w:sz w:val="16"/>
          <w:szCs w:val="16"/>
        </w:rPr>
      </w:pPr>
      <w:r w:rsidRPr="00A02701">
        <w:rPr>
          <w:bCs/>
          <w:sz w:val="16"/>
          <w:szCs w:val="16"/>
        </w:rPr>
        <w:t>(периодичность) их проведения</w:t>
      </w:r>
    </w:p>
    <w:p w:rsidR="00A02701" w:rsidRPr="00A02701" w:rsidRDefault="00A02701" w:rsidP="00A02701">
      <w:pPr>
        <w:ind w:firstLine="567"/>
        <w:jc w:val="center"/>
        <w:rPr>
          <w:bCs/>
          <w:sz w:val="16"/>
          <w:szCs w:val="16"/>
        </w:rPr>
      </w:pPr>
    </w:p>
    <w:p w:rsidR="00A02701" w:rsidRPr="00A02701" w:rsidRDefault="00A02701" w:rsidP="00A02701">
      <w:pPr>
        <w:ind w:firstLine="567"/>
        <w:jc w:val="both"/>
        <w:rPr>
          <w:sz w:val="16"/>
          <w:szCs w:val="16"/>
        </w:rPr>
      </w:pPr>
      <w:r w:rsidRPr="00A02701">
        <w:rPr>
          <w:sz w:val="16"/>
          <w:szCs w:val="16"/>
        </w:rPr>
        <w:t>3.1</w:t>
      </w:r>
      <w:proofErr w:type="gramStart"/>
      <w:r w:rsidRPr="00A02701">
        <w:rPr>
          <w:sz w:val="16"/>
          <w:szCs w:val="16"/>
        </w:rPr>
        <w:t xml:space="preserve">  В</w:t>
      </w:r>
      <w:proofErr w:type="gramEnd"/>
      <w:r w:rsidRPr="00A02701">
        <w:rPr>
          <w:sz w:val="16"/>
          <w:szCs w:val="16"/>
        </w:rPr>
        <w:t xml:space="preserve"> целях профилактики рисков причинения вреда (ущерба) охраняемым законом ценностям контрольный орган проводит следующие профилактические мероприятия:</w:t>
      </w:r>
    </w:p>
    <w:p w:rsidR="00A02701" w:rsidRPr="00A02701" w:rsidRDefault="00A02701" w:rsidP="00A02701">
      <w:pPr>
        <w:ind w:firstLine="567"/>
        <w:jc w:val="both"/>
        <w:rPr>
          <w:sz w:val="16"/>
          <w:szCs w:val="16"/>
        </w:rPr>
      </w:pPr>
      <w:r w:rsidRPr="00A02701">
        <w:rPr>
          <w:sz w:val="16"/>
          <w:szCs w:val="16"/>
        </w:rPr>
        <w:t>а) информирование;</w:t>
      </w:r>
    </w:p>
    <w:p w:rsidR="00A02701" w:rsidRPr="00A02701" w:rsidRDefault="00A02701" w:rsidP="00A02701">
      <w:pPr>
        <w:ind w:firstLine="567"/>
        <w:jc w:val="both"/>
        <w:rPr>
          <w:sz w:val="16"/>
          <w:szCs w:val="16"/>
        </w:rPr>
      </w:pPr>
      <w:r w:rsidRPr="00A02701">
        <w:rPr>
          <w:sz w:val="16"/>
          <w:szCs w:val="16"/>
        </w:rPr>
        <w:t xml:space="preserve">б) обобщение правоприменительной практики; </w:t>
      </w:r>
    </w:p>
    <w:p w:rsidR="00A02701" w:rsidRPr="00A02701" w:rsidRDefault="00A02701" w:rsidP="00A02701">
      <w:pPr>
        <w:ind w:firstLine="567"/>
        <w:jc w:val="both"/>
        <w:rPr>
          <w:sz w:val="16"/>
          <w:szCs w:val="16"/>
        </w:rPr>
      </w:pPr>
      <w:r w:rsidRPr="00A02701">
        <w:rPr>
          <w:sz w:val="16"/>
          <w:szCs w:val="16"/>
        </w:rPr>
        <w:t>в) консультирование.</w:t>
      </w:r>
    </w:p>
    <w:p w:rsidR="00A02701" w:rsidRPr="00A02701" w:rsidRDefault="00A02701" w:rsidP="00A02701">
      <w:pPr>
        <w:ind w:firstLine="567"/>
        <w:jc w:val="both"/>
        <w:rPr>
          <w:sz w:val="16"/>
          <w:szCs w:val="16"/>
        </w:rPr>
      </w:pPr>
      <w:r w:rsidRPr="00A02701">
        <w:rPr>
          <w:sz w:val="16"/>
          <w:szCs w:val="16"/>
        </w:rPr>
        <w:t>3.2 Перечень профилактических мероприятий с указанием сроков (периодичности) их проведения, ответственных за их осуществление указаны в Приложении № 1 к Программе.</w:t>
      </w:r>
    </w:p>
    <w:p w:rsidR="00A02701" w:rsidRPr="00A02701" w:rsidRDefault="00A02701" w:rsidP="00A02701">
      <w:pPr>
        <w:ind w:firstLine="567"/>
        <w:jc w:val="both"/>
        <w:rPr>
          <w:i/>
          <w:sz w:val="16"/>
          <w:szCs w:val="16"/>
        </w:rPr>
      </w:pPr>
    </w:p>
    <w:p w:rsidR="00A02701" w:rsidRPr="00A02701" w:rsidRDefault="00A02701" w:rsidP="00A02701">
      <w:pPr>
        <w:jc w:val="center"/>
        <w:rPr>
          <w:rFonts w:eastAsia="Calibri"/>
          <w:sz w:val="16"/>
          <w:szCs w:val="16"/>
          <w:lang w:eastAsia="en-US"/>
        </w:rPr>
      </w:pPr>
      <w:r w:rsidRPr="00A02701">
        <w:rPr>
          <w:rFonts w:eastAsia="Calibri"/>
          <w:sz w:val="16"/>
          <w:szCs w:val="16"/>
          <w:lang w:eastAsia="en-US"/>
        </w:rPr>
        <w:t>4. Показатели результативности и эффективности Программы</w:t>
      </w:r>
    </w:p>
    <w:p w:rsidR="00A02701" w:rsidRPr="00A02701" w:rsidRDefault="00A02701" w:rsidP="00A02701">
      <w:pPr>
        <w:jc w:val="center"/>
        <w:rPr>
          <w:rFonts w:eastAsia="Calibri"/>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3190"/>
      </w:tblGrid>
      <w:tr w:rsidR="00A02701" w:rsidRPr="00A02701" w:rsidTr="000D7756">
        <w:tc>
          <w:tcPr>
            <w:tcW w:w="817"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 xml:space="preserve">№ </w:t>
            </w:r>
            <w:proofErr w:type="gramStart"/>
            <w:r w:rsidRPr="00A02701">
              <w:rPr>
                <w:rFonts w:eastAsia="Calibri"/>
                <w:sz w:val="16"/>
                <w:szCs w:val="16"/>
                <w:lang w:eastAsia="en-US"/>
              </w:rPr>
              <w:t>п</w:t>
            </w:r>
            <w:proofErr w:type="gramEnd"/>
            <w:r w:rsidRPr="00A02701">
              <w:rPr>
                <w:rFonts w:eastAsia="Calibri"/>
                <w:sz w:val="16"/>
                <w:szCs w:val="16"/>
                <w:lang w:eastAsia="en-US"/>
              </w:rPr>
              <w:t>/п</w:t>
            </w:r>
          </w:p>
        </w:tc>
        <w:tc>
          <w:tcPr>
            <w:tcW w:w="6379"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Наименование показателя</w:t>
            </w:r>
          </w:p>
        </w:tc>
        <w:tc>
          <w:tcPr>
            <w:tcW w:w="3190"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Величина</w:t>
            </w:r>
          </w:p>
        </w:tc>
      </w:tr>
      <w:tr w:rsidR="00A02701" w:rsidRPr="00A02701" w:rsidTr="000D7756">
        <w:tc>
          <w:tcPr>
            <w:tcW w:w="817"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1.</w:t>
            </w:r>
          </w:p>
        </w:tc>
        <w:tc>
          <w:tcPr>
            <w:tcW w:w="6379" w:type="dxa"/>
          </w:tcPr>
          <w:p w:rsidR="00A02701" w:rsidRPr="00A02701" w:rsidRDefault="00A02701" w:rsidP="00A02701">
            <w:pPr>
              <w:jc w:val="both"/>
              <w:rPr>
                <w:rFonts w:eastAsia="Calibri"/>
                <w:sz w:val="16"/>
                <w:szCs w:val="16"/>
                <w:lang w:eastAsia="en-US"/>
              </w:rPr>
            </w:pPr>
            <w:r w:rsidRPr="00A02701">
              <w:rPr>
                <w:sz w:val="16"/>
                <w:szCs w:val="16"/>
              </w:rPr>
              <w:t>Полнота информации, размещенной на официальном сайте администрации Грибановского муниципального района Воронежской области  в соответствии со  статьей 46 Федерального закона № 248-ФЗ</w:t>
            </w:r>
          </w:p>
        </w:tc>
        <w:tc>
          <w:tcPr>
            <w:tcW w:w="3190"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100%</w:t>
            </w:r>
          </w:p>
        </w:tc>
      </w:tr>
      <w:tr w:rsidR="00A02701" w:rsidRPr="00A02701" w:rsidTr="000D7756">
        <w:tc>
          <w:tcPr>
            <w:tcW w:w="817"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2.</w:t>
            </w:r>
          </w:p>
        </w:tc>
        <w:tc>
          <w:tcPr>
            <w:tcW w:w="6379" w:type="dxa"/>
          </w:tcPr>
          <w:p w:rsidR="00A02701" w:rsidRPr="00A02701" w:rsidRDefault="00A02701" w:rsidP="00A02701">
            <w:pPr>
              <w:jc w:val="both"/>
              <w:rPr>
                <w:rFonts w:eastAsia="Calibri"/>
                <w:sz w:val="16"/>
                <w:szCs w:val="16"/>
                <w:lang w:eastAsia="en-US"/>
              </w:rPr>
            </w:pPr>
            <w:r w:rsidRPr="00A02701">
              <w:rPr>
                <w:rFonts w:eastAsia="Calibri"/>
                <w:sz w:val="16"/>
                <w:szCs w:val="16"/>
                <w:lang w:eastAsia="en-US"/>
              </w:rPr>
              <w:t>Удовлетворенность контролируемых лиц и их представителями консультированием контрольного органа</w:t>
            </w:r>
          </w:p>
        </w:tc>
        <w:tc>
          <w:tcPr>
            <w:tcW w:w="3190"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 xml:space="preserve">100 % от числа </w:t>
            </w:r>
            <w:proofErr w:type="gramStart"/>
            <w:r w:rsidRPr="00A02701">
              <w:rPr>
                <w:rFonts w:eastAsia="Calibri"/>
                <w:sz w:val="16"/>
                <w:szCs w:val="16"/>
                <w:lang w:eastAsia="en-US"/>
              </w:rPr>
              <w:t>обратившихся</w:t>
            </w:r>
            <w:proofErr w:type="gramEnd"/>
          </w:p>
        </w:tc>
      </w:tr>
      <w:tr w:rsidR="00A02701" w:rsidRPr="00A02701" w:rsidTr="000D7756">
        <w:tc>
          <w:tcPr>
            <w:tcW w:w="817"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3.</w:t>
            </w:r>
          </w:p>
        </w:tc>
        <w:tc>
          <w:tcPr>
            <w:tcW w:w="6379" w:type="dxa"/>
          </w:tcPr>
          <w:p w:rsidR="00A02701" w:rsidRPr="00A02701" w:rsidRDefault="00A02701" w:rsidP="00A02701">
            <w:pPr>
              <w:jc w:val="both"/>
              <w:rPr>
                <w:rFonts w:eastAsia="Calibri"/>
                <w:sz w:val="16"/>
                <w:szCs w:val="16"/>
                <w:lang w:eastAsia="en-US"/>
              </w:rPr>
            </w:pPr>
            <w:r w:rsidRPr="00A02701">
              <w:rPr>
                <w:rFonts w:eastAsia="Calibri"/>
                <w:sz w:val="16"/>
                <w:szCs w:val="16"/>
                <w:lang w:eastAsia="en-US"/>
              </w:rPr>
              <w:t>Количество проведенных профилактических мероприятий</w:t>
            </w:r>
          </w:p>
        </w:tc>
        <w:tc>
          <w:tcPr>
            <w:tcW w:w="3190" w:type="dxa"/>
          </w:tcPr>
          <w:p w:rsidR="00A02701" w:rsidRPr="00A02701" w:rsidRDefault="00A02701" w:rsidP="00A02701">
            <w:pPr>
              <w:jc w:val="center"/>
              <w:rPr>
                <w:rFonts w:eastAsia="Calibri"/>
                <w:sz w:val="16"/>
                <w:szCs w:val="16"/>
                <w:lang w:eastAsia="en-US"/>
              </w:rPr>
            </w:pPr>
            <w:r w:rsidRPr="00A02701">
              <w:rPr>
                <w:rFonts w:eastAsia="Calibri"/>
                <w:sz w:val="16"/>
                <w:szCs w:val="16"/>
                <w:lang w:eastAsia="en-US"/>
              </w:rPr>
              <w:t>Не менее 10 мероприятий проведенных контрольным органом</w:t>
            </w:r>
          </w:p>
        </w:tc>
      </w:tr>
    </w:tbl>
    <w:p w:rsidR="00A02701" w:rsidRPr="00A02701" w:rsidRDefault="00A02701" w:rsidP="00A02701">
      <w:pPr>
        <w:ind w:firstLine="567"/>
        <w:jc w:val="both"/>
        <w:rPr>
          <w:rFonts w:eastAsia="Calibri"/>
          <w:i/>
          <w:sz w:val="16"/>
          <w:szCs w:val="16"/>
          <w:lang w:eastAsia="en-US"/>
        </w:rPr>
      </w:pPr>
    </w:p>
    <w:p w:rsidR="00A02701" w:rsidRPr="00A02701" w:rsidRDefault="00A02701" w:rsidP="00A02701">
      <w:pPr>
        <w:ind w:firstLine="567"/>
        <w:jc w:val="both"/>
        <w:rPr>
          <w:rFonts w:eastAsia="Calibri"/>
          <w:sz w:val="16"/>
          <w:szCs w:val="16"/>
          <w:lang w:eastAsia="en-US"/>
        </w:rPr>
      </w:pPr>
      <w:r w:rsidRPr="00A02701">
        <w:rPr>
          <w:rFonts w:eastAsia="Calibri"/>
          <w:sz w:val="16"/>
          <w:szCs w:val="16"/>
          <w:lang w:eastAsia="en-US"/>
        </w:rPr>
        <w:t xml:space="preserve">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A02701" w:rsidRPr="00A02701" w:rsidRDefault="00A02701" w:rsidP="00A02701">
      <w:pPr>
        <w:ind w:firstLine="567"/>
        <w:jc w:val="right"/>
        <w:rPr>
          <w:bCs/>
          <w:sz w:val="16"/>
          <w:szCs w:val="16"/>
        </w:rPr>
      </w:pPr>
    </w:p>
    <w:p w:rsidR="00A02701" w:rsidRPr="00A02701" w:rsidRDefault="00A02701" w:rsidP="00A02701">
      <w:pPr>
        <w:ind w:firstLine="567"/>
        <w:jc w:val="right"/>
        <w:rPr>
          <w:bCs/>
          <w:sz w:val="16"/>
          <w:szCs w:val="16"/>
        </w:rPr>
      </w:pPr>
      <w:r w:rsidRPr="00A02701">
        <w:rPr>
          <w:bCs/>
          <w:sz w:val="16"/>
          <w:szCs w:val="16"/>
        </w:rPr>
        <w:t xml:space="preserve">Приложение №1 </w:t>
      </w:r>
    </w:p>
    <w:p w:rsidR="00A02701" w:rsidRPr="00A02701" w:rsidRDefault="00A02701" w:rsidP="00A02701">
      <w:pPr>
        <w:jc w:val="right"/>
        <w:rPr>
          <w:rFonts w:eastAsia="Calibri"/>
          <w:sz w:val="16"/>
          <w:szCs w:val="16"/>
          <w:lang w:eastAsia="en-US"/>
        </w:rPr>
      </w:pPr>
      <w:r w:rsidRPr="00A02701">
        <w:rPr>
          <w:rFonts w:eastAsia="Calibri"/>
          <w:sz w:val="16"/>
          <w:szCs w:val="16"/>
          <w:lang w:eastAsia="en-US"/>
        </w:rPr>
        <w:t>к программе профилактики рисков</w:t>
      </w:r>
    </w:p>
    <w:p w:rsidR="00A02701" w:rsidRPr="00A02701" w:rsidRDefault="00A02701" w:rsidP="00A02701">
      <w:pPr>
        <w:jc w:val="right"/>
        <w:rPr>
          <w:rFonts w:eastAsia="Calibri"/>
          <w:sz w:val="16"/>
          <w:szCs w:val="16"/>
          <w:lang w:eastAsia="en-US"/>
        </w:rPr>
      </w:pPr>
      <w:r w:rsidRPr="00A02701">
        <w:rPr>
          <w:rFonts w:eastAsia="Calibri"/>
          <w:sz w:val="16"/>
          <w:szCs w:val="16"/>
          <w:lang w:eastAsia="en-US"/>
        </w:rPr>
        <w:t xml:space="preserve"> причинения вреда (ущерба) </w:t>
      </w:r>
      <w:proofErr w:type="gramStart"/>
      <w:r w:rsidRPr="00A02701">
        <w:rPr>
          <w:rFonts w:eastAsia="Calibri"/>
          <w:sz w:val="16"/>
          <w:szCs w:val="16"/>
          <w:lang w:eastAsia="en-US"/>
        </w:rPr>
        <w:t>охраняемым</w:t>
      </w:r>
      <w:proofErr w:type="gramEnd"/>
      <w:r w:rsidRPr="00A02701">
        <w:rPr>
          <w:rFonts w:eastAsia="Calibri"/>
          <w:sz w:val="16"/>
          <w:szCs w:val="16"/>
          <w:lang w:eastAsia="en-US"/>
        </w:rPr>
        <w:t xml:space="preserve"> </w:t>
      </w:r>
    </w:p>
    <w:p w:rsidR="00A02701" w:rsidRPr="00A02701" w:rsidRDefault="00A02701" w:rsidP="00A02701">
      <w:pPr>
        <w:jc w:val="right"/>
        <w:rPr>
          <w:rFonts w:eastAsia="Calibri"/>
          <w:sz w:val="16"/>
          <w:szCs w:val="16"/>
          <w:lang w:eastAsia="en-US"/>
        </w:rPr>
      </w:pPr>
      <w:r w:rsidRPr="00A02701">
        <w:rPr>
          <w:rFonts w:eastAsia="Calibri"/>
          <w:sz w:val="16"/>
          <w:szCs w:val="16"/>
          <w:lang w:eastAsia="en-US"/>
        </w:rPr>
        <w:t xml:space="preserve">законом ценностям при осуществлении </w:t>
      </w:r>
    </w:p>
    <w:p w:rsidR="00A02701" w:rsidRPr="00A02701" w:rsidRDefault="00A02701" w:rsidP="00A02701">
      <w:pPr>
        <w:jc w:val="right"/>
        <w:rPr>
          <w:sz w:val="16"/>
          <w:szCs w:val="16"/>
        </w:rPr>
      </w:pPr>
      <w:r w:rsidRPr="00A02701">
        <w:rPr>
          <w:rFonts w:eastAsia="Calibri"/>
          <w:sz w:val="16"/>
          <w:szCs w:val="16"/>
          <w:lang w:eastAsia="en-US"/>
        </w:rPr>
        <w:t xml:space="preserve">муниципального </w:t>
      </w:r>
      <w:r w:rsidRPr="00A02701">
        <w:rPr>
          <w:sz w:val="16"/>
          <w:szCs w:val="16"/>
        </w:rPr>
        <w:t xml:space="preserve">контроля на </w:t>
      </w:r>
      <w:proofErr w:type="gramStart"/>
      <w:r w:rsidRPr="00A02701">
        <w:rPr>
          <w:sz w:val="16"/>
          <w:szCs w:val="16"/>
        </w:rPr>
        <w:t>автомобильном</w:t>
      </w:r>
      <w:proofErr w:type="gramEnd"/>
      <w:r w:rsidRPr="00A02701">
        <w:rPr>
          <w:sz w:val="16"/>
          <w:szCs w:val="16"/>
        </w:rPr>
        <w:t xml:space="preserve"> </w:t>
      </w:r>
    </w:p>
    <w:p w:rsidR="00A02701" w:rsidRPr="00A02701" w:rsidRDefault="00A02701" w:rsidP="00A02701">
      <w:pPr>
        <w:jc w:val="right"/>
        <w:rPr>
          <w:sz w:val="16"/>
          <w:szCs w:val="16"/>
        </w:rPr>
      </w:pPr>
      <w:proofErr w:type="gramStart"/>
      <w:r w:rsidRPr="00A02701">
        <w:rPr>
          <w:sz w:val="16"/>
          <w:szCs w:val="16"/>
        </w:rPr>
        <w:t>транспорте</w:t>
      </w:r>
      <w:proofErr w:type="gramEnd"/>
      <w:r w:rsidRPr="00A02701">
        <w:rPr>
          <w:sz w:val="16"/>
          <w:szCs w:val="16"/>
        </w:rPr>
        <w:t xml:space="preserve"> и в дорожном хозяйстве</w:t>
      </w:r>
    </w:p>
    <w:p w:rsidR="00A02701" w:rsidRPr="00A02701" w:rsidRDefault="00A02701" w:rsidP="00A02701">
      <w:pPr>
        <w:jc w:val="right"/>
        <w:rPr>
          <w:rFonts w:eastAsia="Calibri"/>
          <w:sz w:val="16"/>
          <w:szCs w:val="16"/>
          <w:lang w:eastAsia="en-US"/>
        </w:rPr>
      </w:pPr>
      <w:r w:rsidRPr="00A02701">
        <w:rPr>
          <w:sz w:val="16"/>
          <w:szCs w:val="16"/>
        </w:rPr>
        <w:t xml:space="preserve"> в границах </w:t>
      </w:r>
      <w:r w:rsidRPr="00A02701">
        <w:rPr>
          <w:rFonts w:eastAsia="Calibri"/>
          <w:sz w:val="16"/>
          <w:szCs w:val="16"/>
          <w:lang w:eastAsia="en-US"/>
        </w:rPr>
        <w:t>Грибановского муниципального района</w:t>
      </w:r>
    </w:p>
    <w:p w:rsidR="00A02701" w:rsidRPr="00A02701" w:rsidRDefault="00A02701" w:rsidP="00A02701">
      <w:pPr>
        <w:jc w:val="right"/>
        <w:rPr>
          <w:rFonts w:eastAsia="Calibri"/>
          <w:sz w:val="16"/>
          <w:szCs w:val="16"/>
          <w:lang w:eastAsia="en-US"/>
        </w:rPr>
      </w:pPr>
      <w:r w:rsidRPr="00A02701">
        <w:rPr>
          <w:rFonts w:eastAsia="Calibri"/>
          <w:sz w:val="16"/>
          <w:szCs w:val="16"/>
          <w:lang w:eastAsia="en-US"/>
        </w:rPr>
        <w:lastRenderedPageBreak/>
        <w:t xml:space="preserve">  Воронежской области </w:t>
      </w:r>
    </w:p>
    <w:p w:rsidR="00A02701" w:rsidRPr="00A02701" w:rsidRDefault="00A02701" w:rsidP="00A02701">
      <w:pPr>
        <w:jc w:val="center"/>
        <w:rPr>
          <w:bCs/>
          <w:sz w:val="16"/>
          <w:szCs w:val="16"/>
        </w:rPr>
      </w:pPr>
    </w:p>
    <w:p w:rsidR="00A02701" w:rsidRPr="00A02701" w:rsidRDefault="00A02701" w:rsidP="00A02701">
      <w:pPr>
        <w:jc w:val="center"/>
        <w:rPr>
          <w:bCs/>
          <w:sz w:val="16"/>
          <w:szCs w:val="16"/>
        </w:rPr>
      </w:pPr>
      <w:r w:rsidRPr="00A02701">
        <w:rPr>
          <w:bCs/>
          <w:sz w:val="16"/>
          <w:szCs w:val="16"/>
        </w:rPr>
        <w:t>Перечень профилактических мероприятий, сроки</w:t>
      </w:r>
    </w:p>
    <w:p w:rsidR="00A02701" w:rsidRPr="00A02701" w:rsidRDefault="00A02701" w:rsidP="00A02701">
      <w:pPr>
        <w:ind w:firstLine="567"/>
        <w:jc w:val="center"/>
        <w:rPr>
          <w:bCs/>
          <w:sz w:val="16"/>
          <w:szCs w:val="16"/>
        </w:rPr>
      </w:pPr>
      <w:r w:rsidRPr="00A02701">
        <w:rPr>
          <w:bCs/>
          <w:sz w:val="16"/>
          <w:szCs w:val="16"/>
        </w:rPr>
        <w:t>(периодичность) их проведения</w:t>
      </w:r>
    </w:p>
    <w:p w:rsidR="00A02701" w:rsidRPr="00A02701" w:rsidRDefault="00A02701" w:rsidP="00A02701">
      <w:pPr>
        <w:ind w:firstLine="567"/>
        <w:jc w:val="center"/>
        <w:rPr>
          <w:bCs/>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5784"/>
        <w:gridCol w:w="1786"/>
        <w:gridCol w:w="2609"/>
      </w:tblGrid>
      <w:tr w:rsidR="00A02701" w:rsidRPr="00A02701" w:rsidTr="000D7756">
        <w:trPr>
          <w:trHeight w:val="143"/>
        </w:trPr>
        <w:tc>
          <w:tcPr>
            <w:tcW w:w="561"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w:t>
            </w:r>
          </w:p>
        </w:tc>
        <w:tc>
          <w:tcPr>
            <w:tcW w:w="5784"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Наименование</w:t>
            </w:r>
          </w:p>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профилактического мероприятия</w:t>
            </w:r>
          </w:p>
          <w:p w:rsidR="00A02701" w:rsidRPr="00A02701" w:rsidRDefault="00A02701" w:rsidP="00A02701">
            <w:pPr>
              <w:widowControl w:val="0"/>
              <w:autoSpaceDE w:val="0"/>
              <w:autoSpaceDN w:val="0"/>
              <w:adjustRightInd w:val="0"/>
              <w:jc w:val="center"/>
              <w:outlineLvl w:val="1"/>
              <w:rPr>
                <w:rFonts w:eastAsia="Calibri"/>
                <w:sz w:val="16"/>
                <w:szCs w:val="16"/>
              </w:rPr>
            </w:pPr>
          </w:p>
        </w:tc>
        <w:tc>
          <w:tcPr>
            <w:tcW w:w="1786"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 xml:space="preserve">Срок </w:t>
            </w:r>
          </w:p>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реализации</w:t>
            </w:r>
          </w:p>
        </w:tc>
        <w:tc>
          <w:tcPr>
            <w:tcW w:w="2609"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Ответственные должностные лица</w:t>
            </w:r>
          </w:p>
        </w:tc>
      </w:tr>
      <w:tr w:rsidR="00A02701" w:rsidRPr="00A02701" w:rsidTr="000D7756">
        <w:trPr>
          <w:trHeight w:val="143"/>
        </w:trPr>
        <w:tc>
          <w:tcPr>
            <w:tcW w:w="561"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1.</w:t>
            </w:r>
          </w:p>
        </w:tc>
        <w:tc>
          <w:tcPr>
            <w:tcW w:w="5784" w:type="dxa"/>
          </w:tcPr>
          <w:p w:rsidR="00A02701" w:rsidRPr="00A02701" w:rsidRDefault="00A02701" w:rsidP="00A02701">
            <w:pPr>
              <w:widowControl w:val="0"/>
              <w:autoSpaceDE w:val="0"/>
              <w:autoSpaceDN w:val="0"/>
              <w:adjustRightInd w:val="0"/>
              <w:outlineLvl w:val="1"/>
              <w:rPr>
                <w:rFonts w:eastAsia="Calibri"/>
                <w:sz w:val="16"/>
                <w:szCs w:val="16"/>
              </w:rPr>
            </w:pPr>
            <w:r w:rsidRPr="00A02701">
              <w:rPr>
                <w:rFonts w:eastAsia="Calibri"/>
                <w:sz w:val="16"/>
                <w:szCs w:val="16"/>
              </w:rPr>
              <w:t>Информирование</w:t>
            </w:r>
          </w:p>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786"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Постоянно</w:t>
            </w:r>
          </w:p>
        </w:tc>
        <w:tc>
          <w:tcPr>
            <w:tcW w:w="2609" w:type="dxa"/>
          </w:tcPr>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Начальник отдела по ПСТС и ЖКХ  администрации Грибановского муниципального района Воронежской области</w:t>
            </w:r>
          </w:p>
        </w:tc>
      </w:tr>
      <w:tr w:rsidR="00A02701" w:rsidRPr="00A02701" w:rsidTr="000D7756">
        <w:trPr>
          <w:trHeight w:val="696"/>
        </w:trPr>
        <w:tc>
          <w:tcPr>
            <w:tcW w:w="561"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2.</w:t>
            </w:r>
          </w:p>
        </w:tc>
        <w:tc>
          <w:tcPr>
            <w:tcW w:w="5784" w:type="dxa"/>
          </w:tcPr>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Консультирование</w:t>
            </w:r>
          </w:p>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Осуществляется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По следующим вопросам:</w:t>
            </w:r>
          </w:p>
          <w:p w:rsidR="00A02701" w:rsidRPr="00A02701" w:rsidRDefault="00A02701" w:rsidP="00A02701">
            <w:pPr>
              <w:jc w:val="both"/>
              <w:rPr>
                <w:rFonts w:eastAsia="Calibri"/>
                <w:sz w:val="16"/>
                <w:szCs w:val="16"/>
                <w:lang w:eastAsia="en-US"/>
              </w:rPr>
            </w:pPr>
            <w:r w:rsidRPr="00A02701">
              <w:rPr>
                <w:rFonts w:eastAsia="Calibri"/>
                <w:sz w:val="16"/>
                <w:szCs w:val="16"/>
                <w:lang w:eastAsia="en-US"/>
              </w:rPr>
              <w:t>- порядок проведения контрольных мероприятий;</w:t>
            </w:r>
          </w:p>
          <w:p w:rsidR="00A02701" w:rsidRPr="00A02701" w:rsidRDefault="00A02701" w:rsidP="00A02701">
            <w:pPr>
              <w:jc w:val="both"/>
              <w:rPr>
                <w:rFonts w:eastAsia="Calibri"/>
                <w:sz w:val="16"/>
                <w:szCs w:val="16"/>
                <w:lang w:eastAsia="en-US"/>
              </w:rPr>
            </w:pPr>
            <w:r w:rsidRPr="00A02701">
              <w:rPr>
                <w:rFonts w:eastAsia="Calibri"/>
                <w:sz w:val="16"/>
                <w:szCs w:val="16"/>
                <w:lang w:eastAsia="en-US"/>
              </w:rPr>
              <w:t>-периодичности проведения контрольных мероприятий;</w:t>
            </w:r>
          </w:p>
          <w:p w:rsidR="00A02701" w:rsidRPr="00A02701" w:rsidRDefault="00A02701" w:rsidP="00A02701">
            <w:pPr>
              <w:jc w:val="both"/>
              <w:rPr>
                <w:rFonts w:eastAsia="Calibri"/>
                <w:sz w:val="16"/>
                <w:szCs w:val="16"/>
                <w:lang w:eastAsia="en-US"/>
              </w:rPr>
            </w:pPr>
            <w:r w:rsidRPr="00A02701">
              <w:rPr>
                <w:rFonts w:eastAsia="Calibri"/>
                <w:sz w:val="16"/>
                <w:szCs w:val="16"/>
                <w:lang w:eastAsia="en-US"/>
              </w:rPr>
              <w:t>- порядка принятия решений по итогам контрольных мероприятий;</w:t>
            </w:r>
          </w:p>
          <w:p w:rsidR="00A02701" w:rsidRPr="00A02701" w:rsidRDefault="00A02701" w:rsidP="00A02701">
            <w:pPr>
              <w:jc w:val="both"/>
              <w:rPr>
                <w:rFonts w:eastAsia="Calibri"/>
                <w:sz w:val="16"/>
                <w:szCs w:val="16"/>
                <w:lang w:eastAsia="en-US"/>
              </w:rPr>
            </w:pPr>
            <w:r w:rsidRPr="00A02701">
              <w:rPr>
                <w:rFonts w:eastAsia="Calibri"/>
                <w:sz w:val="16"/>
                <w:szCs w:val="16"/>
                <w:lang w:eastAsia="en-US"/>
              </w:rPr>
              <w:t>- порядка обжалования решений контрольного органа.</w:t>
            </w:r>
          </w:p>
        </w:tc>
        <w:tc>
          <w:tcPr>
            <w:tcW w:w="1786"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Постоянно</w:t>
            </w:r>
          </w:p>
        </w:tc>
        <w:tc>
          <w:tcPr>
            <w:tcW w:w="2609" w:type="dxa"/>
          </w:tcPr>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Начальник отдела по ПСТС и ЖКХ  администрации Грибановского муниципального района Воронежской области</w:t>
            </w:r>
          </w:p>
        </w:tc>
      </w:tr>
      <w:tr w:rsidR="00A02701" w:rsidRPr="00A02701" w:rsidTr="000D7756">
        <w:trPr>
          <w:trHeight w:val="1601"/>
        </w:trPr>
        <w:tc>
          <w:tcPr>
            <w:tcW w:w="561"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3.</w:t>
            </w:r>
          </w:p>
        </w:tc>
        <w:tc>
          <w:tcPr>
            <w:tcW w:w="5784" w:type="dxa"/>
          </w:tcPr>
          <w:p w:rsidR="00A02701" w:rsidRPr="00A02701" w:rsidRDefault="00A02701" w:rsidP="00A02701">
            <w:pPr>
              <w:tabs>
                <w:tab w:val="left" w:pos="1134"/>
              </w:tabs>
              <w:contextualSpacing/>
              <w:rPr>
                <w:sz w:val="16"/>
                <w:szCs w:val="16"/>
              </w:rPr>
            </w:pPr>
            <w:r w:rsidRPr="00A02701">
              <w:rPr>
                <w:sz w:val="16"/>
                <w:szCs w:val="16"/>
              </w:rPr>
              <w:t xml:space="preserve">Обобщение правоприменительной практики </w:t>
            </w:r>
          </w:p>
          <w:p w:rsidR="00A02701" w:rsidRPr="00A02701" w:rsidRDefault="00A02701" w:rsidP="00A02701">
            <w:pPr>
              <w:tabs>
                <w:tab w:val="left" w:pos="1134"/>
              </w:tabs>
              <w:contextualSpacing/>
              <w:jc w:val="both"/>
              <w:rPr>
                <w:sz w:val="16"/>
                <w:szCs w:val="16"/>
              </w:rPr>
            </w:pPr>
            <w:r w:rsidRPr="00A02701">
              <w:rPr>
                <w:sz w:val="16"/>
                <w:szCs w:val="16"/>
              </w:rPr>
              <w:t>Обобщение правоприменительной практики организации и проведения</w:t>
            </w:r>
            <w:r w:rsidRPr="00A02701">
              <w:rPr>
                <w:rFonts w:eastAsia="Calibri"/>
                <w:sz w:val="16"/>
                <w:szCs w:val="16"/>
                <w:lang w:eastAsia="en-US"/>
              </w:rPr>
              <w:t xml:space="preserve"> жилищного </w:t>
            </w:r>
            <w:r w:rsidRPr="00A02701">
              <w:rPr>
                <w:sz w:val="16"/>
                <w:szCs w:val="16"/>
              </w:rPr>
              <w:t>контроля осуществляется ежегодно.</w:t>
            </w:r>
          </w:p>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 xml:space="preserve">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tc>
        <w:tc>
          <w:tcPr>
            <w:tcW w:w="1786" w:type="dxa"/>
          </w:tcPr>
          <w:p w:rsidR="00A02701" w:rsidRPr="00A02701" w:rsidRDefault="00A02701" w:rsidP="00A02701">
            <w:pPr>
              <w:widowControl w:val="0"/>
              <w:autoSpaceDE w:val="0"/>
              <w:autoSpaceDN w:val="0"/>
              <w:adjustRightInd w:val="0"/>
              <w:jc w:val="center"/>
              <w:outlineLvl w:val="1"/>
              <w:rPr>
                <w:rFonts w:eastAsia="Calibri"/>
                <w:sz w:val="16"/>
                <w:szCs w:val="16"/>
              </w:rPr>
            </w:pPr>
            <w:r w:rsidRPr="00A02701">
              <w:rPr>
                <w:rFonts w:eastAsia="Calibri"/>
                <w:sz w:val="16"/>
                <w:szCs w:val="16"/>
              </w:rPr>
              <w:t>Не позднее 30 января 2024 г.</w:t>
            </w:r>
          </w:p>
        </w:tc>
        <w:tc>
          <w:tcPr>
            <w:tcW w:w="2609" w:type="dxa"/>
          </w:tcPr>
          <w:p w:rsidR="00A02701" w:rsidRPr="00A02701" w:rsidRDefault="00A02701" w:rsidP="00A02701">
            <w:pPr>
              <w:widowControl w:val="0"/>
              <w:autoSpaceDE w:val="0"/>
              <w:autoSpaceDN w:val="0"/>
              <w:adjustRightInd w:val="0"/>
              <w:jc w:val="both"/>
              <w:outlineLvl w:val="1"/>
              <w:rPr>
                <w:rFonts w:eastAsia="Calibri"/>
                <w:sz w:val="16"/>
                <w:szCs w:val="16"/>
              </w:rPr>
            </w:pPr>
            <w:r w:rsidRPr="00A02701">
              <w:rPr>
                <w:rFonts w:eastAsia="Calibri"/>
                <w:sz w:val="16"/>
                <w:szCs w:val="16"/>
              </w:rPr>
              <w:t xml:space="preserve">Начальник отдела по ПСТС и ЖКХ администрации Грибановского муниципального района </w:t>
            </w:r>
          </w:p>
        </w:tc>
      </w:tr>
    </w:tbl>
    <w:p w:rsidR="00385CB7" w:rsidRDefault="00385CB7" w:rsidP="00B22D2E">
      <w:pPr>
        <w:pStyle w:val="ConsPlusNormal"/>
        <w:widowControl/>
        <w:ind w:firstLine="0"/>
        <w:jc w:val="both"/>
        <w:rPr>
          <w:rFonts w:ascii="Times New Roman" w:hAnsi="Times New Roman" w:cs="Times New Roman"/>
          <w:sz w:val="28"/>
          <w:szCs w:val="28"/>
        </w:rPr>
      </w:pPr>
    </w:p>
    <w:p w:rsidR="00385CB7" w:rsidRDefault="00385CB7" w:rsidP="00B22D2E">
      <w:pPr>
        <w:pStyle w:val="ConsPlusNormal"/>
        <w:widowControl/>
        <w:ind w:firstLine="0"/>
        <w:jc w:val="both"/>
        <w:rPr>
          <w:rFonts w:ascii="Times New Roman" w:hAnsi="Times New Roman" w:cs="Times New Roman"/>
          <w:sz w:val="28"/>
          <w:szCs w:val="28"/>
        </w:rPr>
      </w:pPr>
    </w:p>
    <w:p w:rsidR="00385CB7" w:rsidRDefault="00385CB7" w:rsidP="00B22D2E">
      <w:pPr>
        <w:pStyle w:val="ConsPlusNormal"/>
        <w:widowControl/>
        <w:ind w:firstLine="0"/>
        <w:jc w:val="both"/>
        <w:rPr>
          <w:rFonts w:ascii="Times New Roman" w:hAnsi="Times New Roman" w:cs="Times New Roman"/>
          <w:sz w:val="28"/>
          <w:szCs w:val="28"/>
        </w:rPr>
      </w:pPr>
    </w:p>
    <w:p w:rsidR="00385CB7" w:rsidRDefault="00385CB7" w:rsidP="00B22D2E">
      <w:pPr>
        <w:pStyle w:val="ConsPlusNormal"/>
        <w:widowControl/>
        <w:ind w:firstLine="0"/>
        <w:jc w:val="both"/>
        <w:rPr>
          <w:rFonts w:ascii="Times New Roman" w:hAnsi="Times New Roman" w:cs="Times New Roman"/>
          <w:sz w:val="28"/>
          <w:szCs w:val="28"/>
        </w:rPr>
      </w:pPr>
    </w:p>
    <w:p w:rsidR="00385CB7" w:rsidRDefault="00385CB7" w:rsidP="00B22D2E">
      <w:pPr>
        <w:pStyle w:val="ConsPlusNormal"/>
        <w:widowControl/>
        <w:ind w:firstLine="0"/>
        <w:jc w:val="both"/>
        <w:rPr>
          <w:rFonts w:ascii="Times New Roman" w:hAnsi="Times New Roman" w:cs="Times New Roman"/>
          <w:sz w:val="28"/>
          <w:szCs w:val="28"/>
        </w:rPr>
      </w:pPr>
    </w:p>
    <w:p w:rsidR="00A02701" w:rsidRDefault="00A02701" w:rsidP="00A02701">
      <w:pPr>
        <w:widowControl w:val="0"/>
        <w:shd w:val="clear" w:color="auto" w:fill="FFFFFF"/>
        <w:tabs>
          <w:tab w:val="left" w:pos="7306"/>
        </w:tabs>
        <w:autoSpaceDE w:val="0"/>
        <w:autoSpaceDN w:val="0"/>
        <w:adjustRightInd w:val="0"/>
        <w:rPr>
          <w:sz w:val="16"/>
          <w:szCs w:val="16"/>
        </w:rPr>
      </w:pPr>
    </w:p>
    <w:p w:rsidR="00385CB7" w:rsidRPr="00A02701" w:rsidRDefault="00385CB7" w:rsidP="00A02701">
      <w:pPr>
        <w:widowControl w:val="0"/>
        <w:shd w:val="clear" w:color="auto" w:fill="FFFFFF"/>
        <w:tabs>
          <w:tab w:val="left" w:pos="7306"/>
        </w:tabs>
        <w:autoSpaceDE w:val="0"/>
        <w:autoSpaceDN w:val="0"/>
        <w:adjustRightInd w:val="0"/>
        <w:rPr>
          <w:sz w:val="16"/>
          <w:szCs w:val="16"/>
        </w:rPr>
      </w:pPr>
    </w:p>
    <w:p w:rsidR="00A02701" w:rsidRPr="00A02701" w:rsidRDefault="00A02701" w:rsidP="00A02701">
      <w:pPr>
        <w:widowControl w:val="0"/>
        <w:shd w:val="clear" w:color="auto" w:fill="FFFFFF"/>
        <w:tabs>
          <w:tab w:val="left" w:pos="7306"/>
        </w:tabs>
        <w:autoSpaceDE w:val="0"/>
        <w:autoSpaceDN w:val="0"/>
        <w:adjustRightInd w:val="0"/>
        <w:rPr>
          <w:sz w:val="16"/>
          <w:szCs w:val="16"/>
        </w:rPr>
      </w:pPr>
    </w:p>
    <w:p w:rsidR="00A02701" w:rsidRDefault="00A02701"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Default="0054213B" w:rsidP="00A02701">
      <w:pPr>
        <w:widowControl w:val="0"/>
        <w:shd w:val="clear" w:color="auto" w:fill="FFFFFF"/>
        <w:tabs>
          <w:tab w:val="left" w:pos="7306"/>
        </w:tabs>
        <w:autoSpaceDE w:val="0"/>
        <w:autoSpaceDN w:val="0"/>
        <w:adjustRightInd w:val="0"/>
        <w:rPr>
          <w:sz w:val="16"/>
          <w:szCs w:val="16"/>
        </w:rPr>
      </w:pPr>
    </w:p>
    <w:p w:rsidR="0054213B" w:rsidRPr="00A02701" w:rsidRDefault="0054213B" w:rsidP="00A02701">
      <w:pPr>
        <w:widowControl w:val="0"/>
        <w:shd w:val="clear" w:color="auto" w:fill="FFFFFF"/>
        <w:tabs>
          <w:tab w:val="left" w:pos="7306"/>
        </w:tabs>
        <w:autoSpaceDE w:val="0"/>
        <w:autoSpaceDN w:val="0"/>
        <w:adjustRightInd w:val="0"/>
        <w:rPr>
          <w:sz w:val="16"/>
          <w:szCs w:val="16"/>
        </w:rPr>
      </w:pPr>
    </w:p>
    <w:p w:rsidR="00A02701" w:rsidRPr="00A02701" w:rsidRDefault="00A02701" w:rsidP="00A02701">
      <w:pPr>
        <w:widowControl w:val="0"/>
        <w:shd w:val="clear" w:color="auto" w:fill="FFFFFF"/>
        <w:tabs>
          <w:tab w:val="left" w:pos="7306"/>
        </w:tabs>
        <w:autoSpaceDE w:val="0"/>
        <w:autoSpaceDN w:val="0"/>
        <w:adjustRightInd w:val="0"/>
        <w:rPr>
          <w:sz w:val="16"/>
          <w:szCs w:val="16"/>
        </w:rPr>
      </w:pPr>
    </w:p>
    <w:p w:rsidR="00A02701" w:rsidRPr="00A02701" w:rsidRDefault="00A02701" w:rsidP="00A02701">
      <w:pPr>
        <w:widowControl w:val="0"/>
        <w:shd w:val="clear" w:color="auto" w:fill="FFFFFF"/>
        <w:tabs>
          <w:tab w:val="left" w:pos="7306"/>
        </w:tabs>
        <w:autoSpaceDE w:val="0"/>
        <w:autoSpaceDN w:val="0"/>
        <w:adjustRightInd w:val="0"/>
        <w:rPr>
          <w:sz w:val="28"/>
          <w:szCs w:val="28"/>
        </w:rPr>
      </w:pPr>
    </w:p>
    <w:p w:rsidR="007476BD" w:rsidRPr="00186F4C" w:rsidRDefault="00385CB7" w:rsidP="00186F4C">
      <w:pPr>
        <w:autoSpaceDE w:val="0"/>
        <w:autoSpaceDN w:val="0"/>
        <w:adjustRightInd w:val="0"/>
        <w:ind w:firstLine="709"/>
        <w:jc w:val="both"/>
        <w:rPr>
          <w:sz w:val="16"/>
          <w:szCs w:val="16"/>
        </w:rPr>
      </w:pPr>
      <w:r>
        <w:rPr>
          <w:noProof/>
          <w:sz w:val="16"/>
          <w:szCs w:val="16"/>
        </w:rPr>
        <w:pict>
          <v:group id="Группа 24" o:spid="_x0000_s1033" style="position:absolute;left:0;text-align:left;margin-left:43.2pt;margin-top:4.8pt;width:487.5pt;height:101.25pt;z-index:251657216" coordsize="61912,12858">
            <v:shape id="Поле 20" o:spid="_x0000_s1034" type="#_x0000_t202" style="position:absolute;width:61912;height:12858;visibility:visible" filled="f" stroked="f" strokeweight=".5pt">
              <v:textbox style="mso-next-textbox:#Поле 20">
                <w:txbxContent>
                  <w:p w:rsidR="00385CB7" w:rsidRPr="00DB020C" w:rsidRDefault="00385CB7" w:rsidP="00074E65">
                    <w:pPr>
                      <w:rPr>
                        <w:b/>
                        <w:bCs/>
                        <w:sz w:val="22"/>
                      </w:rPr>
                    </w:pPr>
                  </w:p>
                  <w:p w:rsidR="00385CB7" w:rsidRPr="00DB020C" w:rsidRDefault="00385CB7"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385CB7" w:rsidRPr="00DB020C" w:rsidRDefault="00385CB7" w:rsidP="006E7A2F">
                    <w:pPr>
                      <w:ind w:left="2124" w:firstLine="428"/>
                      <w:rPr>
                        <w:b/>
                        <w:i/>
                        <w:iCs/>
                        <w:sz w:val="18"/>
                        <w:szCs w:val="18"/>
                      </w:rPr>
                    </w:pPr>
                    <w:r w:rsidRPr="00DB020C">
                      <w:rPr>
                        <w:b/>
                        <w:i/>
                        <w:iCs/>
                        <w:sz w:val="18"/>
                        <w:szCs w:val="18"/>
                      </w:rPr>
                      <w:t xml:space="preserve"> района Воронежской области</w:t>
                    </w:r>
                  </w:p>
                  <w:p w:rsidR="00385CB7" w:rsidRPr="00DB020C" w:rsidRDefault="00385CB7"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xml:space="preserve">. Грибановский, ул. </w:t>
                    </w:r>
                    <w:proofErr w:type="gramStart"/>
                    <w:r w:rsidRPr="00DB020C">
                      <w:rPr>
                        <w:b/>
                        <w:i/>
                        <w:iCs/>
                        <w:sz w:val="18"/>
                        <w:szCs w:val="18"/>
                      </w:rPr>
                      <w:t>Центральная</w:t>
                    </w:r>
                    <w:proofErr w:type="gramEnd"/>
                    <w:r w:rsidRPr="00DB020C">
                      <w:rPr>
                        <w:b/>
                        <w:i/>
                        <w:iCs/>
                        <w:sz w:val="18"/>
                        <w:szCs w:val="18"/>
                      </w:rPr>
                      <w:t>, 4</w:t>
                    </w:r>
                  </w:p>
                  <w:p w:rsidR="00385CB7" w:rsidRPr="00DB020C" w:rsidRDefault="00385CB7" w:rsidP="006E7A2F">
                    <w:pPr>
                      <w:ind w:left="2124" w:firstLine="428"/>
                      <w:rPr>
                        <w:b/>
                        <w:i/>
                        <w:iCs/>
                        <w:sz w:val="18"/>
                        <w:szCs w:val="18"/>
                      </w:rPr>
                    </w:pPr>
                    <w:r>
                      <w:rPr>
                        <w:b/>
                        <w:i/>
                        <w:iCs/>
                        <w:sz w:val="18"/>
                        <w:szCs w:val="18"/>
                      </w:rPr>
                      <w:t xml:space="preserve"> Тел. 8(47348)3-05-31</w:t>
                    </w:r>
                  </w:p>
                  <w:p w:rsidR="00385CB7" w:rsidRDefault="00385CB7"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bookmarkStart w:id="0" w:name="_GoBack"/>
                    <w:bookmarkEnd w:id="0"/>
                    <w:r w:rsidRPr="008F4E49">
                      <w:rPr>
                        <w:b/>
                        <w:i/>
                        <w:sz w:val="18"/>
                        <w:szCs w:val="18"/>
                      </w:rPr>
                      <w:t>муниципального района</w:t>
                    </w:r>
                    <w:r>
                      <w:rPr>
                        <w:b/>
                        <w:i/>
                        <w:sz w:val="18"/>
                        <w:szCs w:val="18"/>
                      </w:rPr>
                      <w:t xml:space="preserve">  по правовым      </w:t>
                    </w:r>
                  </w:p>
                  <w:p w:rsidR="00385CB7" w:rsidRPr="00DB020C" w:rsidRDefault="00385CB7"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385CB7" w:rsidRPr="00DB020C" w:rsidRDefault="00385CB7" w:rsidP="006E7A2F">
                    <w:pPr>
                      <w:ind w:left="2124" w:firstLine="428"/>
                      <w:rPr>
                        <w:b/>
                        <w:sz w:val="18"/>
                        <w:szCs w:val="18"/>
                      </w:rPr>
                    </w:pPr>
                    <w:r w:rsidRPr="00DB020C">
                      <w:rPr>
                        <w:b/>
                        <w:i/>
                        <w:iCs/>
                        <w:sz w:val="18"/>
                      </w:rPr>
                      <w:t xml:space="preserve"> Объем </w:t>
                    </w:r>
                    <w:r>
                      <w:rPr>
                        <w:b/>
                        <w:i/>
                        <w:iCs/>
                        <w:sz w:val="18"/>
                      </w:rPr>
                      <w:t xml:space="preserve">12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385CB7" w:rsidRPr="00DB020C" w:rsidRDefault="00385CB7">
                    <w:pPr>
                      <w:rPr>
                        <w:b/>
                        <w:i/>
                        <w:iCs/>
                        <w:sz w:val="18"/>
                      </w:rPr>
                    </w:pPr>
                  </w:p>
                  <w:p w:rsidR="00385CB7" w:rsidRPr="00DB020C" w:rsidRDefault="00385CB7">
                    <w:pPr>
                      <w:rPr>
                        <w:b/>
                        <w:i/>
                        <w:iCs/>
                        <w:sz w:val="18"/>
                      </w:rPr>
                    </w:pPr>
                  </w:p>
                  <w:p w:rsidR="00385CB7" w:rsidRPr="00DB020C" w:rsidRDefault="00385CB7">
                    <w:pPr>
                      <w:rPr>
                        <w:b/>
                        <w:i/>
                        <w:iCs/>
                        <w:sz w:val="18"/>
                      </w:rPr>
                    </w:pPr>
                  </w:p>
                  <w:p w:rsidR="00385CB7" w:rsidRPr="00DB020C" w:rsidRDefault="00385CB7">
                    <w:pPr>
                      <w:rPr>
                        <w:b/>
                        <w:i/>
                        <w:iCs/>
                        <w:sz w:val="18"/>
                      </w:rPr>
                    </w:pPr>
                  </w:p>
                  <w:p w:rsidR="00385CB7" w:rsidRPr="00DB020C" w:rsidRDefault="00385CB7">
                    <w:pPr>
                      <w:rPr>
                        <w:b/>
                        <w:i/>
                        <w:iCs/>
                        <w:sz w:val="18"/>
                      </w:rPr>
                    </w:pPr>
                  </w:p>
                  <w:p w:rsidR="00385CB7" w:rsidRPr="00DB020C" w:rsidRDefault="00385CB7">
                    <w:pPr>
                      <w:rPr>
                        <w:b/>
                        <w:i/>
                        <w:iCs/>
                        <w:sz w:val="18"/>
                      </w:rPr>
                    </w:pPr>
                  </w:p>
                  <w:p w:rsidR="00385CB7" w:rsidRPr="00DB020C" w:rsidRDefault="00385CB7">
                    <w:pPr>
                      <w:rPr>
                        <w:b/>
                      </w:rPr>
                    </w:pPr>
                  </w:p>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p w:rsidR="00664A5C" w:rsidRPr="00186F4C" w:rsidRDefault="00664A5C" w:rsidP="00186F4C">
      <w:pPr>
        <w:autoSpaceDE w:val="0"/>
        <w:autoSpaceDN w:val="0"/>
        <w:adjustRightInd w:val="0"/>
        <w:ind w:firstLine="709"/>
        <w:jc w:val="both"/>
        <w:rPr>
          <w:sz w:val="16"/>
          <w:szCs w:val="16"/>
        </w:rPr>
      </w:pPr>
    </w:p>
    <w:p w:rsidR="00186F4C" w:rsidRPr="00186F4C" w:rsidRDefault="00186F4C">
      <w:pPr>
        <w:autoSpaceDE w:val="0"/>
        <w:autoSpaceDN w:val="0"/>
        <w:adjustRightInd w:val="0"/>
        <w:ind w:firstLine="709"/>
        <w:jc w:val="both"/>
        <w:rPr>
          <w:sz w:val="16"/>
          <w:szCs w:val="16"/>
        </w:rPr>
      </w:pPr>
    </w:p>
    <w:sectPr w:rsidR="00186F4C" w:rsidRPr="00186F4C" w:rsidSect="00186F4C">
      <w:headerReference w:type="default" r:id="rId24"/>
      <w:footerReference w:type="default" r:id="rId25"/>
      <w:pgSz w:w="11906" w:h="16838"/>
      <w:pgMar w:top="567" w:right="567" w:bottom="567"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B7" w:rsidRDefault="00385CB7" w:rsidP="00BB7F46">
      <w:r>
        <w:separator/>
      </w:r>
    </w:p>
  </w:endnote>
  <w:endnote w:type="continuationSeparator" w:id="0">
    <w:p w:rsidR="00385CB7" w:rsidRDefault="00385CB7"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93373"/>
      <w:docPartObj>
        <w:docPartGallery w:val="Page Numbers (Bottom of Page)"/>
        <w:docPartUnique/>
      </w:docPartObj>
    </w:sdtPr>
    <w:sdtContent>
      <w:p w:rsidR="00385CB7" w:rsidRDefault="00385CB7">
        <w:pPr>
          <w:pStyle w:val="aa"/>
          <w:jc w:val="right"/>
        </w:pPr>
        <w:r>
          <w:fldChar w:fldCharType="begin"/>
        </w:r>
        <w:r>
          <w:instrText>PAGE   \* MERGEFORMAT</w:instrText>
        </w:r>
        <w:r>
          <w:fldChar w:fldCharType="separate"/>
        </w:r>
        <w:r w:rsidR="0054213B">
          <w:rPr>
            <w:noProof/>
          </w:rPr>
          <w:t>11</w:t>
        </w:r>
        <w:r>
          <w:fldChar w:fldCharType="end"/>
        </w:r>
      </w:p>
    </w:sdtContent>
  </w:sdt>
  <w:p w:rsidR="00385CB7" w:rsidRDefault="00385C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B7" w:rsidRDefault="00385CB7" w:rsidP="00BB7F46">
      <w:r>
        <w:separator/>
      </w:r>
    </w:p>
  </w:footnote>
  <w:footnote w:type="continuationSeparator" w:id="0">
    <w:p w:rsidR="00385CB7" w:rsidRDefault="00385CB7"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B7" w:rsidRPr="00E314C8" w:rsidRDefault="00385CB7"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385CB7" w:rsidRDefault="00385CB7" w:rsidP="00E314C8">
    <w:pPr>
      <w:pStyle w:val="a8"/>
      <w:jc w:val="center"/>
    </w:pPr>
    <w:r>
      <w:rPr>
        <w:i/>
        <w:sz w:val="20"/>
        <w:szCs w:val="20"/>
      </w:rPr>
      <w:t xml:space="preserve">от 05 декабря </w:t>
    </w:r>
    <w:r w:rsidRPr="00E314C8">
      <w:rPr>
        <w:i/>
        <w:sz w:val="20"/>
        <w:szCs w:val="20"/>
      </w:rPr>
      <w:t>20</w:t>
    </w:r>
    <w:r>
      <w:rPr>
        <w:i/>
        <w:sz w:val="20"/>
        <w:szCs w:val="20"/>
      </w:rPr>
      <w:t>22 года № 112</w:t>
    </w:r>
  </w:p>
  <w:p w:rsidR="00385CB7" w:rsidRDefault="00385C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A12"/>
    <w:multiLevelType w:val="multilevel"/>
    <w:tmpl w:val="FFFFFFFF"/>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C366B"/>
    <w:multiLevelType w:val="multilevel"/>
    <w:tmpl w:val="FFFFFFFF"/>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805D6"/>
    <w:multiLevelType w:val="hybridMultilevel"/>
    <w:tmpl w:val="4D645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70594"/>
    <w:multiLevelType w:val="multilevel"/>
    <w:tmpl w:val="FFFFFFFF"/>
    <w:lvl w:ilvl="0">
      <w:start w:val="5"/>
      <w:numFmt w:val="decimal"/>
      <w:lvlText w:val="2.10.%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360"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5">
    <w:nsid w:val="0C6C4BAA"/>
    <w:multiLevelType w:val="multilevel"/>
    <w:tmpl w:val="B9022DA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C50173"/>
    <w:multiLevelType w:val="multilevel"/>
    <w:tmpl w:val="C86A18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76246"/>
    <w:multiLevelType w:val="hybridMultilevel"/>
    <w:tmpl w:val="A97EF3E2"/>
    <w:lvl w:ilvl="0" w:tplc="138E94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8AC4598"/>
    <w:multiLevelType w:val="multilevel"/>
    <w:tmpl w:val="B3203FFA"/>
    <w:lvl w:ilvl="0">
      <w:start w:val="2"/>
      <w:numFmt w:val="decimal"/>
      <w:lvlText w:val="6.%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0800FBA"/>
    <w:multiLevelType w:val="multilevel"/>
    <w:tmpl w:val="D084E6CE"/>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C5517A"/>
    <w:multiLevelType w:val="multilevel"/>
    <w:tmpl w:val="2D7C5AE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5">
    <w:nsid w:val="24091AA8"/>
    <w:multiLevelType w:val="multilevel"/>
    <w:tmpl w:val="8CA63E5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2120"/>
        </w:tabs>
        <w:ind w:left="2120" w:hanging="720"/>
      </w:pPr>
      <w:rPr>
        <w:rFonts w:hint="default"/>
      </w:rPr>
    </w:lvl>
    <w:lvl w:ilvl="2">
      <w:start w:val="1"/>
      <w:numFmt w:val="decimal"/>
      <w:lvlText w:val="%1.%2.%3."/>
      <w:lvlJc w:val="left"/>
      <w:pPr>
        <w:tabs>
          <w:tab w:val="num" w:pos="3520"/>
        </w:tabs>
        <w:ind w:left="3520" w:hanging="720"/>
      </w:pPr>
      <w:rPr>
        <w:rFonts w:hint="default"/>
      </w:rPr>
    </w:lvl>
    <w:lvl w:ilvl="3">
      <w:start w:val="1"/>
      <w:numFmt w:val="decimal"/>
      <w:lvlText w:val="%1.%2.%3.%4."/>
      <w:lvlJc w:val="left"/>
      <w:pPr>
        <w:tabs>
          <w:tab w:val="num" w:pos="5280"/>
        </w:tabs>
        <w:ind w:left="5280" w:hanging="1080"/>
      </w:pPr>
      <w:rPr>
        <w:rFonts w:hint="default"/>
      </w:rPr>
    </w:lvl>
    <w:lvl w:ilvl="4">
      <w:start w:val="1"/>
      <w:numFmt w:val="decimal"/>
      <w:lvlText w:val="%1.%2.%3.%4.%5."/>
      <w:lvlJc w:val="left"/>
      <w:pPr>
        <w:tabs>
          <w:tab w:val="num" w:pos="6680"/>
        </w:tabs>
        <w:ind w:left="6680" w:hanging="1080"/>
      </w:pPr>
      <w:rPr>
        <w:rFonts w:hint="default"/>
      </w:rPr>
    </w:lvl>
    <w:lvl w:ilvl="5">
      <w:start w:val="1"/>
      <w:numFmt w:val="decimal"/>
      <w:lvlText w:val="%1.%2.%3.%4.%5.%6."/>
      <w:lvlJc w:val="left"/>
      <w:pPr>
        <w:tabs>
          <w:tab w:val="num" w:pos="8440"/>
        </w:tabs>
        <w:ind w:left="8440" w:hanging="1440"/>
      </w:pPr>
      <w:rPr>
        <w:rFonts w:hint="default"/>
      </w:rPr>
    </w:lvl>
    <w:lvl w:ilvl="6">
      <w:start w:val="1"/>
      <w:numFmt w:val="decimal"/>
      <w:lvlText w:val="%1.%2.%3.%4.%5.%6.%7."/>
      <w:lvlJc w:val="left"/>
      <w:pPr>
        <w:tabs>
          <w:tab w:val="num" w:pos="9840"/>
        </w:tabs>
        <w:ind w:left="9840" w:hanging="1440"/>
      </w:pPr>
      <w:rPr>
        <w:rFonts w:hint="default"/>
      </w:rPr>
    </w:lvl>
    <w:lvl w:ilvl="7">
      <w:start w:val="1"/>
      <w:numFmt w:val="decimal"/>
      <w:lvlText w:val="%1.%2.%3.%4.%5.%6.%7.%8."/>
      <w:lvlJc w:val="left"/>
      <w:pPr>
        <w:tabs>
          <w:tab w:val="num" w:pos="11600"/>
        </w:tabs>
        <w:ind w:left="11600" w:hanging="1800"/>
      </w:pPr>
      <w:rPr>
        <w:rFonts w:hint="default"/>
      </w:rPr>
    </w:lvl>
    <w:lvl w:ilvl="8">
      <w:start w:val="1"/>
      <w:numFmt w:val="decimal"/>
      <w:lvlText w:val="%1.%2.%3.%4.%5.%6.%7.%8.%9."/>
      <w:lvlJc w:val="left"/>
      <w:pPr>
        <w:tabs>
          <w:tab w:val="num" w:pos="13360"/>
        </w:tabs>
        <w:ind w:left="13360" w:hanging="2160"/>
      </w:pPr>
      <w:rPr>
        <w:rFonts w:hint="default"/>
      </w:rPr>
    </w:lvl>
  </w:abstractNum>
  <w:abstractNum w:abstractNumId="16">
    <w:nsid w:val="2B2E4B76"/>
    <w:multiLevelType w:val="hybridMultilevel"/>
    <w:tmpl w:val="40542240"/>
    <w:lvl w:ilvl="0" w:tplc="DC483E10">
      <w:start w:val="1"/>
      <w:numFmt w:val="decimal"/>
      <w:lvlText w:val="%1."/>
      <w:lvlJc w:val="left"/>
      <w:pPr>
        <w:ind w:left="990" w:hanging="360"/>
      </w:pPr>
      <w:rPr>
        <w:rFonts w:hint="default"/>
        <w:u w:val="none"/>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nsid w:val="33451BAB"/>
    <w:multiLevelType w:val="hybridMultilevel"/>
    <w:tmpl w:val="A59E3E6E"/>
    <w:lvl w:ilvl="0" w:tplc="B9B87F22">
      <w:start w:val="1"/>
      <w:numFmt w:val="decimal"/>
      <w:lvlText w:val="%1."/>
      <w:lvlJc w:val="left"/>
      <w:pPr>
        <w:ind w:left="1125" w:hanging="4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236E5E"/>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572515"/>
    <w:multiLevelType w:val="multilevel"/>
    <w:tmpl w:val="DE40CB54"/>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CC6A0B"/>
    <w:multiLevelType w:val="multilevel"/>
    <w:tmpl w:val="C6F8D36C"/>
    <w:lvl w:ilvl="0">
      <w:start w:val="2"/>
      <w:numFmt w:val="upperRoman"/>
      <w:lvlText w:val="%1."/>
      <w:lvlJc w:val="left"/>
      <w:rPr>
        <w:rFonts w:ascii="Times New Roman" w:eastAsia="Times New Roman" w:hAnsi="Times New Roman"/>
        <w:b w:val="0"/>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159303A"/>
    <w:multiLevelType w:val="multilevel"/>
    <w:tmpl w:val="A1FCE10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b w:val="0"/>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4EA7942"/>
    <w:multiLevelType w:val="multilevel"/>
    <w:tmpl w:val="78829D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8DA248D"/>
    <w:multiLevelType w:val="multilevel"/>
    <w:tmpl w:val="FA72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2E11A8"/>
    <w:multiLevelType w:val="multilevel"/>
    <w:tmpl w:val="C8E816F2"/>
    <w:lvl w:ilvl="0">
      <w:start w:val="1"/>
      <w:numFmt w:val="decimal"/>
      <w:lvlText w:val="%1."/>
      <w:lvlJc w:val="left"/>
      <w:pPr>
        <w:ind w:left="450" w:hanging="450"/>
      </w:pPr>
      <w:rPr>
        <w:rFonts w:hint="default"/>
      </w:rPr>
    </w:lvl>
    <w:lvl w:ilvl="1">
      <w:start w:val="8"/>
      <w:numFmt w:val="decimal"/>
      <w:lvlText w:val="%1.%2."/>
      <w:lvlJc w:val="left"/>
      <w:pPr>
        <w:ind w:left="284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4D587867"/>
    <w:multiLevelType w:val="multilevel"/>
    <w:tmpl w:val="1D6400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E206352"/>
    <w:multiLevelType w:val="multilevel"/>
    <w:tmpl w:val="FFFFFFFF"/>
    <w:lvl w:ilvl="0">
      <w:start w:val="1"/>
      <w:numFmt w:val="decimal"/>
      <w:lvlText w:val="3.1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4113AF"/>
    <w:multiLevelType w:val="multilevel"/>
    <w:tmpl w:val="C984759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2235"/>
        </w:tabs>
        <w:ind w:left="2235" w:hanging="720"/>
      </w:pPr>
      <w:rPr>
        <w:rFonts w:hint="default"/>
      </w:rPr>
    </w:lvl>
    <w:lvl w:ilvl="2">
      <w:start w:val="1"/>
      <w:numFmt w:val="decimal"/>
      <w:lvlText w:val="%1.%2.%3."/>
      <w:lvlJc w:val="left"/>
      <w:pPr>
        <w:tabs>
          <w:tab w:val="num" w:pos="3750"/>
        </w:tabs>
        <w:ind w:left="3750" w:hanging="720"/>
      </w:pPr>
      <w:rPr>
        <w:rFonts w:hint="default"/>
      </w:rPr>
    </w:lvl>
    <w:lvl w:ilvl="3">
      <w:start w:val="1"/>
      <w:numFmt w:val="decimal"/>
      <w:lvlText w:val="%1.%2.%3.%4."/>
      <w:lvlJc w:val="left"/>
      <w:pPr>
        <w:tabs>
          <w:tab w:val="num" w:pos="5625"/>
        </w:tabs>
        <w:ind w:left="5625" w:hanging="1080"/>
      </w:pPr>
      <w:rPr>
        <w:rFonts w:hint="default"/>
      </w:rPr>
    </w:lvl>
    <w:lvl w:ilvl="4">
      <w:start w:val="1"/>
      <w:numFmt w:val="decimal"/>
      <w:lvlText w:val="%1.%2.%3.%4.%5."/>
      <w:lvlJc w:val="left"/>
      <w:pPr>
        <w:tabs>
          <w:tab w:val="num" w:pos="7140"/>
        </w:tabs>
        <w:ind w:left="7140" w:hanging="1080"/>
      </w:pPr>
      <w:rPr>
        <w:rFonts w:hint="default"/>
      </w:rPr>
    </w:lvl>
    <w:lvl w:ilvl="5">
      <w:start w:val="1"/>
      <w:numFmt w:val="decimal"/>
      <w:lvlText w:val="%1.%2.%3.%4.%5.%6."/>
      <w:lvlJc w:val="left"/>
      <w:pPr>
        <w:tabs>
          <w:tab w:val="num" w:pos="9015"/>
        </w:tabs>
        <w:ind w:left="9015" w:hanging="1440"/>
      </w:pPr>
      <w:rPr>
        <w:rFonts w:hint="default"/>
      </w:rPr>
    </w:lvl>
    <w:lvl w:ilvl="6">
      <w:start w:val="1"/>
      <w:numFmt w:val="decimal"/>
      <w:lvlText w:val="%1.%2.%3.%4.%5.%6.%7."/>
      <w:lvlJc w:val="left"/>
      <w:pPr>
        <w:tabs>
          <w:tab w:val="num" w:pos="10530"/>
        </w:tabs>
        <w:ind w:left="10530" w:hanging="1440"/>
      </w:pPr>
      <w:rPr>
        <w:rFonts w:hint="default"/>
      </w:rPr>
    </w:lvl>
    <w:lvl w:ilvl="7">
      <w:start w:val="1"/>
      <w:numFmt w:val="decimal"/>
      <w:lvlText w:val="%1.%2.%3.%4.%5.%6.%7.%8."/>
      <w:lvlJc w:val="left"/>
      <w:pPr>
        <w:tabs>
          <w:tab w:val="num" w:pos="12405"/>
        </w:tabs>
        <w:ind w:left="12405" w:hanging="1800"/>
      </w:pPr>
      <w:rPr>
        <w:rFonts w:hint="default"/>
      </w:rPr>
    </w:lvl>
    <w:lvl w:ilvl="8">
      <w:start w:val="1"/>
      <w:numFmt w:val="decimal"/>
      <w:lvlText w:val="%1.%2.%3.%4.%5.%6.%7.%8.%9."/>
      <w:lvlJc w:val="left"/>
      <w:pPr>
        <w:tabs>
          <w:tab w:val="num" w:pos="14280"/>
        </w:tabs>
        <w:ind w:left="14280" w:hanging="2160"/>
      </w:pPr>
      <w:rPr>
        <w:rFonts w:hint="default"/>
      </w:rPr>
    </w:lvl>
  </w:abstractNum>
  <w:abstractNum w:abstractNumId="30">
    <w:nsid w:val="549D56D9"/>
    <w:multiLevelType w:val="multilevel"/>
    <w:tmpl w:val="FFFFFFFF"/>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6"/>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6044BA"/>
    <w:multiLevelType w:val="multilevel"/>
    <w:tmpl w:val="2EF003D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7FE7020"/>
    <w:multiLevelType w:val="multilevel"/>
    <w:tmpl w:val="98E29212"/>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4">
    <w:nsid w:val="59E20718"/>
    <w:multiLevelType w:val="multilevel"/>
    <w:tmpl w:val="42CAB4D6"/>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36">
    <w:nsid w:val="65EC687A"/>
    <w:multiLevelType w:val="multilevel"/>
    <w:tmpl w:val="B8E261A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D6D3CEB"/>
    <w:multiLevelType w:val="hybridMultilevel"/>
    <w:tmpl w:val="FA3C9958"/>
    <w:lvl w:ilvl="0" w:tplc="6C127898">
      <w:start w:val="3"/>
      <w:numFmt w:val="decimal"/>
      <w:lvlText w:val="%1"/>
      <w:lvlJc w:val="left"/>
      <w:pPr>
        <w:tabs>
          <w:tab w:val="num" w:pos="800"/>
        </w:tabs>
        <w:ind w:left="800" w:hanging="360"/>
      </w:pPr>
      <w:rPr>
        <w:rFonts w:hint="default"/>
      </w:rPr>
    </w:lvl>
    <w:lvl w:ilvl="1" w:tplc="04190019">
      <w:start w:val="1"/>
      <w:numFmt w:val="lowerLetter"/>
      <w:lvlText w:val="%2."/>
      <w:lvlJc w:val="left"/>
      <w:pPr>
        <w:tabs>
          <w:tab w:val="num" w:pos="1520"/>
        </w:tabs>
        <w:ind w:left="1520" w:hanging="360"/>
      </w:pPr>
    </w:lvl>
    <w:lvl w:ilvl="2" w:tplc="0419001B">
      <w:start w:val="1"/>
      <w:numFmt w:val="lowerRoman"/>
      <w:lvlText w:val="%3."/>
      <w:lvlJc w:val="right"/>
      <w:pPr>
        <w:tabs>
          <w:tab w:val="num" w:pos="2240"/>
        </w:tabs>
        <w:ind w:left="2240" w:hanging="180"/>
      </w:pPr>
    </w:lvl>
    <w:lvl w:ilvl="3" w:tplc="0419000F">
      <w:start w:val="1"/>
      <w:numFmt w:val="decimal"/>
      <w:lvlText w:val="%4."/>
      <w:lvlJc w:val="left"/>
      <w:pPr>
        <w:tabs>
          <w:tab w:val="num" w:pos="2960"/>
        </w:tabs>
        <w:ind w:left="2960" w:hanging="360"/>
      </w:pPr>
    </w:lvl>
    <w:lvl w:ilvl="4" w:tplc="04190019">
      <w:start w:val="1"/>
      <w:numFmt w:val="lowerLetter"/>
      <w:lvlText w:val="%5."/>
      <w:lvlJc w:val="left"/>
      <w:pPr>
        <w:tabs>
          <w:tab w:val="num" w:pos="3680"/>
        </w:tabs>
        <w:ind w:left="3680" w:hanging="360"/>
      </w:pPr>
    </w:lvl>
    <w:lvl w:ilvl="5" w:tplc="0419001B">
      <w:start w:val="1"/>
      <w:numFmt w:val="lowerRoman"/>
      <w:lvlText w:val="%6."/>
      <w:lvlJc w:val="right"/>
      <w:pPr>
        <w:tabs>
          <w:tab w:val="num" w:pos="4400"/>
        </w:tabs>
        <w:ind w:left="4400" w:hanging="180"/>
      </w:pPr>
    </w:lvl>
    <w:lvl w:ilvl="6" w:tplc="0419000F">
      <w:start w:val="1"/>
      <w:numFmt w:val="decimal"/>
      <w:lvlText w:val="%7."/>
      <w:lvlJc w:val="left"/>
      <w:pPr>
        <w:tabs>
          <w:tab w:val="num" w:pos="5120"/>
        </w:tabs>
        <w:ind w:left="5120" w:hanging="360"/>
      </w:pPr>
    </w:lvl>
    <w:lvl w:ilvl="7" w:tplc="04190019">
      <w:start w:val="1"/>
      <w:numFmt w:val="lowerLetter"/>
      <w:lvlText w:val="%8."/>
      <w:lvlJc w:val="left"/>
      <w:pPr>
        <w:tabs>
          <w:tab w:val="num" w:pos="5840"/>
        </w:tabs>
        <w:ind w:left="5840" w:hanging="360"/>
      </w:pPr>
    </w:lvl>
    <w:lvl w:ilvl="8" w:tplc="0419001B">
      <w:start w:val="1"/>
      <w:numFmt w:val="lowerRoman"/>
      <w:lvlText w:val="%9."/>
      <w:lvlJc w:val="right"/>
      <w:pPr>
        <w:tabs>
          <w:tab w:val="num" w:pos="6560"/>
        </w:tabs>
        <w:ind w:left="6560" w:hanging="180"/>
      </w:pPr>
    </w:lvl>
  </w:abstractNum>
  <w:abstractNum w:abstractNumId="38">
    <w:nsid w:val="6D855B02"/>
    <w:multiLevelType w:val="multilevel"/>
    <w:tmpl w:val="5BA0754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5173FEF"/>
    <w:multiLevelType w:val="multilevel"/>
    <w:tmpl w:val="DBFC0A8A"/>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1">
    <w:nsid w:val="7539675A"/>
    <w:multiLevelType w:val="multilevel"/>
    <w:tmpl w:val="33D843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3F3490"/>
    <w:multiLevelType w:val="multilevel"/>
    <w:tmpl w:val="A034819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A920FA0"/>
    <w:multiLevelType w:val="multilevel"/>
    <w:tmpl w:val="BA002E3A"/>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5">
    <w:nsid w:val="7CE12027"/>
    <w:multiLevelType w:val="multilevel"/>
    <w:tmpl w:val="5BB82E80"/>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29575C"/>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10"/>
  </w:num>
  <w:num w:numId="5">
    <w:abstractNumId w:val="35"/>
  </w:num>
  <w:num w:numId="6">
    <w:abstractNumId w:val="11"/>
  </w:num>
  <w:num w:numId="7">
    <w:abstractNumId w:val="14"/>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23"/>
  </w:num>
  <w:num w:numId="11">
    <w:abstractNumId w:val="47"/>
  </w:num>
  <w:num w:numId="12">
    <w:abstractNumId w:val="32"/>
  </w:num>
  <w:num w:numId="13">
    <w:abstractNumId w:val="33"/>
  </w:num>
  <w:num w:numId="14">
    <w:abstractNumId w:val="4"/>
  </w:num>
  <w:num w:numId="15">
    <w:abstractNumId w:val="26"/>
  </w:num>
  <w:num w:numId="16">
    <w:abstractNumId w:val="36"/>
  </w:num>
  <w:num w:numId="17">
    <w:abstractNumId w:val="3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31"/>
  </w:num>
  <w:num w:numId="22">
    <w:abstractNumId w:val="6"/>
  </w:num>
  <w:num w:numId="23">
    <w:abstractNumId w:val="21"/>
  </w:num>
  <w:num w:numId="24">
    <w:abstractNumId w:val="45"/>
  </w:num>
  <w:num w:numId="25">
    <w:abstractNumId w:val="19"/>
  </w:num>
  <w:num w:numId="26">
    <w:abstractNumId w:val="30"/>
  </w:num>
  <w:num w:numId="27">
    <w:abstractNumId w:val="20"/>
  </w:num>
  <w:num w:numId="28">
    <w:abstractNumId w:val="43"/>
  </w:num>
  <w:num w:numId="29">
    <w:abstractNumId w:val="12"/>
  </w:num>
  <w:num w:numId="30">
    <w:abstractNumId w:val="9"/>
  </w:num>
  <w:num w:numId="31">
    <w:abstractNumId w:val="13"/>
  </w:num>
  <w:num w:numId="32">
    <w:abstractNumId w:val="41"/>
  </w:num>
  <w:num w:numId="33">
    <w:abstractNumId w:val="29"/>
  </w:num>
  <w:num w:numId="34">
    <w:abstractNumId w:val="46"/>
  </w:num>
  <w:num w:numId="35">
    <w:abstractNumId w:val="5"/>
  </w:num>
  <w:num w:numId="36">
    <w:abstractNumId w:val="3"/>
  </w:num>
  <w:num w:numId="37">
    <w:abstractNumId w:val="28"/>
  </w:num>
  <w:num w:numId="38">
    <w:abstractNumId w:val="37"/>
  </w:num>
  <w:num w:numId="39">
    <w:abstractNumId w:val="42"/>
  </w:num>
  <w:num w:numId="40">
    <w:abstractNumId w:val="38"/>
  </w:num>
  <w:num w:numId="41">
    <w:abstractNumId w:val="1"/>
  </w:num>
  <w:num w:numId="42">
    <w:abstractNumId w:val="15"/>
  </w:num>
  <w:num w:numId="43">
    <w:abstractNumId w:val="0"/>
  </w:num>
  <w:num w:numId="44">
    <w:abstractNumId w:val="40"/>
  </w:num>
  <w:num w:numId="45">
    <w:abstractNumId w:val="24"/>
  </w:num>
  <w:num w:numId="46">
    <w:abstractNumId w:val="25"/>
  </w:num>
  <w:num w:numId="47">
    <w:abstractNumId w:val="7"/>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32260"/>
    <w:rsid w:val="00001491"/>
    <w:rsid w:val="00002FBC"/>
    <w:rsid w:val="00004631"/>
    <w:rsid w:val="000047E6"/>
    <w:rsid w:val="00005863"/>
    <w:rsid w:val="00005AA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5297"/>
    <w:rsid w:val="00085C92"/>
    <w:rsid w:val="00087AAB"/>
    <w:rsid w:val="000900D4"/>
    <w:rsid w:val="0009149A"/>
    <w:rsid w:val="000948D3"/>
    <w:rsid w:val="00095E63"/>
    <w:rsid w:val="000A0F54"/>
    <w:rsid w:val="000A185C"/>
    <w:rsid w:val="000A2705"/>
    <w:rsid w:val="000A41A3"/>
    <w:rsid w:val="000A5653"/>
    <w:rsid w:val="000A6177"/>
    <w:rsid w:val="000A661C"/>
    <w:rsid w:val="000B0103"/>
    <w:rsid w:val="000B19BD"/>
    <w:rsid w:val="000B69CD"/>
    <w:rsid w:val="000C0408"/>
    <w:rsid w:val="000C1F96"/>
    <w:rsid w:val="000C2CC1"/>
    <w:rsid w:val="000C5CC9"/>
    <w:rsid w:val="000C7F74"/>
    <w:rsid w:val="000D0F8E"/>
    <w:rsid w:val="000D3F1E"/>
    <w:rsid w:val="000D57FC"/>
    <w:rsid w:val="000D6AFE"/>
    <w:rsid w:val="000D7756"/>
    <w:rsid w:val="000D7F36"/>
    <w:rsid w:val="000E1902"/>
    <w:rsid w:val="000E4E0D"/>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11FCF"/>
    <w:rsid w:val="00112C19"/>
    <w:rsid w:val="00112FEB"/>
    <w:rsid w:val="00115109"/>
    <w:rsid w:val="00115C24"/>
    <w:rsid w:val="001165D0"/>
    <w:rsid w:val="00117AEF"/>
    <w:rsid w:val="0012235F"/>
    <w:rsid w:val="00124773"/>
    <w:rsid w:val="00125A16"/>
    <w:rsid w:val="001262AA"/>
    <w:rsid w:val="001266DF"/>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80362"/>
    <w:rsid w:val="00181AA9"/>
    <w:rsid w:val="00181C19"/>
    <w:rsid w:val="00181D59"/>
    <w:rsid w:val="00185D32"/>
    <w:rsid w:val="00185D65"/>
    <w:rsid w:val="0018683D"/>
    <w:rsid w:val="00186F4C"/>
    <w:rsid w:val="00190003"/>
    <w:rsid w:val="001917A3"/>
    <w:rsid w:val="00192CEB"/>
    <w:rsid w:val="00193634"/>
    <w:rsid w:val="0019363F"/>
    <w:rsid w:val="00193C6F"/>
    <w:rsid w:val="00194136"/>
    <w:rsid w:val="00194663"/>
    <w:rsid w:val="0019551D"/>
    <w:rsid w:val="00195602"/>
    <w:rsid w:val="00196278"/>
    <w:rsid w:val="001A115C"/>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252"/>
    <w:rsid w:val="001C3F72"/>
    <w:rsid w:val="001C4683"/>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7455"/>
    <w:rsid w:val="00231E2C"/>
    <w:rsid w:val="00232397"/>
    <w:rsid w:val="0023298A"/>
    <w:rsid w:val="00233FA6"/>
    <w:rsid w:val="00234022"/>
    <w:rsid w:val="002346C7"/>
    <w:rsid w:val="0023487F"/>
    <w:rsid w:val="00235D35"/>
    <w:rsid w:val="002364C7"/>
    <w:rsid w:val="002365A1"/>
    <w:rsid w:val="00241973"/>
    <w:rsid w:val="00241CFD"/>
    <w:rsid w:val="0024265D"/>
    <w:rsid w:val="00242D7F"/>
    <w:rsid w:val="00244B0C"/>
    <w:rsid w:val="002464E7"/>
    <w:rsid w:val="002466E6"/>
    <w:rsid w:val="00246D36"/>
    <w:rsid w:val="00247317"/>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93"/>
    <w:rsid w:val="002A2DA3"/>
    <w:rsid w:val="002A508F"/>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20C04"/>
    <w:rsid w:val="003222C3"/>
    <w:rsid w:val="00322635"/>
    <w:rsid w:val="00331EF8"/>
    <w:rsid w:val="00333DD8"/>
    <w:rsid w:val="00335AC1"/>
    <w:rsid w:val="003371AA"/>
    <w:rsid w:val="0034160E"/>
    <w:rsid w:val="00343C62"/>
    <w:rsid w:val="00347558"/>
    <w:rsid w:val="003503A8"/>
    <w:rsid w:val="00350FD1"/>
    <w:rsid w:val="003530C7"/>
    <w:rsid w:val="003566F6"/>
    <w:rsid w:val="00357C66"/>
    <w:rsid w:val="00357D9F"/>
    <w:rsid w:val="00357F94"/>
    <w:rsid w:val="00361889"/>
    <w:rsid w:val="00361D00"/>
    <w:rsid w:val="00363C51"/>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85CB7"/>
    <w:rsid w:val="003912DB"/>
    <w:rsid w:val="00392292"/>
    <w:rsid w:val="00392BD1"/>
    <w:rsid w:val="00393190"/>
    <w:rsid w:val="00393938"/>
    <w:rsid w:val="00393F49"/>
    <w:rsid w:val="003943EB"/>
    <w:rsid w:val="00394607"/>
    <w:rsid w:val="0039496D"/>
    <w:rsid w:val="00397C29"/>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56D"/>
    <w:rsid w:val="003C1C20"/>
    <w:rsid w:val="003C1C7A"/>
    <w:rsid w:val="003C2EAF"/>
    <w:rsid w:val="003C2EF7"/>
    <w:rsid w:val="003C3070"/>
    <w:rsid w:val="003C35EB"/>
    <w:rsid w:val="003C515F"/>
    <w:rsid w:val="003C56B5"/>
    <w:rsid w:val="003C6B20"/>
    <w:rsid w:val="003C6F22"/>
    <w:rsid w:val="003C7BB9"/>
    <w:rsid w:val="003C7BFF"/>
    <w:rsid w:val="003D0343"/>
    <w:rsid w:val="003D1657"/>
    <w:rsid w:val="003D1773"/>
    <w:rsid w:val="003D1BF8"/>
    <w:rsid w:val="003D379F"/>
    <w:rsid w:val="003D4834"/>
    <w:rsid w:val="003D72D7"/>
    <w:rsid w:val="003E1699"/>
    <w:rsid w:val="003E1FA0"/>
    <w:rsid w:val="003E24F5"/>
    <w:rsid w:val="003E275A"/>
    <w:rsid w:val="003E6F9B"/>
    <w:rsid w:val="003F081A"/>
    <w:rsid w:val="003F1169"/>
    <w:rsid w:val="003F2B6A"/>
    <w:rsid w:val="003F36CE"/>
    <w:rsid w:val="003F4B78"/>
    <w:rsid w:val="003F4F8F"/>
    <w:rsid w:val="003F7033"/>
    <w:rsid w:val="0040027D"/>
    <w:rsid w:val="00402538"/>
    <w:rsid w:val="004121A8"/>
    <w:rsid w:val="00412CD0"/>
    <w:rsid w:val="00414002"/>
    <w:rsid w:val="00415FFF"/>
    <w:rsid w:val="00420598"/>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9C3"/>
    <w:rsid w:val="004A606C"/>
    <w:rsid w:val="004A6121"/>
    <w:rsid w:val="004A6F4B"/>
    <w:rsid w:val="004A72C3"/>
    <w:rsid w:val="004A7DC7"/>
    <w:rsid w:val="004B0A76"/>
    <w:rsid w:val="004B0FFF"/>
    <w:rsid w:val="004B14E6"/>
    <w:rsid w:val="004B39B3"/>
    <w:rsid w:val="004B3BBE"/>
    <w:rsid w:val="004B418F"/>
    <w:rsid w:val="004B518E"/>
    <w:rsid w:val="004B5D2D"/>
    <w:rsid w:val="004B610A"/>
    <w:rsid w:val="004B6A4C"/>
    <w:rsid w:val="004C04E3"/>
    <w:rsid w:val="004C4B71"/>
    <w:rsid w:val="004C5FEA"/>
    <w:rsid w:val="004C604B"/>
    <w:rsid w:val="004C695C"/>
    <w:rsid w:val="004D0A9A"/>
    <w:rsid w:val="004D0ACC"/>
    <w:rsid w:val="004D170D"/>
    <w:rsid w:val="004D2427"/>
    <w:rsid w:val="004D303A"/>
    <w:rsid w:val="004D36BF"/>
    <w:rsid w:val="004D4C29"/>
    <w:rsid w:val="004D533B"/>
    <w:rsid w:val="004D5AF2"/>
    <w:rsid w:val="004D6191"/>
    <w:rsid w:val="004D6822"/>
    <w:rsid w:val="004E0133"/>
    <w:rsid w:val="004E1297"/>
    <w:rsid w:val="004E17AD"/>
    <w:rsid w:val="004E3B1A"/>
    <w:rsid w:val="004F1759"/>
    <w:rsid w:val="004F1E9F"/>
    <w:rsid w:val="004F2F31"/>
    <w:rsid w:val="004F465F"/>
    <w:rsid w:val="004F6117"/>
    <w:rsid w:val="004F6521"/>
    <w:rsid w:val="004F6C09"/>
    <w:rsid w:val="004F7189"/>
    <w:rsid w:val="004F7F73"/>
    <w:rsid w:val="00500315"/>
    <w:rsid w:val="0050098F"/>
    <w:rsid w:val="00500B52"/>
    <w:rsid w:val="00500EB9"/>
    <w:rsid w:val="00500FE0"/>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56B4"/>
    <w:rsid w:val="005268B5"/>
    <w:rsid w:val="005271A6"/>
    <w:rsid w:val="00530754"/>
    <w:rsid w:val="00530BD4"/>
    <w:rsid w:val="00533284"/>
    <w:rsid w:val="00536004"/>
    <w:rsid w:val="00536D5A"/>
    <w:rsid w:val="005377A3"/>
    <w:rsid w:val="00537A47"/>
    <w:rsid w:val="00537C6E"/>
    <w:rsid w:val="005406D6"/>
    <w:rsid w:val="005413DD"/>
    <w:rsid w:val="0054213B"/>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516"/>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F157E"/>
    <w:rsid w:val="005F395F"/>
    <w:rsid w:val="005F526F"/>
    <w:rsid w:val="005F7C6E"/>
    <w:rsid w:val="00600808"/>
    <w:rsid w:val="00601FA6"/>
    <w:rsid w:val="006024DD"/>
    <w:rsid w:val="00603577"/>
    <w:rsid w:val="00603837"/>
    <w:rsid w:val="00603C8C"/>
    <w:rsid w:val="006056D7"/>
    <w:rsid w:val="00605D90"/>
    <w:rsid w:val="00605ECA"/>
    <w:rsid w:val="006102C0"/>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457C"/>
    <w:rsid w:val="00685279"/>
    <w:rsid w:val="006853C3"/>
    <w:rsid w:val="006866DD"/>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438B"/>
    <w:rsid w:val="007352BE"/>
    <w:rsid w:val="00736402"/>
    <w:rsid w:val="00741A4B"/>
    <w:rsid w:val="00741D15"/>
    <w:rsid w:val="00743395"/>
    <w:rsid w:val="00743ECF"/>
    <w:rsid w:val="00745DC1"/>
    <w:rsid w:val="007476BD"/>
    <w:rsid w:val="00747858"/>
    <w:rsid w:val="007478E2"/>
    <w:rsid w:val="00747E90"/>
    <w:rsid w:val="00750198"/>
    <w:rsid w:val="00751674"/>
    <w:rsid w:val="007524D6"/>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6484"/>
    <w:rsid w:val="00776BF9"/>
    <w:rsid w:val="007770E1"/>
    <w:rsid w:val="00777C12"/>
    <w:rsid w:val="00783599"/>
    <w:rsid w:val="00785E83"/>
    <w:rsid w:val="00790612"/>
    <w:rsid w:val="0079218D"/>
    <w:rsid w:val="0079246D"/>
    <w:rsid w:val="00792A4A"/>
    <w:rsid w:val="00794C85"/>
    <w:rsid w:val="00795C88"/>
    <w:rsid w:val="00796C3B"/>
    <w:rsid w:val="00796E70"/>
    <w:rsid w:val="007A0578"/>
    <w:rsid w:val="007A07FE"/>
    <w:rsid w:val="007A16BF"/>
    <w:rsid w:val="007A22C0"/>
    <w:rsid w:val="007A3078"/>
    <w:rsid w:val="007A357B"/>
    <w:rsid w:val="007A3602"/>
    <w:rsid w:val="007A598C"/>
    <w:rsid w:val="007A6946"/>
    <w:rsid w:val="007A6AB3"/>
    <w:rsid w:val="007A6B73"/>
    <w:rsid w:val="007A7BC2"/>
    <w:rsid w:val="007B09F2"/>
    <w:rsid w:val="007B3AEE"/>
    <w:rsid w:val="007B47AA"/>
    <w:rsid w:val="007B5520"/>
    <w:rsid w:val="007B5C51"/>
    <w:rsid w:val="007B606F"/>
    <w:rsid w:val="007B6294"/>
    <w:rsid w:val="007B741C"/>
    <w:rsid w:val="007C290A"/>
    <w:rsid w:val="007C63EA"/>
    <w:rsid w:val="007C6780"/>
    <w:rsid w:val="007C71C6"/>
    <w:rsid w:val="007C7A93"/>
    <w:rsid w:val="007D0FFF"/>
    <w:rsid w:val="007D1434"/>
    <w:rsid w:val="007D1675"/>
    <w:rsid w:val="007D3720"/>
    <w:rsid w:val="007D710B"/>
    <w:rsid w:val="007E0C07"/>
    <w:rsid w:val="007E145A"/>
    <w:rsid w:val="007E206F"/>
    <w:rsid w:val="007E2C2D"/>
    <w:rsid w:val="007E309F"/>
    <w:rsid w:val="007E5B12"/>
    <w:rsid w:val="007E66B2"/>
    <w:rsid w:val="007E6F81"/>
    <w:rsid w:val="007E7394"/>
    <w:rsid w:val="007E79E8"/>
    <w:rsid w:val="007F25FF"/>
    <w:rsid w:val="007F4581"/>
    <w:rsid w:val="007F4A69"/>
    <w:rsid w:val="007F5B06"/>
    <w:rsid w:val="007F6012"/>
    <w:rsid w:val="007F7996"/>
    <w:rsid w:val="00801514"/>
    <w:rsid w:val="00802FAC"/>
    <w:rsid w:val="008064AA"/>
    <w:rsid w:val="00806D6D"/>
    <w:rsid w:val="00811E61"/>
    <w:rsid w:val="00813AA6"/>
    <w:rsid w:val="00817FF8"/>
    <w:rsid w:val="00820644"/>
    <w:rsid w:val="00821835"/>
    <w:rsid w:val="008256AF"/>
    <w:rsid w:val="00825CD0"/>
    <w:rsid w:val="008265CE"/>
    <w:rsid w:val="00827170"/>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501BA"/>
    <w:rsid w:val="00850B9E"/>
    <w:rsid w:val="008517E6"/>
    <w:rsid w:val="0085205D"/>
    <w:rsid w:val="00852591"/>
    <w:rsid w:val="008528B4"/>
    <w:rsid w:val="00852EC3"/>
    <w:rsid w:val="00855BFE"/>
    <w:rsid w:val="008569EA"/>
    <w:rsid w:val="00865799"/>
    <w:rsid w:val="00867394"/>
    <w:rsid w:val="00870A49"/>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2918"/>
    <w:rsid w:val="008B4612"/>
    <w:rsid w:val="008B5CD8"/>
    <w:rsid w:val="008B61ED"/>
    <w:rsid w:val="008B7726"/>
    <w:rsid w:val="008B77A0"/>
    <w:rsid w:val="008C036B"/>
    <w:rsid w:val="008C0CD9"/>
    <w:rsid w:val="008C1B1D"/>
    <w:rsid w:val="008C2D14"/>
    <w:rsid w:val="008C34CC"/>
    <w:rsid w:val="008C3B6A"/>
    <w:rsid w:val="008C3FC5"/>
    <w:rsid w:val="008C5033"/>
    <w:rsid w:val="008C6A9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7F85"/>
    <w:rsid w:val="009517BD"/>
    <w:rsid w:val="00954DCC"/>
    <w:rsid w:val="009558C4"/>
    <w:rsid w:val="00957677"/>
    <w:rsid w:val="00957EDE"/>
    <w:rsid w:val="00960252"/>
    <w:rsid w:val="00966F2C"/>
    <w:rsid w:val="009671D2"/>
    <w:rsid w:val="009713DA"/>
    <w:rsid w:val="0097214B"/>
    <w:rsid w:val="00972621"/>
    <w:rsid w:val="00973205"/>
    <w:rsid w:val="00973CFF"/>
    <w:rsid w:val="00974DE2"/>
    <w:rsid w:val="00974E47"/>
    <w:rsid w:val="009762D1"/>
    <w:rsid w:val="0097782C"/>
    <w:rsid w:val="00983CC9"/>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2701"/>
    <w:rsid w:val="00A02E7C"/>
    <w:rsid w:val="00A03B21"/>
    <w:rsid w:val="00A062A1"/>
    <w:rsid w:val="00A101BB"/>
    <w:rsid w:val="00A11743"/>
    <w:rsid w:val="00A16481"/>
    <w:rsid w:val="00A164CA"/>
    <w:rsid w:val="00A164DC"/>
    <w:rsid w:val="00A209C8"/>
    <w:rsid w:val="00A21822"/>
    <w:rsid w:val="00A2205F"/>
    <w:rsid w:val="00A23C06"/>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5EE8"/>
    <w:rsid w:val="00AD6553"/>
    <w:rsid w:val="00AE0DBB"/>
    <w:rsid w:val="00AE1107"/>
    <w:rsid w:val="00AE1535"/>
    <w:rsid w:val="00AE4A41"/>
    <w:rsid w:val="00AE6973"/>
    <w:rsid w:val="00AF0841"/>
    <w:rsid w:val="00AF1131"/>
    <w:rsid w:val="00AF27D2"/>
    <w:rsid w:val="00AF3079"/>
    <w:rsid w:val="00AF3C52"/>
    <w:rsid w:val="00AF757E"/>
    <w:rsid w:val="00B02442"/>
    <w:rsid w:val="00B0275B"/>
    <w:rsid w:val="00B03116"/>
    <w:rsid w:val="00B0706E"/>
    <w:rsid w:val="00B108CB"/>
    <w:rsid w:val="00B10DD5"/>
    <w:rsid w:val="00B115C7"/>
    <w:rsid w:val="00B12076"/>
    <w:rsid w:val="00B12C62"/>
    <w:rsid w:val="00B140C3"/>
    <w:rsid w:val="00B143DE"/>
    <w:rsid w:val="00B14629"/>
    <w:rsid w:val="00B158EE"/>
    <w:rsid w:val="00B166EB"/>
    <w:rsid w:val="00B173D2"/>
    <w:rsid w:val="00B20033"/>
    <w:rsid w:val="00B20D10"/>
    <w:rsid w:val="00B22D15"/>
    <w:rsid w:val="00B22D2E"/>
    <w:rsid w:val="00B2348B"/>
    <w:rsid w:val="00B25AC3"/>
    <w:rsid w:val="00B25F3D"/>
    <w:rsid w:val="00B260FC"/>
    <w:rsid w:val="00B30DE0"/>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832"/>
    <w:rsid w:val="00B55E5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0F07"/>
    <w:rsid w:val="00BB1381"/>
    <w:rsid w:val="00BB1B45"/>
    <w:rsid w:val="00BB24BF"/>
    <w:rsid w:val="00BB2A8D"/>
    <w:rsid w:val="00BB2DDF"/>
    <w:rsid w:val="00BB33B0"/>
    <w:rsid w:val="00BB42BC"/>
    <w:rsid w:val="00BB4AA4"/>
    <w:rsid w:val="00BB5009"/>
    <w:rsid w:val="00BB5680"/>
    <w:rsid w:val="00BB6ECA"/>
    <w:rsid w:val="00BB767D"/>
    <w:rsid w:val="00BB7F46"/>
    <w:rsid w:val="00BC001C"/>
    <w:rsid w:val="00BC2262"/>
    <w:rsid w:val="00BC3490"/>
    <w:rsid w:val="00BC4AD5"/>
    <w:rsid w:val="00BD096C"/>
    <w:rsid w:val="00BD4BCA"/>
    <w:rsid w:val="00BD605A"/>
    <w:rsid w:val="00BD741C"/>
    <w:rsid w:val="00BE111E"/>
    <w:rsid w:val="00BE1587"/>
    <w:rsid w:val="00BE3689"/>
    <w:rsid w:val="00BE59F8"/>
    <w:rsid w:val="00BE6C3F"/>
    <w:rsid w:val="00BE6F41"/>
    <w:rsid w:val="00BF0714"/>
    <w:rsid w:val="00BF2B3D"/>
    <w:rsid w:val="00BF4746"/>
    <w:rsid w:val="00BF55E5"/>
    <w:rsid w:val="00BF6683"/>
    <w:rsid w:val="00C0034A"/>
    <w:rsid w:val="00C00C98"/>
    <w:rsid w:val="00C0353A"/>
    <w:rsid w:val="00C03895"/>
    <w:rsid w:val="00C0495B"/>
    <w:rsid w:val="00C05EE8"/>
    <w:rsid w:val="00C06A7B"/>
    <w:rsid w:val="00C06CDE"/>
    <w:rsid w:val="00C10EFB"/>
    <w:rsid w:val="00C12D46"/>
    <w:rsid w:val="00C12DCF"/>
    <w:rsid w:val="00C132F0"/>
    <w:rsid w:val="00C138A3"/>
    <w:rsid w:val="00C171CE"/>
    <w:rsid w:val="00C22788"/>
    <w:rsid w:val="00C232C0"/>
    <w:rsid w:val="00C24783"/>
    <w:rsid w:val="00C24EB2"/>
    <w:rsid w:val="00C25E93"/>
    <w:rsid w:val="00C26488"/>
    <w:rsid w:val="00C2657C"/>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6F73"/>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10F0"/>
    <w:rsid w:val="00D01CFC"/>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7DE3"/>
    <w:rsid w:val="00D8049F"/>
    <w:rsid w:val="00D81098"/>
    <w:rsid w:val="00D818FF"/>
    <w:rsid w:val="00D829E3"/>
    <w:rsid w:val="00D84043"/>
    <w:rsid w:val="00D84355"/>
    <w:rsid w:val="00D84E1D"/>
    <w:rsid w:val="00D8539C"/>
    <w:rsid w:val="00D85B53"/>
    <w:rsid w:val="00D86CCE"/>
    <w:rsid w:val="00D93FD2"/>
    <w:rsid w:val="00D96DE8"/>
    <w:rsid w:val="00DA00A1"/>
    <w:rsid w:val="00DA11C0"/>
    <w:rsid w:val="00DA14D9"/>
    <w:rsid w:val="00DA32F7"/>
    <w:rsid w:val="00DA4397"/>
    <w:rsid w:val="00DA6888"/>
    <w:rsid w:val="00DA7136"/>
    <w:rsid w:val="00DA7DA2"/>
    <w:rsid w:val="00DB020C"/>
    <w:rsid w:val="00DB099C"/>
    <w:rsid w:val="00DB0DB6"/>
    <w:rsid w:val="00DB36E0"/>
    <w:rsid w:val="00DB381C"/>
    <w:rsid w:val="00DB3AB6"/>
    <w:rsid w:val="00DB70C0"/>
    <w:rsid w:val="00DC1D4E"/>
    <w:rsid w:val="00DC3076"/>
    <w:rsid w:val="00DC4B0C"/>
    <w:rsid w:val="00DC6211"/>
    <w:rsid w:val="00DC6547"/>
    <w:rsid w:val="00DC7216"/>
    <w:rsid w:val="00DC76EA"/>
    <w:rsid w:val="00DC7D58"/>
    <w:rsid w:val="00DD03B8"/>
    <w:rsid w:val="00DD0D90"/>
    <w:rsid w:val="00DD412B"/>
    <w:rsid w:val="00DD44C0"/>
    <w:rsid w:val="00DD6389"/>
    <w:rsid w:val="00DD653B"/>
    <w:rsid w:val="00DE2243"/>
    <w:rsid w:val="00DE2379"/>
    <w:rsid w:val="00DE253C"/>
    <w:rsid w:val="00DE3946"/>
    <w:rsid w:val="00DE3C7A"/>
    <w:rsid w:val="00DE4FFF"/>
    <w:rsid w:val="00DF1F68"/>
    <w:rsid w:val="00DF3895"/>
    <w:rsid w:val="00DF4867"/>
    <w:rsid w:val="00DF646D"/>
    <w:rsid w:val="00DF65AC"/>
    <w:rsid w:val="00DF6A2D"/>
    <w:rsid w:val="00DF71F8"/>
    <w:rsid w:val="00E0065B"/>
    <w:rsid w:val="00E0113D"/>
    <w:rsid w:val="00E01706"/>
    <w:rsid w:val="00E03131"/>
    <w:rsid w:val="00E049E5"/>
    <w:rsid w:val="00E04F00"/>
    <w:rsid w:val="00E04F27"/>
    <w:rsid w:val="00E06275"/>
    <w:rsid w:val="00E13CE3"/>
    <w:rsid w:val="00E147BC"/>
    <w:rsid w:val="00E147CC"/>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53AB"/>
    <w:rsid w:val="00EA7CE8"/>
    <w:rsid w:val="00EB317F"/>
    <w:rsid w:val="00EB5DB9"/>
    <w:rsid w:val="00EB7371"/>
    <w:rsid w:val="00EB7E1C"/>
    <w:rsid w:val="00EC015C"/>
    <w:rsid w:val="00EC07BB"/>
    <w:rsid w:val="00EC145E"/>
    <w:rsid w:val="00EC2558"/>
    <w:rsid w:val="00EC3C7F"/>
    <w:rsid w:val="00EC4E46"/>
    <w:rsid w:val="00EC7F38"/>
    <w:rsid w:val="00ED117B"/>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4C77"/>
    <w:rsid w:val="00F26590"/>
    <w:rsid w:val="00F2713B"/>
    <w:rsid w:val="00F301CE"/>
    <w:rsid w:val="00F30204"/>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D60"/>
    <w:rsid w:val="00F5175E"/>
    <w:rsid w:val="00F520AD"/>
    <w:rsid w:val="00F5255C"/>
    <w:rsid w:val="00F52C49"/>
    <w:rsid w:val="00F53EE0"/>
    <w:rsid w:val="00F56F1F"/>
    <w:rsid w:val="00F57622"/>
    <w:rsid w:val="00F6123F"/>
    <w:rsid w:val="00F61B53"/>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09E"/>
    <w:rsid w:val="00F827A1"/>
    <w:rsid w:val="00F82B97"/>
    <w:rsid w:val="00F82D4F"/>
    <w:rsid w:val="00F8366E"/>
    <w:rsid w:val="00F85498"/>
    <w:rsid w:val="00F90523"/>
    <w:rsid w:val="00F9118C"/>
    <w:rsid w:val="00F93260"/>
    <w:rsid w:val="00F9382E"/>
    <w:rsid w:val="00F956AB"/>
    <w:rsid w:val="00F958B8"/>
    <w:rsid w:val="00F95A96"/>
    <w:rsid w:val="00F966E9"/>
    <w:rsid w:val="00FA1FF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iPriority="0"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uiPriority w:val="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uiPriority w:val="9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uiPriority w:val="99"/>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basedOn w:val="a4"/>
    <w:link w:val="af"/>
    <w:uiPriority w:val="99"/>
    <w:qFormat/>
    <w:rsid w:val="00B37642"/>
    <w:pPr>
      <w:spacing w:line="360" w:lineRule="auto"/>
    </w:pPr>
    <w:rPr>
      <w:sz w:val="28"/>
    </w:rPr>
  </w:style>
  <w:style w:type="character" w:customStyle="1" w:styleId="af">
    <w:name w:val="Основной текст Знак"/>
    <w:basedOn w:val="a5"/>
    <w:link w:val="ae"/>
    <w:uiPriority w:val="99"/>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uiPriority w:val="99"/>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uiPriority w:val="99"/>
    <w:locked/>
    <w:rsid w:val="00BB1381"/>
    <w:rPr>
      <w:rFonts w:ascii="Times New Roman" w:hAnsi="Times New Roman" w:cs="Times New Roman"/>
      <w:sz w:val="24"/>
      <w:szCs w:val="24"/>
    </w:rPr>
  </w:style>
  <w:style w:type="character" w:styleId="af3">
    <w:name w:val="page number"/>
    <w:basedOn w:val="a5"/>
    <w:link w:val="10"/>
    <w:uiPriority w:val="99"/>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uiPriority w:val="1"/>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uiPriority w:val="10"/>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uiPriority w:val="10"/>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basedOn w:val="a4"/>
    <w:uiPriority w:val="99"/>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uiPriority w:val="99"/>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uiPriority w:val="22"/>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34"/>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uiPriority w:val="99"/>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uiPriority w:val="99"/>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uiPriority w:val="9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uiPriority w:val="99"/>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1">
    <w:name w:val="111111"/>
    <w:pPr>
      <w:numPr>
        <w:numId w:val="4"/>
      </w:numPr>
    </w:pPr>
  </w:style>
  <w:style w:type="numbering" w:customStyle="1" w:styleId="22">
    <w:name w:val="a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95172922">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38545098">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1BAE7CA470766D4D175113F4D3A71B65286EEC08D4FA1860318A96576B51EEB7F2DB4E685BDFEE6B90CC9F745C8497578E9778B8M8H" TargetMode="External"/><Relationship Id="rId18" Type="http://schemas.openxmlformats.org/officeDocument/2006/relationships/hyperlink" Target="consultantplus://offline/ref=44E1DCB6445C00B60AB9B2E759C4D8A789D4B1D4D916A582A697DD8927F8A381832FABEB7641D77C4235AE0C52A2X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6EF50F75ECCB31BFCAE28B96A2FDED13A53DAFC06558E8F91CDD7074ACBA343BAB624F9A65CE07BF97514EAF433C042E2FE29A9gC5FG" TargetMode="External"/><Relationship Id="rId7" Type="http://schemas.openxmlformats.org/officeDocument/2006/relationships/footnotes" Target="footnotes.xml"/><Relationship Id="rId12" Type="http://schemas.openxmlformats.org/officeDocument/2006/relationships/hyperlink" Target="consultantplus://offline/ref=91B8706A4DC3BC1C9390E3EB621E30D78DC5B9B951AF0E04964EF0238FCD6B66B37573A96CBCD5289E375ECFC4B9jDH" TargetMode="External"/><Relationship Id="rId17" Type="http://schemas.openxmlformats.org/officeDocument/2006/relationships/hyperlink" Target="consultantplus://offline/ref=44E1DCB6445C00B60AB9B2E759C4D8A788DCBFD7DA12A582A697DD8927F8A381832FABEB7641D77C4235AE0C52A2X7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4E1DCB6445C00B60AB9B2E759C4D8A789D0B7D0DA13A582A697DD8927F8A381832FABEB7641D77C4235AE0C52A2X7L" TargetMode="External"/><Relationship Id="rId20" Type="http://schemas.openxmlformats.org/officeDocument/2006/relationships/hyperlink" Target="consultantplus://offline/ref=56EF50F75ECCB31BFCAE28B96A2FDED13A5CDFFF055D8E8F91CDD7074ACBA343BAB624F8A25FBF7EEC644CE7F52CDF42FDE22BABCCgA5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FD6E4EA661EEEFA1F8D019DEE82887B16A0575F98D9510D51259E0E78AF795406D79EC0ED744D2D26933096E27D3FE490F5816f1kB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4E1DCB6445C00B60AB9B2E759C4D8A789D0B7D0DA13A582A697DD8927F8A381832FABEB7641D77C4235AE0C52A2X7L" TargetMode="External"/><Relationship Id="rId23" Type="http://schemas.openxmlformats.org/officeDocument/2006/relationships/hyperlink" Target="garantF1://12064247.8201" TargetMode="External"/><Relationship Id="rId10" Type="http://schemas.openxmlformats.org/officeDocument/2006/relationships/hyperlink" Target="consultantplus://offline/ref=44CF25BD20103C3E247B077BAA9DBF753E0D8998CE3B55B35759D953E676F40EC4729EE69E483602g1HFL" TargetMode="External"/><Relationship Id="rId19" Type="http://schemas.openxmlformats.org/officeDocument/2006/relationships/hyperlink" Target="consultantplus://offline/ref=8225C7FC653EC1A023A93978530EEAE5FFFDD4694794AD81C2AF1A254E86BFB87BC0900041ED62DB041C6B96CE41C909CC72B51B0AE49C00jCc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3B0EFF3B649C0E4A2F082A20463B657AF8748A36D730499B8E50DC58174AED11F3E56DA837E09E96CB1A6CABD43CD7B2304778025f1R3M" TargetMode="External"/><Relationship Id="rId22" Type="http://schemas.openxmlformats.org/officeDocument/2006/relationships/hyperlink" Target="garantF1://12064247.820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DB1D-C395-41C6-B580-47BB65A2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12</Pages>
  <Words>7289</Words>
  <Characters>59249</Characters>
  <Application>Microsoft Office Word</Application>
  <DocSecurity>0</DocSecurity>
  <Lines>493</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192</cp:revision>
  <cp:lastPrinted>2022-09-21T10:46:00Z</cp:lastPrinted>
  <dcterms:created xsi:type="dcterms:W3CDTF">2020-06-03T10:46:00Z</dcterms:created>
  <dcterms:modified xsi:type="dcterms:W3CDTF">2022-12-06T07:55:00Z</dcterms:modified>
</cp:coreProperties>
</file>