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D" w:rsidRPr="00B43FCF" w:rsidRDefault="008B4970" w:rsidP="008B4970">
      <w:pPr>
        <w:tabs>
          <w:tab w:val="center" w:pos="4960"/>
          <w:tab w:val="right" w:pos="9921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8B497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-434340</wp:posOffset>
            </wp:positionV>
            <wp:extent cx="609600" cy="733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="005B41C8">
        <w:rPr>
          <w:b/>
        </w:rPr>
        <w:t xml:space="preserve"> </w:t>
      </w:r>
    </w:p>
    <w:p w:rsidR="00B5738D" w:rsidRPr="00B43FCF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5738D" w:rsidRPr="00B43FCF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3FCF">
        <w:rPr>
          <w:b/>
          <w:sz w:val="24"/>
          <w:szCs w:val="24"/>
        </w:rPr>
        <w:t xml:space="preserve">АДМИНИСТРАЦИЯ   </w:t>
      </w:r>
      <w:r w:rsidR="00EC6463">
        <w:rPr>
          <w:b/>
          <w:sz w:val="24"/>
          <w:szCs w:val="24"/>
        </w:rPr>
        <w:t>ГРИБАНОВСКОГО</w:t>
      </w:r>
    </w:p>
    <w:p w:rsidR="00B5738D" w:rsidRPr="00B43FCF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3FCF">
        <w:rPr>
          <w:b/>
          <w:sz w:val="24"/>
          <w:szCs w:val="24"/>
        </w:rPr>
        <w:t>МУНИЦИПАЛЬНОГО РАЙОНА</w:t>
      </w:r>
    </w:p>
    <w:p w:rsidR="00B5738D" w:rsidRPr="00B43FCF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3FCF">
        <w:rPr>
          <w:b/>
          <w:sz w:val="24"/>
          <w:szCs w:val="24"/>
        </w:rPr>
        <w:t>ВОРОНЕЖСКОЙ ОБЛАСТИ</w:t>
      </w:r>
    </w:p>
    <w:p w:rsidR="00B5738D" w:rsidRPr="00B43FCF" w:rsidRDefault="00B5738D" w:rsidP="00B5738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B5738D" w:rsidRPr="00B43FCF" w:rsidRDefault="00B5738D" w:rsidP="00B5738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B5738D" w:rsidRPr="00EE2C37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2C37">
        <w:rPr>
          <w:b/>
          <w:sz w:val="32"/>
          <w:szCs w:val="32"/>
        </w:rPr>
        <w:t>ПОСТАНОВЛЕНИЕ</w:t>
      </w:r>
    </w:p>
    <w:p w:rsidR="00B5738D" w:rsidRPr="00B43FCF" w:rsidRDefault="00B5738D" w:rsidP="00B5738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8B4970" w:rsidRPr="006B24B3" w:rsidRDefault="00B5738D" w:rsidP="00B5738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B24B3">
        <w:rPr>
          <w:sz w:val="28"/>
          <w:szCs w:val="28"/>
        </w:rPr>
        <w:t xml:space="preserve">От </w:t>
      </w:r>
      <w:r w:rsidR="001058E7">
        <w:rPr>
          <w:sz w:val="28"/>
          <w:szCs w:val="28"/>
        </w:rPr>
        <w:t>12.10.2018г.</w:t>
      </w:r>
      <w:r w:rsidR="0051199E">
        <w:rPr>
          <w:sz w:val="28"/>
          <w:szCs w:val="28"/>
        </w:rPr>
        <w:t>№</w:t>
      </w:r>
      <w:r w:rsidR="001058E7">
        <w:rPr>
          <w:sz w:val="28"/>
          <w:szCs w:val="28"/>
        </w:rPr>
        <w:t>478</w:t>
      </w:r>
    </w:p>
    <w:p w:rsidR="00B5738D" w:rsidRPr="006B24B3" w:rsidRDefault="008B4970" w:rsidP="00B5738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B24B3">
        <w:rPr>
          <w:sz w:val="28"/>
          <w:szCs w:val="28"/>
        </w:rPr>
        <w:t>пгт</w:t>
      </w:r>
      <w:proofErr w:type="spellEnd"/>
      <w:r w:rsidRPr="006B24B3">
        <w:rPr>
          <w:sz w:val="28"/>
          <w:szCs w:val="28"/>
        </w:rPr>
        <w:t>. Грибановский</w:t>
      </w:r>
      <w:r w:rsidR="00B5738D" w:rsidRPr="006B24B3">
        <w:rPr>
          <w:sz w:val="28"/>
          <w:szCs w:val="28"/>
        </w:rPr>
        <w:t xml:space="preserve">                                                                                          </w:t>
      </w:r>
    </w:p>
    <w:p w:rsidR="00B5738D" w:rsidRPr="006B24B3" w:rsidRDefault="00B5738D" w:rsidP="00B5738D">
      <w:pPr>
        <w:rPr>
          <w:sz w:val="28"/>
          <w:szCs w:val="28"/>
        </w:rPr>
      </w:pPr>
    </w:p>
    <w:p w:rsidR="00B5738D" w:rsidRPr="006B24B3" w:rsidRDefault="00B5738D" w:rsidP="007E2088">
      <w:pPr>
        <w:ind w:right="4959"/>
        <w:jc w:val="both"/>
        <w:rPr>
          <w:b/>
          <w:sz w:val="28"/>
          <w:szCs w:val="28"/>
        </w:rPr>
      </w:pPr>
      <w:r w:rsidRPr="006B24B3">
        <w:rPr>
          <w:b/>
          <w:sz w:val="28"/>
          <w:szCs w:val="28"/>
        </w:rPr>
        <w:t>Об утверждении Положения о</w:t>
      </w:r>
      <w:r w:rsidR="007E2088">
        <w:rPr>
          <w:b/>
          <w:sz w:val="28"/>
          <w:szCs w:val="28"/>
        </w:rPr>
        <w:t xml:space="preserve"> </w:t>
      </w:r>
      <w:r w:rsidRPr="006B24B3">
        <w:rPr>
          <w:b/>
          <w:sz w:val="28"/>
          <w:szCs w:val="28"/>
        </w:rPr>
        <w:t xml:space="preserve">предоставлении субсидий на </w:t>
      </w:r>
      <w:r w:rsidR="007E2088">
        <w:rPr>
          <w:b/>
          <w:sz w:val="28"/>
          <w:szCs w:val="28"/>
        </w:rPr>
        <w:t xml:space="preserve">компенсацию </w:t>
      </w:r>
      <w:r w:rsidRPr="006B24B3">
        <w:rPr>
          <w:b/>
          <w:sz w:val="28"/>
          <w:szCs w:val="28"/>
        </w:rPr>
        <w:t xml:space="preserve">части затрат субъектов малого и среднего предпринимательства, связанных </w:t>
      </w:r>
    </w:p>
    <w:p w:rsidR="00B5738D" w:rsidRPr="006B24B3" w:rsidRDefault="00B5738D" w:rsidP="007E2088">
      <w:pPr>
        <w:ind w:right="4959"/>
        <w:jc w:val="both"/>
        <w:rPr>
          <w:b/>
          <w:sz w:val="28"/>
          <w:szCs w:val="28"/>
        </w:rPr>
      </w:pPr>
      <w:r w:rsidRPr="006B24B3">
        <w:rPr>
          <w:b/>
          <w:sz w:val="28"/>
          <w:szCs w:val="28"/>
        </w:rPr>
        <w:t>с уплатой процентов по кредитам,</w:t>
      </w:r>
      <w:r w:rsidR="007E2088">
        <w:rPr>
          <w:b/>
          <w:sz w:val="28"/>
          <w:szCs w:val="28"/>
        </w:rPr>
        <w:t xml:space="preserve"> </w:t>
      </w:r>
      <w:r w:rsidRPr="006B24B3">
        <w:rPr>
          <w:b/>
          <w:sz w:val="28"/>
          <w:szCs w:val="28"/>
        </w:rPr>
        <w:t>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B5738D" w:rsidRPr="006B24B3" w:rsidRDefault="00B5738D" w:rsidP="00B5738D">
      <w:pPr>
        <w:jc w:val="both"/>
        <w:rPr>
          <w:b/>
          <w:sz w:val="28"/>
          <w:szCs w:val="28"/>
        </w:rPr>
      </w:pPr>
    </w:p>
    <w:p w:rsidR="00B5738D" w:rsidRPr="00EE2C37" w:rsidRDefault="00B5738D" w:rsidP="00EE2C37">
      <w:pPr>
        <w:ind w:firstLine="800"/>
        <w:jc w:val="both"/>
        <w:rPr>
          <w:sz w:val="28"/>
          <w:szCs w:val="28"/>
        </w:rPr>
      </w:pPr>
    </w:p>
    <w:p w:rsidR="00B5738D" w:rsidRPr="00266552" w:rsidRDefault="00EE2C37" w:rsidP="000D7E77">
      <w:pPr>
        <w:ind w:firstLine="800"/>
        <w:jc w:val="both"/>
        <w:rPr>
          <w:b/>
          <w:sz w:val="32"/>
          <w:szCs w:val="32"/>
        </w:rPr>
      </w:pPr>
      <w:r w:rsidRPr="00750DEB">
        <w:rPr>
          <w:sz w:val="28"/>
          <w:szCs w:val="28"/>
        </w:rPr>
        <w:t xml:space="preserve">В целях поддержки малого и среднего предпринимательства на территории Грибановского муниципального района Воронежской области, в соответствии со ст. 78 Бюджетного кодекса Российской Федерации, </w:t>
      </w:r>
      <w:r w:rsidRPr="00AE78E9">
        <w:rPr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</w:t>
      </w:r>
      <w:r w:rsidR="000D7E77">
        <w:rPr>
          <w:sz w:val="28"/>
          <w:szCs w:val="28"/>
        </w:rPr>
        <w:t>»</w:t>
      </w:r>
      <w:r w:rsidR="005F3F52">
        <w:rPr>
          <w:sz w:val="28"/>
          <w:szCs w:val="28"/>
        </w:rPr>
        <w:t>,</w:t>
      </w:r>
      <w:r w:rsidRPr="00EE2C37">
        <w:t xml:space="preserve"> </w:t>
      </w:r>
      <w:r w:rsidRPr="005F3F52">
        <w:rPr>
          <w:sz w:val="28"/>
          <w:szCs w:val="28"/>
        </w:rPr>
        <w:t>муниципальной программ</w:t>
      </w:r>
      <w:r w:rsidR="005F3F52" w:rsidRPr="005F3F52">
        <w:rPr>
          <w:sz w:val="28"/>
          <w:szCs w:val="28"/>
        </w:rPr>
        <w:t>ой</w:t>
      </w:r>
      <w:r w:rsidRPr="00750DE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Экономическое развитие</w:t>
      </w:r>
      <w:r w:rsidRPr="00750DEB">
        <w:rPr>
          <w:sz w:val="28"/>
          <w:szCs w:val="28"/>
        </w:rPr>
        <w:t>», утвержденной постановлением администрации Грибановского муниципального района от</w:t>
      </w:r>
      <w:r>
        <w:rPr>
          <w:sz w:val="28"/>
          <w:szCs w:val="28"/>
        </w:rPr>
        <w:t xml:space="preserve"> 25.12.13г.</w:t>
      </w:r>
      <w:r w:rsidRPr="00750D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1049 </w:t>
      </w:r>
      <w:r w:rsidRPr="00750DEB">
        <w:rPr>
          <w:sz w:val="28"/>
          <w:szCs w:val="28"/>
        </w:rPr>
        <w:t xml:space="preserve">, администрация Грибановского муниципального района </w:t>
      </w:r>
      <w:proofErr w:type="spellStart"/>
      <w:proofErr w:type="gramStart"/>
      <w:r w:rsidR="00B5738D" w:rsidRPr="00266552">
        <w:rPr>
          <w:b/>
          <w:sz w:val="32"/>
          <w:szCs w:val="32"/>
        </w:rPr>
        <w:t>п</w:t>
      </w:r>
      <w:proofErr w:type="spellEnd"/>
      <w:proofErr w:type="gramEnd"/>
      <w:r w:rsidR="00B5738D" w:rsidRPr="00266552">
        <w:rPr>
          <w:b/>
          <w:sz w:val="32"/>
          <w:szCs w:val="32"/>
        </w:rPr>
        <w:t xml:space="preserve"> о с т а </w:t>
      </w:r>
      <w:proofErr w:type="spellStart"/>
      <w:r w:rsidR="00B5738D" w:rsidRPr="00266552">
        <w:rPr>
          <w:b/>
          <w:sz w:val="32"/>
          <w:szCs w:val="32"/>
        </w:rPr>
        <w:t>н</w:t>
      </w:r>
      <w:proofErr w:type="spellEnd"/>
      <w:r w:rsidR="00B5738D" w:rsidRPr="00266552">
        <w:rPr>
          <w:b/>
          <w:sz w:val="32"/>
          <w:szCs w:val="32"/>
        </w:rPr>
        <w:t xml:space="preserve"> о в л я е т:</w:t>
      </w:r>
    </w:p>
    <w:p w:rsidR="00266552" w:rsidRPr="00EE2C37" w:rsidRDefault="00266552" w:rsidP="00EE2C37">
      <w:pPr>
        <w:ind w:firstLine="800"/>
        <w:jc w:val="center"/>
        <w:rPr>
          <w:b/>
          <w:sz w:val="28"/>
          <w:szCs w:val="28"/>
        </w:rPr>
      </w:pPr>
    </w:p>
    <w:p w:rsidR="00B5738D" w:rsidRPr="006B24B3" w:rsidRDefault="00B5738D" w:rsidP="00EE2C37">
      <w:pPr>
        <w:ind w:firstLine="800"/>
        <w:jc w:val="both"/>
        <w:rPr>
          <w:sz w:val="28"/>
          <w:szCs w:val="28"/>
        </w:rPr>
      </w:pPr>
      <w:r w:rsidRPr="000D7E77">
        <w:rPr>
          <w:sz w:val="28"/>
          <w:szCs w:val="28"/>
        </w:rPr>
        <w:t xml:space="preserve">1. Утвердить </w:t>
      </w:r>
      <w:r w:rsidR="000D7E77">
        <w:rPr>
          <w:sz w:val="28"/>
          <w:szCs w:val="28"/>
        </w:rPr>
        <w:t xml:space="preserve">прилагаемое </w:t>
      </w:r>
      <w:r w:rsidRPr="000D7E77">
        <w:rPr>
          <w:sz w:val="28"/>
          <w:szCs w:val="28"/>
        </w:rPr>
        <w:t>Положение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B5738D" w:rsidRPr="006B24B3" w:rsidRDefault="00B5738D" w:rsidP="00EE2C37">
      <w:pPr>
        <w:ind w:firstLine="800"/>
        <w:jc w:val="both"/>
        <w:rPr>
          <w:sz w:val="28"/>
          <w:szCs w:val="28"/>
        </w:rPr>
      </w:pPr>
      <w:r w:rsidRPr="006B24B3">
        <w:rPr>
          <w:sz w:val="28"/>
          <w:szCs w:val="28"/>
        </w:rPr>
        <w:t xml:space="preserve">2. Отделу по социально-экономическому развитию администрации </w:t>
      </w:r>
      <w:r w:rsidR="00EC6463" w:rsidRPr="006B24B3">
        <w:rPr>
          <w:sz w:val="28"/>
          <w:szCs w:val="28"/>
        </w:rPr>
        <w:t xml:space="preserve">Грибановского </w:t>
      </w:r>
      <w:r w:rsidRPr="006B24B3">
        <w:rPr>
          <w:sz w:val="28"/>
          <w:szCs w:val="28"/>
        </w:rPr>
        <w:t>муниципального района</w:t>
      </w:r>
      <w:r w:rsidR="009A02AF" w:rsidRPr="006B24B3">
        <w:rPr>
          <w:sz w:val="28"/>
          <w:szCs w:val="28"/>
        </w:rPr>
        <w:t xml:space="preserve"> (Малютин А.И.) </w:t>
      </w:r>
      <w:r w:rsidRPr="006B24B3">
        <w:rPr>
          <w:sz w:val="28"/>
          <w:szCs w:val="28"/>
        </w:rPr>
        <w:t xml:space="preserve">организовать прием </w:t>
      </w:r>
      <w:r w:rsidRPr="006B24B3">
        <w:rPr>
          <w:sz w:val="28"/>
          <w:szCs w:val="28"/>
        </w:rPr>
        <w:lastRenderedPageBreak/>
        <w:t>заявок от субъектов малого и среднего предпринимательства, претенду</w:t>
      </w:r>
      <w:r w:rsidR="009A02AF" w:rsidRPr="006B24B3">
        <w:rPr>
          <w:sz w:val="28"/>
          <w:szCs w:val="28"/>
        </w:rPr>
        <w:t>ющих на предоставление субсидий.</w:t>
      </w:r>
    </w:p>
    <w:p w:rsidR="00B5738D" w:rsidRPr="006B24B3" w:rsidRDefault="00B5738D" w:rsidP="00EE2C37">
      <w:pPr>
        <w:ind w:firstLine="800"/>
        <w:jc w:val="both"/>
        <w:rPr>
          <w:sz w:val="28"/>
          <w:szCs w:val="28"/>
        </w:rPr>
      </w:pPr>
      <w:r w:rsidRPr="006B24B3">
        <w:rPr>
          <w:sz w:val="28"/>
          <w:szCs w:val="28"/>
        </w:rPr>
        <w:t xml:space="preserve">3. Отделу по финансам администрации </w:t>
      </w:r>
      <w:r w:rsidR="00EC6463" w:rsidRPr="006B24B3">
        <w:rPr>
          <w:sz w:val="28"/>
          <w:szCs w:val="28"/>
        </w:rPr>
        <w:t>Грибановского</w:t>
      </w:r>
      <w:r w:rsidRPr="006B24B3">
        <w:rPr>
          <w:sz w:val="28"/>
          <w:szCs w:val="28"/>
        </w:rPr>
        <w:t xml:space="preserve"> муниципального района </w:t>
      </w:r>
      <w:r w:rsidR="009A02AF" w:rsidRPr="006B24B3">
        <w:rPr>
          <w:sz w:val="28"/>
          <w:szCs w:val="28"/>
        </w:rPr>
        <w:t>(Говоров</w:t>
      </w:r>
      <w:r w:rsidR="00420560">
        <w:rPr>
          <w:sz w:val="28"/>
          <w:szCs w:val="28"/>
        </w:rPr>
        <w:t>а</w:t>
      </w:r>
      <w:r w:rsidR="009A02AF" w:rsidRPr="006B24B3">
        <w:rPr>
          <w:sz w:val="28"/>
          <w:szCs w:val="28"/>
        </w:rPr>
        <w:t xml:space="preserve"> Т.А.) </w:t>
      </w:r>
      <w:r w:rsidRPr="006B24B3">
        <w:rPr>
          <w:sz w:val="28"/>
          <w:szCs w:val="28"/>
        </w:rPr>
        <w:t xml:space="preserve">обеспечить финансирование мероприятия в пределах бюджетных ассигнований. </w:t>
      </w:r>
    </w:p>
    <w:p w:rsidR="00B5738D" w:rsidRPr="006B24B3" w:rsidRDefault="00B5738D" w:rsidP="00EE2C37">
      <w:pPr>
        <w:ind w:firstLine="800"/>
        <w:jc w:val="both"/>
        <w:rPr>
          <w:sz w:val="28"/>
          <w:szCs w:val="28"/>
        </w:rPr>
      </w:pPr>
      <w:r w:rsidRPr="006B24B3">
        <w:rPr>
          <w:sz w:val="28"/>
          <w:szCs w:val="28"/>
        </w:rPr>
        <w:t>4. </w:t>
      </w:r>
      <w:proofErr w:type="gramStart"/>
      <w:r w:rsidRPr="006B24B3">
        <w:rPr>
          <w:sz w:val="28"/>
          <w:szCs w:val="28"/>
        </w:rPr>
        <w:t>Контроль за</w:t>
      </w:r>
      <w:proofErr w:type="gramEnd"/>
      <w:r w:rsidRPr="006B24B3">
        <w:rPr>
          <w:sz w:val="28"/>
          <w:szCs w:val="28"/>
        </w:rPr>
        <w:t xml:space="preserve"> исполнением настоящего постановления, возложить на заместителя главы администрации </w:t>
      </w:r>
      <w:r w:rsidR="00EC6463" w:rsidRPr="006B24B3">
        <w:rPr>
          <w:sz w:val="28"/>
          <w:szCs w:val="28"/>
        </w:rPr>
        <w:t xml:space="preserve">Грибановского </w:t>
      </w:r>
      <w:r w:rsidRPr="006B24B3">
        <w:rPr>
          <w:sz w:val="28"/>
          <w:szCs w:val="28"/>
        </w:rPr>
        <w:t xml:space="preserve">муниципального района </w:t>
      </w:r>
      <w:r w:rsidR="00CC4CDC">
        <w:rPr>
          <w:sz w:val="28"/>
          <w:szCs w:val="28"/>
        </w:rPr>
        <w:t>Тарасова М.И.</w:t>
      </w:r>
    </w:p>
    <w:p w:rsidR="00B5738D" w:rsidRDefault="00B5738D" w:rsidP="00EE2C37">
      <w:pPr>
        <w:ind w:firstLine="800"/>
        <w:jc w:val="both"/>
        <w:rPr>
          <w:sz w:val="28"/>
          <w:szCs w:val="28"/>
        </w:rPr>
      </w:pPr>
    </w:p>
    <w:p w:rsidR="006B24B3" w:rsidRDefault="006B24B3" w:rsidP="00EE2C37">
      <w:pPr>
        <w:ind w:firstLine="800"/>
        <w:jc w:val="both"/>
        <w:rPr>
          <w:sz w:val="28"/>
          <w:szCs w:val="28"/>
        </w:rPr>
      </w:pPr>
    </w:p>
    <w:p w:rsidR="006B24B3" w:rsidRPr="006B24B3" w:rsidRDefault="006B24B3" w:rsidP="00EE2C37">
      <w:pPr>
        <w:ind w:firstLine="800"/>
        <w:jc w:val="both"/>
        <w:rPr>
          <w:sz w:val="28"/>
          <w:szCs w:val="28"/>
        </w:rPr>
      </w:pPr>
    </w:p>
    <w:p w:rsidR="00B5738D" w:rsidRPr="006B24B3" w:rsidRDefault="00B5738D" w:rsidP="00EE2C37">
      <w:pPr>
        <w:jc w:val="both"/>
        <w:rPr>
          <w:sz w:val="28"/>
          <w:szCs w:val="28"/>
        </w:rPr>
      </w:pPr>
      <w:r w:rsidRPr="006B24B3">
        <w:rPr>
          <w:sz w:val="28"/>
          <w:szCs w:val="28"/>
        </w:rPr>
        <w:t xml:space="preserve">Глава администрации </w:t>
      </w:r>
      <w:r w:rsidR="006B24B3">
        <w:rPr>
          <w:sz w:val="28"/>
          <w:szCs w:val="28"/>
        </w:rPr>
        <w:t xml:space="preserve"> </w:t>
      </w:r>
      <w:r w:rsidR="00B77A8E">
        <w:rPr>
          <w:sz w:val="28"/>
          <w:szCs w:val="28"/>
        </w:rPr>
        <w:t xml:space="preserve"> </w:t>
      </w:r>
    </w:p>
    <w:p w:rsidR="00B5738D" w:rsidRPr="006B24B3" w:rsidRDefault="006B24B3" w:rsidP="00EE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5738D" w:rsidRPr="006B24B3">
        <w:rPr>
          <w:sz w:val="28"/>
          <w:szCs w:val="28"/>
        </w:rPr>
        <w:t xml:space="preserve">района                                </w:t>
      </w:r>
      <w:r>
        <w:rPr>
          <w:sz w:val="28"/>
          <w:szCs w:val="28"/>
        </w:rPr>
        <w:t xml:space="preserve"> </w:t>
      </w:r>
      <w:r w:rsidR="00B5738D" w:rsidRPr="006B24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0D7E77">
        <w:rPr>
          <w:sz w:val="28"/>
          <w:szCs w:val="28"/>
        </w:rPr>
        <w:t xml:space="preserve">              </w:t>
      </w:r>
      <w:r w:rsidR="00CC4CDC">
        <w:rPr>
          <w:sz w:val="28"/>
          <w:szCs w:val="28"/>
        </w:rPr>
        <w:t xml:space="preserve">  </w:t>
      </w:r>
      <w:r w:rsidR="000D7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7E77">
        <w:rPr>
          <w:sz w:val="28"/>
          <w:szCs w:val="28"/>
        </w:rPr>
        <w:t>А.И.</w:t>
      </w:r>
      <w:r w:rsidR="000D7E77" w:rsidRPr="006B2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Рыженин</w:t>
      </w:r>
      <w:proofErr w:type="spellEnd"/>
      <w:r>
        <w:rPr>
          <w:sz w:val="28"/>
          <w:szCs w:val="28"/>
        </w:rPr>
        <w:t xml:space="preserve"> </w:t>
      </w:r>
    </w:p>
    <w:p w:rsidR="00B5738D" w:rsidRPr="00573914" w:rsidRDefault="00B5738D" w:rsidP="00EE2C37">
      <w:pPr>
        <w:ind w:firstLine="800"/>
        <w:jc w:val="both"/>
        <w:rPr>
          <w:rFonts w:eastAsia="Arial"/>
          <w:sz w:val="28"/>
          <w:szCs w:val="28"/>
        </w:rPr>
      </w:pPr>
      <w:r w:rsidRPr="006B24B3">
        <w:rPr>
          <w:sz w:val="28"/>
          <w:szCs w:val="28"/>
        </w:rPr>
        <w:br w:type="page"/>
      </w:r>
      <w:r w:rsidR="00EE2C37" w:rsidRPr="00573914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D77C7C">
        <w:rPr>
          <w:sz w:val="28"/>
          <w:szCs w:val="28"/>
        </w:rPr>
        <w:t xml:space="preserve">      </w:t>
      </w:r>
      <w:r w:rsidR="00EE2C37" w:rsidRPr="00573914">
        <w:rPr>
          <w:sz w:val="28"/>
          <w:szCs w:val="28"/>
        </w:rPr>
        <w:t xml:space="preserve"> </w:t>
      </w:r>
      <w:r w:rsidR="000D7E77" w:rsidRPr="00573914">
        <w:rPr>
          <w:rFonts w:eastAsia="Arial"/>
          <w:sz w:val="28"/>
          <w:szCs w:val="28"/>
        </w:rPr>
        <w:t>Утверждено</w:t>
      </w:r>
    </w:p>
    <w:p w:rsidR="00B5738D" w:rsidRPr="00573914" w:rsidRDefault="00B5738D" w:rsidP="00B5738D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 w:rsidRPr="00573914">
        <w:rPr>
          <w:rFonts w:eastAsia="Arial"/>
          <w:sz w:val="28"/>
          <w:szCs w:val="28"/>
        </w:rPr>
        <w:t>постановлени</w:t>
      </w:r>
      <w:r w:rsidR="000D7E77" w:rsidRPr="00573914">
        <w:rPr>
          <w:rFonts w:eastAsia="Arial"/>
          <w:sz w:val="28"/>
          <w:szCs w:val="28"/>
        </w:rPr>
        <w:t>ем</w:t>
      </w:r>
      <w:r w:rsidRPr="00573914">
        <w:rPr>
          <w:rFonts w:eastAsia="Arial"/>
          <w:sz w:val="28"/>
          <w:szCs w:val="28"/>
        </w:rPr>
        <w:t xml:space="preserve"> администрации</w:t>
      </w:r>
    </w:p>
    <w:p w:rsidR="00513551" w:rsidRPr="00573914" w:rsidRDefault="00EC6463" w:rsidP="00513551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 w:rsidRPr="00573914">
        <w:rPr>
          <w:rFonts w:eastAsia="Arial"/>
          <w:sz w:val="28"/>
          <w:szCs w:val="28"/>
        </w:rPr>
        <w:t>Грибановского</w:t>
      </w:r>
      <w:r w:rsidR="00B5738D" w:rsidRPr="00573914">
        <w:rPr>
          <w:rFonts w:eastAsia="Arial"/>
          <w:sz w:val="28"/>
          <w:szCs w:val="28"/>
        </w:rPr>
        <w:t xml:space="preserve"> муниципального </w:t>
      </w:r>
      <w:r w:rsidR="00513551" w:rsidRPr="00573914">
        <w:rPr>
          <w:rFonts w:eastAsia="Arial"/>
          <w:sz w:val="28"/>
          <w:szCs w:val="28"/>
        </w:rPr>
        <w:t xml:space="preserve">  </w:t>
      </w:r>
    </w:p>
    <w:p w:rsidR="00B5738D" w:rsidRPr="00573914" w:rsidRDefault="00513551" w:rsidP="00513551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 w:rsidRPr="00573914">
        <w:rPr>
          <w:rFonts w:eastAsia="Arial"/>
          <w:sz w:val="28"/>
          <w:szCs w:val="28"/>
        </w:rPr>
        <w:t xml:space="preserve"> района Воронежской области                         </w:t>
      </w:r>
    </w:p>
    <w:p w:rsidR="00B5738D" w:rsidRPr="00573914" w:rsidRDefault="00573914" w:rsidP="00B5738D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1058E7">
        <w:rPr>
          <w:rFonts w:eastAsia="Arial"/>
          <w:sz w:val="28"/>
          <w:szCs w:val="28"/>
        </w:rPr>
        <w:t>12.10.2018г.</w:t>
      </w:r>
      <w:r w:rsidR="00B5738D" w:rsidRPr="00573914">
        <w:rPr>
          <w:rFonts w:eastAsia="Arial"/>
          <w:sz w:val="28"/>
          <w:szCs w:val="28"/>
        </w:rPr>
        <w:t xml:space="preserve">№ </w:t>
      </w:r>
      <w:r w:rsidR="001058E7">
        <w:rPr>
          <w:rFonts w:eastAsia="Arial"/>
          <w:sz w:val="28"/>
          <w:szCs w:val="28"/>
        </w:rPr>
        <w:t>478</w:t>
      </w:r>
    </w:p>
    <w:p w:rsidR="00B5738D" w:rsidRPr="00573914" w:rsidRDefault="00B5738D" w:rsidP="00B5738D">
      <w:pPr>
        <w:pStyle w:val="af4"/>
        <w:jc w:val="right"/>
        <w:rPr>
          <w:b/>
          <w:sz w:val="28"/>
          <w:szCs w:val="28"/>
        </w:rPr>
      </w:pPr>
    </w:p>
    <w:p w:rsidR="00B5738D" w:rsidRPr="00573914" w:rsidRDefault="00B5738D" w:rsidP="00B5738D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573914">
        <w:rPr>
          <w:rStyle w:val="FontStyle13"/>
          <w:sz w:val="28"/>
          <w:szCs w:val="28"/>
        </w:rPr>
        <w:t>Положение</w:t>
      </w:r>
    </w:p>
    <w:p w:rsidR="00B5738D" w:rsidRPr="00573914" w:rsidRDefault="00B5738D" w:rsidP="00B5738D">
      <w:pPr>
        <w:jc w:val="center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975ECF" w:rsidRPr="00573914" w:rsidRDefault="00B5738D" w:rsidP="00975E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Style w:val="FontStyle14"/>
          <w:rFonts w:eastAsiaTheme="majorEastAsia"/>
          <w:sz w:val="28"/>
          <w:szCs w:val="28"/>
        </w:rPr>
        <w:t>1. </w:t>
      </w:r>
      <w:proofErr w:type="gramStart"/>
      <w:r w:rsidRPr="00573914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мероприятия по предоставлению субсидий на компенсацию части затрат субъектов малого и среднего предпринимательства, связанных с уплатой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</w:t>
      </w:r>
      <w:proofErr w:type="gramEnd"/>
      <w:r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914">
        <w:rPr>
          <w:rFonts w:ascii="Times New Roman" w:hAnsi="Times New Roman" w:cs="Times New Roman"/>
          <w:sz w:val="28"/>
          <w:szCs w:val="28"/>
        </w:rPr>
        <w:t>производства товаров (работ, услуг) (далее – Положение, субсидии)</w:t>
      </w:r>
      <w:r w:rsidR="00F721D1" w:rsidRPr="00573914">
        <w:rPr>
          <w:rFonts w:ascii="Times New Roman" w:hAnsi="Times New Roman" w:cs="Times New Roman"/>
          <w:sz w:val="28"/>
          <w:szCs w:val="28"/>
        </w:rPr>
        <w:t xml:space="preserve"> в </w:t>
      </w:r>
      <w:r w:rsidR="008E3F20" w:rsidRPr="00573914">
        <w:rPr>
          <w:rFonts w:ascii="Times New Roman" w:hAnsi="Times New Roman" w:cs="Times New Roman"/>
          <w:sz w:val="28"/>
          <w:szCs w:val="28"/>
        </w:rPr>
        <w:t>соответствии с</w:t>
      </w:r>
      <w:r w:rsidRPr="00573914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E3F20" w:rsidRPr="00573914">
        <w:rPr>
          <w:rFonts w:ascii="Times New Roman" w:hAnsi="Times New Roman" w:cs="Times New Roman"/>
          <w:sz w:val="28"/>
          <w:szCs w:val="28"/>
        </w:rPr>
        <w:t>ой</w:t>
      </w:r>
      <w:r w:rsidRPr="00573914">
        <w:rPr>
          <w:rFonts w:ascii="Times New Roman" w:hAnsi="Times New Roman" w:cs="Times New Roman"/>
          <w:sz w:val="28"/>
          <w:szCs w:val="28"/>
        </w:rPr>
        <w:t xml:space="preserve"> «</w:t>
      </w:r>
      <w:r w:rsidR="00513551" w:rsidRPr="00573914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Pr="0057391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F47648" w:rsidRPr="00573914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13551" w:rsidRPr="00573914">
        <w:rPr>
          <w:rFonts w:ascii="Times New Roman" w:hAnsi="Times New Roman" w:cs="Times New Roman"/>
          <w:sz w:val="28"/>
          <w:szCs w:val="28"/>
        </w:rPr>
        <w:t xml:space="preserve"> </w:t>
      </w:r>
      <w:r w:rsidR="00147D68" w:rsidRPr="00573914">
        <w:rPr>
          <w:rFonts w:ascii="Times New Roman" w:hAnsi="Times New Roman" w:cs="Times New Roman"/>
          <w:sz w:val="28"/>
          <w:szCs w:val="28"/>
        </w:rPr>
        <w:t>25.12.13г. №1049,</w:t>
      </w:r>
      <w:r w:rsidR="00975ECF" w:rsidRPr="005739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75ECF" w:rsidRPr="0057391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975ECF" w:rsidRPr="005739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975ECF" w:rsidRPr="005739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75ECF" w:rsidRPr="005739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«Об общих требованиях к нормативным правовым актам, регулирующим предоставление субсидий юридическим</w:t>
      </w:r>
      <w:r w:rsidR="00C045A1" w:rsidRPr="00573914">
        <w:rPr>
          <w:rFonts w:ascii="Times New Roman" w:hAnsi="Times New Roman" w:cs="Times New Roman"/>
          <w:sz w:val="28"/>
          <w:szCs w:val="28"/>
        </w:rPr>
        <w:t xml:space="preserve"> лицам (за исключением субсидий </w:t>
      </w:r>
      <w:r w:rsidR="00D652C9" w:rsidRPr="00573914">
        <w:rPr>
          <w:rFonts w:ascii="Times New Roman" w:hAnsi="Times New Roman" w:cs="Times New Roman"/>
          <w:sz w:val="28"/>
          <w:szCs w:val="28"/>
        </w:rPr>
        <w:t>государственным (</w:t>
      </w:r>
      <w:r w:rsidR="00C045A1" w:rsidRPr="00573914">
        <w:rPr>
          <w:rFonts w:ascii="Times New Roman" w:hAnsi="Times New Roman" w:cs="Times New Roman"/>
          <w:sz w:val="28"/>
          <w:szCs w:val="28"/>
        </w:rPr>
        <w:t>муниципальным</w:t>
      </w:r>
      <w:r w:rsidR="00D652C9" w:rsidRPr="00573914">
        <w:rPr>
          <w:rFonts w:ascii="Times New Roman" w:hAnsi="Times New Roman" w:cs="Times New Roman"/>
          <w:sz w:val="28"/>
          <w:szCs w:val="28"/>
        </w:rPr>
        <w:t>)</w:t>
      </w:r>
      <w:r w:rsidR="00975ECF" w:rsidRPr="0057391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а также физическим</w:t>
      </w:r>
      <w:proofErr w:type="gramEnd"/>
      <w:r w:rsidR="00975ECF" w:rsidRPr="00573914">
        <w:rPr>
          <w:rFonts w:ascii="Times New Roman" w:hAnsi="Times New Roman" w:cs="Times New Roman"/>
          <w:sz w:val="28"/>
          <w:szCs w:val="28"/>
        </w:rPr>
        <w:t xml:space="preserve"> лицам - производителям товаров, работ, услуг» и определяет порядок предоставления субсидий за счет средств муниципального бюджета.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C15EDA" w:rsidRPr="00573914" w:rsidRDefault="00B5738D" w:rsidP="00C15EDA">
      <w:pPr>
        <w:ind w:firstLine="708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2. Субсидии предоставляются на возмещение части затрат субъекта малого и среднего предпринимательства, </w:t>
      </w:r>
      <w:r w:rsidR="00C15EDA" w:rsidRPr="00573914">
        <w:rPr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lastRenderedPageBreak/>
        <w:t xml:space="preserve"> (далее – субсидии) по результатам конкурсного отбора в порядке, определенном настоящим Положением.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4. </w:t>
      </w:r>
      <w:proofErr w:type="gramStart"/>
      <w:r w:rsidRPr="00573914">
        <w:rPr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0" w:history="1">
        <w:r w:rsidRPr="00573914">
          <w:rPr>
            <w:sz w:val="28"/>
            <w:szCs w:val="28"/>
          </w:rPr>
          <w:t>разделы G</w:t>
        </w:r>
      </w:hyperlink>
      <w:r w:rsidRPr="00573914">
        <w:rPr>
          <w:sz w:val="28"/>
          <w:szCs w:val="28"/>
        </w:rPr>
        <w:t xml:space="preserve"> (за исключением </w:t>
      </w:r>
      <w:hyperlink r:id="rId11" w:history="1">
        <w:r w:rsidRPr="00573914">
          <w:rPr>
            <w:sz w:val="28"/>
            <w:szCs w:val="28"/>
          </w:rPr>
          <w:t>кода 45</w:t>
        </w:r>
      </w:hyperlink>
      <w:r w:rsidRPr="00573914">
        <w:rPr>
          <w:sz w:val="28"/>
          <w:szCs w:val="28"/>
        </w:rPr>
        <w:t xml:space="preserve">), </w:t>
      </w:r>
      <w:hyperlink r:id="rId12" w:history="1">
        <w:r w:rsidRPr="00573914">
          <w:rPr>
            <w:sz w:val="28"/>
            <w:szCs w:val="28"/>
          </w:rPr>
          <w:t>K</w:t>
        </w:r>
      </w:hyperlink>
      <w:r w:rsidRPr="00573914">
        <w:rPr>
          <w:sz w:val="28"/>
          <w:szCs w:val="28"/>
        </w:rPr>
        <w:t xml:space="preserve">, </w:t>
      </w:r>
      <w:hyperlink r:id="rId13" w:history="1">
        <w:r w:rsidRPr="00573914">
          <w:rPr>
            <w:sz w:val="28"/>
            <w:szCs w:val="28"/>
          </w:rPr>
          <w:t>L</w:t>
        </w:r>
      </w:hyperlink>
      <w:r w:rsidRPr="00573914">
        <w:rPr>
          <w:sz w:val="28"/>
          <w:szCs w:val="28"/>
        </w:rPr>
        <w:t xml:space="preserve">, </w:t>
      </w:r>
      <w:hyperlink r:id="rId14" w:history="1">
        <w:r w:rsidRPr="00573914">
          <w:rPr>
            <w:sz w:val="28"/>
            <w:szCs w:val="28"/>
          </w:rPr>
          <w:t>M</w:t>
        </w:r>
      </w:hyperlink>
      <w:r w:rsidRPr="00573914">
        <w:rPr>
          <w:sz w:val="28"/>
          <w:szCs w:val="28"/>
        </w:rPr>
        <w:t xml:space="preserve"> (за исключением </w:t>
      </w:r>
      <w:hyperlink r:id="rId15" w:history="1">
        <w:r w:rsidRPr="00573914">
          <w:rPr>
            <w:sz w:val="28"/>
            <w:szCs w:val="28"/>
          </w:rPr>
          <w:t>кодов 71</w:t>
        </w:r>
      </w:hyperlink>
      <w:r w:rsidRPr="00573914">
        <w:rPr>
          <w:sz w:val="28"/>
          <w:szCs w:val="28"/>
        </w:rPr>
        <w:t xml:space="preserve"> и </w:t>
      </w:r>
      <w:hyperlink r:id="rId16" w:history="1">
        <w:r w:rsidRPr="00573914">
          <w:rPr>
            <w:sz w:val="28"/>
            <w:szCs w:val="28"/>
          </w:rPr>
          <w:t>75</w:t>
        </w:r>
      </w:hyperlink>
      <w:r w:rsidRPr="00573914">
        <w:rPr>
          <w:sz w:val="28"/>
          <w:szCs w:val="28"/>
        </w:rPr>
        <w:t xml:space="preserve">), </w:t>
      </w:r>
      <w:hyperlink r:id="rId17" w:history="1">
        <w:r w:rsidRPr="00573914">
          <w:rPr>
            <w:sz w:val="28"/>
            <w:szCs w:val="28"/>
          </w:rPr>
          <w:t>N</w:t>
        </w:r>
      </w:hyperlink>
      <w:r w:rsidRPr="00573914">
        <w:rPr>
          <w:sz w:val="28"/>
          <w:szCs w:val="28"/>
        </w:rPr>
        <w:t xml:space="preserve">, </w:t>
      </w:r>
      <w:hyperlink r:id="rId18" w:history="1">
        <w:r w:rsidRPr="00573914">
          <w:rPr>
            <w:sz w:val="28"/>
            <w:szCs w:val="28"/>
          </w:rPr>
          <w:t>O</w:t>
        </w:r>
      </w:hyperlink>
      <w:r w:rsidRPr="00573914">
        <w:rPr>
          <w:sz w:val="28"/>
          <w:szCs w:val="28"/>
        </w:rPr>
        <w:t xml:space="preserve">, </w:t>
      </w:r>
      <w:hyperlink r:id="rId19" w:history="1">
        <w:r w:rsidRPr="00573914">
          <w:rPr>
            <w:sz w:val="28"/>
            <w:szCs w:val="28"/>
          </w:rPr>
          <w:t>S</w:t>
        </w:r>
      </w:hyperlink>
      <w:r w:rsidRPr="00573914">
        <w:rPr>
          <w:sz w:val="28"/>
          <w:szCs w:val="28"/>
        </w:rPr>
        <w:t xml:space="preserve"> (за исключением </w:t>
      </w:r>
      <w:hyperlink r:id="rId20" w:history="1">
        <w:r w:rsidRPr="00573914">
          <w:rPr>
            <w:sz w:val="28"/>
            <w:szCs w:val="28"/>
          </w:rPr>
          <w:t>кодов 95</w:t>
        </w:r>
      </w:hyperlink>
      <w:r w:rsidRPr="00573914">
        <w:rPr>
          <w:sz w:val="28"/>
          <w:szCs w:val="28"/>
        </w:rPr>
        <w:t xml:space="preserve"> и</w:t>
      </w:r>
      <w:proofErr w:type="gramEnd"/>
      <w:r w:rsidRPr="00573914">
        <w:rPr>
          <w:sz w:val="28"/>
          <w:szCs w:val="28"/>
        </w:rPr>
        <w:t xml:space="preserve"> </w:t>
      </w:r>
      <w:hyperlink r:id="rId21" w:history="1">
        <w:r w:rsidRPr="00573914">
          <w:rPr>
            <w:sz w:val="28"/>
            <w:szCs w:val="28"/>
          </w:rPr>
          <w:t>96</w:t>
        </w:r>
      </w:hyperlink>
      <w:r w:rsidRPr="00573914">
        <w:rPr>
          <w:sz w:val="28"/>
          <w:szCs w:val="28"/>
        </w:rPr>
        <w:t xml:space="preserve">), </w:t>
      </w:r>
      <w:hyperlink r:id="rId22" w:history="1">
        <w:r w:rsidRPr="00573914">
          <w:rPr>
            <w:sz w:val="28"/>
            <w:szCs w:val="28"/>
          </w:rPr>
          <w:t>T</w:t>
        </w:r>
      </w:hyperlink>
      <w:r w:rsidRPr="00573914">
        <w:rPr>
          <w:sz w:val="28"/>
          <w:szCs w:val="28"/>
        </w:rPr>
        <w:t xml:space="preserve">, </w:t>
      </w:r>
      <w:hyperlink r:id="rId23" w:history="1">
        <w:r w:rsidRPr="00573914">
          <w:rPr>
            <w:sz w:val="28"/>
            <w:szCs w:val="28"/>
          </w:rPr>
          <w:t>U</w:t>
        </w:r>
      </w:hyperlink>
      <w:r w:rsidRPr="00573914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5. Субсидирование затрат субъектов малого и среднего предпринимательства производится с соблюдением следующих требований: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1) субсидии предоставляются субъектам малого и среднего предпринимательства по действующим договорам на предоставление кредита, заключенного в установленном порядке с кредитной организацией, в соответствии с графиком погашения кредита 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- с 01.01.2016 в размере 3/4 ключевой ставки Банка России, действующей на дату уплаты процентов по кредиту,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- до 01.01.2016 в размере 3/4 ставки рефинансирования (учетной ставки) Центрального банка Российской Федерации, действующей на дату уплаты процентов по кредиту; 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2) размер субсидии, предоставленной одному субъекту малого и среднего предпринимательства, не может превышать </w:t>
      </w:r>
      <w:r w:rsidR="007E2088" w:rsidRPr="00573914">
        <w:rPr>
          <w:sz w:val="28"/>
          <w:szCs w:val="28"/>
        </w:rPr>
        <w:t>300 тыс.</w:t>
      </w:r>
      <w:r w:rsidRPr="00573914">
        <w:rPr>
          <w:sz w:val="28"/>
          <w:szCs w:val="28"/>
        </w:rPr>
        <w:t xml:space="preserve"> рублей и более 70% от фактически произведенных субъектом малого и среднего предпринимательства затрат на уплату процентов по кредитам, полученным в российских кредитных организациях;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3) сумма привлеченного кредита в соответствии с условиями заключенного кредитного договора составляет более 1 млн</w:t>
      </w:r>
      <w:r w:rsidR="007E2088" w:rsidRPr="00573914">
        <w:rPr>
          <w:sz w:val="28"/>
          <w:szCs w:val="28"/>
        </w:rPr>
        <w:t>.</w:t>
      </w:r>
      <w:r w:rsidRPr="00573914">
        <w:rPr>
          <w:sz w:val="28"/>
          <w:szCs w:val="28"/>
        </w:rPr>
        <w:t xml:space="preserve"> рублей;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4) расходы по уплате субъектом малого и среднего предпринимательства процентов по кредиту на момент подачи заявления должны составлять не менее 10% от всей суммы процентов по кредиту;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5) кредитный договор является действующим на момент подачи заявления.</w:t>
      </w:r>
    </w:p>
    <w:p w:rsidR="00B5738D" w:rsidRPr="00573914" w:rsidRDefault="005B41C8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6</w:t>
      </w:r>
      <w:r w:rsidR="00B5738D" w:rsidRPr="00573914">
        <w:rPr>
          <w:sz w:val="28"/>
          <w:szCs w:val="28"/>
        </w:rPr>
        <w:t>. </w:t>
      </w:r>
      <w:proofErr w:type="gramStart"/>
      <w:r w:rsidR="00B5738D" w:rsidRPr="00573914">
        <w:rPr>
          <w:sz w:val="28"/>
          <w:szCs w:val="28"/>
        </w:rPr>
        <w:t xml:space="preserve">Предметом субсидирования являются затраты, связанные с уплатой процентов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</w:t>
      </w:r>
      <w:r w:rsidR="00B5738D" w:rsidRPr="00573914">
        <w:rPr>
          <w:sz w:val="28"/>
          <w:szCs w:val="28"/>
        </w:rPr>
        <w:lastRenderedPageBreak/>
        <w:t xml:space="preserve">группам </w:t>
      </w:r>
      <w:hyperlink r:id="rId24" w:history="1">
        <w:r w:rsidR="00B5738D" w:rsidRPr="00573914">
          <w:rPr>
            <w:sz w:val="28"/>
            <w:szCs w:val="28"/>
          </w:rPr>
          <w:t>Классификации</w:t>
        </w:r>
      </w:hyperlink>
      <w:r w:rsidR="00B5738D" w:rsidRPr="00573914">
        <w:rPr>
          <w:sz w:val="28"/>
          <w:szCs w:val="28"/>
        </w:rPr>
        <w:t xml:space="preserve"> основных средств, включаемых в амортизационные</w:t>
      </w:r>
      <w:proofErr w:type="gramEnd"/>
      <w:r w:rsidR="00B5738D" w:rsidRPr="00573914">
        <w:rPr>
          <w:sz w:val="28"/>
          <w:szCs w:val="28"/>
        </w:rPr>
        <w:t xml:space="preserve">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Оборудование по заключенному кредитному договору не может быть физически изношенным.</w:t>
      </w:r>
    </w:p>
    <w:p w:rsidR="00B5738D" w:rsidRPr="00573914" w:rsidRDefault="00BC6A81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 </w:t>
      </w:r>
      <w:r w:rsidR="005B41C8" w:rsidRPr="00573914">
        <w:rPr>
          <w:sz w:val="28"/>
          <w:szCs w:val="28"/>
        </w:rPr>
        <w:t>7</w:t>
      </w:r>
      <w:r w:rsidR="00B5738D" w:rsidRPr="00573914">
        <w:rPr>
          <w:sz w:val="28"/>
          <w:szCs w:val="28"/>
        </w:rPr>
        <w:t>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573914">
        <w:rPr>
          <w:sz w:val="28"/>
          <w:szCs w:val="28"/>
        </w:rPr>
        <w:t xml:space="preserve">4) зарегистрированные на территории </w:t>
      </w:r>
      <w:r w:rsidR="00222B32" w:rsidRPr="00573914">
        <w:rPr>
          <w:sz w:val="28"/>
          <w:szCs w:val="28"/>
        </w:rPr>
        <w:t>Грибановского муниципального</w:t>
      </w:r>
      <w:r w:rsidRPr="00573914">
        <w:rPr>
          <w:sz w:val="28"/>
          <w:szCs w:val="28"/>
        </w:rPr>
        <w:t xml:space="preserve"> района;</w:t>
      </w:r>
      <w:proofErr w:type="gramEnd"/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B5738D" w:rsidRPr="00573914" w:rsidRDefault="005B41C8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8</w:t>
      </w:r>
      <w:r w:rsidR="00B5738D" w:rsidRPr="00573914">
        <w:rPr>
          <w:sz w:val="28"/>
          <w:szCs w:val="28"/>
        </w:rPr>
        <w:t xml:space="preserve">. Субсидии предоставляются субъектам малого и среднего предпринимательства при использовании заемных средств по целевому назначению, указанному в кредитном договоре, не противоречащему настоящему Положению. 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B5738D" w:rsidRPr="00573914" w:rsidRDefault="005B41C8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9</w:t>
      </w:r>
      <w:r w:rsidR="00B5738D" w:rsidRPr="00573914">
        <w:rPr>
          <w:sz w:val="28"/>
          <w:szCs w:val="28"/>
        </w:rPr>
        <w:t>. Субсидии не предоставляются для возмещения процентов, начисленных и уплаченных по просроченной задолженности.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5B41C8" w:rsidRPr="00573914">
        <w:rPr>
          <w:sz w:val="28"/>
          <w:szCs w:val="28"/>
        </w:rPr>
        <w:t>0</w:t>
      </w:r>
      <w:r w:rsidRPr="00573914">
        <w:rPr>
          <w:sz w:val="28"/>
          <w:szCs w:val="28"/>
        </w:rPr>
        <w:t>. Субсидии не предоставляются следующим субъектам малого и среднего предпринимательства: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lastRenderedPageBreak/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573914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6) ранее в отношении заявителя было принято решение об оказании аналогичной поддержки (</w:t>
      </w:r>
      <w:proofErr w:type="gramStart"/>
      <w:r w:rsidRPr="00573914">
        <w:rPr>
          <w:sz w:val="28"/>
          <w:szCs w:val="28"/>
        </w:rPr>
        <w:t>условия</w:t>
      </w:r>
      <w:proofErr w:type="gramEnd"/>
      <w:r w:rsidRPr="00573914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BC6A81" w:rsidRPr="00573914">
        <w:rPr>
          <w:sz w:val="28"/>
          <w:szCs w:val="28"/>
        </w:rPr>
        <w:t>1</w:t>
      </w:r>
      <w:r w:rsidRPr="00573914">
        <w:rPr>
          <w:sz w:val="28"/>
          <w:szCs w:val="28"/>
        </w:rPr>
        <w:t>. </w:t>
      </w:r>
      <w:proofErr w:type="gramStart"/>
      <w:r w:rsidRPr="00573914">
        <w:rPr>
          <w:sz w:val="28"/>
          <w:szCs w:val="28"/>
        </w:rPr>
        <w:t>Для получения субсидии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</w:t>
      </w:r>
      <w:r w:rsidR="006B24B3" w:rsidRPr="00573914">
        <w:rPr>
          <w:sz w:val="28"/>
          <w:szCs w:val="28"/>
        </w:rPr>
        <w:t xml:space="preserve">тдел социально-экономического развития и программ </w:t>
      </w:r>
      <w:r w:rsidRPr="00573914">
        <w:rPr>
          <w:sz w:val="28"/>
          <w:szCs w:val="28"/>
        </w:rPr>
        <w:t xml:space="preserve">администрации </w:t>
      </w:r>
      <w:r w:rsidR="00222B32" w:rsidRPr="00573914">
        <w:rPr>
          <w:sz w:val="28"/>
          <w:szCs w:val="28"/>
        </w:rPr>
        <w:t xml:space="preserve">Грибановского </w:t>
      </w:r>
      <w:r w:rsidRPr="00573914">
        <w:rPr>
          <w:sz w:val="28"/>
          <w:szCs w:val="28"/>
        </w:rPr>
        <w:t xml:space="preserve"> муниципального района, ответственный за реализацию мероприятий по поддержке предпринимательства (далее – Уполномоченный орган) </w:t>
      </w:r>
      <w:r w:rsidR="00052D86" w:rsidRPr="00573914">
        <w:rPr>
          <w:sz w:val="28"/>
          <w:szCs w:val="28"/>
        </w:rPr>
        <w:t xml:space="preserve">конкурсную заявку (далее – заявка) </w:t>
      </w:r>
      <w:r w:rsidRPr="00573914">
        <w:rPr>
          <w:sz w:val="28"/>
          <w:szCs w:val="28"/>
        </w:rPr>
        <w:t>в</w:t>
      </w:r>
      <w:proofErr w:type="gramEnd"/>
      <w:r w:rsidRPr="00573914">
        <w:rPr>
          <w:sz w:val="28"/>
          <w:szCs w:val="28"/>
        </w:rPr>
        <w:t xml:space="preserve"> двух экземплярах</w:t>
      </w:r>
      <w:r w:rsidR="00052D86" w:rsidRPr="00573914">
        <w:rPr>
          <w:sz w:val="28"/>
          <w:szCs w:val="28"/>
        </w:rPr>
        <w:t>.</w:t>
      </w:r>
      <w:r w:rsidRPr="00573914">
        <w:rPr>
          <w:sz w:val="28"/>
          <w:szCs w:val="28"/>
        </w:rPr>
        <w:t xml:space="preserve"> </w:t>
      </w:r>
      <w:r w:rsidR="00052D86" w:rsidRPr="00573914">
        <w:rPr>
          <w:sz w:val="28"/>
          <w:szCs w:val="28"/>
        </w:rPr>
        <w:t xml:space="preserve"> </w:t>
      </w:r>
    </w:p>
    <w:p w:rsidR="00052D86" w:rsidRPr="00573914" w:rsidRDefault="00052D86" w:rsidP="00052D8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052D86" w:rsidRPr="00573914" w:rsidRDefault="00052D86" w:rsidP="00052D8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BC6A81" w:rsidRPr="00573914">
        <w:rPr>
          <w:sz w:val="28"/>
          <w:szCs w:val="28"/>
        </w:rPr>
        <w:t>2</w:t>
      </w:r>
      <w:r w:rsidRPr="00573914">
        <w:rPr>
          <w:sz w:val="28"/>
          <w:szCs w:val="28"/>
        </w:rPr>
        <w:t>. Претендент должен иметь при себе оригиналы документов, которые после сверки будут ему возвращены.</w:t>
      </w:r>
    </w:p>
    <w:p w:rsidR="00052D86" w:rsidRPr="00573914" w:rsidRDefault="00052D86" w:rsidP="00052D8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BC6A81" w:rsidRPr="00573914">
        <w:rPr>
          <w:sz w:val="28"/>
          <w:szCs w:val="28"/>
        </w:rPr>
        <w:t>3</w:t>
      </w:r>
      <w:r w:rsidRPr="00573914">
        <w:rPr>
          <w:sz w:val="28"/>
          <w:szCs w:val="28"/>
        </w:rPr>
        <w:t>. Заявка включает в себя следующие документы: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1) </w:t>
      </w:r>
      <w:hyperlink w:anchor="P311" w:history="1">
        <w:r w:rsidRPr="00573914">
          <w:rPr>
            <w:sz w:val="28"/>
            <w:szCs w:val="28"/>
          </w:rPr>
          <w:t>заявление</w:t>
        </w:r>
      </w:hyperlink>
      <w:r w:rsidRPr="00573914">
        <w:rPr>
          <w:sz w:val="28"/>
          <w:szCs w:val="28"/>
        </w:rPr>
        <w:t xml:space="preserve"> на получение субсидии по форме согласно приложению № </w:t>
      </w:r>
      <w:r w:rsidR="00AB3B50" w:rsidRPr="00573914">
        <w:rPr>
          <w:sz w:val="28"/>
          <w:szCs w:val="28"/>
        </w:rPr>
        <w:t>2</w:t>
      </w:r>
      <w:r w:rsidRPr="00573914">
        <w:rPr>
          <w:sz w:val="28"/>
          <w:szCs w:val="28"/>
        </w:rPr>
        <w:t xml:space="preserve"> к настоящему Положению;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2) заполненную анкету получателя поддержки по форме согласно приложению № </w:t>
      </w:r>
      <w:r w:rsidR="00AB3B50" w:rsidRPr="00573914">
        <w:rPr>
          <w:sz w:val="28"/>
          <w:szCs w:val="28"/>
        </w:rPr>
        <w:t>3</w:t>
      </w:r>
      <w:r w:rsidRPr="00573914">
        <w:rPr>
          <w:sz w:val="28"/>
          <w:szCs w:val="28"/>
        </w:rPr>
        <w:t xml:space="preserve"> к настоящему Положению;</w:t>
      </w:r>
    </w:p>
    <w:p w:rsidR="00540E15" w:rsidRPr="00573914" w:rsidRDefault="00540E15" w:rsidP="00540E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lastRenderedPageBreak/>
        <w:t>3) копию расчета по форме 4-ФСС, утвержденной Приказом Фонда социального страхования Российской Федерации от 26.09.2016г. №381</w:t>
      </w:r>
      <w:proofErr w:type="gramStart"/>
      <w:r w:rsidRPr="005739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3914">
        <w:rPr>
          <w:rFonts w:ascii="Times New Roman" w:hAnsi="Times New Roman" w:cs="Times New Roman"/>
          <w:sz w:val="28"/>
          <w:szCs w:val="28"/>
        </w:rPr>
        <w:t>в ред. приказа Фонда от 07.06.2017 №275) «Об утверждении формы расчета по начисленным 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заполнения», по состоянию на 1 января года подачи заявки и на последнюю отчетную дату, заверенную должностным лицом субъекта малого  и среднего предпринимательства;</w:t>
      </w:r>
    </w:p>
    <w:p w:rsidR="00540E15" w:rsidRPr="00573914" w:rsidRDefault="00573914" w:rsidP="005739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E15" w:rsidRPr="00573914">
        <w:rPr>
          <w:rFonts w:ascii="Times New Roman" w:hAnsi="Times New Roman" w:cs="Times New Roman"/>
          <w:sz w:val="28"/>
          <w:szCs w:val="28"/>
        </w:rPr>
        <w:t>4) копию расчета формы по КНД 1151111 «Расчет по страховым взносам», утвержденной документом Приказ ФНС Росси</w:t>
      </w:r>
      <w:r>
        <w:rPr>
          <w:rFonts w:ascii="Times New Roman" w:hAnsi="Times New Roman" w:cs="Times New Roman"/>
          <w:sz w:val="28"/>
          <w:szCs w:val="28"/>
        </w:rPr>
        <w:t>и от 10.10.2016 N ММВ-7-11/551@</w:t>
      </w:r>
      <w:r w:rsidR="00540E15" w:rsidRPr="00573914">
        <w:rPr>
          <w:rFonts w:ascii="Times New Roman" w:hAnsi="Times New Roman" w:cs="Times New Roman"/>
          <w:sz w:val="28"/>
          <w:szCs w:val="28"/>
        </w:rPr>
        <w:t>;</w:t>
      </w:r>
    </w:p>
    <w:p w:rsidR="00B5738D" w:rsidRPr="00573914" w:rsidRDefault="001B5240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5</w:t>
      </w:r>
      <w:r w:rsidR="00B5738D" w:rsidRPr="00573914">
        <w:rPr>
          <w:sz w:val="28"/>
          <w:szCs w:val="28"/>
        </w:rPr>
        <w:t>) </w:t>
      </w:r>
      <w:hyperlink w:anchor="P377" w:history="1">
        <w:r w:rsidR="00B5738D" w:rsidRPr="00573914">
          <w:rPr>
            <w:sz w:val="28"/>
            <w:szCs w:val="28"/>
          </w:rPr>
          <w:t>расчет</w:t>
        </w:r>
      </w:hyperlink>
      <w:r w:rsidR="00B5738D" w:rsidRPr="00573914">
        <w:rPr>
          <w:sz w:val="28"/>
          <w:szCs w:val="28"/>
        </w:rPr>
        <w:t xml:space="preserve"> размера субсидии на уплату процентов по кредиту по форме согласно приложению № </w:t>
      </w:r>
      <w:r w:rsidR="00AB3B50" w:rsidRPr="00573914">
        <w:rPr>
          <w:sz w:val="28"/>
          <w:szCs w:val="28"/>
        </w:rPr>
        <w:t>4</w:t>
      </w:r>
      <w:r w:rsidR="00B5738D" w:rsidRPr="00573914">
        <w:rPr>
          <w:sz w:val="28"/>
          <w:szCs w:val="28"/>
        </w:rPr>
        <w:t xml:space="preserve"> к настоящему Положению;</w:t>
      </w:r>
    </w:p>
    <w:p w:rsidR="00B5738D" w:rsidRPr="00573914" w:rsidRDefault="001B5240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6</w:t>
      </w:r>
      <w:r w:rsidR="00B5738D" w:rsidRPr="00573914">
        <w:rPr>
          <w:sz w:val="28"/>
          <w:szCs w:val="28"/>
        </w:rPr>
        <w:t>) копию кредитного договор</w:t>
      </w:r>
      <w:proofErr w:type="gramStart"/>
      <w:r w:rsidR="00B5738D" w:rsidRPr="00573914">
        <w:rPr>
          <w:sz w:val="28"/>
          <w:szCs w:val="28"/>
        </w:rPr>
        <w:t>а(</w:t>
      </w:r>
      <w:proofErr w:type="spellStart"/>
      <w:proofErr w:type="gramEnd"/>
      <w:r w:rsidR="00B5738D" w:rsidRPr="00573914">
        <w:rPr>
          <w:sz w:val="28"/>
          <w:szCs w:val="28"/>
        </w:rPr>
        <w:t>ов</w:t>
      </w:r>
      <w:proofErr w:type="spellEnd"/>
      <w:r w:rsidR="00B5738D" w:rsidRPr="00573914">
        <w:rPr>
          <w:sz w:val="28"/>
          <w:szCs w:val="28"/>
        </w:rPr>
        <w:t>), заключенного(</w:t>
      </w:r>
      <w:proofErr w:type="spellStart"/>
      <w:r w:rsidR="00B5738D" w:rsidRPr="00573914">
        <w:rPr>
          <w:sz w:val="28"/>
          <w:szCs w:val="28"/>
        </w:rPr>
        <w:t>ых</w:t>
      </w:r>
      <w:proofErr w:type="spellEnd"/>
      <w:r w:rsidR="00B5738D" w:rsidRPr="00573914">
        <w:rPr>
          <w:sz w:val="28"/>
          <w:szCs w:val="28"/>
        </w:rPr>
        <w:t>) между кредитной организацией и субъектом малого или среднего предпринимательства, заверенные кредитной организацией;</w:t>
      </w:r>
    </w:p>
    <w:p w:rsidR="00B5738D" w:rsidRPr="00573914" w:rsidRDefault="001B5240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7</w:t>
      </w:r>
      <w:r w:rsidR="00B5738D" w:rsidRPr="00573914">
        <w:rPr>
          <w:sz w:val="28"/>
          <w:szCs w:val="28"/>
        </w:rPr>
        <w:t>) выписки из ссудного счета и  расчетного счета, заверенные кредитной организацией;</w:t>
      </w:r>
    </w:p>
    <w:p w:rsidR="00B5738D" w:rsidRPr="00573914" w:rsidRDefault="001B5240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8</w:t>
      </w:r>
      <w:r w:rsidR="00B5738D" w:rsidRPr="00573914">
        <w:rPr>
          <w:sz w:val="28"/>
          <w:szCs w:val="28"/>
        </w:rPr>
        <w:t>) график погашения основного долга и процентов по кредиту, заверенные должностным лицом субъекта малого и среднего предпринимательства и кредитной организацией;</w:t>
      </w:r>
    </w:p>
    <w:p w:rsidR="00B5738D" w:rsidRPr="00573914" w:rsidRDefault="001B5240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573914">
        <w:rPr>
          <w:sz w:val="28"/>
          <w:szCs w:val="28"/>
        </w:rPr>
        <w:t>9</w:t>
      </w:r>
      <w:r w:rsidR="00B5738D" w:rsidRPr="00573914">
        <w:rPr>
          <w:sz w:val="28"/>
          <w:szCs w:val="28"/>
        </w:rPr>
        <w:t xml:space="preserve">) 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выписки из расчетного счета, инкассовые поручения, платежные требования, платежные ордера, в размере не менее 10 % от всей суммы процентов по кредиту, заверенные должностным лицом субъекта малого и среднего предпринимательства и кредитной организацией; </w:t>
      </w:r>
      <w:proofErr w:type="gramEnd"/>
    </w:p>
    <w:p w:rsidR="00B5738D" w:rsidRPr="00573914" w:rsidRDefault="001B5240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10</w:t>
      </w:r>
      <w:r w:rsidR="00B5738D" w:rsidRPr="00573914">
        <w:rPr>
          <w:sz w:val="28"/>
          <w:szCs w:val="28"/>
        </w:rPr>
        <w:t>) копию договоров (и дополнительных соглашений к ним), заключенных субъектом малого и среднего предпринимательства,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заверенные должностным лицом субъекта малого и среднего предпринимательства;</w:t>
      </w:r>
    </w:p>
    <w:p w:rsidR="00B5738D" w:rsidRPr="00573914" w:rsidRDefault="001B5240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11</w:t>
      </w:r>
      <w:r w:rsidR="00B5738D" w:rsidRPr="00573914">
        <w:rPr>
          <w:sz w:val="28"/>
          <w:szCs w:val="28"/>
        </w:rPr>
        <w:t>) копии платежных документов, подтверждающих целевое использование кредита, заверенные должностным лицом субъекта малого и среднего предпринимательства и кредитной организацией;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1B5240" w:rsidRPr="00573914">
        <w:rPr>
          <w:sz w:val="28"/>
          <w:szCs w:val="28"/>
        </w:rPr>
        <w:t>2</w:t>
      </w:r>
      <w:r w:rsidRPr="00573914">
        <w:rPr>
          <w:sz w:val="28"/>
          <w:szCs w:val="28"/>
        </w:rPr>
        <w:t>) справку о размере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B5738D" w:rsidRPr="00573914" w:rsidRDefault="00151F0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5738D" w:rsidRPr="00573914">
        <w:rPr>
          <w:sz w:val="28"/>
          <w:szCs w:val="28"/>
        </w:rPr>
        <w:t>1</w:t>
      </w:r>
      <w:r w:rsidR="007C1925">
        <w:rPr>
          <w:sz w:val="28"/>
          <w:szCs w:val="28"/>
        </w:rPr>
        <w:t>3</w:t>
      </w:r>
      <w:r w:rsidR="00B5738D" w:rsidRPr="00573914">
        <w:rPr>
          <w:sz w:val="28"/>
          <w:szCs w:val="28"/>
        </w:rPr>
        <w:t xml:space="preserve">) 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</w:t>
      </w:r>
      <w:r w:rsidR="00AB3B50" w:rsidRPr="00573914">
        <w:rPr>
          <w:sz w:val="28"/>
          <w:szCs w:val="28"/>
        </w:rPr>
        <w:t>7</w:t>
      </w:r>
      <w:r w:rsidR="00B5738D" w:rsidRPr="00573914">
        <w:rPr>
          <w:sz w:val="28"/>
          <w:szCs w:val="28"/>
        </w:rPr>
        <w:t xml:space="preserve"> к настоящему Положению в 2 экземплярах (оригиналы</w:t>
      </w:r>
      <w:r>
        <w:rPr>
          <w:sz w:val="28"/>
          <w:szCs w:val="28"/>
        </w:rPr>
        <w:t>).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BC6A81" w:rsidRPr="00573914">
        <w:rPr>
          <w:sz w:val="28"/>
          <w:szCs w:val="28"/>
        </w:rPr>
        <w:t>4</w:t>
      </w:r>
      <w:r w:rsidRPr="00573914">
        <w:rPr>
          <w:sz w:val="28"/>
          <w:szCs w:val="28"/>
        </w:rPr>
        <w:t>. Субъект малого и среднего предпринимательства вправе представить: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B5738D" w:rsidRPr="00573914" w:rsidRDefault="00B5738D" w:rsidP="006B24B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BC6A81" w:rsidRPr="00573914">
        <w:rPr>
          <w:sz w:val="28"/>
          <w:szCs w:val="28"/>
        </w:rPr>
        <w:t>5</w:t>
      </w:r>
      <w:r w:rsidRPr="00573914">
        <w:rPr>
          <w:sz w:val="28"/>
          <w:szCs w:val="28"/>
        </w:rPr>
        <w:t>. </w:t>
      </w:r>
      <w:proofErr w:type="gramStart"/>
      <w:r w:rsidRPr="00573914">
        <w:rPr>
          <w:sz w:val="28"/>
          <w:szCs w:val="28"/>
        </w:rPr>
        <w:t>В случае если субъект малого и среднего предпринимательства не представил по собственной инициативе документы, указанные в пункте 1</w:t>
      </w:r>
      <w:r w:rsidR="00BC6A81" w:rsidRPr="00573914">
        <w:rPr>
          <w:sz w:val="28"/>
          <w:szCs w:val="28"/>
        </w:rPr>
        <w:t>4</w:t>
      </w:r>
      <w:r w:rsidRPr="00573914">
        <w:rPr>
          <w:sz w:val="28"/>
          <w:szCs w:val="28"/>
        </w:rPr>
        <w:t xml:space="preserve">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B5738D" w:rsidRPr="00573914" w:rsidRDefault="0098081B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 </w:t>
      </w:r>
      <w:r w:rsidR="00B5738D" w:rsidRPr="00573914">
        <w:rPr>
          <w:sz w:val="28"/>
          <w:szCs w:val="28"/>
        </w:rPr>
        <w:t>1</w:t>
      </w:r>
      <w:r w:rsidRPr="00573914">
        <w:rPr>
          <w:sz w:val="28"/>
          <w:szCs w:val="28"/>
        </w:rPr>
        <w:t>6</w:t>
      </w:r>
      <w:r w:rsidR="00B5738D" w:rsidRPr="00573914">
        <w:rPr>
          <w:sz w:val="28"/>
          <w:szCs w:val="28"/>
        </w:rPr>
        <w:t>. Представляемые документы должны быть прошиты, пронумерованы и скреплены печатью и подписью заявителя, в случае отсутствия печати - подписью заявителя. Первым должно быть подшито заявление на участие в конкурсном отборе (далее - заявление), далее перечень документов, прилагаемых к заявлению, с указанием страницы, на которой находится соответствующий документ.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</w:t>
      </w:r>
      <w:r w:rsidR="0098081B" w:rsidRPr="00573914">
        <w:rPr>
          <w:sz w:val="28"/>
          <w:szCs w:val="28"/>
        </w:rPr>
        <w:t>7</w:t>
      </w:r>
      <w:r w:rsidRPr="00573914">
        <w:rPr>
          <w:sz w:val="28"/>
          <w:szCs w:val="28"/>
        </w:rPr>
        <w:t>. 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и среднего предпринимательства, получившие поддержку.</w:t>
      </w:r>
    </w:p>
    <w:p w:rsidR="005703C1" w:rsidRPr="00573914" w:rsidRDefault="0098081B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19</w:t>
      </w:r>
      <w:r w:rsidR="005B41C8" w:rsidRPr="00573914">
        <w:rPr>
          <w:sz w:val="28"/>
          <w:szCs w:val="28"/>
        </w:rPr>
        <w:t xml:space="preserve">. </w:t>
      </w:r>
      <w:r w:rsidR="005703C1" w:rsidRPr="00573914">
        <w:rPr>
          <w:sz w:val="28"/>
          <w:szCs w:val="28"/>
        </w:rPr>
        <w:t>Заявки на участие в конкурсном отборе, соответствующие всем требованиям Положения, Уполномоченный орган регистрирует в порядке их поступления в журнале регистрации (</w:t>
      </w:r>
      <w:proofErr w:type="spellStart"/>
      <w:r w:rsidR="005703C1" w:rsidRPr="00573914">
        <w:rPr>
          <w:sz w:val="28"/>
          <w:szCs w:val="28"/>
        </w:rPr>
        <w:t>далее-журнал</w:t>
      </w:r>
      <w:proofErr w:type="spellEnd"/>
      <w:r w:rsidR="005703C1" w:rsidRPr="00573914">
        <w:rPr>
          <w:sz w:val="28"/>
          <w:szCs w:val="28"/>
        </w:rPr>
        <w:t>), который должен быть пронумерован, прошнурован и скреплен печатью администрацией  Грибановского района;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 - на каждом заявлении делается отметка о принятии с указанием даты, времени и порядкового номера;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- далее заявки выносятся для рассмотрения на заседание Конкурсной комиссии по поддержке малого и среднего предпринимательства Грибановского муниципального района (далее – Конкурсная комиссия), состав и порядок работы которой утверждается Уполномоченным органом;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- дата подачи заявки считается датой ее регистрации.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lastRenderedPageBreak/>
        <w:t>2</w:t>
      </w:r>
      <w:r w:rsidR="0098081B" w:rsidRPr="00573914">
        <w:rPr>
          <w:sz w:val="28"/>
          <w:szCs w:val="28"/>
        </w:rPr>
        <w:t>0</w:t>
      </w:r>
      <w:r w:rsidRPr="00573914">
        <w:rPr>
          <w:sz w:val="28"/>
          <w:szCs w:val="28"/>
        </w:rPr>
        <w:t xml:space="preserve">. Сроки приема заявок на участие в конкурсе указываются в извещении проведении конкурсного отбора по форме согласно приложению №1 к настоящему Положению, которое размещается  </w:t>
      </w:r>
      <w:r w:rsidR="00AB3B50" w:rsidRPr="00573914">
        <w:rPr>
          <w:sz w:val="28"/>
          <w:szCs w:val="28"/>
        </w:rPr>
        <w:t xml:space="preserve">в официальном печатном издании и </w:t>
      </w:r>
      <w:r w:rsidRPr="00573914">
        <w:rPr>
          <w:sz w:val="28"/>
          <w:szCs w:val="28"/>
        </w:rPr>
        <w:t>на сайте администрации Грибановского муниципального района.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</w:t>
      </w:r>
      <w:r w:rsidR="0098081B" w:rsidRPr="00573914">
        <w:rPr>
          <w:sz w:val="28"/>
          <w:szCs w:val="28"/>
        </w:rPr>
        <w:t>1</w:t>
      </w:r>
      <w:r w:rsidR="00573914">
        <w:rPr>
          <w:sz w:val="28"/>
          <w:szCs w:val="28"/>
        </w:rPr>
        <w:t>.</w:t>
      </w:r>
      <w:r w:rsidRPr="00573914">
        <w:rPr>
          <w:sz w:val="28"/>
          <w:szCs w:val="28"/>
        </w:rPr>
        <w:t xml:space="preserve">Заявки, поступившие по истечении срока их приема, указанного в извещении о проведении конкурсного отбора и/или поданные лицом, не уполномоченным на совершение таких действий, приему не подлежат. 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</w:t>
      </w:r>
      <w:r w:rsidR="005B41C8" w:rsidRPr="00573914">
        <w:rPr>
          <w:sz w:val="28"/>
          <w:szCs w:val="28"/>
        </w:rPr>
        <w:t>2</w:t>
      </w:r>
      <w:r w:rsidR="00573914">
        <w:rPr>
          <w:sz w:val="28"/>
          <w:szCs w:val="28"/>
        </w:rPr>
        <w:t>.</w:t>
      </w:r>
      <w:r w:rsidRPr="00573914">
        <w:rPr>
          <w:sz w:val="28"/>
          <w:szCs w:val="28"/>
        </w:rPr>
        <w:t xml:space="preserve">Максимальный срок проверки документов, запрашиваемых Уполномоченным органом по межведомственному запросу составляет 7 рабочих дней </w:t>
      </w:r>
      <w:proofErr w:type="gramStart"/>
      <w:r w:rsidRPr="00573914">
        <w:rPr>
          <w:sz w:val="28"/>
          <w:szCs w:val="28"/>
        </w:rPr>
        <w:t>с даты окончания</w:t>
      </w:r>
      <w:proofErr w:type="gramEnd"/>
      <w:r w:rsidRPr="00573914">
        <w:rPr>
          <w:sz w:val="28"/>
          <w:szCs w:val="28"/>
        </w:rPr>
        <w:t xml:space="preserve"> регистрации документов.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</w:t>
      </w:r>
      <w:r w:rsidR="005B41C8" w:rsidRPr="00573914">
        <w:rPr>
          <w:sz w:val="28"/>
          <w:szCs w:val="28"/>
        </w:rPr>
        <w:t>3</w:t>
      </w:r>
      <w:r w:rsidR="00573914">
        <w:rPr>
          <w:sz w:val="28"/>
          <w:szCs w:val="28"/>
        </w:rPr>
        <w:t>.</w:t>
      </w:r>
      <w:r w:rsidR="005B41C8" w:rsidRPr="00573914">
        <w:rPr>
          <w:sz w:val="28"/>
          <w:szCs w:val="28"/>
        </w:rPr>
        <w:t>Документы, указанные в пункте 13</w:t>
      </w:r>
      <w:r w:rsidRPr="00573914">
        <w:rPr>
          <w:sz w:val="28"/>
          <w:szCs w:val="28"/>
        </w:rPr>
        <w:t xml:space="preserve"> настоящего Положения, Уполномоченный орган в течение 1</w:t>
      </w:r>
      <w:r w:rsidR="005B41C8" w:rsidRPr="00573914">
        <w:rPr>
          <w:sz w:val="28"/>
          <w:szCs w:val="28"/>
        </w:rPr>
        <w:t>5</w:t>
      </w:r>
      <w:r w:rsidRPr="00573914">
        <w:rPr>
          <w:sz w:val="28"/>
          <w:szCs w:val="28"/>
        </w:rPr>
        <w:t xml:space="preserve"> рабочих дней с даты </w:t>
      </w:r>
      <w:r w:rsidR="005B41C8" w:rsidRPr="00573914">
        <w:rPr>
          <w:sz w:val="28"/>
          <w:szCs w:val="28"/>
        </w:rPr>
        <w:t>окончания подачи</w:t>
      </w:r>
      <w:r w:rsidRPr="00573914">
        <w:rPr>
          <w:sz w:val="28"/>
          <w:szCs w:val="28"/>
        </w:rPr>
        <w:t xml:space="preserve"> заявок передает в конкурсную комиссию по отбору субъектов малого и среднего предпринимательства, претендующих на предоставление субсидий </w:t>
      </w:r>
      <w:proofErr w:type="gramStart"/>
      <w:r w:rsidRPr="00573914">
        <w:rPr>
          <w:sz w:val="28"/>
          <w:szCs w:val="28"/>
        </w:rPr>
        <w:t xml:space="preserve">( </w:t>
      </w:r>
      <w:proofErr w:type="gramEnd"/>
      <w:r w:rsidRPr="00573914">
        <w:rPr>
          <w:sz w:val="28"/>
          <w:szCs w:val="28"/>
        </w:rPr>
        <w:t>далее – конкурсная комиссия).</w:t>
      </w:r>
    </w:p>
    <w:p w:rsidR="005B41C8" w:rsidRPr="00573914" w:rsidRDefault="005B41C8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24. Заседание конкурсной комиссии назначается в течени</w:t>
      </w:r>
      <w:proofErr w:type="gramStart"/>
      <w:r w:rsidRPr="00573914">
        <w:rPr>
          <w:sz w:val="28"/>
          <w:szCs w:val="28"/>
        </w:rPr>
        <w:t>и</w:t>
      </w:r>
      <w:proofErr w:type="gramEnd"/>
      <w:r w:rsidRPr="00573914">
        <w:rPr>
          <w:sz w:val="28"/>
          <w:szCs w:val="28"/>
        </w:rPr>
        <w:t xml:space="preserve"> 3 рабочих дней с даты передачи  документов Уполномоченным органом в конкурсную комиссию. Если заявка на участие в конкурсном отборе или заявитель не соответствуют требованиям, установленным настоящим Положением, конкурсная комиссия направляет письменный отказ в допуске к участию в конкурсном отборе с обоснованием причин отказа.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</w:t>
      </w:r>
      <w:r w:rsidR="005B41C8" w:rsidRPr="00573914">
        <w:rPr>
          <w:sz w:val="28"/>
          <w:szCs w:val="28"/>
        </w:rPr>
        <w:t>4</w:t>
      </w:r>
      <w:r w:rsidRPr="00573914">
        <w:rPr>
          <w:sz w:val="28"/>
          <w:szCs w:val="28"/>
        </w:rPr>
        <w:t>. Состав конкурсной комиссии и регламент её работы утверждается нормативным правовым актом Администрации.</w:t>
      </w:r>
    </w:p>
    <w:p w:rsidR="005703C1" w:rsidRPr="00573914" w:rsidRDefault="005703C1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</w:t>
      </w:r>
      <w:r w:rsidR="005B41C8" w:rsidRPr="00573914">
        <w:rPr>
          <w:sz w:val="28"/>
          <w:szCs w:val="28"/>
        </w:rPr>
        <w:t>5</w:t>
      </w:r>
      <w:r w:rsidRPr="00573914">
        <w:rPr>
          <w:sz w:val="28"/>
          <w:szCs w:val="28"/>
        </w:rPr>
        <w:t>. Решение о победителях конкурсного отбора принимается конкурсной комиссией на основании следующих критериев отбора:</w:t>
      </w:r>
    </w:p>
    <w:p w:rsidR="005703C1" w:rsidRPr="00573914" w:rsidRDefault="00950C10" w:rsidP="005703C1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1) к</w:t>
      </w:r>
      <w:r w:rsidR="005703C1" w:rsidRPr="00573914">
        <w:rPr>
          <w:sz w:val="28"/>
          <w:szCs w:val="28"/>
        </w:rPr>
        <w:t>оличество создаваемых рабочих мест в период реализации проекта;</w:t>
      </w:r>
    </w:p>
    <w:p w:rsidR="005703C1" w:rsidRPr="00573914" w:rsidRDefault="00950C10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2) р</w:t>
      </w:r>
      <w:r w:rsidR="005703C1" w:rsidRPr="00573914">
        <w:rPr>
          <w:sz w:val="28"/>
          <w:szCs w:val="28"/>
        </w:rPr>
        <w:t>азмер заработной платы, предусмотренной в отношении создаваемых постоянных рабочих мест для реализации проекта;</w:t>
      </w:r>
    </w:p>
    <w:p w:rsidR="005703C1" w:rsidRPr="00573914" w:rsidRDefault="00950C10" w:rsidP="005703C1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3) б</w:t>
      </w:r>
      <w:r w:rsidR="005703C1" w:rsidRPr="00573914">
        <w:rPr>
          <w:sz w:val="28"/>
          <w:szCs w:val="28"/>
        </w:rPr>
        <w:t>юджетная эффективность проекта (среднегодовой объем налоговых платежей по результатам реализации проекта на 1 рубль субсидий);</w:t>
      </w:r>
    </w:p>
    <w:p w:rsidR="005703C1" w:rsidRPr="00573914" w:rsidRDefault="00950C10" w:rsidP="00CB0043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 у</w:t>
      </w:r>
      <w:r w:rsidR="005703C1" w:rsidRPr="00573914">
        <w:rPr>
          <w:sz w:val="28"/>
          <w:szCs w:val="28"/>
        </w:rPr>
        <w:t>дельный вес вложенных собственных сре</w:t>
      </w:r>
      <w:proofErr w:type="gramStart"/>
      <w:r w:rsidR="005703C1" w:rsidRPr="00573914">
        <w:rPr>
          <w:sz w:val="28"/>
          <w:szCs w:val="28"/>
        </w:rPr>
        <w:t>дств в р</w:t>
      </w:r>
      <w:proofErr w:type="gramEnd"/>
      <w:r w:rsidR="005703C1" w:rsidRPr="00573914">
        <w:rPr>
          <w:sz w:val="28"/>
          <w:szCs w:val="28"/>
        </w:rPr>
        <w:t>еализа</w:t>
      </w:r>
      <w:r w:rsidR="00CB0043" w:rsidRPr="00573914">
        <w:rPr>
          <w:sz w:val="28"/>
          <w:szCs w:val="28"/>
        </w:rPr>
        <w:t>цию проекта.</w:t>
      </w:r>
    </w:p>
    <w:p w:rsidR="00CB0043" w:rsidRPr="00573914" w:rsidRDefault="00EB7E45" w:rsidP="00CB0043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</w:t>
      </w:r>
      <w:r w:rsidR="0098081B" w:rsidRPr="00573914">
        <w:rPr>
          <w:sz w:val="28"/>
          <w:szCs w:val="28"/>
        </w:rPr>
        <w:t>7</w:t>
      </w:r>
      <w:r w:rsidRPr="00573914">
        <w:rPr>
          <w:sz w:val="28"/>
          <w:szCs w:val="28"/>
        </w:rPr>
        <w:t>. </w:t>
      </w:r>
      <w:r w:rsidR="00CB0043" w:rsidRPr="00573914">
        <w:rPr>
          <w:sz w:val="28"/>
          <w:szCs w:val="28"/>
        </w:rPr>
        <w:t>На основании оценочных ведомостей по каждому заявителю согласно приложению №5 к настоящему Положению, члены конкурсной комиссии определяют победителя, набравшего наибольшее количество баллов.</w:t>
      </w:r>
    </w:p>
    <w:p w:rsidR="00B5738D" w:rsidRPr="00573914" w:rsidRDefault="00CB0043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 </w:t>
      </w:r>
      <w:r w:rsidR="00B5738D" w:rsidRPr="00573914">
        <w:rPr>
          <w:sz w:val="28"/>
          <w:szCs w:val="28"/>
        </w:rPr>
        <w:t>При равном значении оценки заявки, субсидии предоставляются тому заявителю, заявление которого поступило раньше.</w:t>
      </w:r>
    </w:p>
    <w:p w:rsidR="00B5738D" w:rsidRDefault="00BC6A81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</w:t>
      </w:r>
      <w:r w:rsidR="0098081B" w:rsidRPr="00573914">
        <w:rPr>
          <w:sz w:val="28"/>
          <w:szCs w:val="28"/>
        </w:rPr>
        <w:t>8</w:t>
      </w:r>
      <w:r w:rsidR="00B5738D" w:rsidRPr="00573914">
        <w:rPr>
          <w:sz w:val="28"/>
          <w:szCs w:val="28"/>
        </w:rPr>
        <w:t>. 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950C10" w:rsidRPr="00573914" w:rsidRDefault="00151F0D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7A8E">
        <w:rPr>
          <w:sz w:val="28"/>
          <w:szCs w:val="28"/>
        </w:rPr>
        <w:t xml:space="preserve">В случае недостаточности лимитов бюджетных обязательств на </w:t>
      </w:r>
      <w:r w:rsidRPr="00B77A8E">
        <w:rPr>
          <w:sz w:val="28"/>
          <w:szCs w:val="28"/>
        </w:rPr>
        <w:lastRenderedPageBreak/>
        <w:t>финансирование в полном объеме очередному участнику согласно перечню участников конкурсного отбора конкурсная комиссия предоставляет участнику субсидию в сумме, равной остатку лимитов бюджетных обязательств. В случае если лимиты бюджетных обязательств на финансирование  очередного участника исчерпаны, конкурсная комиссия отказывает участнику в предоставлении субсидии.</w:t>
      </w:r>
    </w:p>
    <w:p w:rsidR="005B41C8" w:rsidRPr="00573914" w:rsidRDefault="0098081B" w:rsidP="005B41C8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29</w:t>
      </w:r>
      <w:r w:rsidR="00B5738D" w:rsidRPr="00573914">
        <w:rPr>
          <w:sz w:val="28"/>
          <w:szCs w:val="28"/>
        </w:rPr>
        <w:t>. </w:t>
      </w:r>
      <w:r w:rsidR="005B41C8" w:rsidRPr="00573914">
        <w:rPr>
          <w:sz w:val="28"/>
          <w:szCs w:val="28"/>
        </w:rPr>
        <w:t xml:space="preserve">Решения Комиссии в течение 5 рабочих дней </w:t>
      </w:r>
      <w:proofErr w:type="gramStart"/>
      <w:r w:rsidR="005B41C8" w:rsidRPr="00573914">
        <w:rPr>
          <w:sz w:val="28"/>
          <w:szCs w:val="28"/>
        </w:rPr>
        <w:t>с даты проведения</w:t>
      </w:r>
      <w:proofErr w:type="gramEnd"/>
      <w:r w:rsidR="005B41C8" w:rsidRPr="00573914">
        <w:rPr>
          <w:sz w:val="28"/>
          <w:szCs w:val="28"/>
        </w:rPr>
        <w:t xml:space="preserve"> заседания оформляются протоколом. </w:t>
      </w:r>
      <w:proofErr w:type="gramStart"/>
      <w:r w:rsidR="005B41C8" w:rsidRPr="00573914">
        <w:rPr>
          <w:sz w:val="28"/>
          <w:szCs w:val="28"/>
        </w:rPr>
        <w:t>Неотъемлемой частью протокола является приложение, где указываются заявители (по количеству набранных баллов, начиная с наибольшего), рассмотренные на заседании Комиссии.</w:t>
      </w:r>
      <w:proofErr w:type="gramEnd"/>
      <w:r w:rsidR="005B41C8" w:rsidRPr="00573914">
        <w:rPr>
          <w:sz w:val="28"/>
          <w:szCs w:val="28"/>
        </w:rPr>
        <w:t xml:space="preserve"> В соответствии с решением конкурсной Комиссии о предоставлении субсидии субъектам малого и среднего предпринимательства оформляется распоряжение, которое после утверждения размещается на официальном сайте администрации.</w:t>
      </w:r>
    </w:p>
    <w:p w:rsidR="00B5738D" w:rsidRPr="00573914" w:rsidRDefault="005B41C8" w:rsidP="005B41C8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30. </w:t>
      </w:r>
      <w:r w:rsidR="00B5738D" w:rsidRPr="00573914">
        <w:rPr>
          <w:sz w:val="28"/>
          <w:szCs w:val="28"/>
        </w:rPr>
        <w:t>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1) </w:t>
      </w:r>
      <w:proofErr w:type="gramStart"/>
      <w:r w:rsidRPr="00573914">
        <w:rPr>
          <w:sz w:val="28"/>
          <w:szCs w:val="28"/>
        </w:rPr>
        <w:t>заявки</w:t>
      </w:r>
      <w:proofErr w:type="gramEnd"/>
      <w:r w:rsidRPr="00573914">
        <w:rPr>
          <w:sz w:val="28"/>
          <w:szCs w:val="28"/>
        </w:rPr>
        <w:t xml:space="preserve"> которых набрали наибольшее количество баллов;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2) </w:t>
      </w:r>
      <w:proofErr w:type="gramStart"/>
      <w:r w:rsidRPr="00573914">
        <w:rPr>
          <w:sz w:val="28"/>
          <w:szCs w:val="28"/>
        </w:rPr>
        <w:t>подавшим</w:t>
      </w:r>
      <w:proofErr w:type="gramEnd"/>
      <w:r w:rsidRPr="00573914">
        <w:rPr>
          <w:sz w:val="28"/>
          <w:szCs w:val="28"/>
        </w:rPr>
        <w:t xml:space="preserve"> заявки ранее.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B5738D" w:rsidRPr="00573914" w:rsidRDefault="005B41C8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 </w:t>
      </w:r>
      <w:r w:rsidR="00EB7E45" w:rsidRPr="00573914">
        <w:rPr>
          <w:sz w:val="28"/>
          <w:szCs w:val="28"/>
        </w:rPr>
        <w:t>3</w:t>
      </w:r>
      <w:r w:rsidR="0098081B" w:rsidRPr="00573914">
        <w:rPr>
          <w:sz w:val="28"/>
          <w:szCs w:val="28"/>
        </w:rPr>
        <w:t>1</w:t>
      </w:r>
      <w:r w:rsidR="00B5738D" w:rsidRPr="00573914">
        <w:rPr>
          <w:sz w:val="28"/>
          <w:szCs w:val="28"/>
        </w:rPr>
        <w:t>. В срок не позднее 5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B5738D" w:rsidRPr="00573914" w:rsidRDefault="00EB7E45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</w:t>
      </w:r>
      <w:r w:rsidR="0098081B" w:rsidRPr="00573914">
        <w:rPr>
          <w:sz w:val="28"/>
          <w:szCs w:val="28"/>
        </w:rPr>
        <w:t>2</w:t>
      </w:r>
      <w:r w:rsidR="00B5738D" w:rsidRPr="00573914">
        <w:rPr>
          <w:sz w:val="28"/>
          <w:szCs w:val="28"/>
        </w:rPr>
        <w:t>. Основаниями для отказа в предоставлении субсидии являются: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1) несоответствие субъекта малого и среднего предпринимательства условиям, предусмотренным пунктами 4-7 настоящего Положения;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2) невыполнение субъектом малого и среднего предпринимательства условий, предусмотренных пунктом 8 настоящего Положения;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3) представление субъектом малого и среднего предпринимательства недостоверных сведений или непредставление докуме</w:t>
      </w:r>
      <w:r w:rsidR="007C1925">
        <w:rPr>
          <w:sz w:val="28"/>
          <w:szCs w:val="28"/>
        </w:rPr>
        <w:t>нтов в соответствии с пунктом 13</w:t>
      </w:r>
      <w:r w:rsidRPr="00573914">
        <w:rPr>
          <w:sz w:val="28"/>
          <w:szCs w:val="28"/>
        </w:rPr>
        <w:t xml:space="preserve"> настоящего Положения;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4) предоставление субъектом малого и среднего предпринимательства в заявке на получение государственной (областной</w:t>
      </w:r>
      <w:r w:rsidR="00C045A1" w:rsidRPr="00573914">
        <w:rPr>
          <w:sz w:val="28"/>
          <w:szCs w:val="28"/>
        </w:rPr>
        <w:t>, муниципальной</w:t>
      </w:r>
      <w:r w:rsidRPr="00573914">
        <w:rPr>
          <w:sz w:val="28"/>
          <w:szCs w:val="28"/>
        </w:rPr>
        <w:t>) поддержки договоров лизинга оборудования, в отношении которых ранее было принято решение об оказании аналогичной государственной поддержки, т.е. за счет которой субсидируются одни и те же затраты, и сроки ее оказания не истекли;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lastRenderedPageBreak/>
        <w:t>5)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5738D" w:rsidRPr="00573914" w:rsidRDefault="00EB7E45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</w:t>
      </w:r>
      <w:r w:rsidR="0098081B" w:rsidRPr="00573914">
        <w:rPr>
          <w:sz w:val="28"/>
          <w:szCs w:val="28"/>
        </w:rPr>
        <w:t>3</w:t>
      </w:r>
      <w:r w:rsidR="00B5738D" w:rsidRPr="00573914">
        <w:rPr>
          <w:sz w:val="28"/>
          <w:szCs w:val="28"/>
        </w:rPr>
        <w:t xml:space="preserve">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</w:t>
      </w:r>
      <w:r w:rsidR="00CB0043" w:rsidRPr="00573914">
        <w:rPr>
          <w:sz w:val="28"/>
          <w:szCs w:val="28"/>
        </w:rPr>
        <w:t>6</w:t>
      </w:r>
      <w:r w:rsidR="00B5738D" w:rsidRPr="00573914">
        <w:rPr>
          <w:sz w:val="28"/>
          <w:szCs w:val="28"/>
        </w:rPr>
        <w:t xml:space="preserve"> к настоящему Положению.</w:t>
      </w:r>
    </w:p>
    <w:p w:rsidR="00B5738D" w:rsidRPr="00573914" w:rsidRDefault="00EB7E45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</w:t>
      </w:r>
      <w:r w:rsidR="0098081B" w:rsidRPr="00573914">
        <w:rPr>
          <w:sz w:val="28"/>
          <w:szCs w:val="28"/>
        </w:rPr>
        <w:t>4</w:t>
      </w:r>
      <w:r w:rsidR="00B5738D" w:rsidRPr="00573914">
        <w:rPr>
          <w:sz w:val="28"/>
          <w:szCs w:val="28"/>
        </w:rPr>
        <w:t>. Соглашение должно содержать условия:</w:t>
      </w:r>
    </w:p>
    <w:p w:rsidR="00B5738D" w:rsidRPr="00573914" w:rsidRDefault="00B5738D" w:rsidP="00CB004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1) согласие субъекта малого и среднего предпринимательства на осуществление Администрацией и органами </w:t>
      </w:r>
      <w:r w:rsidR="00C045A1" w:rsidRPr="00573914">
        <w:rPr>
          <w:sz w:val="28"/>
          <w:szCs w:val="28"/>
        </w:rPr>
        <w:t>муниципального</w:t>
      </w:r>
      <w:r w:rsidRPr="00573914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средств субсидии;</w:t>
      </w:r>
    </w:p>
    <w:p w:rsidR="00B5738D" w:rsidRPr="00573914" w:rsidRDefault="00B5738D" w:rsidP="00CB004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</w:t>
      </w:r>
      <w:r w:rsidR="00C045A1" w:rsidRPr="00573914">
        <w:rPr>
          <w:sz w:val="28"/>
          <w:szCs w:val="28"/>
        </w:rPr>
        <w:t>муниципального</w:t>
      </w:r>
      <w:r w:rsidRPr="00573914">
        <w:rPr>
          <w:sz w:val="28"/>
          <w:szCs w:val="28"/>
        </w:rPr>
        <w:t xml:space="preserve"> финансового контроля, факта нарушения целей и условий предоставления субсидии;</w:t>
      </w:r>
    </w:p>
    <w:p w:rsidR="00B5738D" w:rsidRPr="00573914" w:rsidRDefault="00B5738D" w:rsidP="00CB004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B5738D" w:rsidRPr="00573914" w:rsidRDefault="00B5738D" w:rsidP="00CB0043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573914">
        <w:rPr>
          <w:sz w:val="28"/>
          <w:szCs w:val="28"/>
        </w:rPr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573914">
        <w:rPr>
          <w:sz w:val="28"/>
          <w:szCs w:val="28"/>
        </w:rPr>
        <w:t xml:space="preserve"> и среднего предпринимательства;</w:t>
      </w:r>
    </w:p>
    <w:p w:rsidR="00B5738D" w:rsidRPr="00573914" w:rsidRDefault="00B5738D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5) обязательство по созданию получателем субсидии не менее одного рабочего места.</w:t>
      </w:r>
    </w:p>
    <w:p w:rsidR="00B5738D" w:rsidRPr="00573914" w:rsidRDefault="00B5738D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</w:t>
      </w:r>
      <w:r w:rsidR="0098081B" w:rsidRPr="00573914">
        <w:rPr>
          <w:sz w:val="28"/>
          <w:szCs w:val="28"/>
        </w:rPr>
        <w:t>5</w:t>
      </w:r>
      <w:r w:rsidRPr="00573914">
        <w:rPr>
          <w:sz w:val="28"/>
          <w:szCs w:val="28"/>
        </w:rPr>
        <w:t>. Соглашение составляется в 2-х экземплярах, имеющих одинаковую юридическую силу, один экземпляр – для Администрации района,  другой экземпляр – для получателя субсидии.</w:t>
      </w:r>
    </w:p>
    <w:p w:rsidR="00B5738D" w:rsidRPr="00573914" w:rsidRDefault="00B5738D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</w:t>
      </w:r>
      <w:r w:rsidR="0098081B" w:rsidRPr="00573914">
        <w:rPr>
          <w:sz w:val="28"/>
          <w:szCs w:val="28"/>
        </w:rPr>
        <w:t>6</w:t>
      </w:r>
      <w:r w:rsidRPr="00573914">
        <w:rPr>
          <w:sz w:val="28"/>
          <w:szCs w:val="28"/>
        </w:rPr>
        <w:t xml:space="preserve">. Перечисление средств субсидии субъекту малого и среднего предпринимательства производится </w:t>
      </w:r>
      <w:r w:rsidRPr="00B77A8E">
        <w:rPr>
          <w:sz w:val="28"/>
          <w:szCs w:val="28"/>
        </w:rPr>
        <w:t xml:space="preserve">Администрацией </w:t>
      </w:r>
      <w:r w:rsidR="004B3E8C" w:rsidRPr="00B77A8E">
        <w:rPr>
          <w:sz w:val="28"/>
          <w:szCs w:val="28"/>
        </w:rPr>
        <w:t xml:space="preserve">в течение 15 рабочих дней </w:t>
      </w:r>
      <w:proofErr w:type="gramStart"/>
      <w:r w:rsidR="004B3E8C" w:rsidRPr="00B77A8E">
        <w:rPr>
          <w:sz w:val="28"/>
          <w:szCs w:val="28"/>
        </w:rPr>
        <w:t>с даты</w:t>
      </w:r>
      <w:r w:rsidRPr="00B77A8E">
        <w:rPr>
          <w:sz w:val="28"/>
          <w:szCs w:val="28"/>
        </w:rPr>
        <w:t xml:space="preserve"> заключения</w:t>
      </w:r>
      <w:proofErr w:type="gramEnd"/>
      <w:r w:rsidRPr="00B77A8E">
        <w:rPr>
          <w:sz w:val="28"/>
          <w:szCs w:val="28"/>
        </w:rPr>
        <w:t xml:space="preserve"> соглашения в пределах выделенных лимитов бюджетных ассигнований путем перечисления денежных средств на расчетный</w:t>
      </w:r>
      <w:r w:rsidRPr="00573914">
        <w:rPr>
          <w:sz w:val="28"/>
          <w:szCs w:val="28"/>
        </w:rPr>
        <w:t xml:space="preserve"> счет субъекта малого и среднего предпринимательства. </w:t>
      </w:r>
    </w:p>
    <w:p w:rsidR="00B5738D" w:rsidRPr="00573914" w:rsidRDefault="00CB0043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</w:t>
      </w:r>
      <w:r w:rsidR="0098081B" w:rsidRPr="00573914">
        <w:rPr>
          <w:sz w:val="28"/>
          <w:szCs w:val="28"/>
        </w:rPr>
        <w:t>7</w:t>
      </w:r>
      <w:r w:rsidR="00B5738D" w:rsidRPr="00573914">
        <w:rPr>
          <w:sz w:val="28"/>
          <w:szCs w:val="28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B5738D" w:rsidRPr="00573914" w:rsidRDefault="00BC6A81" w:rsidP="00B5738D">
      <w:pPr>
        <w:pStyle w:val="Style6"/>
        <w:widowControl/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lastRenderedPageBreak/>
        <w:t>3</w:t>
      </w:r>
      <w:r w:rsidR="0098081B" w:rsidRPr="00573914">
        <w:rPr>
          <w:sz w:val="28"/>
          <w:szCs w:val="28"/>
        </w:rPr>
        <w:t>8</w:t>
      </w:r>
      <w:r w:rsidR="00B5738D" w:rsidRPr="00573914">
        <w:rPr>
          <w:sz w:val="28"/>
          <w:szCs w:val="28"/>
        </w:rPr>
        <w:t xml:space="preserve">. Администрация и органы </w:t>
      </w:r>
      <w:r w:rsidR="00C045A1" w:rsidRPr="00573914">
        <w:rPr>
          <w:sz w:val="28"/>
          <w:szCs w:val="28"/>
        </w:rPr>
        <w:t>муниципального</w:t>
      </w:r>
      <w:r w:rsidR="00B5738D" w:rsidRPr="00573914">
        <w:rPr>
          <w:sz w:val="28"/>
          <w:szCs w:val="28"/>
        </w:rPr>
        <w:t xml:space="preserve">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B5738D" w:rsidRPr="00573914" w:rsidRDefault="0098081B" w:rsidP="00B5738D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39</w:t>
      </w:r>
      <w:r w:rsidR="00B5738D" w:rsidRPr="00573914">
        <w:rPr>
          <w:sz w:val="28"/>
          <w:szCs w:val="28"/>
        </w:rPr>
        <w:t>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B5738D" w:rsidRPr="00573914" w:rsidRDefault="00EB7E45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</w:t>
      </w:r>
      <w:r w:rsidR="0098081B" w:rsidRPr="00573914">
        <w:rPr>
          <w:sz w:val="28"/>
          <w:szCs w:val="28"/>
        </w:rPr>
        <w:t>0</w:t>
      </w:r>
      <w:r w:rsidR="00B5738D" w:rsidRPr="00573914">
        <w:rPr>
          <w:sz w:val="28"/>
          <w:szCs w:val="28"/>
        </w:rPr>
        <w:t xml:space="preserve">. При нарушении условий, установленных настоящим Положением, субсидия подлежит взысканию в доход </w:t>
      </w:r>
      <w:r w:rsidR="000C7056" w:rsidRPr="00573914">
        <w:rPr>
          <w:sz w:val="28"/>
          <w:szCs w:val="28"/>
        </w:rPr>
        <w:t>район</w:t>
      </w:r>
      <w:r w:rsidR="00B5738D" w:rsidRPr="00573914">
        <w:rPr>
          <w:sz w:val="28"/>
          <w:szCs w:val="28"/>
        </w:rPr>
        <w:t>ного бюджета в соответствии с бюджетным законодательством Российской Федерации.</w:t>
      </w:r>
    </w:p>
    <w:p w:rsidR="00B5738D" w:rsidRPr="00573914" w:rsidRDefault="00EB7E45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</w:t>
      </w:r>
      <w:r w:rsidR="0098081B" w:rsidRPr="00573914">
        <w:rPr>
          <w:sz w:val="28"/>
          <w:szCs w:val="28"/>
        </w:rPr>
        <w:t>1</w:t>
      </w:r>
      <w:r w:rsidR="00B5738D" w:rsidRPr="00573914">
        <w:rPr>
          <w:sz w:val="28"/>
          <w:szCs w:val="28"/>
        </w:rPr>
        <w:t xml:space="preserve">. При выявлении </w:t>
      </w:r>
      <w:proofErr w:type="gramStart"/>
      <w:r w:rsidR="00B5738D" w:rsidRPr="00573914">
        <w:rPr>
          <w:sz w:val="28"/>
          <w:szCs w:val="28"/>
        </w:rPr>
        <w:t>нарушений условий, установленных для предоставления субсидии Администрация принимает</w:t>
      </w:r>
      <w:proofErr w:type="gramEnd"/>
      <w:r w:rsidR="00B5738D" w:rsidRPr="00573914">
        <w:rPr>
          <w:sz w:val="28"/>
          <w:szCs w:val="28"/>
        </w:rPr>
        <w:t xml:space="preserve"> меры по возврату субсидии в </w:t>
      </w:r>
      <w:r w:rsidR="000C7056" w:rsidRPr="00573914">
        <w:rPr>
          <w:sz w:val="28"/>
          <w:szCs w:val="28"/>
        </w:rPr>
        <w:t>районный</w:t>
      </w:r>
      <w:r w:rsidR="00B5738D" w:rsidRPr="00573914">
        <w:rPr>
          <w:sz w:val="28"/>
          <w:szCs w:val="28"/>
        </w:rPr>
        <w:t xml:space="preserve"> бюджет, направляет субъекту малого и среднего предпринимательства требование о возврате субсидии в полном объеме. </w:t>
      </w:r>
    </w:p>
    <w:p w:rsidR="00B5738D" w:rsidRPr="00573914" w:rsidRDefault="00EB7E45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</w:t>
      </w:r>
      <w:r w:rsidR="0098081B" w:rsidRPr="00573914">
        <w:rPr>
          <w:sz w:val="28"/>
          <w:szCs w:val="28"/>
        </w:rPr>
        <w:t>2</w:t>
      </w:r>
      <w:r w:rsidR="00B5738D" w:rsidRPr="00573914">
        <w:rPr>
          <w:sz w:val="28"/>
          <w:szCs w:val="28"/>
        </w:rPr>
        <w:t xml:space="preserve">. Субсидия подлежит возврату субъектом малого и среднего предпринимательства в течение 10 рабочих дней </w:t>
      </w:r>
      <w:proofErr w:type="gramStart"/>
      <w:r w:rsidR="00B5738D" w:rsidRPr="00573914">
        <w:rPr>
          <w:sz w:val="28"/>
          <w:szCs w:val="28"/>
        </w:rPr>
        <w:t>с даты получения</w:t>
      </w:r>
      <w:proofErr w:type="gramEnd"/>
      <w:r w:rsidR="00B5738D" w:rsidRPr="00573914">
        <w:rPr>
          <w:sz w:val="28"/>
          <w:szCs w:val="28"/>
        </w:rPr>
        <w:t xml:space="preserve">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B5738D" w:rsidRPr="00573914" w:rsidRDefault="00EB7E45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>4</w:t>
      </w:r>
      <w:r w:rsidR="0098081B" w:rsidRPr="00573914">
        <w:rPr>
          <w:sz w:val="28"/>
          <w:szCs w:val="28"/>
        </w:rPr>
        <w:t>3</w:t>
      </w:r>
      <w:r w:rsidR="00B5738D" w:rsidRPr="00573914">
        <w:rPr>
          <w:sz w:val="28"/>
          <w:szCs w:val="28"/>
        </w:rPr>
        <w:t xml:space="preserve">. 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0C7056" w:rsidRPr="00573914">
        <w:rPr>
          <w:sz w:val="28"/>
          <w:szCs w:val="28"/>
        </w:rPr>
        <w:t>районный</w:t>
      </w:r>
      <w:r w:rsidR="00B5738D" w:rsidRPr="00573914">
        <w:rPr>
          <w:sz w:val="28"/>
          <w:szCs w:val="28"/>
        </w:rPr>
        <w:t xml:space="preserve"> бюджет в судебном порядке.</w:t>
      </w:r>
    </w:p>
    <w:p w:rsidR="00B5738D" w:rsidRPr="00573914" w:rsidRDefault="00B5738D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</w:p>
    <w:p w:rsidR="00C34B0F" w:rsidRPr="00573914" w:rsidRDefault="00C34B0F" w:rsidP="00B5738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</w:p>
    <w:p w:rsidR="00B5738D" w:rsidRPr="00573914" w:rsidRDefault="0088628C" w:rsidP="0053361A">
      <w:pPr>
        <w:pStyle w:val="Style6"/>
        <w:widowControl/>
        <w:tabs>
          <w:tab w:val="left" w:pos="106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38D" w:rsidRPr="00573914" w:rsidRDefault="00C34B0F" w:rsidP="00B5738D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    </w:t>
      </w:r>
    </w:p>
    <w:p w:rsidR="00B5738D" w:rsidRPr="00573914" w:rsidRDefault="00B5738D" w:rsidP="00B5738D">
      <w:pPr>
        <w:rPr>
          <w:sz w:val="28"/>
          <w:szCs w:val="28"/>
        </w:rPr>
      </w:pPr>
    </w:p>
    <w:p w:rsidR="00B5738D" w:rsidRPr="00573914" w:rsidRDefault="00B5738D" w:rsidP="00B5738D">
      <w:pPr>
        <w:rPr>
          <w:sz w:val="28"/>
          <w:szCs w:val="28"/>
        </w:rPr>
      </w:pPr>
    </w:p>
    <w:p w:rsidR="00B5738D" w:rsidRPr="00573914" w:rsidRDefault="00B5738D" w:rsidP="00B5738D">
      <w:pPr>
        <w:rPr>
          <w:sz w:val="28"/>
          <w:szCs w:val="28"/>
        </w:rPr>
      </w:pPr>
    </w:p>
    <w:p w:rsidR="00B5738D" w:rsidRPr="00573914" w:rsidRDefault="00B5738D" w:rsidP="00B5738D">
      <w:pPr>
        <w:rPr>
          <w:sz w:val="28"/>
          <w:szCs w:val="28"/>
        </w:rPr>
      </w:pPr>
    </w:p>
    <w:p w:rsidR="00EB7E45" w:rsidRPr="00573914" w:rsidRDefault="00B5738D" w:rsidP="00B5738D">
      <w:pPr>
        <w:tabs>
          <w:tab w:val="left" w:pos="2370"/>
        </w:tabs>
        <w:rPr>
          <w:sz w:val="28"/>
          <w:szCs w:val="28"/>
        </w:rPr>
      </w:pPr>
      <w:r w:rsidRPr="00573914">
        <w:rPr>
          <w:sz w:val="28"/>
          <w:szCs w:val="28"/>
        </w:rPr>
        <w:tab/>
      </w:r>
    </w:p>
    <w:p w:rsidR="00EB7E45" w:rsidRPr="00573914" w:rsidRDefault="00EB7E45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EB7E45" w:rsidRDefault="00EB7E45" w:rsidP="00EB7E45">
      <w:pPr>
        <w:rPr>
          <w:sz w:val="28"/>
          <w:szCs w:val="28"/>
        </w:rPr>
      </w:pPr>
    </w:p>
    <w:p w:rsidR="0088628C" w:rsidRPr="00573914" w:rsidRDefault="0088628C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EB7E45" w:rsidRPr="00573914" w:rsidRDefault="00EB7E45" w:rsidP="00EB7E45">
      <w:pPr>
        <w:rPr>
          <w:sz w:val="28"/>
          <w:szCs w:val="28"/>
        </w:rPr>
      </w:pPr>
    </w:p>
    <w:p w:rsidR="00C34B0F" w:rsidRPr="00573914" w:rsidRDefault="00C34B0F" w:rsidP="00B42460">
      <w:pPr>
        <w:pStyle w:val="Style6"/>
        <w:widowControl/>
        <w:tabs>
          <w:tab w:val="left" w:pos="1214"/>
        </w:tabs>
        <w:spacing w:line="240" w:lineRule="auto"/>
        <w:ind w:left="4536" w:right="-2" w:firstLine="0"/>
        <w:jc w:val="right"/>
        <w:rPr>
          <w:rStyle w:val="FontStyle13"/>
          <w:b w:val="0"/>
          <w:sz w:val="28"/>
          <w:szCs w:val="28"/>
        </w:rPr>
      </w:pPr>
      <w:r w:rsidRPr="00573914">
        <w:rPr>
          <w:rStyle w:val="FontStyle13"/>
          <w:b w:val="0"/>
          <w:sz w:val="28"/>
          <w:szCs w:val="28"/>
        </w:rPr>
        <w:lastRenderedPageBreak/>
        <w:t>Приложение № 1</w:t>
      </w:r>
    </w:p>
    <w:p w:rsidR="00C34B0F" w:rsidRPr="00573914" w:rsidRDefault="00C34B0F" w:rsidP="00B42460">
      <w:pPr>
        <w:ind w:left="4536" w:right="-2"/>
        <w:jc w:val="both"/>
        <w:rPr>
          <w:sz w:val="28"/>
          <w:szCs w:val="28"/>
        </w:rPr>
      </w:pPr>
      <w:proofErr w:type="gramStart"/>
      <w:r w:rsidRPr="00573914">
        <w:rPr>
          <w:bCs/>
          <w:sz w:val="28"/>
          <w:szCs w:val="28"/>
        </w:rPr>
        <w:t>к Положению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C34B0F" w:rsidRPr="00573914" w:rsidRDefault="00C34B0F" w:rsidP="00C34B0F">
      <w:pPr>
        <w:widowControl w:val="0"/>
        <w:ind w:left="5245"/>
        <w:rPr>
          <w:sz w:val="28"/>
          <w:szCs w:val="28"/>
        </w:rPr>
      </w:pPr>
    </w:p>
    <w:p w:rsidR="00C34B0F" w:rsidRPr="00573914" w:rsidRDefault="00C34B0F" w:rsidP="00C34B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ИЗВЕЩЕНИЕ</w:t>
      </w:r>
    </w:p>
    <w:p w:rsidR="00C34B0F" w:rsidRPr="00573914" w:rsidRDefault="00C34B0F" w:rsidP="00C34B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О ПРОВЕДЕНИИ КОНКУРСНОГО ОТБОРА</w:t>
      </w:r>
    </w:p>
    <w:p w:rsidR="00C34B0F" w:rsidRPr="00573914" w:rsidRDefault="00C34B0F" w:rsidP="00C34B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B0F" w:rsidRPr="00573914" w:rsidRDefault="00C34B0F" w:rsidP="0057391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73914">
        <w:rPr>
          <w:i/>
          <w:sz w:val="28"/>
          <w:szCs w:val="28"/>
        </w:rPr>
        <w:t>Наименование конкурса:</w:t>
      </w:r>
      <w:r w:rsidRPr="00573914">
        <w:rPr>
          <w:sz w:val="28"/>
          <w:szCs w:val="28"/>
        </w:rPr>
        <w:t xml:space="preserve"> предоставление субсидий на компенсацию части затрат, связанных с уплатой процентов по кредитам,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C34B0F" w:rsidRPr="00573914" w:rsidRDefault="00C34B0F" w:rsidP="00C37C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73914">
        <w:rPr>
          <w:i/>
          <w:sz w:val="28"/>
          <w:szCs w:val="28"/>
        </w:rPr>
        <w:t>Организатор конкурса:</w:t>
      </w:r>
      <w:r w:rsidRPr="00573914">
        <w:rPr>
          <w:sz w:val="28"/>
          <w:szCs w:val="28"/>
        </w:rPr>
        <w:t xml:space="preserve"> администрация Грибановского муниципального района.</w:t>
      </w:r>
    </w:p>
    <w:p w:rsidR="00C34B0F" w:rsidRPr="00573914" w:rsidRDefault="00C34B0F" w:rsidP="00C34B0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73914">
        <w:rPr>
          <w:i/>
          <w:sz w:val="28"/>
          <w:szCs w:val="28"/>
        </w:rPr>
        <w:t xml:space="preserve">Адрес: </w:t>
      </w:r>
      <w:r w:rsidRPr="00573914">
        <w:rPr>
          <w:bCs/>
          <w:sz w:val="28"/>
          <w:szCs w:val="28"/>
        </w:rPr>
        <w:t xml:space="preserve">ул. </w:t>
      </w:r>
      <w:proofErr w:type="gramStart"/>
      <w:r w:rsidRPr="00573914">
        <w:rPr>
          <w:bCs/>
          <w:sz w:val="28"/>
          <w:szCs w:val="28"/>
        </w:rPr>
        <w:t>Центральная</w:t>
      </w:r>
      <w:proofErr w:type="gramEnd"/>
      <w:r w:rsidRPr="00573914">
        <w:rPr>
          <w:bCs/>
          <w:sz w:val="28"/>
          <w:szCs w:val="28"/>
        </w:rPr>
        <w:t xml:space="preserve">, д.4, </w:t>
      </w:r>
      <w:proofErr w:type="spellStart"/>
      <w:r w:rsidRPr="00573914">
        <w:rPr>
          <w:bCs/>
          <w:sz w:val="28"/>
          <w:szCs w:val="28"/>
        </w:rPr>
        <w:t>пгт</w:t>
      </w:r>
      <w:proofErr w:type="spellEnd"/>
      <w:r w:rsidRPr="00573914">
        <w:rPr>
          <w:bCs/>
          <w:sz w:val="28"/>
          <w:szCs w:val="28"/>
        </w:rPr>
        <w:t>. Грибановский, 397240</w:t>
      </w:r>
      <w:r w:rsidRPr="00573914">
        <w:rPr>
          <w:sz w:val="28"/>
          <w:szCs w:val="28"/>
        </w:rPr>
        <w:t>,</w:t>
      </w:r>
    </w:p>
    <w:p w:rsidR="00C34B0F" w:rsidRPr="00573914" w:rsidRDefault="00C34B0F" w:rsidP="00C34B0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73914">
        <w:rPr>
          <w:i/>
          <w:sz w:val="28"/>
          <w:szCs w:val="28"/>
        </w:rPr>
        <w:t>адрес электронной почты</w:t>
      </w:r>
      <w:r w:rsidR="00CA2585" w:rsidRPr="00573914">
        <w:rPr>
          <w:sz w:val="28"/>
          <w:szCs w:val="28"/>
        </w:rPr>
        <w:t xml:space="preserve">: </w:t>
      </w:r>
      <w:r w:rsidR="0041782B" w:rsidRPr="00573914">
        <w:rPr>
          <w:sz w:val="28"/>
          <w:szCs w:val="28"/>
        </w:rPr>
        <w:t>39496@</w:t>
      </w:r>
      <w:r w:rsidR="0041782B" w:rsidRPr="00573914">
        <w:rPr>
          <w:sz w:val="28"/>
          <w:szCs w:val="28"/>
          <w:lang w:val="en-US"/>
        </w:rPr>
        <w:t>mail</w:t>
      </w:r>
      <w:r w:rsidRPr="00573914">
        <w:rPr>
          <w:sz w:val="28"/>
          <w:szCs w:val="28"/>
        </w:rPr>
        <w:t>.</w:t>
      </w:r>
      <w:proofErr w:type="spellStart"/>
      <w:r w:rsidRPr="00573914">
        <w:rPr>
          <w:sz w:val="28"/>
          <w:szCs w:val="28"/>
          <w:lang w:val="en-US"/>
        </w:rPr>
        <w:t>ru</w:t>
      </w:r>
      <w:proofErr w:type="spellEnd"/>
      <w:r w:rsidRPr="00573914">
        <w:rPr>
          <w:sz w:val="28"/>
          <w:szCs w:val="28"/>
        </w:rPr>
        <w:t>.</w:t>
      </w:r>
    </w:p>
    <w:p w:rsidR="00C34B0F" w:rsidRPr="00573914" w:rsidRDefault="00C34B0F" w:rsidP="00C34B0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73914">
        <w:rPr>
          <w:i/>
          <w:sz w:val="28"/>
          <w:szCs w:val="28"/>
        </w:rPr>
        <w:t>Порядок предоставления заявок</w:t>
      </w:r>
      <w:r w:rsidRPr="00573914">
        <w:rPr>
          <w:sz w:val="28"/>
          <w:szCs w:val="28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C34B0F" w:rsidRPr="00573914" w:rsidRDefault="00C34B0F" w:rsidP="00C34B0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73914">
        <w:rPr>
          <w:i/>
          <w:sz w:val="28"/>
          <w:szCs w:val="28"/>
        </w:rPr>
        <w:t>Сроки предоставления заявок</w:t>
      </w:r>
      <w:r w:rsidR="00573914">
        <w:rPr>
          <w:sz w:val="28"/>
          <w:szCs w:val="28"/>
        </w:rPr>
        <w:t>: с "___" _____20__ г. по "___" _____</w:t>
      </w:r>
      <w:r w:rsidRPr="00573914">
        <w:rPr>
          <w:sz w:val="28"/>
          <w:szCs w:val="28"/>
        </w:rPr>
        <w:t xml:space="preserve"> 20__ г.</w:t>
      </w:r>
    </w:p>
    <w:p w:rsidR="00C34B0F" w:rsidRPr="00573914" w:rsidRDefault="00C34B0F" w:rsidP="00C34B0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73914">
        <w:rPr>
          <w:i/>
          <w:sz w:val="28"/>
          <w:szCs w:val="28"/>
        </w:rPr>
        <w:t>Дата начала подачи заявок</w:t>
      </w:r>
      <w:r w:rsidRPr="00573914">
        <w:rPr>
          <w:sz w:val="28"/>
          <w:szCs w:val="28"/>
        </w:rPr>
        <w:t>: "___" __________ 20__ г.</w:t>
      </w:r>
    </w:p>
    <w:p w:rsidR="00C34B0F" w:rsidRPr="00573914" w:rsidRDefault="00C34B0F" w:rsidP="00C34B0F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3914">
        <w:rPr>
          <w:rFonts w:ascii="Times New Roman" w:hAnsi="Times New Roman"/>
          <w:i/>
          <w:sz w:val="28"/>
          <w:szCs w:val="28"/>
        </w:rPr>
        <w:t>Дата окончания подачи заявок</w:t>
      </w:r>
      <w:r w:rsidRPr="00573914">
        <w:rPr>
          <w:rFonts w:ascii="Times New Roman" w:hAnsi="Times New Roman"/>
          <w:sz w:val="28"/>
          <w:szCs w:val="28"/>
        </w:rPr>
        <w:t xml:space="preserve">: "___" ________ 20__ г. </w:t>
      </w:r>
    </w:p>
    <w:p w:rsidR="00B42460" w:rsidRDefault="00C34B0F" w:rsidP="00C34B0F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573914">
        <w:rPr>
          <w:sz w:val="28"/>
          <w:szCs w:val="28"/>
        </w:rPr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C34B0F" w:rsidRPr="00573914" w:rsidRDefault="00C34B0F" w:rsidP="00C34B0F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573914">
        <w:rPr>
          <w:i/>
          <w:sz w:val="28"/>
          <w:szCs w:val="28"/>
        </w:rPr>
        <w:t>Дополнительную информацию</w:t>
      </w:r>
      <w:r w:rsidRPr="00573914">
        <w:rPr>
          <w:sz w:val="28"/>
          <w:szCs w:val="28"/>
        </w:rPr>
        <w:t xml:space="preserve"> можно получить по телефону: 8 (47348) 3-94-96.</w:t>
      </w:r>
    </w:p>
    <w:p w:rsidR="007A1D8C" w:rsidRPr="00573914" w:rsidRDefault="00573914" w:rsidP="00C37C44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3"/>
          <w:b w:val="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C37C44">
        <w:rPr>
          <w:i/>
          <w:sz w:val="28"/>
          <w:szCs w:val="28"/>
        </w:rPr>
        <w:t xml:space="preserve">                                                                                        </w:t>
      </w:r>
      <w:r w:rsidR="007A1D8C" w:rsidRPr="00573914">
        <w:rPr>
          <w:rStyle w:val="FontStyle13"/>
          <w:b w:val="0"/>
          <w:sz w:val="28"/>
          <w:szCs w:val="28"/>
        </w:rPr>
        <w:t xml:space="preserve">Приложение № </w:t>
      </w:r>
      <w:r w:rsidR="00C34B0F" w:rsidRPr="00573914">
        <w:rPr>
          <w:rStyle w:val="FontStyle13"/>
          <w:b w:val="0"/>
          <w:sz w:val="28"/>
          <w:szCs w:val="28"/>
        </w:rPr>
        <w:t>2</w:t>
      </w:r>
    </w:p>
    <w:p w:rsidR="007A1D8C" w:rsidRPr="00573914" w:rsidRDefault="007A1D8C" w:rsidP="00B42460">
      <w:pPr>
        <w:ind w:left="4536"/>
        <w:jc w:val="both"/>
        <w:rPr>
          <w:bCs/>
          <w:sz w:val="28"/>
          <w:szCs w:val="28"/>
        </w:rPr>
      </w:pPr>
      <w:proofErr w:type="gramStart"/>
      <w:r w:rsidRPr="00573914">
        <w:rPr>
          <w:bCs/>
          <w:sz w:val="28"/>
          <w:szCs w:val="28"/>
        </w:rPr>
        <w:t>к Положению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C34B0F" w:rsidRPr="00573914" w:rsidRDefault="00C34B0F" w:rsidP="00B42460">
      <w:pPr>
        <w:ind w:left="4536"/>
        <w:rPr>
          <w:sz w:val="28"/>
          <w:szCs w:val="28"/>
        </w:rPr>
      </w:pPr>
    </w:p>
    <w:p w:rsidR="00C34B0F" w:rsidRPr="00573914" w:rsidRDefault="00C34B0F" w:rsidP="00B42460">
      <w:pPr>
        <w:widowControl w:val="0"/>
        <w:ind w:left="4536"/>
        <w:rPr>
          <w:snapToGrid w:val="0"/>
          <w:sz w:val="28"/>
          <w:szCs w:val="28"/>
        </w:rPr>
      </w:pPr>
      <w:r w:rsidRPr="00573914">
        <w:rPr>
          <w:snapToGrid w:val="0"/>
          <w:sz w:val="28"/>
          <w:szCs w:val="28"/>
        </w:rPr>
        <w:t xml:space="preserve">Главе администрации </w:t>
      </w:r>
      <w:r w:rsidR="00CC4CDC" w:rsidRPr="00573914">
        <w:rPr>
          <w:snapToGrid w:val="0"/>
          <w:sz w:val="28"/>
          <w:szCs w:val="28"/>
        </w:rPr>
        <w:t>Грибановского</w:t>
      </w:r>
    </w:p>
    <w:p w:rsidR="00C34B0F" w:rsidRPr="00573914" w:rsidRDefault="00C34B0F" w:rsidP="00B42460">
      <w:pPr>
        <w:widowControl w:val="0"/>
        <w:ind w:left="4536"/>
        <w:rPr>
          <w:snapToGrid w:val="0"/>
          <w:sz w:val="28"/>
          <w:szCs w:val="28"/>
        </w:rPr>
      </w:pPr>
      <w:r w:rsidRPr="00573914">
        <w:rPr>
          <w:snapToGrid w:val="0"/>
          <w:sz w:val="28"/>
          <w:szCs w:val="28"/>
        </w:rPr>
        <w:t>муниципального района</w:t>
      </w:r>
    </w:p>
    <w:p w:rsidR="00CC4CDC" w:rsidRPr="00573914" w:rsidRDefault="00CC4CDC" w:rsidP="00B42460">
      <w:pPr>
        <w:widowControl w:val="0"/>
        <w:ind w:left="4536"/>
        <w:rPr>
          <w:snapToGrid w:val="0"/>
          <w:sz w:val="28"/>
          <w:szCs w:val="28"/>
        </w:rPr>
      </w:pPr>
      <w:r w:rsidRPr="00573914">
        <w:rPr>
          <w:snapToGrid w:val="0"/>
          <w:sz w:val="28"/>
          <w:szCs w:val="28"/>
        </w:rPr>
        <w:t>А.И. Рыженину</w:t>
      </w:r>
    </w:p>
    <w:p w:rsidR="00C34B0F" w:rsidRPr="00573914" w:rsidRDefault="00C34B0F" w:rsidP="007A1D8C">
      <w:pPr>
        <w:pStyle w:val="23"/>
        <w:spacing w:line="276" w:lineRule="auto"/>
        <w:ind w:left="3686" w:firstLine="1417"/>
        <w:jc w:val="center"/>
        <w:rPr>
          <w:sz w:val="28"/>
          <w:szCs w:val="28"/>
        </w:rPr>
      </w:pPr>
    </w:p>
    <w:p w:rsidR="007A1D8C" w:rsidRPr="00573914" w:rsidRDefault="007A1D8C" w:rsidP="007A1D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914">
        <w:rPr>
          <w:b/>
          <w:bCs/>
          <w:sz w:val="28"/>
          <w:szCs w:val="28"/>
        </w:rPr>
        <w:t>Заявление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914">
        <w:rPr>
          <w:b/>
          <w:bCs/>
          <w:sz w:val="28"/>
          <w:szCs w:val="28"/>
        </w:rPr>
        <w:t>о предоставлении субсидий на компенсацию части затрат, связанных с уплатой процентов по кредитам,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A1D8C" w:rsidRPr="00573914" w:rsidRDefault="007A1D8C" w:rsidP="007A1D8C">
      <w:pPr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Прошу предоставить субсидию на компенсацию части затрат, связанных с уплатой </w:t>
      </w:r>
      <w:r w:rsidRPr="00573914">
        <w:rPr>
          <w:bCs/>
          <w:sz w:val="28"/>
          <w:szCs w:val="28"/>
        </w:rPr>
        <w:t xml:space="preserve">процентов по кредитам 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B5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(наименование субъекта малого и среднего предпринимательства)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bCs/>
          <w:sz w:val="28"/>
          <w:szCs w:val="28"/>
        </w:rPr>
        <w:t>по кредитному договору</w:t>
      </w:r>
      <w:r w:rsidRPr="00573914">
        <w:rPr>
          <w:rFonts w:ascii="Times New Roman" w:hAnsi="Times New Roman" w:cs="Times New Roman"/>
          <w:sz w:val="28"/>
          <w:szCs w:val="28"/>
        </w:rPr>
        <w:t xml:space="preserve"> от «____» __________ 20</w:t>
      </w:r>
      <w:r w:rsidR="006B58FB">
        <w:rPr>
          <w:rFonts w:ascii="Times New Roman" w:hAnsi="Times New Roman" w:cs="Times New Roman"/>
          <w:sz w:val="28"/>
          <w:szCs w:val="28"/>
        </w:rPr>
        <w:t xml:space="preserve"> ___ года № ___, заключенному </w:t>
      </w:r>
      <w:proofErr w:type="gramStart"/>
      <w:r w:rsidR="006B58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9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(наименование кредитной организации)</w:t>
      </w:r>
    </w:p>
    <w:p w:rsidR="007A1D8C" w:rsidRPr="00573914" w:rsidRDefault="007A1D8C" w:rsidP="007A1D8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Сумма запрашиваемой субсидии составляет ________________________________________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(________________) рублей 00 копеек.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D8C" w:rsidRPr="00573914" w:rsidRDefault="007A1D8C" w:rsidP="00C84CE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- участника конкурса субъекта малого либо среднего предпринимательства/индивидуального предпринимателя</w:t>
      </w:r>
    </w:p>
    <w:p w:rsidR="007A1D8C" w:rsidRPr="00573914" w:rsidRDefault="007A1D8C" w:rsidP="007A1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7"/>
        <w:gridCol w:w="6444"/>
      </w:tblGrid>
      <w:tr w:rsidR="007A1D8C" w:rsidRPr="00573914" w:rsidTr="00EA3DE6">
        <w:trPr>
          <w:trHeight w:val="18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который будет перечисляться субсидия: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Телефон/факс/</w:t>
            </w:r>
            <w:proofErr w:type="spellStart"/>
            <w:proofErr w:type="gramStart"/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C" w:rsidRPr="00573914" w:rsidTr="00EA3D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Код БИК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EA3DE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________________________________________________________________  (наименование организации)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подтверждает, что: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- не  находится  в  стадии  реорганизации,  ликвидации, несостоятельности (банкротства);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- не является получателем аналогичной поддержки из средств областного или местного бюджетов, срок оказания которой не истек;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- не  </w:t>
      </w:r>
      <w:proofErr w:type="gramStart"/>
      <w:r w:rsidRPr="00573914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573914">
        <w:rPr>
          <w:rFonts w:ascii="Times New Roman" w:hAnsi="Times New Roman" w:cs="Times New Roman"/>
          <w:sz w:val="28"/>
          <w:szCs w:val="28"/>
        </w:rPr>
        <w:t xml:space="preserve">  в течение последних 3 лет допустившей нарушение порядка и условий оказания поддержки ________________________________________________________________ ____________________________________________________________________________________________________________________________________________________________________ (указать вид поддержки и ее источник), в том числе не обеспечившей целевого использования средств поддержки (указать в случае получения ранее поддержки);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- не является кредитной организацией, страховой организацией, инвестиционным фондом,  профессиональным участником рынка ценных бумаг, ломбардом;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- не является участником соглашений о разделе продукции;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- не является в порядке, установленном законодательством Российской </w:t>
      </w:r>
      <w:r w:rsidRPr="00573914">
        <w:rPr>
          <w:rFonts w:ascii="Times New Roman" w:hAnsi="Times New Roman" w:cs="Times New Roman"/>
          <w:sz w:val="28"/>
          <w:szCs w:val="28"/>
        </w:rPr>
        <w:lastRenderedPageBreak/>
        <w:t>Федерации о валютном регулировании и валютном контроле, нерезидентом Российской Федерации;</w:t>
      </w:r>
    </w:p>
    <w:p w:rsidR="007A1D8C" w:rsidRPr="00573914" w:rsidRDefault="007A1D8C" w:rsidP="007A1D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- не осуществляет производство и реализацию подакцизных товаров.</w:t>
      </w:r>
    </w:p>
    <w:p w:rsidR="007A1D8C" w:rsidRPr="00573914" w:rsidRDefault="007A1D8C" w:rsidP="007A1D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государственной поддержки.</w:t>
      </w:r>
    </w:p>
    <w:p w:rsidR="007A1D8C" w:rsidRPr="00573914" w:rsidRDefault="007A1D8C" w:rsidP="007A1D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1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обязуется представлять в администрацию </w:t>
      </w:r>
      <w:r w:rsidR="00337082">
        <w:rPr>
          <w:rFonts w:ascii="Times New Roman" w:hAnsi="Times New Roman" w:cs="Times New Roman"/>
          <w:color w:val="000000"/>
          <w:sz w:val="28"/>
          <w:szCs w:val="28"/>
        </w:rPr>
        <w:t xml:space="preserve">Грибановского </w:t>
      </w:r>
      <w:r w:rsidRPr="005739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57391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73914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7A1D8C" w:rsidRPr="00573914" w:rsidRDefault="007A1D8C" w:rsidP="007A1D8C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1D8C" w:rsidRPr="00573914" w:rsidRDefault="007A1D8C" w:rsidP="007A1D8C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914">
        <w:rPr>
          <w:rFonts w:ascii="Times New Roman" w:hAnsi="Times New Roman" w:cs="Times New Roman"/>
          <w:color w:val="000000"/>
          <w:sz w:val="28"/>
          <w:szCs w:val="28"/>
        </w:rPr>
        <w:t>Приложение: на ___ листах.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B5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A1D8C" w:rsidRDefault="007A1D8C" w:rsidP="007A1D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914">
        <w:rPr>
          <w:rFonts w:ascii="Times New Roman" w:hAnsi="Times New Roman" w:cs="Times New Roman"/>
          <w:color w:val="000000"/>
          <w:sz w:val="28"/>
          <w:szCs w:val="28"/>
        </w:rPr>
        <w:t>Ф.И.О.  руководителя субъекта малого либо среднего предпринимательства,</w:t>
      </w:r>
    </w:p>
    <w:p w:rsidR="00C84CE1" w:rsidRPr="00573914" w:rsidRDefault="00C84CE1" w:rsidP="007A1D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57391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(индивидуального предпринимателя), телефон, факс, </w:t>
      </w:r>
      <w:proofErr w:type="spellStart"/>
      <w:r w:rsidRPr="00573914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5739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B58FB">
        <w:rPr>
          <w:rFonts w:ascii="Times New Roman" w:hAnsi="Times New Roman" w:cs="Times New Roman"/>
          <w:sz w:val="28"/>
          <w:szCs w:val="28"/>
        </w:rPr>
        <w:t>____________________</w:t>
      </w:r>
    </w:p>
    <w:p w:rsidR="007A1D8C" w:rsidRDefault="007A1D8C" w:rsidP="007A1D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914">
        <w:rPr>
          <w:rFonts w:ascii="Times New Roman" w:hAnsi="Times New Roman" w:cs="Times New Roman"/>
          <w:color w:val="000000"/>
          <w:sz w:val="28"/>
          <w:szCs w:val="28"/>
        </w:rPr>
        <w:t>Ф.И.О.  главного  бухгалтера  субъекта  малого  либо  среднего предпринимательства,</w:t>
      </w:r>
    </w:p>
    <w:p w:rsidR="00C84CE1" w:rsidRPr="00573914" w:rsidRDefault="00C84CE1" w:rsidP="007A1D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6B58FB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914">
        <w:rPr>
          <w:rFonts w:ascii="Times New Roman" w:hAnsi="Times New Roman" w:cs="Times New Roman"/>
          <w:color w:val="000000"/>
          <w:sz w:val="28"/>
          <w:szCs w:val="28"/>
        </w:rPr>
        <w:t xml:space="preserve">телефон, факс, </w:t>
      </w:r>
      <w:proofErr w:type="spellStart"/>
      <w:r w:rsidRPr="00573914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5739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Руководитель  _______________  __________________</w:t>
      </w:r>
      <w:r w:rsidR="006B58F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A1D8C" w:rsidRPr="00573914" w:rsidRDefault="006B58FB" w:rsidP="007A1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D8C" w:rsidRPr="00573914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A1D8C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1D8C" w:rsidRPr="00573914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CE1" w:rsidRDefault="007A1D8C" w:rsidP="00C84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Главный бухгалтер _______________  ______________</w:t>
      </w:r>
      <w:r w:rsidR="006B5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1D8C" w:rsidRPr="00573914" w:rsidRDefault="00C84CE1" w:rsidP="00C84CE1">
      <w:pPr>
        <w:pStyle w:val="ConsPlusNonformat"/>
        <w:tabs>
          <w:tab w:val="left" w:pos="3360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="006B58F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73914">
        <w:rPr>
          <w:rFonts w:ascii="Times New Roman" w:hAnsi="Times New Roman" w:cs="Times New Roman"/>
          <w:sz w:val="28"/>
          <w:szCs w:val="28"/>
        </w:rPr>
        <w:t>фамилия, имя, отчество)</w:t>
      </w:r>
      <w:r w:rsidR="006B58FB">
        <w:rPr>
          <w:rFonts w:ascii="Times New Roman" w:hAnsi="Times New Roman" w:cs="Times New Roman"/>
          <w:sz w:val="28"/>
          <w:szCs w:val="28"/>
        </w:rPr>
        <w:t xml:space="preserve">     </w:t>
      </w:r>
      <w:r w:rsidR="007A1D8C" w:rsidRPr="00573914">
        <w:rPr>
          <w:rFonts w:ascii="Times New Roman" w:hAnsi="Times New Roman" w:cs="Times New Roman"/>
          <w:sz w:val="28"/>
          <w:szCs w:val="28"/>
        </w:rPr>
        <w:t xml:space="preserve">       </w:t>
      </w:r>
      <w:r w:rsidR="006B58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1D8C" w:rsidRPr="00573914">
        <w:rPr>
          <w:rFonts w:ascii="Times New Roman" w:hAnsi="Times New Roman" w:cs="Times New Roman"/>
          <w:sz w:val="28"/>
          <w:szCs w:val="28"/>
        </w:rPr>
        <w:t xml:space="preserve">   </w:t>
      </w:r>
      <w:r w:rsidR="006B58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D8C" w:rsidRPr="00573914" w:rsidRDefault="007A1D8C" w:rsidP="007A1D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М.П.              «_____» _______________ 20__ г.</w:t>
      </w:r>
    </w:p>
    <w:p w:rsidR="007A1D8C" w:rsidRDefault="007A1D8C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37C44" w:rsidRDefault="00C37C44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37C44" w:rsidRDefault="00C37C44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37C44" w:rsidRDefault="00C37C44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37C44" w:rsidRDefault="00C37C44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37C44" w:rsidRDefault="00C37C44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84CE1" w:rsidRDefault="00C84CE1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84CE1" w:rsidRDefault="00C84CE1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DE6877" w:rsidRDefault="00DE6877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DE6877" w:rsidRDefault="00DE6877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37C44" w:rsidRDefault="00C37C44" w:rsidP="007A1D8C">
      <w:pPr>
        <w:pStyle w:val="Style4"/>
        <w:widowControl/>
        <w:spacing w:line="240" w:lineRule="auto"/>
        <w:ind w:firstLine="5103"/>
        <w:jc w:val="both"/>
        <w:rPr>
          <w:sz w:val="28"/>
          <w:szCs w:val="28"/>
        </w:rPr>
      </w:pPr>
    </w:p>
    <w:p w:rsidR="00C37C44" w:rsidRPr="00573914" w:rsidRDefault="00C37C44" w:rsidP="00C37C44">
      <w:pPr>
        <w:pStyle w:val="Style4"/>
        <w:widowControl/>
        <w:spacing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573914">
        <w:rPr>
          <w:snapToGrid w:val="0"/>
          <w:sz w:val="28"/>
          <w:szCs w:val="28"/>
        </w:rPr>
        <w:t>Приложение № 4</w:t>
      </w:r>
    </w:p>
    <w:p w:rsidR="00C37C44" w:rsidRDefault="00C37C44" w:rsidP="00C37C44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  <w:proofErr w:type="gramStart"/>
      <w:r w:rsidRPr="00573914">
        <w:rPr>
          <w:bCs/>
          <w:sz w:val="28"/>
          <w:szCs w:val="28"/>
        </w:rPr>
        <w:t>к Положению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C37C44" w:rsidRPr="00573914" w:rsidRDefault="00C37C44" w:rsidP="00C37C44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C37C44" w:rsidRPr="002B3EF4" w:rsidRDefault="00C37C44" w:rsidP="00C37C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F4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:rsidR="00C37C44" w:rsidRPr="002B3EF4" w:rsidRDefault="00C37C44" w:rsidP="00C37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C44" w:rsidRPr="002B3EF4" w:rsidRDefault="00C37C44" w:rsidP="00C37C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I. Общая информация о субъекте малого и среднего</w:t>
      </w:r>
    </w:p>
    <w:p w:rsidR="00C37C44" w:rsidRPr="002B3EF4" w:rsidRDefault="00C37C44" w:rsidP="00C37C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предпринимательства - 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>получателе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C37C44" w:rsidRPr="002B3EF4" w:rsidRDefault="00C37C44" w:rsidP="00C37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C44" w:rsidRPr="002B3EF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  (</w:t>
      </w:r>
      <w:r w:rsidRPr="002B3EF4">
        <w:rPr>
          <w:rFonts w:ascii="Times New Roman" w:hAnsi="Times New Roman" w:cs="Times New Roman"/>
          <w:sz w:val="28"/>
          <w:szCs w:val="28"/>
        </w:rPr>
        <w:t xml:space="preserve"> полное наименование субъекта малого или среднего предпринимательства)</w:t>
      </w:r>
    </w:p>
    <w:p w:rsidR="00C37C44" w:rsidRPr="002B3EF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Дата оказания поддержки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7C4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ИНН получателя поддер</w:t>
      </w:r>
      <w:r>
        <w:rPr>
          <w:rFonts w:ascii="Times New Roman" w:hAnsi="Times New Roman" w:cs="Times New Roman"/>
          <w:sz w:val="28"/>
          <w:szCs w:val="28"/>
        </w:rPr>
        <w:t xml:space="preserve">жки ___________________________________________ </w:t>
      </w:r>
    </w:p>
    <w:p w:rsidR="00C37C44" w:rsidRPr="002B3EF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3EF4">
        <w:rPr>
          <w:rFonts w:ascii="Times New Roman" w:hAnsi="Times New Roman" w:cs="Times New Roman"/>
          <w:sz w:val="28"/>
          <w:szCs w:val="28"/>
        </w:rPr>
        <w:t>тчетный год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37C4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2B3EF4">
        <w:rPr>
          <w:rFonts w:ascii="Times New Roman" w:hAnsi="Times New Roman" w:cs="Times New Roman"/>
          <w:sz w:val="28"/>
          <w:szCs w:val="28"/>
        </w:rPr>
        <w:t xml:space="preserve"> налогообложения получателя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37C44" w:rsidRPr="002B3EF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2B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44" w:rsidRPr="002B3EF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Сумма оказанной поддержки ___________  тыс. рублей</w:t>
      </w:r>
    </w:p>
    <w:p w:rsidR="00C37C4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Основной вид деятельности по </w:t>
      </w:r>
      <w:hyperlink r:id="rId25" w:history="1">
        <w:r w:rsidRPr="002B3EF4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(цифрами и п</w:t>
      </w:r>
      <w:r>
        <w:rPr>
          <w:rFonts w:ascii="Times New Roman" w:hAnsi="Times New Roman" w:cs="Times New Roman"/>
          <w:sz w:val="28"/>
          <w:szCs w:val="28"/>
        </w:rPr>
        <w:t>рописью) ________________</w:t>
      </w:r>
    </w:p>
    <w:p w:rsidR="00C37C44" w:rsidRPr="002B3EF4" w:rsidRDefault="00C37C44" w:rsidP="00C37C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37C44" w:rsidRPr="002B3EF4" w:rsidRDefault="00C37C44" w:rsidP="00C37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C44" w:rsidRPr="002B3EF4" w:rsidRDefault="00C37C44" w:rsidP="00C37C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субъекта</w:t>
      </w:r>
    </w:p>
    <w:p w:rsidR="00C37C44" w:rsidRPr="002B3EF4" w:rsidRDefault="00C37C44" w:rsidP="00C37C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получателя поддержки</w:t>
      </w:r>
    </w:p>
    <w:p w:rsidR="00C37C44" w:rsidRPr="002B3EF4" w:rsidRDefault="00C37C44" w:rsidP="00C37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906"/>
      </w:tblGrid>
      <w:tr w:rsidR="00C37C44" w:rsidRPr="00AF2B49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на 1 января 20__ года (год, предшествующий оказанию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поддержки)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на 1 января 20__ года (первый год после оказания поддержк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</w:t>
            </w:r>
          </w:p>
        </w:tc>
        <w:tc>
          <w:tcPr>
            <w:tcW w:w="1906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января 20__ года (второй год после оказания поддержки)</w:t>
            </w: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налогов,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4" w:rsidRPr="002B3EF4" w:rsidTr="00C37C44">
        <w:tc>
          <w:tcPr>
            <w:tcW w:w="680" w:type="dxa"/>
            <w:vAlign w:val="center"/>
          </w:tcPr>
          <w:p w:rsidR="00C37C44" w:rsidRPr="002B3EF4" w:rsidRDefault="00C37C44" w:rsidP="00C37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8.1.1.</w:t>
            </w:r>
          </w:p>
        </w:tc>
        <w:tc>
          <w:tcPr>
            <w:tcW w:w="2211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C37C44" w:rsidRPr="002B3EF4" w:rsidRDefault="00C37C44" w:rsidP="00AF2B4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37C44" w:rsidRPr="002B3EF4" w:rsidRDefault="00C37C44" w:rsidP="00C37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C44" w:rsidRPr="002B3EF4" w:rsidRDefault="00C37C44" w:rsidP="00C37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C44" w:rsidRPr="002B3EF4" w:rsidRDefault="00C37C44" w:rsidP="00C37C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C44" w:rsidRPr="002B3EF4" w:rsidRDefault="00AF2B49" w:rsidP="00C3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</w:t>
      </w:r>
      <w:r w:rsidR="00C37C44" w:rsidRPr="002B3E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</w:p>
    <w:p w:rsidR="00AF2B49" w:rsidRDefault="00C37C44" w:rsidP="00C3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2B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3EF4">
        <w:rPr>
          <w:rFonts w:ascii="Times New Roman" w:hAnsi="Times New Roman" w:cs="Times New Roman"/>
          <w:sz w:val="28"/>
          <w:szCs w:val="28"/>
        </w:rPr>
        <w:t xml:space="preserve">(должность) </w:t>
      </w:r>
    </w:p>
    <w:p w:rsidR="00AF2B49" w:rsidRDefault="00AF2B49" w:rsidP="00C3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_______________________________</w:t>
      </w:r>
    </w:p>
    <w:p w:rsidR="00C37C44" w:rsidRPr="002B3EF4" w:rsidRDefault="00AF2B49" w:rsidP="00C3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C44" w:rsidRPr="002B3EF4">
        <w:rPr>
          <w:rFonts w:ascii="Times New Roman" w:hAnsi="Times New Roman" w:cs="Times New Roman"/>
          <w:sz w:val="28"/>
          <w:szCs w:val="28"/>
        </w:rPr>
        <w:t>(подпись)                 (расшифровка подписи)</w:t>
      </w:r>
    </w:p>
    <w:p w:rsidR="00C37C44" w:rsidRPr="002B3EF4" w:rsidRDefault="00C37C44" w:rsidP="00C3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C44" w:rsidRPr="002B3EF4" w:rsidRDefault="00C37C44" w:rsidP="00C3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C37C44" w:rsidRPr="002B3EF4" w:rsidRDefault="00C37C44" w:rsidP="00C3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C44" w:rsidRDefault="00C37C44" w:rsidP="00C37C44">
      <w:pPr>
        <w:pStyle w:val="ConsPlusNonformat"/>
        <w:jc w:val="both"/>
        <w:rPr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М.П.   (заверяется при наличии печати)</w:t>
      </w:r>
    </w:p>
    <w:p w:rsidR="00C37C44" w:rsidRPr="00573914" w:rsidRDefault="00C37C44" w:rsidP="00C37C44">
      <w:pPr>
        <w:pStyle w:val="Style4"/>
        <w:widowControl/>
        <w:spacing w:line="240" w:lineRule="auto"/>
        <w:jc w:val="both"/>
        <w:rPr>
          <w:sz w:val="28"/>
          <w:szCs w:val="28"/>
        </w:rPr>
        <w:sectPr w:rsidR="00C37C44" w:rsidRPr="00573914" w:rsidSect="00573914">
          <w:headerReference w:type="even" r:id="rId26"/>
          <w:footerReference w:type="default" r:id="rId27"/>
          <w:headerReference w:type="first" r:id="rId28"/>
          <w:pgSz w:w="11906" w:h="16838"/>
          <w:pgMar w:top="1134" w:right="567" w:bottom="709" w:left="1418" w:header="567" w:footer="567" w:gutter="0"/>
          <w:cols w:space="708"/>
          <w:titlePg/>
          <w:docGrid w:linePitch="360"/>
        </w:sectPr>
      </w:pPr>
    </w:p>
    <w:p w:rsidR="007A1D8C" w:rsidRPr="00573914" w:rsidRDefault="00C37C44" w:rsidP="00C37C44">
      <w:pPr>
        <w:pStyle w:val="Style4"/>
        <w:widowControl/>
        <w:spacing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7A1D8C" w:rsidRPr="00573914">
        <w:rPr>
          <w:snapToGrid w:val="0"/>
          <w:sz w:val="28"/>
          <w:szCs w:val="28"/>
        </w:rPr>
        <w:t xml:space="preserve">Приложение № </w:t>
      </w:r>
      <w:r w:rsidR="00C34B0F" w:rsidRPr="00573914">
        <w:rPr>
          <w:snapToGrid w:val="0"/>
          <w:sz w:val="28"/>
          <w:szCs w:val="28"/>
        </w:rPr>
        <w:t>4</w:t>
      </w:r>
    </w:p>
    <w:p w:rsidR="007A1D8C" w:rsidRPr="00573914" w:rsidRDefault="007A1D8C" w:rsidP="00B4246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573914">
        <w:rPr>
          <w:bCs/>
          <w:sz w:val="28"/>
          <w:szCs w:val="28"/>
        </w:rPr>
        <w:t>к Положению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7A1D8C" w:rsidRPr="00573914" w:rsidRDefault="007A1D8C" w:rsidP="00B4246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7A1D8C" w:rsidRPr="00573914" w:rsidRDefault="007A1D8C" w:rsidP="007A1D8C">
      <w:pPr>
        <w:ind w:firstLine="5954"/>
        <w:rPr>
          <w:sz w:val="28"/>
          <w:szCs w:val="28"/>
        </w:rPr>
      </w:pPr>
    </w:p>
    <w:p w:rsidR="007A1D8C" w:rsidRPr="00573914" w:rsidRDefault="007A1D8C" w:rsidP="007A1D8C">
      <w:pPr>
        <w:ind w:firstLine="5954"/>
        <w:rPr>
          <w:sz w:val="28"/>
          <w:szCs w:val="28"/>
        </w:rPr>
      </w:pP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РАСЧЕТ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субсидии (в рублях), предоставляемой за счет средств областного бюджета по кредиту, полученному _______________________________________________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_____________________</w:t>
      </w:r>
    </w:p>
    <w:p w:rsidR="007A1D8C" w:rsidRPr="00573914" w:rsidRDefault="004E68C1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7A1D8C" w:rsidRPr="00573914">
        <w:rPr>
          <w:rFonts w:eastAsia="Calibri"/>
          <w:sz w:val="28"/>
          <w:szCs w:val="28"/>
          <w:lang w:eastAsia="en-US"/>
        </w:rPr>
        <w:t xml:space="preserve"> (полное наименование предприятия или организации)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8C1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ИНН ______________________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______________________________________</w:t>
      </w:r>
      <w:r w:rsidRPr="00573914">
        <w:rPr>
          <w:rFonts w:eastAsia="Calibri"/>
          <w:sz w:val="28"/>
          <w:szCs w:val="28"/>
          <w:lang w:eastAsia="en-US"/>
        </w:rPr>
        <w:t xml:space="preserve"> </w:t>
      </w:r>
    </w:p>
    <w:p w:rsidR="007A1D8C" w:rsidRPr="00573914" w:rsidRDefault="004E68C1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7A1D8C" w:rsidRPr="00573914">
        <w:rPr>
          <w:rFonts w:eastAsia="Calibri"/>
          <w:sz w:val="28"/>
          <w:szCs w:val="28"/>
          <w:lang w:eastAsia="en-US"/>
        </w:rPr>
        <w:t>асчетный счет ______________________________________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7A1D8C" w:rsidRDefault="004E68C1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</w:t>
      </w:r>
      <w:r w:rsidR="007A1D8C" w:rsidRPr="00573914">
        <w:rPr>
          <w:rFonts w:eastAsia="Calibri"/>
          <w:sz w:val="28"/>
          <w:szCs w:val="28"/>
          <w:lang w:eastAsia="en-US"/>
        </w:rPr>
        <w:t>банка ____________________________</w:t>
      </w:r>
      <w:r>
        <w:rPr>
          <w:rFonts w:eastAsia="Calibri"/>
          <w:sz w:val="28"/>
          <w:szCs w:val="28"/>
          <w:lang w:eastAsia="en-US"/>
        </w:rPr>
        <w:t>___________________</w:t>
      </w:r>
    </w:p>
    <w:p w:rsidR="004E68C1" w:rsidRPr="00573914" w:rsidRDefault="004E68C1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БИК _______________________________________________</w:t>
      </w:r>
      <w:r w:rsidR="004E68C1">
        <w:rPr>
          <w:rFonts w:eastAsia="Calibri"/>
          <w:sz w:val="28"/>
          <w:szCs w:val="28"/>
          <w:lang w:eastAsia="en-US"/>
        </w:rPr>
        <w:t>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Корреспондентский счет __________________________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</w:t>
      </w:r>
    </w:p>
    <w:p w:rsidR="007A1D8C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 xml:space="preserve">Вид деятельности заемщика по </w:t>
      </w:r>
      <w:hyperlink r:id="rId29" w:history="1">
        <w:r w:rsidRPr="00573914">
          <w:rPr>
            <w:rFonts w:eastAsia="Calibri"/>
            <w:sz w:val="28"/>
            <w:szCs w:val="28"/>
            <w:lang w:eastAsia="en-US"/>
          </w:rPr>
          <w:t>ОКВЭД</w:t>
        </w:r>
      </w:hyperlink>
      <w:r w:rsidRPr="00573914">
        <w:rPr>
          <w:rFonts w:eastAsia="Calibri"/>
          <w:sz w:val="28"/>
          <w:szCs w:val="28"/>
          <w:lang w:eastAsia="en-US"/>
        </w:rPr>
        <w:t xml:space="preserve"> _____________</w:t>
      </w:r>
      <w:r w:rsidR="004E68C1">
        <w:rPr>
          <w:rFonts w:eastAsia="Calibri"/>
          <w:sz w:val="28"/>
          <w:szCs w:val="28"/>
          <w:lang w:eastAsia="en-US"/>
        </w:rPr>
        <w:t>____________________</w:t>
      </w:r>
    </w:p>
    <w:p w:rsidR="004E68C1" w:rsidRPr="00573914" w:rsidRDefault="004E68C1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Цель кредита ____________________________________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 xml:space="preserve">По кредитному договору №____ </w:t>
      </w:r>
      <w:proofErr w:type="gramStart"/>
      <w:r w:rsidRPr="00573914">
        <w:rPr>
          <w:rFonts w:eastAsia="Calibri"/>
          <w:sz w:val="28"/>
          <w:szCs w:val="28"/>
          <w:lang w:eastAsia="en-US"/>
        </w:rPr>
        <w:t>от</w:t>
      </w:r>
      <w:proofErr w:type="gramEnd"/>
      <w:r w:rsidRPr="00573914">
        <w:rPr>
          <w:rFonts w:eastAsia="Calibri"/>
          <w:sz w:val="28"/>
          <w:szCs w:val="28"/>
          <w:lang w:eastAsia="en-US"/>
        </w:rPr>
        <w:t xml:space="preserve"> _____ ____________________</w:t>
      </w:r>
      <w:r w:rsidR="004E68C1">
        <w:rPr>
          <w:rFonts w:eastAsia="Calibri"/>
          <w:sz w:val="28"/>
          <w:szCs w:val="28"/>
          <w:lang w:eastAsia="en-US"/>
        </w:rPr>
        <w:t>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(наименование банка)</w:t>
      </w:r>
    </w:p>
    <w:p w:rsidR="007A1D8C" w:rsidRPr="00573914" w:rsidRDefault="004E68C1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A1D8C" w:rsidRPr="00573914">
        <w:rPr>
          <w:rFonts w:eastAsia="Calibri"/>
          <w:sz w:val="28"/>
          <w:szCs w:val="28"/>
          <w:lang w:eastAsia="en-US"/>
        </w:rPr>
        <w:t>а период с ___________________ по _____________________ 20__ года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Дата предоставления кредита ______________________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Срок погашения кредита по кредитному договору _____</w:t>
      </w:r>
      <w:r w:rsidR="004E68C1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Сумма полученного кредита ______________________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Процентная ставка по кредиту 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_____________________</w:t>
      </w:r>
    </w:p>
    <w:p w:rsidR="007A1D8C" w:rsidRPr="00573914" w:rsidRDefault="007A1D8C" w:rsidP="007A1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Ключевая ставка Банка России на дату получения кредита _____________________________</w:t>
      </w:r>
      <w:r w:rsidR="004E68C1">
        <w:rPr>
          <w:rFonts w:eastAsia="Calibri"/>
          <w:sz w:val="28"/>
          <w:szCs w:val="28"/>
          <w:lang w:eastAsia="en-US"/>
        </w:rPr>
        <w:t>____________________________________</w:t>
      </w: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559"/>
        <w:gridCol w:w="1985"/>
        <w:gridCol w:w="2245"/>
      </w:tblGrid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Остаток ссудной задолженности, </w:t>
            </w:r>
            <w:proofErr w:type="gramStart"/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исходя из которой начисляется</w:t>
            </w:r>
            <w:proofErr w:type="gramEnd"/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субсидия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Период начисления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Срок пользования кредитом (дней)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Процент возмещения 3/4 ключевой </w:t>
            </w:r>
            <w:hyperlink r:id="rId30" w:history="1">
              <w:r w:rsidRPr="00573914">
                <w:rPr>
                  <w:rFonts w:eastAsia="Calibri"/>
                  <w:b/>
                  <w:bCs/>
                  <w:sz w:val="28"/>
                  <w:szCs w:val="28"/>
                  <w:lang w:eastAsia="en-US"/>
                </w:rPr>
                <w:t>ставки</w:t>
              </w:r>
            </w:hyperlink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Банка России/</w:t>
            </w:r>
          </w:p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sz w:val="28"/>
                <w:szCs w:val="28"/>
              </w:rPr>
              <w:t>ставки рефинансирования (учетной ставки) Центрального банка Российской Федерации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Размер субсидии</w:t>
            </w:r>
          </w:p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noProof/>
                <w:position w:val="-30"/>
                <w:sz w:val="28"/>
                <w:szCs w:val="28"/>
              </w:rPr>
              <w:drawing>
                <wp:inline distT="0" distB="0" distL="0" distR="0">
                  <wp:extent cx="1295400" cy="428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D8C" w:rsidRPr="00573914" w:rsidTr="006B24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9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C" w:rsidRPr="00573914" w:rsidRDefault="007A1D8C" w:rsidP="006B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Руководитель предприятия __________________</w:t>
      </w:r>
      <w:r w:rsidR="004E68C1">
        <w:rPr>
          <w:rFonts w:eastAsia="Calibri"/>
          <w:sz w:val="28"/>
          <w:szCs w:val="28"/>
          <w:lang w:eastAsia="en-US"/>
        </w:rPr>
        <w:t>_____ ____________________</w:t>
      </w:r>
    </w:p>
    <w:p w:rsidR="007A1D8C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4E68C1">
        <w:rPr>
          <w:rFonts w:eastAsia="Calibri"/>
          <w:sz w:val="28"/>
          <w:szCs w:val="28"/>
          <w:lang w:eastAsia="en-US"/>
        </w:rPr>
        <w:t xml:space="preserve">           </w:t>
      </w:r>
      <w:r w:rsidRPr="00573914">
        <w:rPr>
          <w:rFonts w:eastAsia="Calibri"/>
          <w:sz w:val="28"/>
          <w:szCs w:val="28"/>
          <w:lang w:eastAsia="en-US"/>
        </w:rPr>
        <w:t xml:space="preserve"> (подпись)                       (расшифровка подписи)</w:t>
      </w:r>
    </w:p>
    <w:p w:rsidR="001A5342" w:rsidRPr="00573914" w:rsidRDefault="001A5342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lastRenderedPageBreak/>
        <w:t xml:space="preserve">Главный бухгалтер ________________________ </w:t>
      </w:r>
      <w:r w:rsidR="004E68C1">
        <w:rPr>
          <w:rFonts w:eastAsia="Calibri"/>
          <w:sz w:val="28"/>
          <w:szCs w:val="28"/>
          <w:lang w:eastAsia="en-US"/>
        </w:rPr>
        <w:t>__________________________</w:t>
      </w: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1A5342">
        <w:rPr>
          <w:rFonts w:eastAsia="Calibri"/>
          <w:sz w:val="28"/>
          <w:szCs w:val="28"/>
          <w:lang w:eastAsia="en-US"/>
        </w:rPr>
        <w:t xml:space="preserve"> </w:t>
      </w:r>
      <w:r w:rsidRPr="00573914">
        <w:rPr>
          <w:rFonts w:eastAsia="Calibri"/>
          <w:sz w:val="28"/>
          <w:szCs w:val="28"/>
          <w:lang w:eastAsia="en-US"/>
        </w:rPr>
        <w:t xml:space="preserve">   (подпись)                        (расшифровка подписи)</w:t>
      </w: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Дата</w:t>
      </w: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М.П.</w:t>
      </w: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СОГЛАСОВАНО</w:t>
      </w:r>
    </w:p>
    <w:p w:rsidR="007A1D8C" w:rsidRPr="00573914" w:rsidRDefault="007A1D8C" w:rsidP="007A1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73914">
        <w:rPr>
          <w:rFonts w:eastAsia="Calibri"/>
          <w:sz w:val="28"/>
          <w:szCs w:val="28"/>
          <w:lang w:eastAsia="en-US"/>
        </w:rPr>
        <w:t>Руководитель Уполномоченного органа  ______</w:t>
      </w:r>
      <w:r w:rsidR="001A5342">
        <w:rPr>
          <w:rFonts w:eastAsia="Calibri"/>
          <w:sz w:val="28"/>
          <w:szCs w:val="28"/>
          <w:lang w:eastAsia="en-US"/>
        </w:rPr>
        <w:t>_______ ____________________</w:t>
      </w:r>
    </w:p>
    <w:p w:rsidR="007A1D8C" w:rsidRPr="00573914" w:rsidRDefault="001A5342" w:rsidP="001A534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(подпись)       (расшифровка подписи)</w:t>
      </w:r>
    </w:p>
    <w:p w:rsidR="007A1D8C" w:rsidRPr="00573914" w:rsidRDefault="007A1D8C" w:rsidP="007A1D8C">
      <w:pPr>
        <w:ind w:firstLine="5954"/>
        <w:rPr>
          <w:sz w:val="28"/>
          <w:szCs w:val="28"/>
        </w:rPr>
      </w:pPr>
    </w:p>
    <w:p w:rsidR="007A1D8C" w:rsidRPr="00573914" w:rsidRDefault="007A1D8C" w:rsidP="007A1D8C">
      <w:pPr>
        <w:ind w:firstLine="5954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Pr="00573914" w:rsidRDefault="00C34B0F" w:rsidP="007A1D8C">
      <w:pPr>
        <w:ind w:firstLine="5954"/>
        <w:jc w:val="right"/>
        <w:rPr>
          <w:sz w:val="28"/>
          <w:szCs w:val="28"/>
        </w:rPr>
      </w:pPr>
    </w:p>
    <w:p w:rsidR="00C34B0F" w:rsidRDefault="00C34B0F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D26CA9" w:rsidRDefault="00D26CA9" w:rsidP="00C34B0F">
      <w:pPr>
        <w:ind w:left="5954"/>
        <w:rPr>
          <w:sz w:val="28"/>
          <w:szCs w:val="28"/>
        </w:rPr>
      </w:pPr>
    </w:p>
    <w:p w:rsidR="001A5342" w:rsidRDefault="001A5342" w:rsidP="00C34B0F">
      <w:pPr>
        <w:ind w:left="5954"/>
        <w:rPr>
          <w:sz w:val="28"/>
          <w:szCs w:val="28"/>
        </w:rPr>
      </w:pPr>
    </w:p>
    <w:p w:rsidR="00D26CA9" w:rsidRPr="00573914" w:rsidRDefault="00D26CA9" w:rsidP="00C34B0F">
      <w:pPr>
        <w:ind w:left="5954"/>
        <w:rPr>
          <w:sz w:val="28"/>
          <w:szCs w:val="28"/>
        </w:rPr>
      </w:pPr>
    </w:p>
    <w:p w:rsidR="00C34B0F" w:rsidRPr="00573914" w:rsidRDefault="00C34B0F" w:rsidP="001D5E65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  <w:r w:rsidRPr="00573914">
        <w:rPr>
          <w:snapToGrid w:val="0"/>
          <w:sz w:val="28"/>
          <w:szCs w:val="28"/>
        </w:rPr>
        <w:lastRenderedPageBreak/>
        <w:t xml:space="preserve">Приложение № </w:t>
      </w:r>
      <w:r w:rsidR="00860EA9" w:rsidRPr="00573914">
        <w:rPr>
          <w:snapToGrid w:val="0"/>
          <w:sz w:val="28"/>
          <w:szCs w:val="28"/>
        </w:rPr>
        <w:t>5</w:t>
      </w:r>
    </w:p>
    <w:p w:rsidR="00C34B0F" w:rsidRPr="00573914" w:rsidRDefault="001D5E65" w:rsidP="001D5E65">
      <w:pPr>
        <w:ind w:left="4536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gramStart"/>
      <w:r w:rsidR="00C34B0F" w:rsidRPr="00573914">
        <w:rPr>
          <w:snapToGrid w:val="0"/>
          <w:sz w:val="28"/>
          <w:szCs w:val="28"/>
        </w:rPr>
        <w:t xml:space="preserve">к </w:t>
      </w:r>
      <w:r w:rsidR="00C34B0F" w:rsidRPr="00573914">
        <w:rPr>
          <w:bCs/>
          <w:sz w:val="28"/>
          <w:szCs w:val="28"/>
        </w:rPr>
        <w:t>Положению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</w:t>
      </w:r>
      <w:r w:rsidR="007E2088" w:rsidRPr="00573914">
        <w:rPr>
          <w:bCs/>
          <w:sz w:val="28"/>
          <w:szCs w:val="28"/>
        </w:rPr>
        <w:t xml:space="preserve"> </w:t>
      </w:r>
      <w:r w:rsidR="00C34B0F" w:rsidRPr="00573914">
        <w:rPr>
          <w:bCs/>
          <w:sz w:val="28"/>
          <w:szCs w:val="28"/>
        </w:rPr>
        <w:t>(реконструкцию) для собственных нужд производственных зданий, строений и</w:t>
      </w:r>
      <w:r w:rsidR="007E2088" w:rsidRPr="00573914">
        <w:rPr>
          <w:bCs/>
          <w:sz w:val="28"/>
          <w:szCs w:val="28"/>
        </w:rPr>
        <w:t xml:space="preserve"> </w:t>
      </w:r>
      <w:r w:rsidR="00C34B0F" w:rsidRPr="00573914">
        <w:rPr>
          <w:bCs/>
          <w:sz w:val="28"/>
          <w:szCs w:val="28"/>
        </w:rPr>
        <w:t>сооружений либо приобретение оборудования в целях создания и (или) развития либо</w:t>
      </w:r>
      <w:r w:rsidR="007E2088" w:rsidRPr="00573914">
        <w:rPr>
          <w:bCs/>
          <w:sz w:val="28"/>
          <w:szCs w:val="28"/>
        </w:rPr>
        <w:t xml:space="preserve"> </w:t>
      </w:r>
      <w:r w:rsidR="00C34B0F" w:rsidRPr="00573914">
        <w:rPr>
          <w:bCs/>
          <w:sz w:val="28"/>
          <w:szCs w:val="28"/>
        </w:rPr>
        <w:t>модернизации производства товаров (работ, услуг)</w:t>
      </w:r>
      <w:proofErr w:type="gramEnd"/>
    </w:p>
    <w:p w:rsidR="00C34B0F" w:rsidRPr="00573914" w:rsidRDefault="00C34B0F" w:rsidP="00C34B0F">
      <w:pPr>
        <w:ind w:firstLine="5954"/>
        <w:rPr>
          <w:sz w:val="28"/>
          <w:szCs w:val="28"/>
        </w:rPr>
      </w:pPr>
    </w:p>
    <w:p w:rsidR="00860EA9" w:rsidRPr="00573914" w:rsidRDefault="00860EA9" w:rsidP="00860EA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573914">
        <w:rPr>
          <w:sz w:val="28"/>
          <w:szCs w:val="28"/>
        </w:rPr>
        <w:t xml:space="preserve">                                             Оценочная ведомость</w:t>
      </w:r>
    </w:p>
    <w:p w:rsidR="00860EA9" w:rsidRPr="00573914" w:rsidRDefault="00860EA9" w:rsidP="00242E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573914">
        <w:rPr>
          <w:bCs/>
          <w:sz w:val="28"/>
          <w:szCs w:val="28"/>
        </w:rPr>
        <w:t>по предоставлении субсидий на компенсацию части затрат, связанных с уплатой процентов по кредитам,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860EA9" w:rsidRPr="00573914" w:rsidRDefault="00860EA9" w:rsidP="00242E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3914">
        <w:rPr>
          <w:bCs/>
          <w:sz w:val="28"/>
          <w:szCs w:val="28"/>
        </w:rPr>
        <w:t>______________________________________________________</w:t>
      </w:r>
    </w:p>
    <w:p w:rsidR="00860EA9" w:rsidRPr="00573914" w:rsidRDefault="00860EA9" w:rsidP="00242E6F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573914">
        <w:rPr>
          <w:sz w:val="28"/>
          <w:szCs w:val="28"/>
        </w:rPr>
        <w:t>(наименование претендента)</w:t>
      </w:r>
    </w:p>
    <w:p w:rsidR="00860EA9" w:rsidRPr="00573914" w:rsidRDefault="00860EA9" w:rsidP="00860EA9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573914">
        <w:rPr>
          <w:sz w:val="28"/>
          <w:szCs w:val="28"/>
        </w:rPr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860EA9" w:rsidRPr="00573914" w:rsidRDefault="00860EA9" w:rsidP="00860EA9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573914">
        <w:rPr>
          <w:sz w:val="28"/>
          <w:szCs w:val="28"/>
        </w:rPr>
        <w:t>От «____»______________20__№______</w:t>
      </w:r>
    </w:p>
    <w:p w:rsidR="00860EA9" w:rsidRPr="00573914" w:rsidRDefault="00860EA9" w:rsidP="00860EA9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010" w:type="dxa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840"/>
        <w:gridCol w:w="3870"/>
        <w:gridCol w:w="13"/>
        <w:gridCol w:w="5287"/>
      </w:tblGrid>
      <w:tr w:rsidR="00860EA9" w:rsidRPr="00573914" w:rsidTr="00EE2C37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9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3914">
              <w:rPr>
                <w:sz w:val="28"/>
                <w:szCs w:val="28"/>
              </w:rPr>
              <w:t>/</w:t>
            </w:r>
            <w:proofErr w:type="spellStart"/>
            <w:r w:rsidRPr="005739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Наименование критерия          оценки заявок</w:t>
            </w:r>
          </w:p>
        </w:tc>
        <w:tc>
          <w:tcPr>
            <w:tcW w:w="5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Значение оценки (балл)</w:t>
            </w:r>
          </w:p>
        </w:tc>
      </w:tr>
      <w:tr w:rsidR="00860EA9" w:rsidRPr="00573914" w:rsidTr="00EE2C37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1.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Количество создаваемых рабочих мест в период реализации проекта, единиц</w:t>
            </w:r>
          </w:p>
        </w:tc>
      </w:tr>
      <w:tr w:rsidR="00860EA9" w:rsidRPr="00573914" w:rsidTr="00EE2C37">
        <w:trPr>
          <w:trHeight w:val="634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от 1 до 2 рабочих мест – 5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от 3 до 4 рабочих мест – 10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более 4 рабочих мест – 15 баллов;</w:t>
            </w:r>
          </w:p>
        </w:tc>
        <w:tc>
          <w:tcPr>
            <w:tcW w:w="5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0EA9" w:rsidRPr="00573914" w:rsidTr="00EE2C37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0EA9" w:rsidRPr="00573914" w:rsidTr="00EE2C37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2.</w:t>
            </w:r>
          </w:p>
        </w:tc>
        <w:tc>
          <w:tcPr>
            <w:tcW w:w="9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0EA9" w:rsidRPr="00573914" w:rsidTr="00EE2C37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свыше 20000 руб. – 15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от 15000руб.- до 20000руб. – </w:t>
            </w:r>
            <w:r w:rsidRPr="00573914">
              <w:rPr>
                <w:sz w:val="28"/>
                <w:szCs w:val="28"/>
              </w:rPr>
              <w:lastRenderedPageBreak/>
              <w:t>10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от величины прожиточного минимума –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до 15000 руб. – 5 баллов;</w:t>
            </w:r>
          </w:p>
          <w:p w:rsidR="00860EA9" w:rsidRPr="00573914" w:rsidRDefault="00860EA9" w:rsidP="000F6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14">
              <w:rPr>
                <w:rFonts w:ascii="Times New Roman" w:hAnsi="Times New Roman" w:cs="Times New Roman"/>
                <w:sz w:val="28"/>
                <w:szCs w:val="28"/>
              </w:rPr>
              <w:t>ниже прожиточного минимума – 0 баллов.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EA9" w:rsidRPr="00573914" w:rsidRDefault="00860EA9" w:rsidP="00EE2C37">
            <w:pPr>
              <w:spacing w:after="200" w:line="288" w:lineRule="auto"/>
              <w:rPr>
                <w:sz w:val="28"/>
                <w:szCs w:val="28"/>
              </w:rPr>
            </w:pPr>
          </w:p>
          <w:p w:rsidR="00860EA9" w:rsidRPr="00573914" w:rsidRDefault="00860EA9" w:rsidP="00EE2C37">
            <w:pPr>
              <w:spacing w:after="200" w:line="288" w:lineRule="auto"/>
              <w:rPr>
                <w:sz w:val="28"/>
                <w:szCs w:val="28"/>
              </w:rPr>
            </w:pP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60EA9" w:rsidRPr="00573914" w:rsidTr="00EE2C37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Бюджетная эффективность проекта (среднегодовой объем налоговых платежей по результатам реализации проекта на 1 рубль субсидий)</w:t>
            </w:r>
          </w:p>
        </w:tc>
      </w:tr>
      <w:tr w:rsidR="00860EA9" w:rsidRPr="00573914" w:rsidTr="00EE2C37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менее 1,0 рубля – 0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в пределах  от 1,1 до 1,5 рубля – 5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от 1,6 рубля – 10баллов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</w:tc>
      </w:tr>
      <w:tr w:rsidR="00860EA9" w:rsidRPr="00573914" w:rsidTr="00EE2C37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4.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Удельный вес вложенных собственных сре</w:t>
            </w:r>
            <w:proofErr w:type="gramStart"/>
            <w:r w:rsidRPr="00573914">
              <w:rPr>
                <w:sz w:val="28"/>
                <w:szCs w:val="28"/>
              </w:rPr>
              <w:t>дств в р</w:t>
            </w:r>
            <w:proofErr w:type="gramEnd"/>
            <w:r w:rsidRPr="00573914">
              <w:rPr>
                <w:sz w:val="28"/>
                <w:szCs w:val="28"/>
              </w:rPr>
              <w:t>еализацию проекта, %</w:t>
            </w:r>
          </w:p>
        </w:tc>
      </w:tr>
      <w:tr w:rsidR="00860EA9" w:rsidRPr="00573914" w:rsidTr="00EE2C37">
        <w:trPr>
          <w:trHeight w:val="48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до 40% - 5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от 41% до 60% - 10 баллов;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>более 60% - 15 баллов.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</w:tc>
      </w:tr>
      <w:tr w:rsidR="00860EA9" w:rsidRPr="00573914" w:rsidTr="00EE2C37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0EA9" w:rsidRPr="00573914" w:rsidRDefault="00860EA9" w:rsidP="00EE2C37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60EA9" w:rsidRPr="00573914" w:rsidRDefault="00860E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E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__</w:t>
      </w:r>
      <w:r w:rsidR="00860EA9" w:rsidRPr="00573914">
        <w:rPr>
          <w:rFonts w:ascii="Times New Roman" w:hAnsi="Times New Roman" w:cs="Times New Roman"/>
          <w:sz w:val="28"/>
          <w:szCs w:val="28"/>
        </w:rPr>
        <w:t>___________   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26CA9" w:rsidRPr="00573914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EA9" w:rsidRDefault="00860E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 </w:t>
      </w:r>
      <w:r w:rsidR="00D26C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3914">
        <w:rPr>
          <w:rFonts w:ascii="Times New Roman" w:hAnsi="Times New Roman" w:cs="Times New Roman"/>
          <w:sz w:val="28"/>
          <w:szCs w:val="28"/>
        </w:rPr>
        <w:t xml:space="preserve">  _____________    ___________________________</w:t>
      </w:r>
    </w:p>
    <w:p w:rsidR="00D26CA9" w:rsidRPr="00573914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EA9" w:rsidRDefault="00860E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C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3914">
        <w:rPr>
          <w:rFonts w:ascii="Times New Roman" w:hAnsi="Times New Roman" w:cs="Times New Roman"/>
          <w:sz w:val="28"/>
          <w:szCs w:val="28"/>
        </w:rPr>
        <w:t>_____________    ___________________________</w:t>
      </w: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    ___________________________</w:t>
      </w: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    ___________________________</w:t>
      </w: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    ___________________________</w:t>
      </w: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    ___________________________</w:t>
      </w: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    ___________________________</w:t>
      </w: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CA9" w:rsidRDefault="00D26CA9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    ___________________________</w:t>
      </w: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E65" w:rsidRDefault="001D5E65" w:rsidP="0086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7A1D8C" w:rsidRPr="00573914" w:rsidTr="006B24B3">
        <w:tc>
          <w:tcPr>
            <w:tcW w:w="4786" w:type="dxa"/>
          </w:tcPr>
          <w:p w:rsidR="00C34B0F" w:rsidRPr="00573914" w:rsidRDefault="00C34B0F" w:rsidP="006B24B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D8C" w:rsidRPr="00573914" w:rsidRDefault="007A1D8C" w:rsidP="001D5E65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napToGrid w:val="0"/>
                <w:sz w:val="28"/>
                <w:szCs w:val="28"/>
              </w:rPr>
            </w:pPr>
            <w:r w:rsidRPr="00573914">
              <w:rPr>
                <w:snapToGrid w:val="0"/>
                <w:sz w:val="28"/>
                <w:szCs w:val="28"/>
              </w:rPr>
              <w:t xml:space="preserve">Приложение № </w:t>
            </w:r>
            <w:r w:rsidR="00860EA9" w:rsidRPr="00573914">
              <w:rPr>
                <w:snapToGrid w:val="0"/>
                <w:sz w:val="28"/>
                <w:szCs w:val="28"/>
              </w:rPr>
              <w:t>6</w:t>
            </w:r>
          </w:p>
          <w:p w:rsidR="007A1D8C" w:rsidRPr="00573914" w:rsidRDefault="007A1D8C" w:rsidP="001D5E65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proofErr w:type="gramStart"/>
            <w:r w:rsidRPr="00573914">
              <w:rPr>
                <w:snapToGrid w:val="0"/>
                <w:sz w:val="28"/>
                <w:szCs w:val="28"/>
              </w:rPr>
              <w:t xml:space="preserve">к </w:t>
            </w:r>
            <w:r w:rsidRPr="00573914">
              <w:rPr>
                <w:bCs/>
                <w:sz w:val="28"/>
                <w:szCs w:val="28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proofErr w:type="gramEnd"/>
          </w:p>
        </w:tc>
      </w:tr>
    </w:tbl>
    <w:p w:rsidR="007A1D8C" w:rsidRPr="00573914" w:rsidRDefault="007A1D8C" w:rsidP="001D5E65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14">
        <w:rPr>
          <w:rFonts w:ascii="Times New Roman" w:hAnsi="Times New Roman" w:cs="Times New Roman"/>
          <w:b/>
          <w:sz w:val="28"/>
          <w:szCs w:val="28"/>
        </w:rPr>
        <w:t>Соглашение № _____</w:t>
      </w:r>
    </w:p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914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</w:t>
      </w:r>
      <w:r w:rsidR="001A5342">
        <w:rPr>
          <w:rFonts w:ascii="Times New Roman" w:hAnsi="Times New Roman" w:cs="Times New Roman"/>
          <w:b/>
          <w:sz w:val="28"/>
          <w:szCs w:val="28"/>
        </w:rPr>
        <w:t>Грибановского</w:t>
      </w:r>
      <w:r w:rsidRPr="005739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 субъектом малого и среднего предпринимательства о </w:t>
      </w:r>
      <w:r w:rsidRPr="00573914">
        <w:rPr>
          <w:rFonts w:ascii="Times New Roman" w:hAnsi="Times New Roman" w:cs="Times New Roman"/>
          <w:b/>
          <w:bCs/>
          <w:sz w:val="28"/>
          <w:szCs w:val="28"/>
        </w:rPr>
        <w:t>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7A1D8C" w:rsidRPr="00573914" w:rsidRDefault="007A1D8C" w:rsidP="007A1D8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1D8C" w:rsidRPr="00573914" w:rsidRDefault="007A1D8C" w:rsidP="007A1D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5342">
        <w:rPr>
          <w:rFonts w:ascii="Times New Roman" w:hAnsi="Times New Roman" w:cs="Times New Roman"/>
          <w:sz w:val="28"/>
          <w:szCs w:val="28"/>
        </w:rPr>
        <w:t>Грибановского</w:t>
      </w:r>
      <w:r w:rsidRPr="00573914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лице _________________________________________</w:t>
      </w:r>
      <w:r w:rsidR="001A5342">
        <w:rPr>
          <w:rFonts w:ascii="Times New Roman" w:hAnsi="Times New Roman" w:cs="Times New Roman"/>
          <w:sz w:val="28"/>
          <w:szCs w:val="28"/>
        </w:rPr>
        <w:t>___________________________</w:t>
      </w:r>
      <w:r w:rsidRPr="00573914">
        <w:rPr>
          <w:rFonts w:ascii="Times New Roman" w:hAnsi="Times New Roman" w:cs="Times New Roman"/>
          <w:sz w:val="28"/>
          <w:szCs w:val="28"/>
        </w:rPr>
        <w:t>,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____________, (наименование нормативного правового акта) 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14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573914">
        <w:rPr>
          <w:rFonts w:ascii="Times New Roman" w:hAnsi="Times New Roman" w:cs="Times New Roman"/>
          <w:sz w:val="28"/>
          <w:szCs w:val="28"/>
        </w:rPr>
        <w:t xml:space="preserve"> в дальнейшем Администрация, с одной стороны, и _________________________ 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в лице _________________________________________</w:t>
      </w:r>
      <w:r w:rsidR="001A5342">
        <w:rPr>
          <w:rFonts w:ascii="Times New Roman" w:hAnsi="Times New Roman" w:cs="Times New Roman"/>
          <w:sz w:val="28"/>
          <w:szCs w:val="28"/>
        </w:rPr>
        <w:t>___________________________</w:t>
      </w:r>
      <w:r w:rsidRPr="005739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1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73914">
        <w:rPr>
          <w:rFonts w:ascii="Times New Roman" w:hAnsi="Times New Roman" w:cs="Times New Roman"/>
          <w:sz w:val="28"/>
          <w:szCs w:val="28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0" w:name="Par27"/>
      <w:bookmarkEnd w:id="0"/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1. Предмет Соглашения</w:t>
      </w:r>
    </w:p>
    <w:p w:rsidR="007A1D8C" w:rsidRPr="00573914" w:rsidRDefault="007A1D8C" w:rsidP="001A534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оборудования, в целях создания и </w:t>
      </w:r>
      <w:r w:rsidRPr="00573914">
        <w:rPr>
          <w:sz w:val="28"/>
          <w:szCs w:val="28"/>
        </w:rPr>
        <w:lastRenderedPageBreak/>
        <w:t>(или) развития и (или</w:t>
      </w:r>
      <w:proofErr w:type="gramStart"/>
      <w:r w:rsidRPr="00573914">
        <w:rPr>
          <w:sz w:val="28"/>
          <w:szCs w:val="28"/>
        </w:rPr>
        <w:t>)м</w:t>
      </w:r>
      <w:proofErr w:type="gramEnd"/>
      <w:r w:rsidRPr="00573914">
        <w:rPr>
          <w:sz w:val="28"/>
          <w:szCs w:val="28"/>
        </w:rPr>
        <w:t>одернизации производства товаров (работ, услуг) №________от___________20___г. _____</w:t>
      </w:r>
      <w:r w:rsidR="001A5342">
        <w:rPr>
          <w:sz w:val="28"/>
          <w:szCs w:val="28"/>
        </w:rPr>
        <w:t>_______</w:t>
      </w:r>
      <w:r w:rsidRPr="00573914">
        <w:rPr>
          <w:sz w:val="28"/>
          <w:szCs w:val="28"/>
        </w:rPr>
        <w:t>( сумма и предмет договора)</w:t>
      </w:r>
    </w:p>
    <w:p w:rsidR="007A1D8C" w:rsidRPr="00573914" w:rsidRDefault="007A1D8C" w:rsidP="001A5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1.2. Предоставление субсидии осуществляется </w:t>
      </w:r>
      <w:r w:rsidR="001A5342">
        <w:rPr>
          <w:sz w:val="28"/>
          <w:szCs w:val="28"/>
        </w:rPr>
        <w:t xml:space="preserve">в рамках реализации в 20__ году </w:t>
      </w:r>
      <w:r w:rsidRPr="00573914">
        <w:rPr>
          <w:sz w:val="28"/>
          <w:szCs w:val="28"/>
        </w:rPr>
        <w:t>муниципальной программы ______________________, утвержденной _______________</w:t>
      </w:r>
      <w:proofErr w:type="gramStart"/>
      <w:r w:rsidRPr="00573914">
        <w:rPr>
          <w:sz w:val="28"/>
          <w:szCs w:val="28"/>
        </w:rPr>
        <w:t xml:space="preserve"> ,</w:t>
      </w:r>
      <w:proofErr w:type="gramEnd"/>
      <w:r w:rsidRPr="00573914">
        <w:rPr>
          <w:sz w:val="28"/>
          <w:szCs w:val="28"/>
        </w:rPr>
        <w:t xml:space="preserve"> в пределах в пределах бюджетных средств. 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3914">
        <w:rPr>
          <w:sz w:val="28"/>
          <w:szCs w:val="28"/>
        </w:rPr>
        <w:t>1.3.</w:t>
      </w:r>
      <w:bookmarkStart w:id="1" w:name="Par32"/>
      <w:bookmarkEnd w:id="1"/>
      <w:r w:rsidRPr="00573914">
        <w:rPr>
          <w:sz w:val="28"/>
          <w:szCs w:val="28"/>
        </w:rPr>
        <w:t> </w:t>
      </w:r>
      <w:proofErr w:type="gramStart"/>
      <w:r w:rsidRPr="00573914">
        <w:rPr>
          <w:color w:val="000000"/>
          <w:sz w:val="28"/>
          <w:szCs w:val="28"/>
        </w:rPr>
        <w:t xml:space="preserve">Субсидия предоставляется на возмещение затрат субъектов малого и среднего предпринимательства, связанных с уплатой процентной ставки по кредитам, выданным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 не превышающем </w:t>
      </w:r>
      <w:r w:rsidR="002831D8">
        <w:rPr>
          <w:color w:val="000000"/>
          <w:sz w:val="28"/>
          <w:szCs w:val="28"/>
        </w:rPr>
        <w:t>300 тыс.</w:t>
      </w:r>
      <w:r w:rsidRPr="00573914">
        <w:rPr>
          <w:color w:val="000000"/>
          <w:sz w:val="28"/>
          <w:szCs w:val="28"/>
        </w:rPr>
        <w:t xml:space="preserve"> рублей и более 70</w:t>
      </w:r>
      <w:proofErr w:type="gramEnd"/>
      <w:r w:rsidRPr="00573914">
        <w:rPr>
          <w:color w:val="000000"/>
          <w:sz w:val="28"/>
          <w:szCs w:val="28"/>
        </w:rPr>
        <w:t>% от фактически произведенных субъектом малого и среднего предпринимательства затрат на уплату процентов по кредитам.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2. Права и обязанности сторон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9"/>
      <w:bookmarkStart w:id="3" w:name="Par44"/>
      <w:bookmarkEnd w:id="2"/>
      <w:bookmarkEnd w:id="3"/>
      <w:r w:rsidRPr="00573914">
        <w:rPr>
          <w:sz w:val="28"/>
          <w:szCs w:val="2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2.3. Получатель обязуется выполнять следующие условия:</w:t>
      </w:r>
    </w:p>
    <w:p w:rsidR="007A1D8C" w:rsidRPr="00573914" w:rsidRDefault="007A1D8C" w:rsidP="007A1D8C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573914">
        <w:rPr>
          <w:sz w:val="28"/>
          <w:szCs w:val="28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573914">
        <w:rPr>
          <w:sz w:val="28"/>
          <w:szCs w:val="28"/>
        </w:rPr>
        <w:t xml:space="preserve"> и среднего предпринимательства;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- создать не </w:t>
      </w:r>
      <w:proofErr w:type="gramStart"/>
      <w:r w:rsidRPr="00573914">
        <w:rPr>
          <w:sz w:val="28"/>
          <w:szCs w:val="28"/>
        </w:rPr>
        <w:t>менее ____ рабочих</w:t>
      </w:r>
      <w:proofErr w:type="gramEnd"/>
      <w:r w:rsidRPr="00573914">
        <w:rPr>
          <w:sz w:val="28"/>
          <w:szCs w:val="28"/>
        </w:rPr>
        <w:t xml:space="preserve"> мест;</w:t>
      </w:r>
    </w:p>
    <w:p w:rsidR="001B5240" w:rsidRPr="00573914" w:rsidRDefault="001B5240" w:rsidP="001B52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</w:rPr>
      </w:pPr>
      <w:bookmarkStart w:id="4" w:name="Par36"/>
      <w:bookmarkStart w:id="5" w:name="Par38"/>
      <w:bookmarkStart w:id="6" w:name="Par50"/>
      <w:bookmarkEnd w:id="4"/>
      <w:bookmarkEnd w:id="5"/>
      <w:bookmarkEnd w:id="6"/>
      <w:r w:rsidRPr="00573914">
        <w:rPr>
          <w:sz w:val="28"/>
          <w:szCs w:val="28"/>
        </w:rPr>
        <w:t>- п</w:t>
      </w:r>
      <w:r w:rsidRPr="00573914">
        <w:rPr>
          <w:rFonts w:eastAsia="Calibri"/>
          <w:spacing w:val="2"/>
          <w:sz w:val="28"/>
          <w:szCs w:val="28"/>
        </w:rPr>
        <w:t xml:space="preserve">редставлять сведения по форме «Анкета получателя поддержки», по форме 4-ФСС, по форме КНД 1151111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573914">
        <w:rPr>
          <w:rFonts w:eastAsia="Calibri"/>
          <w:spacing w:val="2"/>
          <w:sz w:val="28"/>
          <w:szCs w:val="28"/>
        </w:rPr>
        <w:t>за</w:t>
      </w:r>
      <w:proofErr w:type="gramEnd"/>
      <w:r w:rsidRPr="00573914">
        <w:rPr>
          <w:rFonts w:eastAsia="Calibri"/>
          <w:spacing w:val="2"/>
          <w:sz w:val="28"/>
          <w:szCs w:val="28"/>
        </w:rPr>
        <w:t xml:space="preserve"> отчетным.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3. Сумма субсидии и порядок ее предоставления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3.1  Администрация предоставляет Получателю Субсидию </w:t>
      </w:r>
      <w:r w:rsidR="00196D68">
        <w:rPr>
          <w:sz w:val="28"/>
          <w:szCs w:val="28"/>
        </w:rPr>
        <w:t>в общем размере ________ рублей за счет средств муниципального бюджета.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573914">
          <w:rPr>
            <w:sz w:val="28"/>
            <w:szCs w:val="28"/>
          </w:rPr>
          <w:t xml:space="preserve">разделе </w:t>
        </w:r>
      </w:hyperlink>
      <w:r w:rsidRPr="00573914">
        <w:rPr>
          <w:sz w:val="28"/>
          <w:szCs w:val="28"/>
        </w:rPr>
        <w:t xml:space="preserve">8 «Адреса и реквизиты Сторон» настоящего Соглашения, после поступления в </w:t>
      </w:r>
      <w:r w:rsidRPr="00573914">
        <w:rPr>
          <w:sz w:val="28"/>
          <w:szCs w:val="28"/>
        </w:rPr>
        <w:lastRenderedPageBreak/>
        <w:t>Администрацию подписанного Получателем настоящего Соглашения в пределах бюджетных ассигнований в соответствии с казначейским исполнением муниципального бюджета.</w:t>
      </w:r>
    </w:p>
    <w:p w:rsidR="004E045B" w:rsidRPr="00573914" w:rsidRDefault="007A1D8C" w:rsidP="004E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61"/>
      <w:bookmarkStart w:id="8" w:name="Par68"/>
      <w:bookmarkEnd w:id="7"/>
      <w:bookmarkEnd w:id="8"/>
      <w:r w:rsidRPr="00573914">
        <w:rPr>
          <w:sz w:val="28"/>
          <w:szCs w:val="28"/>
        </w:rPr>
        <w:t xml:space="preserve">3.3  </w:t>
      </w:r>
      <w:r w:rsidR="004E045B" w:rsidRPr="00573914">
        <w:rPr>
          <w:sz w:val="28"/>
          <w:szCs w:val="28"/>
        </w:rPr>
        <w:t xml:space="preserve">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Срок оказания поддержки </w:t>
      </w:r>
      <w:r w:rsidR="00D40A13">
        <w:rPr>
          <w:sz w:val="28"/>
          <w:szCs w:val="28"/>
        </w:rPr>
        <w:t>в 2018 году в рамках реализации</w:t>
      </w:r>
      <w:r w:rsidR="004E045B" w:rsidRPr="00573914">
        <w:rPr>
          <w:sz w:val="28"/>
          <w:szCs w:val="28"/>
        </w:rPr>
        <w:t xml:space="preserve"> муниципальной программы _________   -   ___________________.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4. Ответственность сторон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4.3. Ответственность за достоверность сведений, содержащихся в представленных в Администрацию  документах и соблюдение условий предоставления субсидий, установленных </w:t>
      </w:r>
      <w:hyperlink r:id="rId32" w:history="1">
        <w:r w:rsidRPr="00573914">
          <w:rPr>
            <w:sz w:val="28"/>
            <w:szCs w:val="28"/>
          </w:rPr>
          <w:t>Положением</w:t>
        </w:r>
      </w:hyperlink>
      <w:r w:rsidRPr="00573914">
        <w:rPr>
          <w:sz w:val="28"/>
          <w:szCs w:val="28"/>
        </w:rPr>
        <w:t>, возлагается на Получателя.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 xml:space="preserve">5. </w:t>
      </w:r>
      <w:proofErr w:type="gramStart"/>
      <w:r w:rsidRPr="00573914">
        <w:rPr>
          <w:b/>
          <w:sz w:val="28"/>
          <w:szCs w:val="28"/>
        </w:rPr>
        <w:t>Контроль за</w:t>
      </w:r>
      <w:proofErr w:type="gramEnd"/>
      <w:r w:rsidRPr="00573914">
        <w:rPr>
          <w:b/>
          <w:sz w:val="28"/>
          <w:szCs w:val="28"/>
        </w:rPr>
        <w:t xml:space="preserve"> соблюдением условий, целей и порядка предоставления субсидий 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5.1. Администрация и органы муниципального</w:t>
      </w:r>
      <w:r w:rsidR="00CB73B4" w:rsidRPr="00573914">
        <w:rPr>
          <w:sz w:val="28"/>
          <w:szCs w:val="28"/>
        </w:rPr>
        <w:t xml:space="preserve"> </w:t>
      </w:r>
      <w:r w:rsidRPr="00573914">
        <w:rPr>
          <w:sz w:val="28"/>
          <w:szCs w:val="28"/>
        </w:rPr>
        <w:t>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 xml:space="preserve">5.2. Получатель согласен на осуществление Администрацией и органами </w:t>
      </w:r>
      <w:r w:rsidR="00CB73B4" w:rsidRPr="00573914">
        <w:rPr>
          <w:sz w:val="28"/>
          <w:szCs w:val="28"/>
        </w:rPr>
        <w:t xml:space="preserve"> муниципального</w:t>
      </w:r>
      <w:r w:rsidRPr="00573914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lastRenderedPageBreak/>
        <w:t xml:space="preserve">5.3. Предоставление субсидий Получателю прекращается в случае выявления Администрацией и органами </w:t>
      </w:r>
      <w:r w:rsidR="007D684E" w:rsidRPr="00573914">
        <w:rPr>
          <w:sz w:val="28"/>
          <w:szCs w:val="28"/>
        </w:rPr>
        <w:t>муниципального</w:t>
      </w:r>
      <w:r w:rsidRPr="00573914">
        <w:rPr>
          <w:sz w:val="28"/>
          <w:szCs w:val="28"/>
        </w:rPr>
        <w:t xml:space="preserve">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5.4. </w:t>
      </w:r>
      <w:proofErr w:type="gramStart"/>
      <w:r w:rsidRPr="00573914">
        <w:rPr>
          <w:sz w:val="28"/>
          <w:szCs w:val="28"/>
        </w:rPr>
        <w:t xml:space="preserve">В случае неисполнения либо ненадлежащего исполнения </w:t>
      </w:r>
      <w:hyperlink w:anchor="Par36" w:history="1">
        <w:r w:rsidRPr="00573914">
          <w:rPr>
            <w:sz w:val="28"/>
            <w:szCs w:val="28"/>
          </w:rPr>
          <w:t>пункта 2.3</w:t>
        </w:r>
      </w:hyperlink>
      <w:r w:rsidRPr="00573914">
        <w:rPr>
          <w:sz w:val="28"/>
          <w:szCs w:val="28"/>
        </w:rPr>
        <w:t xml:space="preserve"> настоящего Соглашения, а также в случае установления по итогам проверок, проведенных Администрацией и органами </w:t>
      </w:r>
      <w:r w:rsidR="00CB73B4" w:rsidRPr="00573914">
        <w:rPr>
          <w:sz w:val="28"/>
          <w:szCs w:val="28"/>
        </w:rPr>
        <w:t>муниципального</w:t>
      </w:r>
      <w:r w:rsidRPr="00573914">
        <w:rPr>
          <w:sz w:val="28"/>
          <w:szCs w:val="28"/>
        </w:rPr>
        <w:t xml:space="preserve">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D8C" w:rsidRPr="00573914" w:rsidRDefault="007A1D8C" w:rsidP="007A1D8C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6. Порядок возврата субсидии</w:t>
      </w:r>
      <w:bookmarkStart w:id="9" w:name="Par76"/>
      <w:bookmarkEnd w:id="9"/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3914">
        <w:rPr>
          <w:sz w:val="28"/>
          <w:szCs w:val="28"/>
        </w:rPr>
        <w:t>6.1. </w:t>
      </w:r>
      <w:r w:rsidRPr="00573914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73914">
        <w:rPr>
          <w:rFonts w:eastAsia="Calibri"/>
          <w:sz w:val="28"/>
          <w:szCs w:val="2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73914">
        <w:rPr>
          <w:sz w:val="28"/>
          <w:szCs w:val="28"/>
        </w:rPr>
        <w:t>6.2. </w:t>
      </w:r>
      <w:r w:rsidRPr="00573914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73914">
        <w:rPr>
          <w:rFonts w:eastAsia="Calibri"/>
          <w:sz w:val="28"/>
          <w:szCs w:val="28"/>
        </w:rPr>
        <w:t xml:space="preserve">Субсидии подлежат возврату получателем в течение 10 рабочих дней </w:t>
      </w:r>
      <w:proofErr w:type="gramStart"/>
      <w:r w:rsidRPr="00573914">
        <w:rPr>
          <w:rFonts w:eastAsia="Calibri"/>
          <w:sz w:val="28"/>
          <w:szCs w:val="28"/>
        </w:rPr>
        <w:t>с даты получения</w:t>
      </w:r>
      <w:proofErr w:type="gramEnd"/>
      <w:r w:rsidRPr="00573914">
        <w:rPr>
          <w:rFonts w:eastAsia="Calibri"/>
          <w:sz w:val="28"/>
          <w:szCs w:val="28"/>
        </w:rPr>
        <w:t xml:space="preserve"> требования.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73914">
        <w:rPr>
          <w:rFonts w:eastAsia="Calibri"/>
          <w:sz w:val="28"/>
          <w:szCs w:val="28"/>
        </w:rPr>
        <w:t>В случае невыполнения требования о возврате субсидии в указанный выше срок Администрация  принимает меры по взысканию подлежащей возврату в судебном порядке.</w:t>
      </w:r>
    </w:p>
    <w:p w:rsidR="007A1D8C" w:rsidRPr="00573914" w:rsidRDefault="007A1D8C" w:rsidP="007A1D8C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73914">
        <w:rPr>
          <w:b/>
          <w:sz w:val="28"/>
          <w:szCs w:val="28"/>
        </w:rPr>
        <w:t>7. Срок действия Соглашения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3914">
        <w:rPr>
          <w:sz w:val="28"/>
          <w:szCs w:val="28"/>
        </w:rPr>
        <w:t>7</w:t>
      </w:r>
      <w:r w:rsidRPr="00573914">
        <w:rPr>
          <w:rFonts w:eastAsia="Calibri"/>
          <w:sz w:val="28"/>
          <w:szCs w:val="28"/>
        </w:rPr>
        <w:t xml:space="preserve">.1. Соглашение вступает в силу с момента его подписания сторонами и действует в части срока оказания поддержки </w:t>
      </w:r>
      <w:r w:rsidR="002C6CBB" w:rsidRPr="00573914">
        <w:rPr>
          <w:rFonts w:eastAsia="Calibri"/>
          <w:sz w:val="28"/>
          <w:szCs w:val="28"/>
        </w:rPr>
        <w:t>до ________</w:t>
      </w:r>
      <w:r w:rsidRPr="00573914">
        <w:rPr>
          <w:rFonts w:eastAsia="Calibri"/>
          <w:sz w:val="28"/>
          <w:szCs w:val="28"/>
        </w:rPr>
        <w:t xml:space="preserve">, а по </w:t>
      </w:r>
      <w:r w:rsidRPr="00573914">
        <w:rPr>
          <w:sz w:val="28"/>
          <w:szCs w:val="28"/>
        </w:rPr>
        <w:t xml:space="preserve">обязательствам, установленным пунктом 2.3 настоящего Соглашения – </w:t>
      </w:r>
      <w:proofErr w:type="gramStart"/>
      <w:r w:rsidRPr="00573914">
        <w:rPr>
          <w:sz w:val="28"/>
          <w:szCs w:val="28"/>
        </w:rPr>
        <w:t>до</w:t>
      </w:r>
      <w:proofErr w:type="gramEnd"/>
      <w:r w:rsidRPr="00573914">
        <w:rPr>
          <w:sz w:val="28"/>
          <w:szCs w:val="28"/>
        </w:rPr>
        <w:t xml:space="preserve"> </w:t>
      </w:r>
      <w:r w:rsidR="002C6CBB" w:rsidRPr="00573914">
        <w:rPr>
          <w:sz w:val="28"/>
          <w:szCs w:val="28"/>
        </w:rPr>
        <w:t xml:space="preserve"> _________</w:t>
      </w:r>
      <w:r w:rsidRPr="00573914">
        <w:rPr>
          <w:sz w:val="28"/>
          <w:szCs w:val="28"/>
        </w:rPr>
        <w:t xml:space="preserve">. 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7A1D8C" w:rsidRPr="00573914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7A1D8C" w:rsidRDefault="007A1D8C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914">
        <w:rPr>
          <w:sz w:val="28"/>
          <w:szCs w:val="28"/>
        </w:rPr>
        <w:lastRenderedPageBreak/>
        <w:t>7.4. Настоящее Соглашение составлено в 2 экземплярах, имеющих равную юридическую силу, по одному для каждой из Сторон.</w:t>
      </w:r>
    </w:p>
    <w:p w:rsidR="00010A78" w:rsidRPr="00573914" w:rsidRDefault="00010A78" w:rsidP="007A1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A78" w:rsidRPr="002B3EF4" w:rsidRDefault="00010A78" w:rsidP="0001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010A78" w:rsidRPr="002B3EF4" w:rsidTr="0051199E">
        <w:tc>
          <w:tcPr>
            <w:tcW w:w="4543" w:type="dxa"/>
            <w:hideMark/>
          </w:tcPr>
          <w:p w:rsidR="00010A78" w:rsidRPr="002B3EF4" w:rsidRDefault="00010A78" w:rsidP="0051199E">
            <w:pPr>
              <w:snapToGrid w:val="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Администрация:</w:t>
            </w:r>
          </w:p>
          <w:p w:rsidR="00010A78" w:rsidRPr="002B3EF4" w:rsidRDefault="00010A78" w:rsidP="0051199E">
            <w:pPr>
              <w:snapToGrid w:val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Наименование:</w:t>
            </w:r>
          </w:p>
          <w:p w:rsidR="00010A78" w:rsidRPr="002B3EF4" w:rsidRDefault="00010A78" w:rsidP="005119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Грибановского муниципального района Воронежской области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Адрес: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397240, Воронежская область, </w:t>
            </w:r>
            <w:proofErr w:type="spellStart"/>
            <w:r>
              <w:rPr>
                <w:snapToGrid w:val="0"/>
                <w:sz w:val="28"/>
                <w:szCs w:val="28"/>
              </w:rPr>
              <w:t>пгт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Грибановский, ул. </w:t>
            </w:r>
            <w:proofErr w:type="gramStart"/>
            <w:r>
              <w:rPr>
                <w:snapToGrid w:val="0"/>
                <w:sz w:val="28"/>
                <w:szCs w:val="28"/>
              </w:rPr>
              <w:t>Центральная</w:t>
            </w:r>
            <w:proofErr w:type="gramEnd"/>
            <w:r>
              <w:rPr>
                <w:snapToGrid w:val="0"/>
                <w:sz w:val="28"/>
                <w:szCs w:val="28"/>
              </w:rPr>
              <w:t>, д.4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Телефон /факс:</w:t>
            </w:r>
            <w:r>
              <w:rPr>
                <w:snapToGrid w:val="0"/>
                <w:sz w:val="28"/>
                <w:szCs w:val="28"/>
              </w:rPr>
              <w:t>8(47348)3-05-93/8(47348)3-03-54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ИНН/КПП</w:t>
            </w:r>
            <w:r>
              <w:rPr>
                <w:snapToGrid w:val="0"/>
                <w:sz w:val="28"/>
                <w:szCs w:val="28"/>
              </w:rPr>
              <w:t xml:space="preserve"> 3609002391/360901001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Банк: </w:t>
            </w:r>
            <w:r>
              <w:rPr>
                <w:snapToGrid w:val="0"/>
                <w:sz w:val="28"/>
                <w:szCs w:val="28"/>
              </w:rPr>
              <w:t xml:space="preserve">Отделение Воронеж, </w:t>
            </w:r>
            <w:proofErr w:type="gramStart"/>
            <w:r>
              <w:rPr>
                <w:snapToGrid w:val="0"/>
                <w:sz w:val="28"/>
                <w:szCs w:val="28"/>
              </w:rPr>
              <w:t>г</w:t>
            </w:r>
            <w:proofErr w:type="gramEnd"/>
            <w:r>
              <w:rPr>
                <w:snapToGrid w:val="0"/>
                <w:sz w:val="28"/>
                <w:szCs w:val="28"/>
              </w:rPr>
              <w:t>. Воронеж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Лицевой счёт:</w:t>
            </w:r>
            <w:r>
              <w:rPr>
                <w:snapToGrid w:val="0"/>
                <w:sz w:val="28"/>
                <w:szCs w:val="28"/>
              </w:rPr>
              <w:t>№03000000015001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Расчётный счёт:</w:t>
            </w:r>
            <w:r>
              <w:rPr>
                <w:snapToGrid w:val="0"/>
                <w:sz w:val="28"/>
                <w:szCs w:val="28"/>
              </w:rPr>
              <w:t xml:space="preserve"> №40204810000000000699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БИК:</w:t>
            </w:r>
            <w:r>
              <w:rPr>
                <w:snapToGrid w:val="0"/>
                <w:sz w:val="28"/>
                <w:szCs w:val="28"/>
              </w:rPr>
              <w:t xml:space="preserve"> 042007001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ОКТМО:</w:t>
            </w:r>
            <w:r>
              <w:rPr>
                <w:snapToGrid w:val="0"/>
                <w:sz w:val="28"/>
                <w:szCs w:val="28"/>
              </w:rPr>
              <w:t xml:space="preserve"> 20613151051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010A78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Глава </w:t>
            </w:r>
            <w:r w:rsidRPr="002B3EF4">
              <w:rPr>
                <w:snapToGrid w:val="0"/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Грибановского</w:t>
            </w:r>
            <w:r w:rsidRPr="002B3EF4">
              <w:rPr>
                <w:snapToGrid w:val="0"/>
                <w:sz w:val="28"/>
                <w:szCs w:val="28"/>
              </w:rPr>
              <w:t xml:space="preserve"> муниципального района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010A78" w:rsidRDefault="00010A78" w:rsidP="0051199E">
            <w:pPr>
              <w:widowControl w:val="0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  (подпись)                 (Ф.И.О.)   </w:t>
            </w:r>
          </w:p>
          <w:p w:rsidR="00010A78" w:rsidRDefault="00010A78" w:rsidP="0051199E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10A78" w:rsidRDefault="00010A78" w:rsidP="0051199E">
            <w:pPr>
              <w:widowControl w:val="0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           </w:t>
            </w:r>
          </w:p>
          <w:p w:rsidR="00010A78" w:rsidRPr="0037566C" w:rsidRDefault="00010A78" w:rsidP="0051199E">
            <w:pPr>
              <w:widowControl w:val="0"/>
              <w:rPr>
                <w:snapToGrid w:val="0"/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hideMark/>
          </w:tcPr>
          <w:p w:rsidR="00010A78" w:rsidRPr="002B3EF4" w:rsidRDefault="00010A78" w:rsidP="0051199E">
            <w:pPr>
              <w:snapToGrid w:val="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Получатель: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Наименование:</w:t>
            </w:r>
          </w:p>
          <w:p w:rsidR="00010A78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Адрес:</w:t>
            </w:r>
          </w:p>
          <w:p w:rsidR="00010A78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Телефон /факс: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ИНН/КПП</w:t>
            </w:r>
          </w:p>
          <w:p w:rsidR="00010A78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Лицевой счёт: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Расчётный счёт: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БИК: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ОКТМО: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010A78" w:rsidRDefault="00010A78" w:rsidP="0051199E">
            <w:pPr>
              <w:widowControl w:val="0"/>
              <w:spacing w:line="240" w:lineRule="atLeast"/>
              <w:rPr>
                <w:snapToGrid w:val="0"/>
                <w:spacing w:val="2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Должность уполномоченного лица Получателя, подписывающего </w:t>
            </w:r>
            <w:r w:rsidRPr="002B3EF4">
              <w:rPr>
                <w:snapToGrid w:val="0"/>
                <w:spacing w:val="2"/>
                <w:sz w:val="28"/>
                <w:szCs w:val="28"/>
              </w:rPr>
              <w:t>Соглашение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pacing w:val="2"/>
                <w:sz w:val="28"/>
                <w:szCs w:val="28"/>
              </w:rPr>
              <w:t xml:space="preserve"> </w:t>
            </w:r>
          </w:p>
          <w:p w:rsidR="00010A78" w:rsidRPr="002B3EF4" w:rsidRDefault="00010A78" w:rsidP="0051199E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010A78" w:rsidRPr="002B3EF4" w:rsidRDefault="00010A78" w:rsidP="0051199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   (подпись)                         (Ф.И.О.)</w:t>
            </w:r>
          </w:p>
          <w:p w:rsidR="00010A78" w:rsidRPr="002B3EF4" w:rsidRDefault="00010A78" w:rsidP="0051199E">
            <w:pPr>
              <w:rPr>
                <w:sz w:val="28"/>
                <w:szCs w:val="28"/>
              </w:rPr>
            </w:pPr>
          </w:p>
          <w:p w:rsidR="00010A78" w:rsidRPr="002B3EF4" w:rsidRDefault="00010A78" w:rsidP="0051199E">
            <w:pPr>
              <w:rPr>
                <w:sz w:val="28"/>
                <w:szCs w:val="28"/>
              </w:rPr>
            </w:pPr>
          </w:p>
          <w:p w:rsidR="00010A78" w:rsidRDefault="00010A78" w:rsidP="0051199E">
            <w:pPr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М.П. (при наличии печати)</w:t>
            </w:r>
          </w:p>
          <w:p w:rsidR="00010A78" w:rsidRPr="002B3EF4" w:rsidRDefault="00010A78" w:rsidP="0051199E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40A13">
      <w:pPr>
        <w:keepNext/>
        <w:widowControl w:val="0"/>
        <w:tabs>
          <w:tab w:val="left" w:pos="5865"/>
        </w:tabs>
        <w:autoSpaceDE w:val="0"/>
        <w:autoSpaceDN w:val="0"/>
        <w:adjustRightInd w:val="0"/>
        <w:ind w:left="453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D40A13" w:rsidRDefault="00D40A13" w:rsidP="00D40A13">
      <w:pPr>
        <w:keepNext/>
        <w:widowControl w:val="0"/>
        <w:tabs>
          <w:tab w:val="left" w:pos="5865"/>
        </w:tabs>
        <w:autoSpaceDE w:val="0"/>
        <w:autoSpaceDN w:val="0"/>
        <w:adjustRightInd w:val="0"/>
        <w:ind w:left="4536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D40A13" w:rsidRDefault="00D40A13" w:rsidP="00D26CA9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</w:p>
    <w:p w:rsidR="007A1D8C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A13" w:rsidRPr="00573914" w:rsidRDefault="00D40A13" w:rsidP="00D40A13">
      <w:pPr>
        <w:keepNext/>
        <w:widowControl w:val="0"/>
        <w:autoSpaceDE w:val="0"/>
        <w:autoSpaceDN w:val="0"/>
        <w:adjustRightInd w:val="0"/>
        <w:ind w:left="4536"/>
        <w:jc w:val="right"/>
        <w:rPr>
          <w:snapToGrid w:val="0"/>
          <w:sz w:val="28"/>
          <w:szCs w:val="28"/>
        </w:rPr>
      </w:pPr>
      <w:r w:rsidRPr="00573914">
        <w:rPr>
          <w:snapToGrid w:val="0"/>
          <w:sz w:val="28"/>
          <w:szCs w:val="28"/>
        </w:rPr>
        <w:lastRenderedPageBreak/>
        <w:t>Приложение № 7</w:t>
      </w:r>
    </w:p>
    <w:p w:rsidR="00D40A13" w:rsidRPr="00573914" w:rsidRDefault="00D40A13" w:rsidP="00D40A13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573914">
        <w:rPr>
          <w:snapToGrid w:val="0"/>
          <w:sz w:val="28"/>
          <w:szCs w:val="28"/>
        </w:rPr>
        <w:t xml:space="preserve">к </w:t>
      </w:r>
      <w:r w:rsidRPr="00573914">
        <w:rPr>
          <w:bCs/>
          <w:sz w:val="28"/>
          <w:szCs w:val="28"/>
        </w:rPr>
        <w:t>Положению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D40A13" w:rsidRPr="00573914" w:rsidRDefault="00D40A13" w:rsidP="00D40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A13" w:rsidRPr="00573914" w:rsidRDefault="00D40A13" w:rsidP="00D40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A13" w:rsidRPr="00573914" w:rsidRDefault="00D40A13" w:rsidP="00D40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A13" w:rsidRPr="00573914" w:rsidRDefault="00D40A13" w:rsidP="00D40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914">
        <w:rPr>
          <w:sz w:val="28"/>
          <w:szCs w:val="28"/>
        </w:rPr>
        <w:t>Согласие</w:t>
      </w:r>
    </w:p>
    <w:p w:rsidR="00D40A13" w:rsidRPr="00573914" w:rsidRDefault="00D40A13" w:rsidP="00D40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D40A13" w:rsidRPr="00573914" w:rsidRDefault="00D40A13" w:rsidP="00D40A13">
      <w:pPr>
        <w:jc w:val="both"/>
        <w:rPr>
          <w:sz w:val="28"/>
          <w:szCs w:val="28"/>
        </w:rPr>
      </w:pPr>
      <w:r w:rsidRPr="00573914">
        <w:rPr>
          <w:sz w:val="28"/>
          <w:szCs w:val="28"/>
        </w:rPr>
        <w:t>в лице  _______________________________________________</w:t>
      </w:r>
      <w:proofErr w:type="gramStart"/>
      <w:r w:rsidRPr="00573914">
        <w:rPr>
          <w:sz w:val="28"/>
          <w:szCs w:val="28"/>
        </w:rPr>
        <w:t xml:space="preserve"> ,</w:t>
      </w:r>
      <w:proofErr w:type="gramEnd"/>
      <w:r w:rsidRPr="00573914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уплатой процентов по кредитам,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Руководитель     _______________ ______________________________</w:t>
      </w: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(фамилия, имя, отчество)</w:t>
      </w: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Главный бухгалтер _______________ _____________________________</w:t>
      </w: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(фамилия, имя, отчество)</w:t>
      </w: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A13" w:rsidRPr="00573914" w:rsidRDefault="00D40A13" w:rsidP="00D4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14">
        <w:rPr>
          <w:rFonts w:ascii="Times New Roman" w:hAnsi="Times New Roman" w:cs="Times New Roman"/>
          <w:sz w:val="28"/>
          <w:szCs w:val="28"/>
        </w:rPr>
        <w:t>М.П.          «___» __________ 20__ г.</w:t>
      </w:r>
    </w:p>
    <w:p w:rsidR="007A1D8C" w:rsidRPr="00573914" w:rsidRDefault="007A1D8C" w:rsidP="007A1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234" w:rsidRPr="007A1D8C" w:rsidRDefault="00980234" w:rsidP="0041782B">
      <w:pPr>
        <w:pStyle w:val="ConsPlusNonformat"/>
        <w:jc w:val="right"/>
      </w:pPr>
    </w:p>
    <w:sectPr w:rsidR="00980234" w:rsidRPr="007A1D8C" w:rsidSect="00AF2B49">
      <w:headerReference w:type="even" r:id="rId33"/>
      <w:headerReference w:type="default" r:id="rId34"/>
      <w:footerReference w:type="default" r:id="rId35"/>
      <w:headerReference w:type="first" r:id="rId36"/>
      <w:pgSz w:w="11906" w:h="16838"/>
      <w:pgMar w:top="1418" w:right="567" w:bottom="709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49" w:rsidRDefault="00AF2B49" w:rsidP="00044A0D">
      <w:r>
        <w:separator/>
      </w:r>
    </w:p>
  </w:endnote>
  <w:endnote w:type="continuationSeparator" w:id="1">
    <w:p w:rsidR="00AF2B49" w:rsidRDefault="00AF2B49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9" w:rsidRDefault="00AF2B49">
    <w:pPr>
      <w:pStyle w:val="afa"/>
      <w:framePr w:wrap="auto" w:vAnchor="text" w:hAnchor="margin" w:xAlign="right" w:y="1"/>
      <w:rPr>
        <w:rStyle w:val="af9"/>
        <w:rFonts w:eastAsiaTheme="majorEastAsia"/>
      </w:rPr>
    </w:pPr>
  </w:p>
  <w:p w:rsidR="00AF2B49" w:rsidRDefault="00AF2B49" w:rsidP="006B24B3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9" w:rsidRDefault="00AF2B49">
    <w:pPr>
      <w:pStyle w:val="afa"/>
      <w:framePr w:wrap="auto" w:vAnchor="text" w:hAnchor="margin" w:xAlign="right" w:y="1"/>
      <w:rPr>
        <w:rStyle w:val="af9"/>
        <w:rFonts w:eastAsiaTheme="majorEastAsia"/>
      </w:rPr>
    </w:pPr>
  </w:p>
  <w:p w:rsidR="00AF2B49" w:rsidRDefault="00AF2B49" w:rsidP="006B24B3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49" w:rsidRDefault="00AF2B49" w:rsidP="00044A0D">
      <w:r>
        <w:separator/>
      </w:r>
    </w:p>
  </w:footnote>
  <w:footnote w:type="continuationSeparator" w:id="1">
    <w:p w:rsidR="00AF2B49" w:rsidRDefault="00AF2B49" w:rsidP="0004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9" w:rsidRDefault="00246771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AF2B49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AF2B49" w:rsidRDefault="00AF2B49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9" w:rsidRDefault="00AF2B49">
    <w:pPr>
      <w:pStyle w:val="af6"/>
      <w:jc w:val="center"/>
    </w:pPr>
  </w:p>
  <w:p w:rsidR="00AF2B49" w:rsidRDefault="00AF2B4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9" w:rsidRDefault="00246771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AF2B49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AF2B49" w:rsidRDefault="00AF2B49">
    <w:pPr>
      <w:pStyle w:val="af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9" w:rsidRDefault="00AF2B49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9" w:rsidRDefault="00AF2B49">
    <w:pPr>
      <w:pStyle w:val="af6"/>
      <w:jc w:val="center"/>
    </w:pPr>
  </w:p>
  <w:p w:rsidR="00AF2B49" w:rsidRDefault="00AF2B49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38D"/>
    <w:rsid w:val="00010A78"/>
    <w:rsid w:val="0002090F"/>
    <w:rsid w:val="00044A0D"/>
    <w:rsid w:val="0004641B"/>
    <w:rsid w:val="00052D86"/>
    <w:rsid w:val="00092EA8"/>
    <w:rsid w:val="000B5EB0"/>
    <w:rsid w:val="000C7056"/>
    <w:rsid w:val="000D7E77"/>
    <w:rsid w:val="000F2684"/>
    <w:rsid w:val="000F63A0"/>
    <w:rsid w:val="001058E7"/>
    <w:rsid w:val="00142B67"/>
    <w:rsid w:val="00147D68"/>
    <w:rsid w:val="00151F0D"/>
    <w:rsid w:val="00153F55"/>
    <w:rsid w:val="00196AC9"/>
    <w:rsid w:val="00196D68"/>
    <w:rsid w:val="001A0083"/>
    <w:rsid w:val="001A5342"/>
    <w:rsid w:val="001B5240"/>
    <w:rsid w:val="001D5E65"/>
    <w:rsid w:val="001F179D"/>
    <w:rsid w:val="00222B32"/>
    <w:rsid w:val="00242E6F"/>
    <w:rsid w:val="00246771"/>
    <w:rsid w:val="00266552"/>
    <w:rsid w:val="002755BB"/>
    <w:rsid w:val="00275E22"/>
    <w:rsid w:val="002831D8"/>
    <w:rsid w:val="00285D6D"/>
    <w:rsid w:val="002C6CBB"/>
    <w:rsid w:val="002E2FEC"/>
    <w:rsid w:val="00337082"/>
    <w:rsid w:val="003C0478"/>
    <w:rsid w:val="0041782B"/>
    <w:rsid w:val="00420560"/>
    <w:rsid w:val="004B3536"/>
    <w:rsid w:val="004B3E8C"/>
    <w:rsid w:val="004E045B"/>
    <w:rsid w:val="004E68C1"/>
    <w:rsid w:val="00500C29"/>
    <w:rsid w:val="0051199E"/>
    <w:rsid w:val="00512928"/>
    <w:rsid w:val="00513551"/>
    <w:rsid w:val="0053361A"/>
    <w:rsid w:val="00540876"/>
    <w:rsid w:val="00540E15"/>
    <w:rsid w:val="005703C1"/>
    <w:rsid w:val="00573914"/>
    <w:rsid w:val="005B41C8"/>
    <w:rsid w:val="005B504B"/>
    <w:rsid w:val="005D3058"/>
    <w:rsid w:val="005F3F52"/>
    <w:rsid w:val="00621AA2"/>
    <w:rsid w:val="006A3055"/>
    <w:rsid w:val="006A582C"/>
    <w:rsid w:val="006A6BFF"/>
    <w:rsid w:val="006B24B3"/>
    <w:rsid w:val="006B58FB"/>
    <w:rsid w:val="006E2A13"/>
    <w:rsid w:val="007255BD"/>
    <w:rsid w:val="007734BC"/>
    <w:rsid w:val="00790F65"/>
    <w:rsid w:val="007A1D8C"/>
    <w:rsid w:val="007A6555"/>
    <w:rsid w:val="007C1925"/>
    <w:rsid w:val="007D684E"/>
    <w:rsid w:val="007E2088"/>
    <w:rsid w:val="00800A88"/>
    <w:rsid w:val="00860EA9"/>
    <w:rsid w:val="0088628C"/>
    <w:rsid w:val="008B1F39"/>
    <w:rsid w:val="008B4970"/>
    <w:rsid w:val="008D0E0A"/>
    <w:rsid w:val="008D4BEA"/>
    <w:rsid w:val="008E31FB"/>
    <w:rsid w:val="008E3F20"/>
    <w:rsid w:val="008E76F4"/>
    <w:rsid w:val="00950C10"/>
    <w:rsid w:val="00953D30"/>
    <w:rsid w:val="0096264C"/>
    <w:rsid w:val="00975ECF"/>
    <w:rsid w:val="00980234"/>
    <w:rsid w:val="0098081B"/>
    <w:rsid w:val="00992C99"/>
    <w:rsid w:val="009A02AF"/>
    <w:rsid w:val="009D74E7"/>
    <w:rsid w:val="009E63C8"/>
    <w:rsid w:val="00A14A21"/>
    <w:rsid w:val="00A24934"/>
    <w:rsid w:val="00AB3B50"/>
    <w:rsid w:val="00AE78E9"/>
    <w:rsid w:val="00AF2B49"/>
    <w:rsid w:val="00B42460"/>
    <w:rsid w:val="00B447CC"/>
    <w:rsid w:val="00B5738D"/>
    <w:rsid w:val="00B77A8E"/>
    <w:rsid w:val="00BC6A81"/>
    <w:rsid w:val="00BF4B52"/>
    <w:rsid w:val="00BF6D38"/>
    <w:rsid w:val="00C045A1"/>
    <w:rsid w:val="00C15EDA"/>
    <w:rsid w:val="00C270D3"/>
    <w:rsid w:val="00C34B0F"/>
    <w:rsid w:val="00C37C44"/>
    <w:rsid w:val="00C447D8"/>
    <w:rsid w:val="00C66187"/>
    <w:rsid w:val="00C84CE1"/>
    <w:rsid w:val="00CA2585"/>
    <w:rsid w:val="00CB0043"/>
    <w:rsid w:val="00CB73B4"/>
    <w:rsid w:val="00CC4CDC"/>
    <w:rsid w:val="00D26CA9"/>
    <w:rsid w:val="00D40A13"/>
    <w:rsid w:val="00D62288"/>
    <w:rsid w:val="00D652C9"/>
    <w:rsid w:val="00D66BDF"/>
    <w:rsid w:val="00D77C7C"/>
    <w:rsid w:val="00D92BC7"/>
    <w:rsid w:val="00DC7694"/>
    <w:rsid w:val="00DE6877"/>
    <w:rsid w:val="00E3421C"/>
    <w:rsid w:val="00E86215"/>
    <w:rsid w:val="00E95A26"/>
    <w:rsid w:val="00EA3DE6"/>
    <w:rsid w:val="00EB7E45"/>
    <w:rsid w:val="00EC2882"/>
    <w:rsid w:val="00EC6463"/>
    <w:rsid w:val="00ED5FF1"/>
    <w:rsid w:val="00EE2C37"/>
    <w:rsid w:val="00EF40B3"/>
    <w:rsid w:val="00F47648"/>
    <w:rsid w:val="00F721D1"/>
    <w:rsid w:val="00F81A64"/>
    <w:rsid w:val="00FB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paragraph" w:styleId="af4">
    <w:name w:val="Body Text"/>
    <w:basedOn w:val="a"/>
    <w:link w:val="af5"/>
    <w:rsid w:val="00B5738D"/>
    <w:pPr>
      <w:widowControl w:val="0"/>
      <w:jc w:val="both"/>
    </w:pPr>
    <w:rPr>
      <w:snapToGrid w:val="0"/>
      <w:sz w:val="24"/>
    </w:rPr>
  </w:style>
  <w:style w:type="character" w:customStyle="1" w:styleId="af5">
    <w:name w:val="Основной текст Знак"/>
    <w:basedOn w:val="a0"/>
    <w:link w:val="af4"/>
    <w:rsid w:val="00B5738D"/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rsid w:val="00B573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573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page number"/>
    <w:basedOn w:val="a0"/>
    <w:rsid w:val="00B5738D"/>
  </w:style>
  <w:style w:type="character" w:customStyle="1" w:styleId="af9">
    <w:name w:val="номер страницы"/>
    <w:basedOn w:val="a0"/>
    <w:rsid w:val="00B5738D"/>
  </w:style>
  <w:style w:type="paragraph" w:styleId="afa">
    <w:name w:val="footer"/>
    <w:basedOn w:val="a"/>
    <w:link w:val="afb"/>
    <w:rsid w:val="00B5738D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a0"/>
    <w:link w:val="afa"/>
    <w:rsid w:val="00B573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Hyperlink"/>
    <w:basedOn w:val="a0"/>
    <w:rsid w:val="00B5738D"/>
    <w:rPr>
      <w:color w:val="0000FF"/>
      <w:u w:val="single"/>
    </w:rPr>
  </w:style>
  <w:style w:type="paragraph" w:customStyle="1" w:styleId="Style4">
    <w:name w:val="Style4"/>
    <w:basedOn w:val="a"/>
    <w:uiPriority w:val="99"/>
    <w:rsid w:val="00B5738D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38D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5738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B5738D"/>
    <w:rPr>
      <w:rFonts w:ascii="Times New Roman" w:hAnsi="Times New Roman" w:cs="Times New Roman"/>
      <w:spacing w:val="1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A1D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1D8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A1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7A1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Normal (Web)"/>
    <w:basedOn w:val="a"/>
    <w:rsid w:val="007A1D8C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7A1D8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A1D8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C34B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83EC87CC67EAC53B23BAA1276B0A6C002F3722D839D6115E559041414FF649709CC6132A59C7k34EO" TargetMode="External"/><Relationship Id="rId13" Type="http://schemas.openxmlformats.org/officeDocument/2006/relationships/hyperlink" Target="consultantplus://offline/ref=5A3216D2D87D2FC2D0B02D34DAE23BC14FF65CAB846EC4F36B3A2DEB38983E3AA3470A3462BCDA2DQ8nAP" TargetMode="External"/><Relationship Id="rId18" Type="http://schemas.openxmlformats.org/officeDocument/2006/relationships/hyperlink" Target="consultantplus://offline/ref=5A3216D2D87D2FC2D0B02D34DAE23BC14FF65CAB846EC4F36B3A2DEB38983E3AA3470A3462BDDF2EQ8nBP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216D2D87D2FC2D0B02D34DAE23BC14FF65CAB846EC4F36B3A2DEB38983E3AA3470A3462BDD826Q8n9P" TargetMode="External"/><Relationship Id="rId34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3216D2D87D2FC2D0B02D34DAE23BC14FF65CAB846EC4F36B3A2DEB38983E3AA3470A3462BCD82AQ8nEP" TargetMode="External"/><Relationship Id="rId17" Type="http://schemas.openxmlformats.org/officeDocument/2006/relationships/hyperlink" Target="consultantplus://offline/ref=5A3216D2D87D2FC2D0B02D34DAE23BC14FF65CAB846EC4F36B3A2DEB38983E3AA3470A3462BDDD2DQ8nCP" TargetMode="External"/><Relationship Id="rId25" Type="http://schemas.openxmlformats.org/officeDocument/2006/relationships/hyperlink" Target="consultantplus://offline/ref=B8E40BB07991826C6C92DA2B59E6B5716D4286708F79756A04D726791C69F55E2B78A6CB1427A046zFIEP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D2EQ8nDP" TargetMode="External"/><Relationship Id="rId20" Type="http://schemas.openxmlformats.org/officeDocument/2006/relationships/hyperlink" Target="consultantplus://offline/ref=5A3216D2D87D2FC2D0B02D34DAE23BC14FF65CAB846EC4F36B3A2DEB38983E3AA3470A3462BDD82AQ8nEP" TargetMode="External"/><Relationship Id="rId29" Type="http://schemas.openxmlformats.org/officeDocument/2006/relationships/hyperlink" Target="consultantplus://offline/ref=4D26430A4B9DA148C141804F3F1020CF7B6B80AC76954C1F5621B9DBA81779C8CE0FAF3227519F4CP1d3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216D2D87D2FC2D0B02D34DAE23BC14FF65CAB846EC4F36B3A2DEB38983E3AA3470A3462BBDD2EQ8n2P" TargetMode="External"/><Relationship Id="rId24" Type="http://schemas.openxmlformats.org/officeDocument/2006/relationships/hyperlink" Target="consultantplus://offline/ref=5A3216D2D87D2FC2D0B02D34DAE23BC14CFE5DA68862C4F36B3A2DEB38983E3AA3470A3462B8DD2EQ8nAP" TargetMode="External"/><Relationship Id="rId32" Type="http://schemas.openxmlformats.org/officeDocument/2006/relationships/hyperlink" Target="consultantplus://offline/ref=A0E5B986EA97609381EAE57A80D0423C9D01D87DD07330A30BE542E927AEFCB87AA18ABC88A423E1E1B748xAyB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216D2D87D2FC2D0B02D34DAE23BC14FF65CAB846EC4F36B3A2DEB38983E3AA3470A3462BCD52DQ8n3P" TargetMode="External"/><Relationship Id="rId23" Type="http://schemas.openxmlformats.org/officeDocument/2006/relationships/hyperlink" Target="consultantplus://offline/ref=5A3216D2D87D2FC2D0B02D34DAE23BC14FF65CAB846EC4F36B3A2DEB38983E3AA3470A3462BDDB2DQ8nDP" TargetMode="External"/><Relationship Id="rId28" Type="http://schemas.openxmlformats.org/officeDocument/2006/relationships/header" Target="header2.xm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5A3216D2D87D2FC2D0B02D34DAE23BC14FF65CAB846EC4F36B3A2DEB38983E3AA3470A3462BBDD2EQ8nDP" TargetMode="External"/><Relationship Id="rId19" Type="http://schemas.openxmlformats.org/officeDocument/2006/relationships/hyperlink" Target="consultantplus://offline/ref=5A3216D2D87D2FC2D0B02D34DAE23BC14FF65CAB846EC4F36B3A2DEB38983E3AA3470A3462BDD82CQ8n9P" TargetMode="External"/><Relationship Id="rId3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383EC87CC67EAC53B23BAA1276B0A6C01263A2FDC39D6115E559041k441O" TargetMode="External"/><Relationship Id="rId14" Type="http://schemas.openxmlformats.org/officeDocument/2006/relationships/hyperlink" Target="consultantplus://offline/ref=5A3216D2D87D2FC2D0B02D34DAE23BC14FF65CAB846EC4F36B3A2DEB38983E3AA3470A3462BCDA26Q8n9P" TargetMode="External"/><Relationship Id="rId22" Type="http://schemas.openxmlformats.org/officeDocument/2006/relationships/hyperlink" Target="consultantplus://offline/ref=5A3216D2D87D2FC2D0B02D34DAE23BC14FF65CAB846EC4F36B3A2DEB38983E3AA3470A3462BDDB2FQ8nCP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4D26430A4B9DA148C141804F3F1020CF7B6E8CA1759711155E78B5D9PAdFH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242F-2877-41C8-A61B-83F0911E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30</Pages>
  <Words>8314</Words>
  <Characters>47391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User-90</dc:creator>
  <cp:lastModifiedBy>User-90</cp:lastModifiedBy>
  <cp:revision>50</cp:revision>
  <cp:lastPrinted>2018-10-09T07:23:00Z</cp:lastPrinted>
  <dcterms:created xsi:type="dcterms:W3CDTF">2018-08-22T13:36:00Z</dcterms:created>
  <dcterms:modified xsi:type="dcterms:W3CDTF">2018-10-15T10:10:00Z</dcterms:modified>
</cp:coreProperties>
</file>