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2C7DE4" w:rsidP="00370097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85749F" w:rsidRPr="0094564A" w:rsidRDefault="0085749F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85749F" w:rsidRPr="0094564A" w:rsidRDefault="0085749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852591">
        <w:rPr>
          <w:noProof/>
        </w:rPr>
        <w:drawing>
          <wp:anchor distT="0" distB="0" distL="114300" distR="114300" simplePos="0" relativeHeight="251658240" behindDoc="0" locked="0" layoutInCell="1" allowOverlap="1" wp14:anchorId="0B73111D" wp14:editId="58643C88">
            <wp:simplePos x="0" y="0"/>
            <wp:positionH relativeFrom="column">
              <wp:posOffset>-66040</wp:posOffset>
            </wp:positionH>
            <wp:positionV relativeFrom="paragraph">
              <wp:posOffset>6985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3" o:spid="_x0000_s1027" type="#_x0000_t202" style="position:absolute;left:0;text-align:left;margin-left:409.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85749F" w:rsidRPr="0094564A" w:rsidRDefault="0085749F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103</w:t>
                  </w:r>
                </w:p>
                <w:p w:rsidR="0085749F" w:rsidRDefault="0085749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2C71F4">
                    <w:rPr>
                      <w:b/>
                      <w:bCs/>
                      <w:sz w:val="36"/>
                      <w:szCs w:val="36"/>
                    </w:rPr>
                    <w:t>05</w:t>
                  </w:r>
                </w:p>
                <w:p w:rsidR="0085749F" w:rsidRDefault="0085749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85749F" w:rsidRPr="0094564A" w:rsidRDefault="0085749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85749F" w:rsidRPr="0094564A" w:rsidRDefault="0085749F" w:rsidP="00E91853">
                  <w:pPr>
                    <w:ind w:left="-426" w:right="377"/>
                  </w:pPr>
                </w:p>
              </w:txbxContent>
            </v:textbox>
          </v:shape>
        </w:pict>
      </w: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EF174E" w:rsidRDefault="00011173" w:rsidP="00EF174E"/>
    <w:p w:rsidR="00011173" w:rsidRPr="00EF174E" w:rsidRDefault="002C7DE4" w:rsidP="000D33F3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3.9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3.9pt,1.75pt" to="538.2pt,1.75pt" strokeweight="1.5pt"/>
        </w:pict>
      </w:r>
    </w:p>
    <w:p w:rsidR="00EF174E" w:rsidRPr="00EF174E" w:rsidRDefault="00EF174E" w:rsidP="000D33F3">
      <w:pPr>
        <w:jc w:val="center"/>
        <w:rPr>
          <w:b/>
          <w:sz w:val="16"/>
          <w:szCs w:val="16"/>
        </w:rPr>
      </w:pPr>
      <w:r w:rsidRPr="00EF174E">
        <w:rPr>
          <w:b/>
          <w:sz w:val="16"/>
          <w:szCs w:val="16"/>
        </w:rPr>
        <w:t>Решения  Совета народных депутатов Грибановского муниципального района</w:t>
      </w:r>
    </w:p>
    <w:p w:rsidR="00EF174E" w:rsidRPr="00EF174E" w:rsidRDefault="002C7DE4" w:rsidP="00EF174E">
      <w:pPr>
        <w:ind w:firstLine="709"/>
        <w:rPr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8" o:spid="_x0000_s1057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width-relative:page;mso-height-relative:page" from="28.7pt,212.15pt" to="512.4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wR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FwluUPs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">
            <w10:wrap type="square" anchorx="margin" anchory="margin"/>
          </v:line>
        </w:pict>
      </w:r>
      <w:r>
        <w:rPr>
          <w:noProof/>
          <w:sz w:val="16"/>
          <w:szCs w:val="16"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  <w:r>
        <w:rPr>
          <w:noProof/>
          <w:sz w:val="16"/>
          <w:szCs w:val="16"/>
        </w:rPr>
        <w:pict>
          <v:line id="Line 7" o:spid="_x0000_s105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.7pt,189pt" to="512.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f6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PH0JneuAICKrWzoTZ6Vs9mq+kPh5SuWqIOPDJ8uRhIy0JG8iYlbJwB/H3/RTOIIUevY5vO&#10;je0CJDQAnaMal7sa/OwRhcNZlj/MJl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">
            <w10:wrap type="square" anchorx="margin" anchory="margin"/>
          </v:line>
        </w:pic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r w:rsidRPr="00EF174E">
        <w:rPr>
          <w:b/>
          <w:bCs/>
          <w:sz w:val="16"/>
          <w:szCs w:val="16"/>
        </w:rPr>
        <w:t>СОВЕТ  НАРОДНЫХ  ДЕПУТАТОВ</w: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r w:rsidRPr="00EF174E">
        <w:rPr>
          <w:b/>
          <w:bCs/>
          <w:sz w:val="16"/>
          <w:szCs w:val="16"/>
        </w:rPr>
        <w:t xml:space="preserve">ГРИБАНОВСКОГО МУНИЦИПАЛЬНОГО РАЙОНА  </w: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r w:rsidRPr="00EF174E">
        <w:rPr>
          <w:b/>
          <w:bCs/>
          <w:sz w:val="16"/>
          <w:szCs w:val="16"/>
        </w:rPr>
        <w:t>ВОРОНЕЖСКОЙ ОБЛАСТИ</w: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proofErr w:type="gramStart"/>
      <w:r w:rsidRPr="00EF174E">
        <w:rPr>
          <w:b/>
          <w:bCs/>
          <w:sz w:val="16"/>
          <w:szCs w:val="16"/>
        </w:rPr>
        <w:t>Р</w:t>
      </w:r>
      <w:proofErr w:type="gramEnd"/>
      <w:r w:rsidRPr="00EF174E">
        <w:rPr>
          <w:b/>
          <w:bCs/>
          <w:sz w:val="16"/>
          <w:szCs w:val="16"/>
        </w:rPr>
        <w:t xml:space="preserve"> Е Ш Е Н И Е</w:t>
      </w:r>
    </w:p>
    <w:p w:rsidR="00EF174E" w:rsidRPr="00EF174E" w:rsidRDefault="00EF174E" w:rsidP="00EF174E">
      <w:pPr>
        <w:ind w:right="-185" w:firstLine="360"/>
        <w:rPr>
          <w:color w:val="000000"/>
          <w:spacing w:val="-15"/>
          <w:sz w:val="16"/>
          <w:szCs w:val="16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51"/>
      </w:tblGrid>
      <w:tr w:rsidR="00EF174E" w:rsidRPr="00EF174E" w:rsidTr="009869F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F174E" w:rsidRPr="00EF174E" w:rsidRDefault="00EF174E" w:rsidP="00EF174E">
            <w:pPr>
              <w:jc w:val="both"/>
              <w:rPr>
                <w:sz w:val="16"/>
                <w:szCs w:val="16"/>
              </w:rPr>
            </w:pPr>
            <w:r w:rsidRPr="00EF174E">
              <w:rPr>
                <w:sz w:val="16"/>
                <w:szCs w:val="16"/>
              </w:rPr>
              <w:t xml:space="preserve">О внесении изменений  в решение Совета народных депутатов Грибановского муниципального района от 28.12.2021 года № 239 «О районном бюджете  на 2022 год </w:t>
            </w:r>
            <w:bookmarkStart w:id="0" w:name="OLE_LINK2"/>
            <w:bookmarkStart w:id="1" w:name="OLE_LINK3"/>
            <w:r w:rsidRPr="00EF174E">
              <w:rPr>
                <w:sz w:val="16"/>
                <w:szCs w:val="16"/>
              </w:rPr>
              <w:t>и на плановый период 2023 и 2024 годов</w:t>
            </w:r>
            <w:bookmarkEnd w:id="0"/>
            <w:bookmarkEnd w:id="1"/>
            <w:r w:rsidRPr="00EF174E">
              <w:rPr>
                <w:sz w:val="16"/>
                <w:szCs w:val="16"/>
              </w:rPr>
              <w:t>»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F174E" w:rsidRPr="00EF174E" w:rsidRDefault="00EF174E" w:rsidP="00EF174E">
            <w:pPr>
              <w:rPr>
                <w:sz w:val="16"/>
                <w:szCs w:val="16"/>
              </w:rPr>
            </w:pPr>
          </w:p>
        </w:tc>
      </w:tr>
    </w:tbl>
    <w:p w:rsidR="00EF174E" w:rsidRPr="00EF174E" w:rsidRDefault="00EF174E" w:rsidP="00EF174E">
      <w:pPr>
        <w:jc w:val="both"/>
        <w:rPr>
          <w:sz w:val="16"/>
          <w:szCs w:val="16"/>
        </w:rPr>
      </w:pPr>
    </w:p>
    <w:p w:rsidR="00EF174E" w:rsidRPr="00EF174E" w:rsidRDefault="00EF174E" w:rsidP="00EF174E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ind w:right="5060"/>
        <w:jc w:val="both"/>
        <w:rPr>
          <w:rFonts w:eastAsia="Calibri"/>
          <w:bCs/>
          <w:sz w:val="16"/>
          <w:szCs w:val="16"/>
        </w:rPr>
      </w:pPr>
      <w:r w:rsidRPr="00EF174E">
        <w:rPr>
          <w:rFonts w:eastAsia="Calibri"/>
          <w:bCs/>
          <w:sz w:val="16"/>
          <w:szCs w:val="16"/>
        </w:rPr>
        <w:t xml:space="preserve"> 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Совет народных депутатов Грибановского муниципального района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</w:p>
    <w:p w:rsidR="00EF174E" w:rsidRPr="00EF174E" w:rsidRDefault="00EF174E" w:rsidP="00EF174E">
      <w:pPr>
        <w:ind w:right="-2"/>
        <w:jc w:val="center"/>
        <w:rPr>
          <w:sz w:val="16"/>
          <w:szCs w:val="16"/>
        </w:rPr>
      </w:pPr>
      <w:r w:rsidRPr="00EF174E">
        <w:rPr>
          <w:sz w:val="16"/>
          <w:szCs w:val="16"/>
        </w:rPr>
        <w:t>РЕШИЛ:</w:t>
      </w:r>
    </w:p>
    <w:p w:rsidR="00EF174E" w:rsidRPr="00EF174E" w:rsidRDefault="00EF174E" w:rsidP="00EF174E">
      <w:pPr>
        <w:ind w:right="-2"/>
        <w:jc w:val="center"/>
        <w:rPr>
          <w:sz w:val="16"/>
          <w:szCs w:val="16"/>
        </w:rPr>
      </w:pPr>
    </w:p>
    <w:p w:rsidR="00EA1568" w:rsidRPr="00EA1568" w:rsidRDefault="00EA1568" w:rsidP="00EA1568">
      <w:pPr>
        <w:tabs>
          <w:tab w:val="left" w:pos="709"/>
        </w:tabs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 xml:space="preserve">1. Внести в решение Совета народных депутатов Грибановского муниципального района от 28.12.2021 года № 239 «О районном бюджете  на 2022 год </w:t>
      </w:r>
      <w:bookmarkStart w:id="2" w:name="OLE_LINK4"/>
      <w:bookmarkStart w:id="3" w:name="OLE_LINK5"/>
      <w:r w:rsidRPr="00EA1568">
        <w:rPr>
          <w:sz w:val="16"/>
          <w:szCs w:val="16"/>
        </w:rPr>
        <w:t>и на плановый период 2023 и 2024 годов</w:t>
      </w:r>
      <w:bookmarkEnd w:id="2"/>
      <w:bookmarkEnd w:id="3"/>
      <w:r w:rsidRPr="00EA1568">
        <w:rPr>
          <w:sz w:val="16"/>
          <w:szCs w:val="16"/>
        </w:rPr>
        <w:t>»   следующие измен</w:t>
      </w:r>
      <w:r w:rsidRPr="00EA1568">
        <w:rPr>
          <w:sz w:val="16"/>
          <w:szCs w:val="16"/>
        </w:rPr>
        <w:t>е</w:t>
      </w:r>
      <w:r w:rsidRPr="00EA1568">
        <w:rPr>
          <w:sz w:val="16"/>
          <w:szCs w:val="16"/>
        </w:rPr>
        <w:t>ния: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</w:p>
    <w:p w:rsidR="00EA1568" w:rsidRPr="00EA1568" w:rsidRDefault="00EA1568" w:rsidP="00EA1568">
      <w:pPr>
        <w:numPr>
          <w:ilvl w:val="1"/>
          <w:numId w:val="19"/>
        </w:numPr>
        <w:ind w:right="-2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В части 1статьи 1:</w:t>
      </w:r>
    </w:p>
    <w:p w:rsidR="00EA1568" w:rsidRPr="00EA1568" w:rsidRDefault="00EA1568" w:rsidP="00EA1568">
      <w:pPr>
        <w:ind w:right="-2"/>
        <w:jc w:val="both"/>
        <w:rPr>
          <w:sz w:val="16"/>
          <w:szCs w:val="16"/>
        </w:rPr>
      </w:pPr>
      <w:r w:rsidRPr="00EA156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EA1568">
        <w:rPr>
          <w:sz w:val="16"/>
          <w:szCs w:val="16"/>
        </w:rPr>
        <w:t xml:space="preserve">     - в пункте 1 цифры  «679 683,9» заменить цифрами «695 921,8»;</w:t>
      </w:r>
    </w:p>
    <w:p w:rsidR="00EA1568" w:rsidRPr="00EA1568" w:rsidRDefault="00EA1568" w:rsidP="00EA1568">
      <w:pPr>
        <w:ind w:right="-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EA1568">
        <w:rPr>
          <w:sz w:val="16"/>
          <w:szCs w:val="16"/>
        </w:rPr>
        <w:t xml:space="preserve">- в пункте 2 цифры «788 015,3»  заменить цифрами   «804 253,2». </w:t>
      </w:r>
    </w:p>
    <w:p w:rsidR="00EA1568" w:rsidRPr="00EA1568" w:rsidRDefault="00EA1568" w:rsidP="00EA1568">
      <w:pPr>
        <w:ind w:left="851" w:right="-2"/>
        <w:jc w:val="both"/>
        <w:rPr>
          <w:sz w:val="16"/>
          <w:szCs w:val="16"/>
        </w:rPr>
      </w:pPr>
    </w:p>
    <w:p w:rsidR="00EA1568" w:rsidRPr="00EA1568" w:rsidRDefault="00EA1568" w:rsidP="00EA15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A1568">
        <w:rPr>
          <w:sz w:val="16"/>
          <w:szCs w:val="16"/>
        </w:rPr>
        <w:t xml:space="preserve">     1.2. Приложение 1 «Источники внутреннего финансирования дефицита районного бюджета  на 2022 год и на плановый период 2023 и 2024 годов» изложить в редакции согласно приложению 1 к настоящему решению.</w:t>
      </w:r>
    </w:p>
    <w:p w:rsidR="00EA1568" w:rsidRPr="00EA1568" w:rsidRDefault="00EA1568" w:rsidP="00EA15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A156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EA1568">
        <w:rPr>
          <w:sz w:val="16"/>
          <w:szCs w:val="16"/>
        </w:rPr>
        <w:t xml:space="preserve"> 1.3. Приложение 2 «Поступления доходов районного бюджета по кодам видов доходов, подвидов доходов на 2022 год и на плановый период 2023 и 2024 годов» изложить в редакции согласно приложению 2 к настоящему решению.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1.4. В приложение 4 «Ведомственная структура расходов районного бюджета  на 2022 год и на плановый период 2023 и 2024 годов» внести изменения согласно приложению 3 к настоящему решению.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 xml:space="preserve">1.5. В приложение 5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</w:t>
      </w:r>
      <w:proofErr w:type="gramStart"/>
      <w:r w:rsidRPr="00EA1568">
        <w:rPr>
          <w:sz w:val="16"/>
          <w:szCs w:val="16"/>
        </w:rPr>
        <w:t>видов расходов классификации расходов районного бюджета</w:t>
      </w:r>
      <w:proofErr w:type="gramEnd"/>
      <w:r w:rsidRPr="00EA1568">
        <w:rPr>
          <w:sz w:val="16"/>
          <w:szCs w:val="16"/>
        </w:rPr>
        <w:t xml:space="preserve"> на 2022 год и на плановый период 2023 и 2024 годов» внести изменения согласно приложению 4 к настоящему решению.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1.6. В приложение 6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расходов районного бюджета на 2022 год и на плановый период 2023 и 2024 годов» внести изменения согласно приложению 5 к настоящему решению.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1.7. В  статье 6: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- пункт 2 дополнить подпунктами 13 и 14: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«13)  иных межбюджетных трансфертов бюджетам поселениям на предоставление субсидий муниципальным унитарным предприятиям (финансовое обеспечение непредвиденных расходов) на 2022 год согласно приложению 6 к настоящему Решению</w:t>
      </w:r>
      <w:proofErr w:type="gramStart"/>
      <w:r w:rsidRPr="00EA1568">
        <w:rPr>
          <w:sz w:val="16"/>
          <w:szCs w:val="16"/>
        </w:rPr>
        <w:t>.».</w:t>
      </w:r>
      <w:proofErr w:type="gramEnd"/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- пункт 2 дополнить подпунктом 14:</w:t>
      </w:r>
    </w:p>
    <w:p w:rsidR="00EA1568" w:rsidRPr="00EA1568" w:rsidRDefault="00EA1568" w:rsidP="00EA1568">
      <w:pPr>
        <w:ind w:right="-2" w:firstLine="851"/>
        <w:jc w:val="both"/>
        <w:rPr>
          <w:sz w:val="16"/>
          <w:szCs w:val="16"/>
        </w:rPr>
      </w:pPr>
      <w:r w:rsidRPr="00EA1568">
        <w:rPr>
          <w:sz w:val="16"/>
          <w:szCs w:val="16"/>
        </w:rPr>
        <w:t>«13)  иных межбюджетных трансфертов бюджетам поселениям на финансовое обеспечение непредвиденных расходов на 2022 год согласно приложению 6 к настоящему Решению</w:t>
      </w:r>
      <w:proofErr w:type="gramStart"/>
      <w:r w:rsidRPr="00EA1568">
        <w:rPr>
          <w:sz w:val="16"/>
          <w:szCs w:val="16"/>
        </w:rPr>
        <w:t>.».</w:t>
      </w:r>
      <w:proofErr w:type="gramEnd"/>
    </w:p>
    <w:p w:rsidR="00EA1568" w:rsidRPr="00EA1568" w:rsidRDefault="00EA1568" w:rsidP="00EA156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A156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bookmarkStart w:id="4" w:name="_GoBack"/>
      <w:bookmarkEnd w:id="4"/>
      <w:r w:rsidRPr="00EA1568">
        <w:rPr>
          <w:sz w:val="16"/>
          <w:szCs w:val="16"/>
        </w:rPr>
        <w:t xml:space="preserve">  2. </w:t>
      </w:r>
      <w:proofErr w:type="gramStart"/>
      <w:r w:rsidRPr="00EA1568">
        <w:rPr>
          <w:sz w:val="16"/>
          <w:szCs w:val="16"/>
        </w:rPr>
        <w:t>Контроль за</w:t>
      </w:r>
      <w:proofErr w:type="gramEnd"/>
      <w:r w:rsidRPr="00EA1568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налогам, финансам, предпринимательству Совета народных депутатов Грибановского муниципального  района.</w:t>
      </w:r>
    </w:p>
    <w:p w:rsidR="00EF174E" w:rsidRDefault="00EF174E" w:rsidP="00EF174E">
      <w:pPr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</w:rPr>
      </w:pPr>
    </w:p>
    <w:p w:rsidR="00EF174E" w:rsidRPr="00EF174E" w:rsidRDefault="00EF174E" w:rsidP="00EF174E">
      <w:pPr>
        <w:autoSpaceDE w:val="0"/>
        <w:autoSpaceDN w:val="0"/>
        <w:adjustRightInd w:val="0"/>
        <w:ind w:right="-692"/>
        <w:jc w:val="both"/>
        <w:rPr>
          <w:rFonts w:eastAsia="Calibri"/>
          <w:sz w:val="16"/>
          <w:szCs w:val="16"/>
        </w:rPr>
      </w:pPr>
      <w:r w:rsidRPr="00EF174E">
        <w:rPr>
          <w:rFonts w:eastAsia="Calibri"/>
          <w:sz w:val="16"/>
          <w:szCs w:val="16"/>
        </w:rPr>
        <w:t xml:space="preserve"> Глава муниципального района       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                                  </w:t>
      </w:r>
      <w:r w:rsidRPr="00EF174E">
        <w:rPr>
          <w:rFonts w:eastAsia="Calibri"/>
          <w:sz w:val="16"/>
          <w:szCs w:val="16"/>
        </w:rPr>
        <w:t xml:space="preserve">        С.Н. </w:t>
      </w:r>
      <w:proofErr w:type="spellStart"/>
      <w:r w:rsidRPr="00EF174E">
        <w:rPr>
          <w:rFonts w:eastAsia="Calibri"/>
          <w:sz w:val="16"/>
          <w:szCs w:val="16"/>
        </w:rPr>
        <w:t>Ширинкина</w:t>
      </w:r>
      <w:proofErr w:type="spellEnd"/>
    </w:p>
    <w:p w:rsidR="00EF174E" w:rsidRPr="00EF174E" w:rsidRDefault="00EF174E" w:rsidP="00EF174E">
      <w:pPr>
        <w:jc w:val="both"/>
        <w:rPr>
          <w:sz w:val="16"/>
          <w:szCs w:val="16"/>
        </w:rPr>
      </w:pPr>
    </w:p>
    <w:p w:rsidR="00EF174E" w:rsidRPr="00EF174E" w:rsidRDefault="00EF174E" w:rsidP="00EF174E">
      <w:pPr>
        <w:jc w:val="both"/>
        <w:rPr>
          <w:b/>
          <w:bCs/>
          <w:sz w:val="16"/>
          <w:szCs w:val="16"/>
        </w:rPr>
      </w:pPr>
      <w:r w:rsidRPr="00EF174E">
        <w:rPr>
          <w:sz w:val="16"/>
          <w:szCs w:val="16"/>
        </w:rPr>
        <w:t xml:space="preserve">            от 27.07.2022 г. № 294</w:t>
      </w:r>
      <w:r w:rsidRPr="00EF174E">
        <w:rPr>
          <w:b/>
          <w:bCs/>
          <w:sz w:val="16"/>
          <w:szCs w:val="16"/>
        </w:rPr>
        <w:t xml:space="preserve">    </w:t>
      </w:r>
    </w:p>
    <w:p w:rsidR="00EF174E" w:rsidRPr="00EF174E" w:rsidRDefault="00EF174E" w:rsidP="00EF174E">
      <w:pPr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           </w:t>
      </w:r>
      <w:proofErr w:type="spellStart"/>
      <w:r w:rsidRPr="00EF174E">
        <w:rPr>
          <w:sz w:val="16"/>
          <w:szCs w:val="16"/>
        </w:rPr>
        <w:t>пгт</w:t>
      </w:r>
      <w:proofErr w:type="spellEnd"/>
      <w:r w:rsidRPr="00EF174E">
        <w:rPr>
          <w:sz w:val="16"/>
          <w:szCs w:val="16"/>
        </w:rPr>
        <w:t>. Грибановский</w:t>
      </w:r>
    </w:p>
    <w:p w:rsidR="004B5D2D" w:rsidRPr="00EF174E" w:rsidRDefault="004B5D2D" w:rsidP="004B5D2D">
      <w:pPr>
        <w:tabs>
          <w:tab w:val="left" w:pos="1350"/>
        </w:tabs>
        <w:rPr>
          <w:sz w:val="16"/>
          <w:szCs w:val="16"/>
        </w:rPr>
      </w:pPr>
    </w:p>
    <w:p w:rsidR="00370097" w:rsidRPr="00EF174E" w:rsidRDefault="00370097" w:rsidP="0037009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1"/>
        <w:gridCol w:w="3718"/>
        <w:gridCol w:w="710"/>
        <w:gridCol w:w="1983"/>
        <w:gridCol w:w="592"/>
        <w:gridCol w:w="825"/>
        <w:gridCol w:w="494"/>
        <w:gridCol w:w="815"/>
        <w:gridCol w:w="1209"/>
      </w:tblGrid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Приложение 1</w:t>
            </w: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к решению Совета народных депутатов</w:t>
            </w: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Грибановского муниципального района</w:t>
            </w: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27.07.2022 г. № 294</w:t>
            </w:r>
          </w:p>
        </w:tc>
      </w:tr>
      <w:tr w:rsidR="000D672E" w:rsidRPr="000D672E" w:rsidTr="000D672E">
        <w:trPr>
          <w:trHeight w:val="401"/>
        </w:trPr>
        <w:tc>
          <w:tcPr>
            <w:tcW w:w="10847" w:type="dxa"/>
            <w:gridSpan w:val="9"/>
            <w:tcBorders>
              <w:top w:val="single" w:sz="4" w:space="0" w:color="auto"/>
            </w:tcBorders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lastRenderedPageBreak/>
              <w:t xml:space="preserve">Источники внутреннего финансирования дефицита </w:t>
            </w:r>
            <w:r w:rsidRPr="000D672E">
              <w:rPr>
                <w:sz w:val="16"/>
                <w:szCs w:val="16"/>
              </w:rPr>
              <w:br/>
              <w:t>районного бюджета  на 2022 год и на плановый период 2023 и 2024 годов</w:t>
            </w:r>
          </w:p>
        </w:tc>
      </w:tr>
      <w:tr w:rsidR="000D672E" w:rsidRPr="000D672E" w:rsidTr="000D672E">
        <w:trPr>
          <w:trHeight w:val="480"/>
        </w:trPr>
        <w:tc>
          <w:tcPr>
            <w:tcW w:w="501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935" w:type="dxa"/>
            <w:gridSpan w:val="5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(</w:t>
            </w:r>
            <w:proofErr w:type="spellStart"/>
            <w:r w:rsidRPr="000D672E">
              <w:rPr>
                <w:sz w:val="16"/>
                <w:szCs w:val="16"/>
              </w:rPr>
              <w:t>тыс</w:t>
            </w:r>
            <w:proofErr w:type="gramStart"/>
            <w:r w:rsidRPr="000D672E">
              <w:rPr>
                <w:sz w:val="16"/>
                <w:szCs w:val="16"/>
              </w:rPr>
              <w:t>.р</w:t>
            </w:r>
            <w:proofErr w:type="gramEnd"/>
            <w:r w:rsidRPr="000D672E">
              <w:rPr>
                <w:sz w:val="16"/>
                <w:szCs w:val="16"/>
              </w:rPr>
              <w:t>ублей</w:t>
            </w:r>
            <w:proofErr w:type="spellEnd"/>
            <w:r w:rsidRPr="000D672E">
              <w:rPr>
                <w:sz w:val="16"/>
                <w:szCs w:val="16"/>
              </w:rPr>
              <w:t>)</w:t>
            </w:r>
          </w:p>
        </w:tc>
      </w:tr>
      <w:tr w:rsidR="000D672E" w:rsidRPr="000D672E" w:rsidTr="000D672E">
        <w:trPr>
          <w:trHeight w:val="375"/>
        </w:trPr>
        <w:tc>
          <w:tcPr>
            <w:tcW w:w="501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 xml:space="preserve">№ </w:t>
            </w:r>
            <w:proofErr w:type="gramStart"/>
            <w:r w:rsidRPr="000D672E">
              <w:rPr>
                <w:sz w:val="16"/>
                <w:szCs w:val="16"/>
              </w:rPr>
              <w:t>п</w:t>
            </w:r>
            <w:proofErr w:type="gramEnd"/>
            <w:r w:rsidRPr="000D672E">
              <w:rPr>
                <w:sz w:val="16"/>
                <w:szCs w:val="16"/>
              </w:rPr>
              <w:t>/п</w:t>
            </w:r>
          </w:p>
        </w:tc>
        <w:tc>
          <w:tcPr>
            <w:tcW w:w="3718" w:type="dxa"/>
            <w:vMerge w:val="restart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Код классификации</w:t>
            </w:r>
          </w:p>
        </w:tc>
        <w:tc>
          <w:tcPr>
            <w:tcW w:w="3935" w:type="dxa"/>
            <w:gridSpan w:val="5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Сумма</w:t>
            </w:r>
          </w:p>
        </w:tc>
      </w:tr>
      <w:tr w:rsidR="000D672E" w:rsidRPr="000D672E" w:rsidTr="000D672E">
        <w:trPr>
          <w:trHeight w:val="345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718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2022</w:t>
            </w:r>
            <w:r w:rsidRPr="000D672E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1309" w:type="dxa"/>
            <w:gridSpan w:val="2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2023</w:t>
            </w:r>
            <w:r w:rsidRPr="000D672E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1209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2024</w:t>
            </w:r>
            <w:r w:rsidRPr="000D672E">
              <w:rPr>
                <w:sz w:val="16"/>
                <w:szCs w:val="16"/>
              </w:rPr>
              <w:br/>
              <w:t xml:space="preserve"> год</w:t>
            </w:r>
          </w:p>
        </w:tc>
      </w:tr>
      <w:tr w:rsidR="000D672E" w:rsidRPr="000D672E" w:rsidTr="000D672E">
        <w:trPr>
          <w:trHeight w:val="420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718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hideMark/>
          </w:tcPr>
          <w:p w:rsidR="000D672E" w:rsidRPr="000D672E" w:rsidRDefault="00BE7728" w:rsidP="00BE7728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72E">
              <w:rPr>
                <w:sz w:val="16"/>
                <w:szCs w:val="16"/>
              </w:rPr>
              <w:t>1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</w:t>
            </w:r>
          </w:p>
        </w:tc>
      </w:tr>
      <w:tr w:rsidR="000D672E" w:rsidRPr="000D672E" w:rsidTr="000D672E">
        <w:trPr>
          <w:trHeight w:val="420"/>
        </w:trPr>
        <w:tc>
          <w:tcPr>
            <w:tcW w:w="501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108 331,4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1 280,5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533"/>
        </w:trPr>
        <w:tc>
          <w:tcPr>
            <w:tcW w:w="501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-3 318,8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-2 122,1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-2 122,1</w:t>
            </w:r>
          </w:p>
        </w:tc>
      </w:tr>
      <w:tr w:rsidR="000D672E" w:rsidRPr="000D672E" w:rsidTr="000D672E">
        <w:trPr>
          <w:trHeight w:val="697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848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 </w:t>
            </w:r>
          </w:p>
        </w:tc>
      </w:tr>
      <w:tr w:rsidR="000D672E" w:rsidRPr="000D672E" w:rsidTr="000D672E">
        <w:trPr>
          <w:trHeight w:val="705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3 318,8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829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3 318,8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15"/>
        </w:trPr>
        <w:tc>
          <w:tcPr>
            <w:tcW w:w="501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92 531,4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1 280,5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279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716 040,6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622 405,8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426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716 040,6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622 405,8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262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808 572,0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623 686,3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407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808 572,0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623 686,3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427"/>
        </w:trPr>
        <w:tc>
          <w:tcPr>
            <w:tcW w:w="501" w:type="dxa"/>
            <w:vMerge w:val="restart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19 118,8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06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01 06 05 00 00 0000 000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19 118,8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25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843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16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1 000,0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832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1 000,0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</w:tr>
    </w:tbl>
    <w:p w:rsidR="002F6FDA" w:rsidRDefault="002F6FDA" w:rsidP="000D67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77"/>
        <w:gridCol w:w="4411"/>
        <w:gridCol w:w="1331"/>
        <w:gridCol w:w="1280"/>
        <w:gridCol w:w="1432"/>
      </w:tblGrid>
      <w:tr w:rsidR="00280F12" w:rsidRPr="00280F12" w:rsidTr="00BB4D06">
        <w:trPr>
          <w:trHeight w:val="992"/>
        </w:trPr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bookmarkStart w:id="5" w:name="RANGE!A1:E139"/>
            <w:bookmarkEnd w:id="5"/>
            <w:r w:rsidRPr="00280F12">
              <w:rPr>
                <w:sz w:val="16"/>
                <w:szCs w:val="16"/>
              </w:rPr>
              <w:t>Приложение 2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280F12">
              <w:rPr>
                <w:sz w:val="16"/>
                <w:szCs w:val="16"/>
              </w:rPr>
              <w:t xml:space="preserve"> к решению Совета народных депутатов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Грибановского муниципального района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от  27.07.2022 г.  № 294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80F12">
              <w:rPr>
                <w:sz w:val="20"/>
                <w:szCs w:val="20"/>
              </w:rPr>
              <w:t> </w:t>
            </w:r>
          </w:p>
          <w:p w:rsidR="00280F12" w:rsidRPr="00280F12" w:rsidRDefault="00280F12" w:rsidP="00BA024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80F12">
              <w:rPr>
                <w:sz w:val="20"/>
                <w:szCs w:val="20"/>
              </w:rPr>
              <w:t> </w:t>
            </w:r>
          </w:p>
        </w:tc>
      </w:tr>
      <w:tr w:rsidR="00280F12" w:rsidRPr="00280F12" w:rsidTr="00280F12">
        <w:trPr>
          <w:trHeight w:val="255"/>
        </w:trPr>
        <w:tc>
          <w:tcPr>
            <w:tcW w:w="11131" w:type="dxa"/>
            <w:gridSpan w:val="5"/>
            <w:tcBorders>
              <w:top w:val="single" w:sz="4" w:space="0" w:color="auto"/>
            </w:tcBorders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Поступления доходов районного  бюджета</w:t>
            </w:r>
          </w:p>
        </w:tc>
      </w:tr>
      <w:tr w:rsidR="00280F12" w:rsidRPr="00280F12" w:rsidTr="00280F12">
        <w:trPr>
          <w:trHeight w:val="255"/>
        </w:trPr>
        <w:tc>
          <w:tcPr>
            <w:tcW w:w="11131" w:type="dxa"/>
            <w:gridSpan w:val="5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по кодам видов доходов,  подвидов доходов </w:t>
            </w:r>
          </w:p>
        </w:tc>
      </w:tr>
      <w:tr w:rsidR="00280F12" w:rsidRPr="00280F12" w:rsidTr="00280F12">
        <w:trPr>
          <w:trHeight w:val="255"/>
        </w:trPr>
        <w:tc>
          <w:tcPr>
            <w:tcW w:w="11131" w:type="dxa"/>
            <w:gridSpan w:val="5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на 2022 год и на плановый период 2023 и 2024 годов </w:t>
            </w:r>
          </w:p>
        </w:tc>
      </w:tr>
      <w:tr w:rsidR="00280F12" w:rsidRPr="00280F12" w:rsidTr="00280F12">
        <w:trPr>
          <w:trHeight w:val="390"/>
        </w:trPr>
        <w:tc>
          <w:tcPr>
            <w:tcW w:w="2677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 </w:t>
            </w:r>
          </w:p>
        </w:tc>
        <w:tc>
          <w:tcPr>
            <w:tcW w:w="2712" w:type="dxa"/>
            <w:gridSpan w:val="2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тыс. руб.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695 921,8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620 283,7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665 800,4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235 824,6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207 237,3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214 252,1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133 900,0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137 100,0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142 600,0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133 900,0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137 100,0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142 600,0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128 900,0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131 600,0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136 600,0</w:t>
            </w:r>
          </w:p>
        </w:tc>
      </w:tr>
      <w:tr w:rsidR="00280F12" w:rsidRPr="00280F12" w:rsidTr="00280F12">
        <w:trPr>
          <w:trHeight w:val="15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4 000,0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4 500,0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5 000,0</w:t>
            </w:r>
          </w:p>
        </w:tc>
      </w:tr>
      <w:tr w:rsidR="00280F12" w:rsidRPr="00280F12" w:rsidTr="00280F12">
        <w:trPr>
          <w:trHeight w:val="6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13 826,5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14 172,7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14 940,6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13 826,5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14 172,7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14 940,6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5 950,0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6 095,0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6 425,0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0F12">
              <w:rPr>
                <w:sz w:val="16"/>
                <w:szCs w:val="16"/>
              </w:rPr>
              <w:t>инжекторных</w:t>
            </w:r>
            <w:proofErr w:type="spellEnd"/>
            <w:r w:rsidRPr="00280F1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37,0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39,0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7 839,5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8 038,7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8 475,6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7 857,0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8 081,0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8 274,0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2 450,0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2 500,0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</w:tr>
      <w:tr w:rsidR="00280F12" w:rsidRPr="00280F12" w:rsidTr="00280F12">
        <w:trPr>
          <w:trHeight w:val="103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</w:tr>
      <w:tr w:rsidR="00280F12" w:rsidRPr="00280F12" w:rsidTr="00280F12">
        <w:trPr>
          <w:trHeight w:val="1560"/>
        </w:trPr>
        <w:tc>
          <w:tcPr>
            <w:tcW w:w="2677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3 857,0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3 981,0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4 104,0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3 857,0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3 981,0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4 104,0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1 670,0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1 650,0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1 670,0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4 180,0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4 200,0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000 1 08 03000 01 0000 110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4 180,0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4 200,0</w:t>
            </w:r>
          </w:p>
        </w:tc>
      </w:tr>
      <w:tr w:rsidR="00280F12" w:rsidRPr="00280F12" w:rsidTr="00280F12">
        <w:trPr>
          <w:trHeight w:val="6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4 180,0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4 200,0</w:t>
            </w:r>
          </w:p>
        </w:tc>
      </w:tr>
      <w:tr w:rsidR="00280F12" w:rsidRPr="00280F12" w:rsidTr="00280F12">
        <w:trPr>
          <w:trHeight w:val="6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</w:tr>
      <w:tr w:rsidR="00280F12" w:rsidRPr="00280F12" w:rsidTr="00280F12">
        <w:trPr>
          <w:trHeight w:val="1122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</w:tr>
      <w:tr w:rsidR="00280F12" w:rsidRPr="00280F12" w:rsidTr="00280F12">
        <w:trPr>
          <w:trHeight w:val="98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29 401,0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29 401,0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29 401,0</w:t>
            </w:r>
          </w:p>
        </w:tc>
      </w:tr>
      <w:tr w:rsidR="00280F12" w:rsidRPr="00280F12" w:rsidTr="00280F12">
        <w:trPr>
          <w:trHeight w:val="112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22 187,5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22 187,5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22 187,5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7 213,5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7 213,5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7 213,5</w:t>
            </w:r>
          </w:p>
        </w:tc>
      </w:tr>
      <w:tr w:rsidR="00280F12" w:rsidRPr="00280F12" w:rsidTr="00280F12">
        <w:trPr>
          <w:trHeight w:val="112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r w:rsidRPr="00280F12">
              <w:rPr>
                <w:sz w:val="16"/>
                <w:szCs w:val="16"/>
              </w:rPr>
              <w:br w:type="page"/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75,0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77,0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85,0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65,0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68,0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75,0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000 1 13 01000 00 0000 130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38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000 1 14 06010 00 0000 430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73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970,0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435,0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470,0</w:t>
            </w:r>
          </w:p>
        </w:tc>
      </w:tr>
      <w:tr w:rsidR="00280F12" w:rsidRPr="00280F12" w:rsidTr="00280F12">
        <w:trPr>
          <w:trHeight w:val="22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60,0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000 1 16 01053 01 0000 140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60,0</w:t>
            </w:r>
          </w:p>
        </w:tc>
      </w:tr>
      <w:tr w:rsidR="00280F12" w:rsidRPr="00280F12" w:rsidTr="00280F12">
        <w:trPr>
          <w:trHeight w:val="99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</w:tr>
      <w:tr w:rsidR="00280F12" w:rsidRPr="00280F12" w:rsidTr="00280F12">
        <w:trPr>
          <w:trHeight w:val="13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</w:tr>
      <w:tr w:rsidR="00280F12" w:rsidRPr="00280F12" w:rsidTr="00280F12">
        <w:trPr>
          <w:trHeight w:val="74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13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265,0</w:t>
            </w:r>
          </w:p>
        </w:tc>
      </w:tr>
      <w:tr w:rsidR="00280F12" w:rsidRPr="00280F12" w:rsidTr="00280F12">
        <w:trPr>
          <w:trHeight w:val="1161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265,0</w:t>
            </w:r>
          </w:p>
        </w:tc>
      </w:tr>
      <w:tr w:rsidR="00280F12" w:rsidRPr="00280F12" w:rsidTr="00280F12">
        <w:trPr>
          <w:trHeight w:val="15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000 1 16 07000 00 0000 140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115,0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117,0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125,0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95,0</w:t>
            </w:r>
          </w:p>
        </w:tc>
      </w:tr>
      <w:tr w:rsidR="00280F12" w:rsidRPr="00280F12" w:rsidTr="00280F12">
        <w:trPr>
          <w:trHeight w:val="104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95,0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000 1 16 07090 00 0000 140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000 1 16 07090 05 0000 140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405,0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405,0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405,0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</w:tr>
      <w:tr w:rsidR="00280F12" w:rsidRPr="00280F12" w:rsidTr="00280F12">
        <w:trPr>
          <w:trHeight w:val="31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460 097,2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413 046,4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451 548,3</w:t>
            </w:r>
          </w:p>
        </w:tc>
      </w:tr>
      <w:tr w:rsidR="00280F12" w:rsidRPr="00280F12" w:rsidTr="00280F12">
        <w:trPr>
          <w:trHeight w:val="43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459 150,0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412 101,3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450 669,4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71 261,0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42 645,0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41 322,0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66 931,0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42 645,0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41 322,0</w:t>
            </w:r>
          </w:p>
        </w:tc>
      </w:tr>
      <w:tr w:rsidR="00280F12" w:rsidRPr="00280F12" w:rsidTr="00280F12">
        <w:trPr>
          <w:trHeight w:val="54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66 931,0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42 645,0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41 322,0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4 330,0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4 330,0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136 504,5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107 739,6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133 304,1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000 2 02 20216 00 00000 150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19 006,4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</w:tr>
      <w:tr w:rsidR="00280F12" w:rsidRPr="00280F12" w:rsidTr="00280F12">
        <w:trPr>
          <w:trHeight w:val="13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000 2 02 20216 05 00000 150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19 006,4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</w:tr>
      <w:tr w:rsidR="00280F12" w:rsidRPr="00280F12" w:rsidTr="00280F12">
        <w:trPr>
          <w:trHeight w:val="8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12 948,7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13 087,6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13 483,0</w:t>
            </w:r>
          </w:p>
        </w:tc>
      </w:tr>
      <w:tr w:rsidR="00280F12" w:rsidRPr="00280F12" w:rsidTr="00280F12">
        <w:trPr>
          <w:trHeight w:val="99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12 948,7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13 087,6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13 483,0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2 780,0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3 825,2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3 770,6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муниципальных районов  на реализацию  мероприятий по обеспечению  жильем молодых семей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2 780,0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3 825,2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3 770,6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138,3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6 138,3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5 649,3</w:t>
            </w:r>
          </w:p>
        </w:tc>
      </w:tr>
      <w:tr w:rsidR="00280F12" w:rsidRPr="00280F12" w:rsidTr="00280F12">
        <w:trPr>
          <w:trHeight w:val="399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138,3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6 138,3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5 649,3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101 631,1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61 483,4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87 196,1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101 631,1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61 483,4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87 196,1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231 306,4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244 491,7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260 932,4</w:t>
            </w:r>
          </w:p>
        </w:tc>
      </w:tr>
      <w:tr w:rsidR="00280F12" w:rsidRPr="00280F12" w:rsidTr="00280F12">
        <w:trPr>
          <w:trHeight w:val="65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000 2 02 30024 00 0000 150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6 180,0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5 551,0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5 586,0</w:t>
            </w:r>
          </w:p>
        </w:tc>
      </w:tr>
      <w:tr w:rsidR="00280F12" w:rsidRPr="00280F12" w:rsidTr="00280F12">
        <w:trPr>
          <w:trHeight w:val="70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6 180,0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5 551,0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5 586,0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504,0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524,0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545,0</w:t>
            </w:r>
          </w:p>
        </w:tc>
      </w:tr>
      <w:tr w:rsidR="00280F12" w:rsidRPr="00280F12" w:rsidTr="00280F12">
        <w:trPr>
          <w:trHeight w:val="105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504,0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524,0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545,0</w:t>
            </w:r>
          </w:p>
        </w:tc>
      </w:tr>
      <w:tr w:rsidR="00280F12" w:rsidRPr="00280F12" w:rsidTr="00280F12">
        <w:trPr>
          <w:trHeight w:val="84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000 2 02 35120 00 0000 151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59,8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84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000 2 02 35120 05 0000 151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59,8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Единая субвенция  местным бюджетам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15 517,3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16 149,0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16 781,1</w:t>
            </w:r>
          </w:p>
        </w:tc>
      </w:tr>
      <w:tr w:rsidR="00280F12" w:rsidRPr="00280F12" w:rsidTr="00280F12">
        <w:trPr>
          <w:trHeight w:val="2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15 517,3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16 149,0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16 781,1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209 045,3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222 267,7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238 020,3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209 045,3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222 267,7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238 020,3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3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20 078,1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17 225,0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15 110,9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853,1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99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853,1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84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14 947,5</w:t>
            </w:r>
          </w:p>
        </w:tc>
      </w:tr>
      <w:tr w:rsidR="00280F12" w:rsidRPr="00280F12" w:rsidTr="00280F12">
        <w:trPr>
          <w:trHeight w:val="96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14 947,5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5 163,4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3 163,4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163,4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5 163,4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3 163,4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163,4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947,2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945,1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878,9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947,2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945,1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878,9</w:t>
            </w:r>
          </w:p>
        </w:tc>
      </w:tr>
    </w:tbl>
    <w:p w:rsidR="002F6FDA" w:rsidRDefault="002F6FDA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02"/>
        <w:gridCol w:w="637"/>
        <w:gridCol w:w="432"/>
        <w:gridCol w:w="439"/>
        <w:gridCol w:w="1361"/>
        <w:gridCol w:w="456"/>
        <w:gridCol w:w="1452"/>
        <w:gridCol w:w="1452"/>
      </w:tblGrid>
      <w:tr w:rsidR="00847732" w:rsidRPr="00847732" w:rsidTr="00BB4D06">
        <w:trPr>
          <w:trHeight w:val="1316"/>
        </w:trPr>
        <w:tc>
          <w:tcPr>
            <w:tcW w:w="11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47732" w:rsidRP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Приложение 3</w:t>
            </w:r>
          </w:p>
          <w:p w:rsidR="00847732" w:rsidRP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к решению Совета народных депутатов</w:t>
            </w:r>
          </w:p>
          <w:p w:rsidR="00847732" w:rsidRP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Грибановского муниципального района</w:t>
            </w:r>
          </w:p>
          <w:p w:rsidR="00847732" w:rsidRPr="00847732" w:rsidRDefault="00C92C6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от  27.07.2022  г.   № </w:t>
            </w:r>
            <w:r w:rsidR="00847732">
              <w:rPr>
                <w:sz w:val="16"/>
                <w:szCs w:val="16"/>
              </w:rPr>
              <w:t>294</w:t>
            </w:r>
          </w:p>
        </w:tc>
      </w:tr>
      <w:tr w:rsidR="009869FE" w:rsidRPr="00847732" w:rsidTr="00C812DF">
        <w:trPr>
          <w:trHeight w:val="435"/>
        </w:trPr>
        <w:tc>
          <w:tcPr>
            <w:tcW w:w="11131" w:type="dxa"/>
            <w:gridSpan w:val="8"/>
            <w:tcBorders>
              <w:top w:val="single" w:sz="4" w:space="0" w:color="auto"/>
            </w:tcBorders>
            <w:hideMark/>
          </w:tcPr>
          <w:p w:rsidR="009869FE" w:rsidRPr="00847732" w:rsidRDefault="009869FE" w:rsidP="00C812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Ведомственная структура расходов районного бюджета  на 2022 год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9869FE" w:rsidRPr="00847732" w:rsidTr="00C812DF">
        <w:trPr>
          <w:trHeight w:val="272"/>
        </w:trPr>
        <w:tc>
          <w:tcPr>
            <w:tcW w:w="11131" w:type="dxa"/>
            <w:gridSpan w:val="8"/>
            <w:hideMark/>
          </w:tcPr>
          <w:p w:rsidR="009869FE" w:rsidRPr="00847732" w:rsidRDefault="009869FE" w:rsidP="00C81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Сумма (тыс. рублей)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32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84773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2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847732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1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32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04" w:type="dxa"/>
            <w:gridSpan w:val="2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9869FE" w:rsidRPr="00847732" w:rsidTr="00C812DF">
        <w:trPr>
          <w:trHeight w:val="501"/>
        </w:trPr>
        <w:tc>
          <w:tcPr>
            <w:tcW w:w="4970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1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16 237,9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804 253,2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134 919,5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56 309,2</w:t>
            </w:r>
          </w:p>
        </w:tc>
      </w:tr>
      <w:tr w:rsidR="009869FE" w:rsidRPr="00847732" w:rsidTr="00C812DF">
        <w:trPr>
          <w:trHeight w:val="82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39 2 00 00000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49 607,9</w:t>
            </w:r>
          </w:p>
        </w:tc>
      </w:tr>
      <w:tr w:rsidR="009869FE" w:rsidRPr="00847732" w:rsidTr="00C812DF">
        <w:trPr>
          <w:trHeight w:val="563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Основное мероприятие «Совершенствование системы распределения межбюджетных трансфертов муниципальным образованиям Грибановского муниципального района»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39 2 01 00000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</w:tr>
      <w:tr w:rsidR="009869FE" w:rsidRPr="00847732" w:rsidTr="00C812DF">
        <w:trPr>
          <w:trHeight w:val="854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Иные межбюджетные трансферты бюджетам поселений на предоставление субсидий муниципальным унитарным предприятиям (финансовое обеспечение непредвиденных расходов)  (Межбюджетные трансферты)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39 2 01 80300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10 787,9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10 787,9</w:t>
            </w:r>
          </w:p>
        </w:tc>
      </w:tr>
      <w:tr w:rsidR="009869FE" w:rsidRPr="00847732" w:rsidTr="00847732">
        <w:trPr>
          <w:trHeight w:val="45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Иные межбюджетные трансферты бюджетам поселений на финансовое обеспечение непредвиденных расходов  (Межбюджетные трансферты)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39 2 01 80400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2 450,0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2 450,0</w:t>
            </w:r>
          </w:p>
        </w:tc>
      </w:tr>
      <w:tr w:rsidR="009869FE" w:rsidRPr="00847732" w:rsidTr="00C812DF">
        <w:trPr>
          <w:trHeight w:val="28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МКУ "</w:t>
            </w:r>
            <w:proofErr w:type="spellStart"/>
            <w:r w:rsidRPr="00847732">
              <w:rPr>
                <w:b/>
                <w:bCs/>
                <w:sz w:val="16"/>
                <w:szCs w:val="16"/>
              </w:rPr>
              <w:t>Грибановская</w:t>
            </w:r>
            <w:proofErr w:type="spellEnd"/>
            <w:r w:rsidRPr="00847732">
              <w:rPr>
                <w:b/>
                <w:bCs/>
                <w:sz w:val="16"/>
                <w:szCs w:val="16"/>
              </w:rPr>
              <w:t xml:space="preserve"> централизованная бухгалтерия"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514 863,1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3 000,0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433 052,0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45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02 0 00 00000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02 1 00 00000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02 1 01 00000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675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02 1 01 00590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21 191,4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288 699,9</w:t>
            </w:r>
          </w:p>
        </w:tc>
      </w:tr>
      <w:tr w:rsidR="009869FE" w:rsidRPr="00847732" w:rsidTr="00847732">
        <w:trPr>
          <w:trHeight w:val="45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02 0 00 00000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287 759,8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02 1 00 00000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287 759,8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02 1 02 00000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287 759,8</w:t>
            </w:r>
          </w:p>
        </w:tc>
      </w:tr>
      <w:tr w:rsidR="009869FE" w:rsidRPr="00847732" w:rsidTr="00847732">
        <w:trPr>
          <w:trHeight w:val="675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02 1 02 00590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40 136,0</w:t>
            </w:r>
          </w:p>
        </w:tc>
      </w:tr>
    </w:tbl>
    <w:p w:rsidR="009869FE" w:rsidRDefault="009869FE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60"/>
        <w:gridCol w:w="403"/>
        <w:gridCol w:w="439"/>
        <w:gridCol w:w="1195"/>
        <w:gridCol w:w="456"/>
        <w:gridCol w:w="1239"/>
        <w:gridCol w:w="1239"/>
      </w:tblGrid>
      <w:tr w:rsidR="00611350" w:rsidRPr="00611350" w:rsidTr="00BB4D06">
        <w:trPr>
          <w:trHeight w:val="1382"/>
        </w:trPr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Приложение 4</w:t>
            </w: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к решению Совета народных депутатов</w:t>
            </w: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Грибановского муниципального района</w:t>
            </w: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от 27.07.2022  г.  №  294</w:t>
            </w:r>
          </w:p>
        </w:tc>
      </w:tr>
      <w:tr w:rsidR="00611350" w:rsidRPr="00611350" w:rsidTr="00611350">
        <w:trPr>
          <w:trHeight w:val="687"/>
        </w:trPr>
        <w:tc>
          <w:tcPr>
            <w:tcW w:w="11131" w:type="dxa"/>
            <w:gridSpan w:val="7"/>
            <w:tcBorders>
              <w:top w:val="single" w:sz="4" w:space="0" w:color="auto"/>
            </w:tcBorders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</w:t>
            </w:r>
            <w:proofErr w:type="gramStart"/>
            <w:r w:rsidRPr="00611350">
              <w:rPr>
                <w:b/>
                <w:bCs/>
                <w:sz w:val="16"/>
                <w:szCs w:val="16"/>
              </w:rPr>
              <w:t>видов расходов  классификации  расходов районного  бюджета</w:t>
            </w:r>
            <w:proofErr w:type="gramEnd"/>
            <w:r w:rsidRPr="00611350">
              <w:rPr>
                <w:b/>
                <w:bCs/>
                <w:sz w:val="16"/>
                <w:szCs w:val="16"/>
              </w:rPr>
              <w:t xml:space="preserve">  на 2022 год и на плановый период 2023  и 2024 годов</w:t>
            </w:r>
          </w:p>
        </w:tc>
      </w:tr>
      <w:tr w:rsidR="00611350" w:rsidRPr="00611350" w:rsidTr="00611350">
        <w:trPr>
          <w:trHeight w:val="255"/>
        </w:trPr>
        <w:tc>
          <w:tcPr>
            <w:tcW w:w="11131" w:type="dxa"/>
            <w:gridSpan w:val="7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Сумма (тыс. рублей)</w:t>
            </w:r>
          </w:p>
        </w:tc>
      </w:tr>
      <w:tr w:rsidR="00611350" w:rsidRPr="00611350" w:rsidTr="00611350">
        <w:trPr>
          <w:trHeight w:val="450"/>
        </w:trPr>
        <w:tc>
          <w:tcPr>
            <w:tcW w:w="6160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03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11350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61135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78" w:type="dxa"/>
            <w:gridSpan w:val="2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611350" w:rsidRPr="00611350" w:rsidTr="00611350">
        <w:trPr>
          <w:trHeight w:val="420"/>
        </w:trPr>
        <w:tc>
          <w:tcPr>
            <w:tcW w:w="6160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11350" w:rsidRPr="00611350" w:rsidTr="00611350">
        <w:trPr>
          <w:trHeight w:val="30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16 237,9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804 253,2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433 052,0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45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 w:rsidRPr="00611350">
              <w:rPr>
                <w:sz w:val="16"/>
                <w:szCs w:val="16"/>
              </w:rPr>
              <w:t>й(</w:t>
            </w:r>
            <w:proofErr w:type="gramEnd"/>
            <w:r w:rsidRPr="00611350">
              <w:rPr>
                <w:sz w:val="16"/>
                <w:szCs w:val="16"/>
              </w:rPr>
              <w:t xml:space="preserve">Закупка товаров, работ и услуг для  обеспечения  государственных (муниципальных) нужд)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02 1  01 00590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21 191,4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288 699,9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287 759,8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287 759,8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287 759,8</w:t>
            </w:r>
          </w:p>
        </w:tc>
      </w:tr>
      <w:tr w:rsidR="00611350" w:rsidRPr="00611350" w:rsidTr="00611350">
        <w:trPr>
          <w:trHeight w:val="45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40 136,0</w:t>
            </w:r>
          </w:p>
        </w:tc>
      </w:tr>
      <w:tr w:rsidR="00611350" w:rsidRPr="00611350" w:rsidTr="00611350">
        <w:trPr>
          <w:trHeight w:val="43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68 586,2</w:t>
            </w:r>
          </w:p>
        </w:tc>
      </w:tr>
      <w:tr w:rsidR="00611350" w:rsidRPr="00611350" w:rsidTr="00611350">
        <w:trPr>
          <w:trHeight w:val="36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56 309,2</w:t>
            </w:r>
          </w:p>
        </w:tc>
      </w:tr>
      <w:tr w:rsidR="00611350" w:rsidRPr="00611350" w:rsidTr="00611350">
        <w:trPr>
          <w:trHeight w:val="67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56 204,2</w:t>
            </w:r>
          </w:p>
        </w:tc>
      </w:tr>
      <w:tr w:rsidR="00611350" w:rsidRPr="00611350" w:rsidTr="00611350">
        <w:trPr>
          <w:trHeight w:val="531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49 607,9</w:t>
            </w:r>
          </w:p>
        </w:tc>
      </w:tr>
      <w:tr w:rsidR="00611350" w:rsidRPr="00611350" w:rsidTr="00611350">
        <w:trPr>
          <w:trHeight w:val="413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Основное мероприятие «Совершенствование системы распределения межбюджетных трансфертов муниципальным образованиям Грибановского муниципального района»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39 2 01 00000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</w:tr>
      <w:tr w:rsidR="00611350" w:rsidRPr="00611350" w:rsidTr="00611350">
        <w:trPr>
          <w:trHeight w:val="547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Иные межбюджетные трансферты бюджетам поселений на предоставление субсидий муниципальным унитарным предприятиям (финансовое обеспечение непредвиденных расходов)  (Межбюджетные трансферты)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39 2 01 80300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10 787,9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10 787,9</w:t>
            </w:r>
          </w:p>
        </w:tc>
      </w:tr>
      <w:tr w:rsidR="00611350" w:rsidRPr="00611350" w:rsidTr="00611350">
        <w:trPr>
          <w:trHeight w:val="427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Иные межбюджетные трансферты бюджетам поселений на финансовое обеспечение непредвиденных расходов  (Межбюджетные трансферты)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39 2 01 80400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2 450,0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2 450,0</w:t>
            </w:r>
          </w:p>
        </w:tc>
      </w:tr>
    </w:tbl>
    <w:p w:rsidR="00611350" w:rsidRDefault="00611350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2"/>
        <w:gridCol w:w="5265"/>
        <w:gridCol w:w="1289"/>
        <w:gridCol w:w="456"/>
        <w:gridCol w:w="436"/>
        <w:gridCol w:w="439"/>
        <w:gridCol w:w="1242"/>
        <w:gridCol w:w="1242"/>
      </w:tblGrid>
      <w:tr w:rsidR="00DD420D" w:rsidRPr="005E1B3C" w:rsidTr="00BB4D06">
        <w:trPr>
          <w:trHeight w:val="1295"/>
        </w:trPr>
        <w:tc>
          <w:tcPr>
            <w:tcW w:w="11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D420D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D420D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Приложение 5</w:t>
            </w: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к решению Совета народных депутатов</w:t>
            </w: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Грибановского муниципального района</w:t>
            </w: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от  27.07</w:t>
            </w:r>
            <w:r w:rsidRPr="005E1B3C">
              <w:rPr>
                <w:sz w:val="16"/>
                <w:szCs w:val="16"/>
              </w:rPr>
              <w:t>.2022</w:t>
            </w:r>
            <w:r>
              <w:rPr>
                <w:sz w:val="16"/>
                <w:szCs w:val="16"/>
              </w:rPr>
              <w:t xml:space="preserve">  г.  №  294</w:t>
            </w:r>
          </w:p>
        </w:tc>
      </w:tr>
      <w:tr w:rsidR="005E1B3C" w:rsidRPr="005E1B3C" w:rsidTr="00DD420D">
        <w:trPr>
          <w:trHeight w:val="255"/>
        </w:trPr>
        <w:tc>
          <w:tcPr>
            <w:tcW w:w="11131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2022 год  и на плановый период 2023 и 2024 годов</w:t>
            </w:r>
          </w:p>
        </w:tc>
      </w:tr>
      <w:tr w:rsidR="005E1B3C" w:rsidRPr="005E1B3C" w:rsidTr="00DD420D">
        <w:trPr>
          <w:trHeight w:val="255"/>
        </w:trPr>
        <w:tc>
          <w:tcPr>
            <w:tcW w:w="11131" w:type="dxa"/>
            <w:gridSpan w:val="8"/>
            <w:vMerge/>
            <w:tcBorders>
              <w:top w:val="nil"/>
            </w:tcBorders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E1B3C" w:rsidRPr="005E1B3C" w:rsidTr="00DD420D">
        <w:trPr>
          <w:trHeight w:val="184"/>
        </w:trPr>
        <w:tc>
          <w:tcPr>
            <w:tcW w:w="11131" w:type="dxa"/>
            <w:gridSpan w:val="8"/>
            <w:vMerge/>
            <w:tcBorders>
              <w:top w:val="nil"/>
            </w:tcBorders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E1B3C" w:rsidRPr="005E1B3C" w:rsidTr="00DD420D">
        <w:trPr>
          <w:trHeight w:val="375"/>
        </w:trPr>
        <w:tc>
          <w:tcPr>
            <w:tcW w:w="11131" w:type="dxa"/>
            <w:gridSpan w:val="8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Сумма (тыс. рублей)</w:t>
            </w:r>
          </w:p>
        </w:tc>
      </w:tr>
      <w:tr w:rsidR="005E1B3C" w:rsidRPr="005E1B3C" w:rsidTr="00DD420D">
        <w:trPr>
          <w:trHeight w:val="345"/>
        </w:trPr>
        <w:tc>
          <w:tcPr>
            <w:tcW w:w="762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5E1B3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E1B3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265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89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6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E1B3C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5E1B3C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84" w:type="dxa"/>
            <w:gridSpan w:val="2"/>
            <w:hideMark/>
          </w:tcPr>
          <w:p w:rsidR="005E1B3C" w:rsidRPr="005E1B3C" w:rsidRDefault="005E1B3C" w:rsidP="00DD4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5E1B3C" w:rsidRPr="005E1B3C" w:rsidTr="00DD420D">
        <w:trPr>
          <w:trHeight w:val="630"/>
        </w:trPr>
        <w:tc>
          <w:tcPr>
            <w:tcW w:w="762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5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</w:t>
            </w:r>
          </w:p>
        </w:tc>
        <w:tc>
          <w:tcPr>
            <w:tcW w:w="128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7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16 237,9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804 253,2</w:t>
            </w:r>
          </w:p>
        </w:tc>
      </w:tr>
      <w:tr w:rsidR="005E1B3C" w:rsidRPr="005E1B3C" w:rsidTr="00DD420D">
        <w:trPr>
          <w:trHeight w:val="43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433 162,2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368 604,9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80 800,1</w:t>
            </w:r>
          </w:p>
        </w:tc>
      </w:tr>
      <w:tr w:rsidR="005E1B3C" w:rsidRPr="005E1B3C" w:rsidTr="00DD420D">
        <w:trPr>
          <w:trHeight w:val="675"/>
        </w:trPr>
        <w:tc>
          <w:tcPr>
            <w:tcW w:w="76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200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01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2 500,0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21 191,4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287 804,8</w:t>
            </w:r>
          </w:p>
        </w:tc>
      </w:tr>
      <w:tr w:rsidR="005E1B3C" w:rsidRPr="005E1B3C" w:rsidTr="00DD420D">
        <w:trPr>
          <w:trHeight w:val="67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5E1B3C">
              <w:rPr>
                <w:sz w:val="16"/>
                <w:szCs w:val="16"/>
              </w:rPr>
              <w:t>й(</w:t>
            </w:r>
            <w:proofErr w:type="gramEnd"/>
            <w:r w:rsidRPr="005E1B3C">
              <w:rPr>
                <w:sz w:val="16"/>
                <w:szCs w:val="16"/>
              </w:rPr>
              <w:t xml:space="preserve">Закупка товаров, работ и услуг для  обеспечения государственных (муниципальных) нужд)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200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02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500,0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40 136,0</w:t>
            </w:r>
          </w:p>
        </w:tc>
      </w:tr>
      <w:tr w:rsidR="005E1B3C" w:rsidRPr="005E1B3C" w:rsidTr="00DD420D">
        <w:trPr>
          <w:trHeight w:val="106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102 679,0</w:t>
            </w:r>
          </w:p>
        </w:tc>
      </w:tr>
      <w:tr w:rsidR="005E1B3C" w:rsidRPr="005E1B3C" w:rsidTr="00DD420D">
        <w:trPr>
          <w:trHeight w:val="64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 11.2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67 791,2</w:t>
            </w:r>
          </w:p>
        </w:tc>
      </w:tr>
      <w:tr w:rsidR="005E1B3C" w:rsidRPr="005E1B3C" w:rsidTr="00DD420D">
        <w:trPr>
          <w:trHeight w:val="450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 xml:space="preserve">Основное мероприятие «Совершенствование системы распределения межбюджетных трансфертов муниципальным образованиям </w:t>
            </w:r>
            <w:r w:rsidRPr="005E1B3C">
              <w:rPr>
                <w:sz w:val="16"/>
                <w:szCs w:val="16"/>
              </w:rPr>
              <w:lastRenderedPageBreak/>
              <w:t>Грибановского муниципального района»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lastRenderedPageBreak/>
              <w:t>39 2 01 00000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03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13 237,9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13 237,9</w:t>
            </w:r>
          </w:p>
        </w:tc>
      </w:tr>
      <w:tr w:rsidR="005E1B3C" w:rsidRPr="005E1B3C" w:rsidTr="00DD420D">
        <w:trPr>
          <w:trHeight w:val="67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Иные межбюджетные трансферты бюджетам поселений на предоставление субсидий муниципальным унитарным предприятиям (финансовое обеспечение непредвиденных расходов)  (Межбюджетные трансферты)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39 2 01 80300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500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03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10 787,9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10 787,9</w:t>
            </w:r>
          </w:p>
        </w:tc>
      </w:tr>
      <w:tr w:rsidR="005E1B3C" w:rsidRPr="005E1B3C" w:rsidTr="00DD420D">
        <w:trPr>
          <w:trHeight w:val="450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Иные межбюджетные трансферты бюджетам поселений на финансовое обеспечение непредвиденных расходов  (Межбюджетные трансферты)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39 2 01 80400</w:t>
            </w:r>
          </w:p>
        </w:tc>
        <w:tc>
          <w:tcPr>
            <w:tcW w:w="45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500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03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2 450,0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2 450,0</w:t>
            </w:r>
          </w:p>
        </w:tc>
      </w:tr>
    </w:tbl>
    <w:p w:rsidR="005E1B3C" w:rsidRDefault="005E1B3C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11165" w:type="dxa"/>
        <w:tblLook w:val="04A0" w:firstRow="1" w:lastRow="0" w:firstColumn="1" w:lastColumn="0" w:noHBand="0" w:noVBand="1"/>
      </w:tblPr>
      <w:tblGrid>
        <w:gridCol w:w="620"/>
        <w:gridCol w:w="5240"/>
        <w:gridCol w:w="5305"/>
      </w:tblGrid>
      <w:tr w:rsidR="00BB4D06" w:rsidRPr="00BB4D06" w:rsidTr="00423396">
        <w:trPr>
          <w:trHeight w:val="1303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D06" w:rsidRDefault="00BB4D06" w:rsidP="00C92C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4D06" w:rsidRDefault="00BB4D06" w:rsidP="00BB4D06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BB4D06">
              <w:rPr>
                <w:sz w:val="16"/>
                <w:szCs w:val="16"/>
              </w:rPr>
              <w:t>Приложение  6</w:t>
            </w:r>
          </w:p>
          <w:p w:rsidR="00BB4D06" w:rsidRDefault="00BB4D06" w:rsidP="00BB4D06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BB4D06">
              <w:rPr>
                <w:sz w:val="16"/>
                <w:szCs w:val="16"/>
              </w:rPr>
              <w:t xml:space="preserve">                                                            к решению Совета народных депутатов                                                                                                                                                                                                                                  Грибановского муниципального района     </w:t>
            </w:r>
          </w:p>
          <w:p w:rsidR="00BB4D06" w:rsidRPr="00BB4D06" w:rsidRDefault="00BB4D06" w:rsidP="00423396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от  27.07.</w:t>
            </w:r>
            <w:r w:rsidRPr="00BB4D0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 xml:space="preserve">  г. №  294</w:t>
            </w:r>
            <w:r w:rsidRPr="00BB4D06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23396" w:rsidRPr="00BB4D06" w:rsidTr="00C92C62">
        <w:trPr>
          <w:trHeight w:val="80"/>
        </w:trPr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396" w:rsidRPr="00BB4D06" w:rsidRDefault="0042339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B4D06" w:rsidRPr="00BB4D06" w:rsidTr="00423396">
        <w:trPr>
          <w:trHeight w:val="854"/>
        </w:trPr>
        <w:tc>
          <w:tcPr>
            <w:tcW w:w="1116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Распределение  иных межбюджетных трансфертов бюджетам поселений на предоставление субсидий муниципальным унитарным предприятиям (финансовое обеспечение непредвиденных расходов)</w:t>
            </w:r>
            <w:r w:rsidRPr="00BB4D06">
              <w:rPr>
                <w:sz w:val="20"/>
                <w:szCs w:val="20"/>
              </w:rPr>
              <w:br/>
              <w:t xml:space="preserve">на 2022 год </w:t>
            </w:r>
          </w:p>
        </w:tc>
      </w:tr>
      <w:tr w:rsidR="00BB4D06" w:rsidRPr="00BB4D06" w:rsidTr="00423396">
        <w:trPr>
          <w:trHeight w:val="360"/>
        </w:trPr>
        <w:tc>
          <w:tcPr>
            <w:tcW w:w="620" w:type="dxa"/>
            <w:tcBorders>
              <w:top w:val="single" w:sz="4" w:space="0" w:color="auto"/>
            </w:tcBorders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Сумма (</w:t>
            </w:r>
            <w:proofErr w:type="spellStart"/>
            <w:r w:rsidRPr="00BB4D06">
              <w:rPr>
                <w:sz w:val="20"/>
                <w:szCs w:val="20"/>
              </w:rPr>
              <w:t>тыс</w:t>
            </w:r>
            <w:proofErr w:type="gramStart"/>
            <w:r w:rsidRPr="00BB4D06">
              <w:rPr>
                <w:sz w:val="20"/>
                <w:szCs w:val="20"/>
              </w:rPr>
              <w:t>.р</w:t>
            </w:r>
            <w:proofErr w:type="gramEnd"/>
            <w:r w:rsidRPr="00BB4D06">
              <w:rPr>
                <w:sz w:val="20"/>
                <w:szCs w:val="20"/>
              </w:rPr>
              <w:t>ублей</w:t>
            </w:r>
            <w:proofErr w:type="spellEnd"/>
            <w:r w:rsidRPr="00BB4D06">
              <w:rPr>
                <w:sz w:val="20"/>
                <w:szCs w:val="20"/>
              </w:rPr>
              <w:t>)</w:t>
            </w:r>
          </w:p>
        </w:tc>
      </w:tr>
      <w:tr w:rsidR="00BB4D06" w:rsidRPr="00BB4D06" w:rsidTr="00BB4D06">
        <w:trPr>
          <w:trHeight w:val="675"/>
        </w:trPr>
        <w:tc>
          <w:tcPr>
            <w:tcW w:w="620" w:type="dxa"/>
            <w:vMerge w:val="restart"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 xml:space="preserve">№ </w:t>
            </w:r>
            <w:proofErr w:type="gramStart"/>
            <w:r w:rsidRPr="00BB4D06">
              <w:rPr>
                <w:sz w:val="20"/>
                <w:szCs w:val="20"/>
              </w:rPr>
              <w:t>п</w:t>
            </w:r>
            <w:proofErr w:type="gramEnd"/>
            <w:r w:rsidRPr="00BB4D06">
              <w:rPr>
                <w:sz w:val="20"/>
                <w:szCs w:val="20"/>
              </w:rPr>
              <w:t>/п</w:t>
            </w:r>
          </w:p>
        </w:tc>
        <w:tc>
          <w:tcPr>
            <w:tcW w:w="5240" w:type="dxa"/>
            <w:vMerge w:val="restart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5305" w:type="dxa"/>
            <w:vMerge w:val="restart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2022 год</w:t>
            </w:r>
          </w:p>
        </w:tc>
      </w:tr>
      <w:tr w:rsidR="00BB4D06" w:rsidRPr="00BB4D06" w:rsidTr="00BB4D06">
        <w:trPr>
          <w:trHeight w:val="230"/>
        </w:trPr>
        <w:tc>
          <w:tcPr>
            <w:tcW w:w="620" w:type="dxa"/>
            <w:vMerge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05" w:type="dxa"/>
            <w:vMerge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B4D06" w:rsidRPr="00BB4D06" w:rsidTr="00BB4D06">
        <w:trPr>
          <w:trHeight w:val="255"/>
        </w:trPr>
        <w:tc>
          <w:tcPr>
            <w:tcW w:w="62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1</w:t>
            </w:r>
          </w:p>
        </w:tc>
        <w:tc>
          <w:tcPr>
            <w:tcW w:w="524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B4D06">
              <w:rPr>
                <w:sz w:val="20"/>
                <w:szCs w:val="20"/>
              </w:rPr>
              <w:t>Грибановское</w:t>
            </w:r>
            <w:proofErr w:type="spellEnd"/>
            <w:r w:rsidRPr="00BB4D0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305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10 787,9</w:t>
            </w:r>
          </w:p>
        </w:tc>
      </w:tr>
      <w:tr w:rsidR="00BB4D06" w:rsidRPr="00BB4D06" w:rsidTr="00BB4D06">
        <w:trPr>
          <w:trHeight w:val="540"/>
        </w:trPr>
        <w:tc>
          <w:tcPr>
            <w:tcW w:w="62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ВСЕГО</w:t>
            </w:r>
          </w:p>
        </w:tc>
        <w:tc>
          <w:tcPr>
            <w:tcW w:w="5305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10 787,9</w:t>
            </w:r>
          </w:p>
        </w:tc>
      </w:tr>
    </w:tbl>
    <w:p w:rsidR="00BB4D06" w:rsidRDefault="00BB4D06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f4"/>
        <w:tblW w:w="11165" w:type="dxa"/>
        <w:tblLook w:val="04A0" w:firstRow="1" w:lastRow="0" w:firstColumn="1" w:lastColumn="0" w:noHBand="0" w:noVBand="1"/>
      </w:tblPr>
      <w:tblGrid>
        <w:gridCol w:w="620"/>
        <w:gridCol w:w="5240"/>
        <w:gridCol w:w="5305"/>
      </w:tblGrid>
      <w:tr w:rsidR="00A43223" w:rsidRPr="00A43223" w:rsidTr="00A43223">
        <w:trPr>
          <w:trHeight w:val="1325"/>
        </w:trPr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  <w:p w:rsidR="00423396" w:rsidRDefault="00423396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Приложение  7                                                                                                              </w:t>
            </w:r>
          </w:p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  к решению Совета народных депутатов                                                                                                                                         </w:t>
            </w:r>
          </w:p>
          <w:p w:rsidR="00423396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Грибановского муниципального района                                                                                                                                                     от 27.07.2022 г. № 294 </w:t>
            </w:r>
          </w:p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43223" w:rsidRPr="00A43223" w:rsidTr="00A43223">
        <w:trPr>
          <w:trHeight w:val="437"/>
        </w:trPr>
        <w:tc>
          <w:tcPr>
            <w:tcW w:w="11165" w:type="dxa"/>
            <w:gridSpan w:val="3"/>
            <w:tcBorders>
              <w:top w:val="single" w:sz="4" w:space="0" w:color="auto"/>
            </w:tcBorders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Распределение  иных межбюджетных трансфертов бюджетам поселений на финансовое обеспечение непредвиденных расходов на 2022 год</w:t>
            </w:r>
          </w:p>
        </w:tc>
      </w:tr>
      <w:tr w:rsidR="00A43223" w:rsidRPr="00A43223" w:rsidTr="00A43223">
        <w:trPr>
          <w:trHeight w:val="360"/>
        </w:trPr>
        <w:tc>
          <w:tcPr>
            <w:tcW w:w="62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24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305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Сумма (</w:t>
            </w:r>
            <w:proofErr w:type="spellStart"/>
            <w:r w:rsidRPr="00A43223">
              <w:rPr>
                <w:sz w:val="16"/>
                <w:szCs w:val="16"/>
              </w:rPr>
              <w:t>тыс</w:t>
            </w:r>
            <w:proofErr w:type="gramStart"/>
            <w:r w:rsidRPr="00A43223">
              <w:rPr>
                <w:sz w:val="16"/>
                <w:szCs w:val="16"/>
              </w:rPr>
              <w:t>.р</w:t>
            </w:r>
            <w:proofErr w:type="gramEnd"/>
            <w:r w:rsidRPr="00A43223">
              <w:rPr>
                <w:sz w:val="16"/>
                <w:szCs w:val="16"/>
              </w:rPr>
              <w:t>ублей</w:t>
            </w:r>
            <w:proofErr w:type="spellEnd"/>
            <w:r w:rsidRPr="00A43223">
              <w:rPr>
                <w:sz w:val="16"/>
                <w:szCs w:val="16"/>
              </w:rPr>
              <w:t>)</w:t>
            </w:r>
          </w:p>
        </w:tc>
      </w:tr>
      <w:tr w:rsidR="00A43223" w:rsidRPr="00A43223" w:rsidTr="00A43223">
        <w:trPr>
          <w:trHeight w:val="675"/>
        </w:trPr>
        <w:tc>
          <w:tcPr>
            <w:tcW w:w="620" w:type="dxa"/>
            <w:vMerge w:val="restart"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№ </w:t>
            </w:r>
            <w:proofErr w:type="gramStart"/>
            <w:r w:rsidRPr="00A43223">
              <w:rPr>
                <w:sz w:val="16"/>
                <w:szCs w:val="16"/>
              </w:rPr>
              <w:t>п</w:t>
            </w:r>
            <w:proofErr w:type="gramEnd"/>
            <w:r w:rsidRPr="00A43223">
              <w:rPr>
                <w:sz w:val="16"/>
                <w:szCs w:val="16"/>
              </w:rPr>
              <w:t>/п</w:t>
            </w:r>
          </w:p>
        </w:tc>
        <w:tc>
          <w:tcPr>
            <w:tcW w:w="5240" w:type="dxa"/>
            <w:vMerge w:val="restart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5305" w:type="dxa"/>
            <w:vMerge w:val="restart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2022 год</w:t>
            </w:r>
          </w:p>
        </w:tc>
      </w:tr>
      <w:tr w:rsidR="00A43223" w:rsidRPr="00A43223" w:rsidTr="00A43223">
        <w:trPr>
          <w:trHeight w:val="184"/>
        </w:trPr>
        <w:tc>
          <w:tcPr>
            <w:tcW w:w="620" w:type="dxa"/>
            <w:vMerge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240" w:type="dxa"/>
            <w:vMerge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305" w:type="dxa"/>
            <w:vMerge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A43223" w:rsidRPr="00A43223" w:rsidTr="00A43223">
        <w:trPr>
          <w:trHeight w:val="255"/>
        </w:trPr>
        <w:tc>
          <w:tcPr>
            <w:tcW w:w="62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1</w:t>
            </w:r>
          </w:p>
        </w:tc>
        <w:tc>
          <w:tcPr>
            <w:tcW w:w="524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proofErr w:type="spellStart"/>
            <w:r w:rsidRPr="00A43223">
              <w:rPr>
                <w:sz w:val="16"/>
                <w:szCs w:val="16"/>
              </w:rPr>
              <w:t>Грибановское</w:t>
            </w:r>
            <w:proofErr w:type="spellEnd"/>
            <w:r w:rsidRPr="00A43223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305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2 450,0</w:t>
            </w:r>
          </w:p>
        </w:tc>
      </w:tr>
      <w:tr w:rsidR="00A43223" w:rsidRPr="00A43223" w:rsidTr="00A43223">
        <w:trPr>
          <w:trHeight w:val="309"/>
        </w:trPr>
        <w:tc>
          <w:tcPr>
            <w:tcW w:w="62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ВСЕГО</w:t>
            </w:r>
          </w:p>
        </w:tc>
        <w:tc>
          <w:tcPr>
            <w:tcW w:w="5305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2 450,0</w:t>
            </w:r>
          </w:p>
        </w:tc>
      </w:tr>
    </w:tbl>
    <w:p w:rsidR="00BB4D06" w:rsidRDefault="00BB4D06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3223" w:rsidRDefault="00C37193" w:rsidP="00A43223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43223">
        <w:rPr>
          <w:b/>
          <w:i/>
          <w:sz w:val="22"/>
          <w:szCs w:val="22"/>
        </w:rPr>
        <w:t>_____________________________________________________________________________________</w:t>
      </w:r>
    </w:p>
    <w:p w:rsidR="00A43223" w:rsidRPr="001E4B5B" w:rsidRDefault="00A43223" w:rsidP="00A4322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E4B5B">
        <w:rPr>
          <w:b/>
          <w:sz w:val="22"/>
          <w:szCs w:val="22"/>
        </w:rPr>
        <w:t xml:space="preserve">Официальная информация администрации </w:t>
      </w:r>
    </w:p>
    <w:p w:rsidR="00A43223" w:rsidRPr="001E4B5B" w:rsidRDefault="00A43223" w:rsidP="00A4322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E4B5B">
        <w:rPr>
          <w:b/>
          <w:sz w:val="22"/>
          <w:szCs w:val="22"/>
        </w:rPr>
        <w:t>Грибановского муниципального района</w:t>
      </w:r>
    </w:p>
    <w:p w:rsidR="00A43223" w:rsidRPr="00C37193" w:rsidRDefault="00A43223" w:rsidP="00A43223">
      <w:pPr>
        <w:shd w:val="clear" w:color="auto" w:fill="FFFFFF"/>
        <w:tabs>
          <w:tab w:val="left" w:pos="490"/>
        </w:tabs>
        <w:jc w:val="both"/>
        <w:rPr>
          <w:b/>
          <w:sz w:val="16"/>
          <w:szCs w:val="16"/>
        </w:rPr>
      </w:pPr>
      <w:r w:rsidRPr="00C37193">
        <w:rPr>
          <w:sz w:val="16"/>
          <w:szCs w:val="16"/>
        </w:rPr>
        <w:t xml:space="preserve">             </w:t>
      </w:r>
      <w:r w:rsidR="00C37193">
        <w:rPr>
          <w:sz w:val="16"/>
          <w:szCs w:val="16"/>
        </w:rPr>
        <w:t xml:space="preserve">                    </w:t>
      </w:r>
      <w:r w:rsidRPr="00C37193">
        <w:rPr>
          <w:sz w:val="16"/>
          <w:szCs w:val="16"/>
        </w:rPr>
        <w:t>___________________________________________________________________________________________</w:t>
      </w:r>
    </w:p>
    <w:p w:rsidR="00C37193" w:rsidRPr="00C37193" w:rsidRDefault="00C3719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val="x-none" w:eastAsia="x-none"/>
        </w:rPr>
      </w:pPr>
      <w:r w:rsidRPr="00C37193">
        <w:rPr>
          <w:sz w:val="16"/>
          <w:szCs w:val="16"/>
          <w:lang w:val="x-none" w:eastAsia="x-none"/>
        </w:rPr>
        <w:t>АДМИНИСТРАЦИЯ</w:t>
      </w: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C37193">
        <w:rPr>
          <w:sz w:val="16"/>
          <w:szCs w:val="16"/>
        </w:rPr>
        <w:t>ГРИБАНОВСКОГО МУНИЦИПАЛЬНОГО РАЙОНА</w:t>
      </w:r>
      <w:r w:rsidRPr="00C37193">
        <w:rPr>
          <w:sz w:val="16"/>
          <w:szCs w:val="16"/>
        </w:rPr>
        <w:br/>
      </w:r>
      <w:r w:rsidR="00C37193" w:rsidRPr="00C37193">
        <w:rPr>
          <w:sz w:val="16"/>
          <w:szCs w:val="16"/>
        </w:rPr>
        <w:t xml:space="preserve">               </w:t>
      </w:r>
      <w:r w:rsidRPr="00C37193">
        <w:rPr>
          <w:sz w:val="16"/>
          <w:szCs w:val="16"/>
        </w:rPr>
        <w:t>ВОРОНЕЖСКОЙ ОБЛАСТИ</w:t>
      </w: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gramStart"/>
      <w:r w:rsidRPr="00C37193">
        <w:rPr>
          <w:sz w:val="16"/>
          <w:szCs w:val="16"/>
        </w:rPr>
        <w:t>П</w:t>
      </w:r>
      <w:proofErr w:type="gramEnd"/>
      <w:r w:rsidRPr="00C37193">
        <w:rPr>
          <w:sz w:val="16"/>
          <w:szCs w:val="16"/>
        </w:rPr>
        <w:t xml:space="preserve"> О С Т А Н О В Л Е Н И Е</w:t>
      </w: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43223" w:rsidRPr="00C37193" w:rsidRDefault="001E4B5B" w:rsidP="00423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от 04.08.2022 г. № 423</w:t>
      </w:r>
    </w:p>
    <w:p w:rsidR="00A43223" w:rsidRPr="00AD6553" w:rsidRDefault="00A43223" w:rsidP="00423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AD6553">
        <w:rPr>
          <w:sz w:val="16"/>
          <w:szCs w:val="16"/>
        </w:rPr>
        <w:t>пгт</w:t>
      </w:r>
      <w:proofErr w:type="spellEnd"/>
      <w:r w:rsidRPr="00AD6553">
        <w:rPr>
          <w:sz w:val="16"/>
          <w:szCs w:val="16"/>
        </w:rPr>
        <w:t xml:space="preserve"> Грибановский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23396" w:rsidRPr="001E4B5B" w:rsidTr="004233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396" w:rsidRPr="001E4B5B" w:rsidRDefault="00423396" w:rsidP="00423396">
            <w:pPr>
              <w:keepNext/>
              <w:autoSpaceDE w:val="0"/>
              <w:autoSpaceDN w:val="0"/>
              <w:jc w:val="both"/>
              <w:outlineLvl w:val="2"/>
              <w:rPr>
                <w:sz w:val="16"/>
                <w:szCs w:val="16"/>
              </w:rPr>
            </w:pPr>
            <w:r w:rsidRPr="001E4B5B">
              <w:rPr>
                <w:sz w:val="16"/>
                <w:szCs w:val="16"/>
              </w:rPr>
              <w:t xml:space="preserve">О внесении изменений в 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spellStart"/>
            <w:r w:rsidRPr="001E4B5B">
              <w:rPr>
                <w:sz w:val="16"/>
                <w:szCs w:val="16"/>
              </w:rPr>
              <w:t>самозанятым</w:t>
            </w:r>
            <w:proofErr w:type="spellEnd"/>
            <w:r w:rsidRPr="001E4B5B">
              <w:rPr>
                <w:sz w:val="16"/>
                <w:szCs w:val="16"/>
              </w:rPr>
              <w:t xml:space="preserve"> гражданам, утвержденный постановлением администрации Грибановского муниципального района Во</w:t>
            </w:r>
            <w:r>
              <w:rPr>
                <w:sz w:val="16"/>
                <w:szCs w:val="16"/>
              </w:rPr>
              <w:t>ронежской области от 23.06.2017</w:t>
            </w:r>
            <w:r w:rsidRPr="001E4B5B">
              <w:rPr>
                <w:sz w:val="16"/>
                <w:szCs w:val="16"/>
              </w:rPr>
              <w:t xml:space="preserve"> №291</w:t>
            </w:r>
          </w:p>
        </w:tc>
      </w:tr>
    </w:tbl>
    <w:p w:rsidR="00A43223" w:rsidRDefault="00A43223" w:rsidP="00A4322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E4B5B" w:rsidRPr="001E4B5B" w:rsidRDefault="001E4B5B" w:rsidP="001E4B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        </w:t>
      </w:r>
    </w:p>
    <w:p w:rsidR="001E4B5B" w:rsidRPr="001E4B5B" w:rsidRDefault="001E4B5B" w:rsidP="001E4B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 </w:t>
      </w:r>
    </w:p>
    <w:p w:rsidR="00423396" w:rsidRDefault="001E4B5B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       </w:t>
      </w:r>
    </w:p>
    <w:p w:rsidR="00423396" w:rsidRDefault="00423396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23396" w:rsidRDefault="00423396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23396" w:rsidRDefault="00423396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5749F" w:rsidRDefault="00423396" w:rsidP="008574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E4B5B" w:rsidRPr="001E4B5B">
        <w:rPr>
          <w:sz w:val="16"/>
          <w:szCs w:val="16"/>
        </w:rPr>
        <w:t xml:space="preserve">    </w:t>
      </w:r>
    </w:p>
    <w:p w:rsidR="001E4B5B" w:rsidRPr="001E4B5B" w:rsidRDefault="0085749F" w:rsidP="008574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</w:t>
      </w:r>
      <w:proofErr w:type="gramStart"/>
      <w:r w:rsidR="001E4B5B" w:rsidRPr="001E4B5B">
        <w:rPr>
          <w:bCs/>
          <w:sz w:val="16"/>
          <w:szCs w:val="16"/>
        </w:rPr>
        <w:t xml:space="preserve">В соответствии со статьей 18 </w:t>
      </w:r>
      <w:r w:rsidR="001E4B5B" w:rsidRPr="001E4B5B">
        <w:rPr>
          <w:sz w:val="16"/>
          <w:szCs w:val="16"/>
        </w:rPr>
        <w:t xml:space="preserve">Федерального закона от 24.07.2007  № 209-ФЗ «О развитии малого и среднего предпринимательства в Российской Федерации», постановлением администрации Грибановского муниципального района от 23.04.2019 </w:t>
      </w:r>
      <w:r w:rsidR="00423396">
        <w:rPr>
          <w:sz w:val="16"/>
          <w:szCs w:val="16"/>
        </w:rPr>
        <w:t xml:space="preserve"> </w:t>
      </w:r>
      <w:r w:rsidR="001E4B5B" w:rsidRPr="001E4B5B">
        <w:rPr>
          <w:sz w:val="16"/>
          <w:szCs w:val="16"/>
        </w:rPr>
        <w:t>№192 «Об утверждении порядка 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1E4B5B" w:rsidRPr="001E4B5B">
        <w:rPr>
          <w:sz w:val="16"/>
          <w:szCs w:val="16"/>
        </w:rPr>
        <w:t xml:space="preserve"> поддержки субъектов малого и среднего предпринимательства, </w:t>
      </w:r>
      <w:proofErr w:type="spellStart"/>
      <w:r w:rsidR="001E4B5B" w:rsidRPr="001E4B5B">
        <w:rPr>
          <w:sz w:val="16"/>
          <w:szCs w:val="16"/>
        </w:rPr>
        <w:t>самозанятым</w:t>
      </w:r>
      <w:proofErr w:type="spellEnd"/>
      <w:r w:rsidR="001E4B5B" w:rsidRPr="001E4B5B">
        <w:rPr>
          <w:sz w:val="16"/>
          <w:szCs w:val="16"/>
        </w:rPr>
        <w:t xml:space="preserve"> гражданам», администрация Грибановского муниципального района </w:t>
      </w:r>
      <w:proofErr w:type="gramStart"/>
      <w:r w:rsidR="001E4B5B" w:rsidRPr="001E4B5B">
        <w:rPr>
          <w:b/>
          <w:sz w:val="16"/>
          <w:szCs w:val="16"/>
        </w:rPr>
        <w:t>п</w:t>
      </w:r>
      <w:proofErr w:type="gramEnd"/>
      <w:r w:rsidR="001E4B5B" w:rsidRPr="001E4B5B">
        <w:rPr>
          <w:b/>
          <w:sz w:val="16"/>
          <w:szCs w:val="16"/>
        </w:rPr>
        <w:t xml:space="preserve"> о с т а н о в л я е т</w:t>
      </w:r>
      <w:r w:rsidR="001E4B5B" w:rsidRPr="001E4B5B">
        <w:rPr>
          <w:sz w:val="16"/>
          <w:szCs w:val="16"/>
        </w:rPr>
        <w:t>:</w:t>
      </w:r>
    </w:p>
    <w:p w:rsidR="001E4B5B" w:rsidRPr="001E4B5B" w:rsidRDefault="001E4B5B" w:rsidP="0085749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1. </w:t>
      </w:r>
      <w:proofErr w:type="gramStart"/>
      <w:r w:rsidRPr="001E4B5B">
        <w:rPr>
          <w:sz w:val="16"/>
          <w:szCs w:val="16"/>
        </w:rPr>
        <w:t xml:space="preserve">Внести в 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1E4B5B">
        <w:rPr>
          <w:sz w:val="16"/>
          <w:szCs w:val="16"/>
        </w:rPr>
        <w:t>самозанятым</w:t>
      </w:r>
      <w:proofErr w:type="spellEnd"/>
      <w:r w:rsidRPr="001E4B5B">
        <w:rPr>
          <w:sz w:val="16"/>
          <w:szCs w:val="16"/>
        </w:rPr>
        <w:t xml:space="preserve"> гражданам</w:t>
      </w:r>
      <w:r w:rsidR="00125766">
        <w:rPr>
          <w:sz w:val="16"/>
          <w:szCs w:val="16"/>
        </w:rPr>
        <w:t>, утвержденный</w:t>
      </w:r>
      <w:r w:rsidRPr="001E4B5B">
        <w:rPr>
          <w:sz w:val="16"/>
          <w:szCs w:val="16"/>
        </w:rPr>
        <w:t xml:space="preserve"> постановлением администрации Грибановского муниципального района Воронежской области от</w:t>
      </w:r>
      <w:r w:rsidR="00125766">
        <w:rPr>
          <w:sz w:val="16"/>
          <w:szCs w:val="16"/>
        </w:rPr>
        <w:t xml:space="preserve"> </w:t>
      </w:r>
      <w:r w:rsidRPr="001E4B5B">
        <w:rPr>
          <w:sz w:val="16"/>
          <w:szCs w:val="16"/>
        </w:rPr>
        <w:t xml:space="preserve"> 23.06.2017 №291 (в редакции постановлений администрации Грибановского муниципального района от 17.01.2020 № 17, от 10.06.2020 № 265, от 10.09.2020</w:t>
      </w:r>
      <w:proofErr w:type="gramEnd"/>
      <w:r w:rsidRPr="001E4B5B">
        <w:rPr>
          <w:sz w:val="16"/>
          <w:szCs w:val="16"/>
        </w:rPr>
        <w:t xml:space="preserve"> № </w:t>
      </w:r>
      <w:proofErr w:type="gramStart"/>
      <w:r w:rsidRPr="001E4B5B">
        <w:rPr>
          <w:sz w:val="16"/>
          <w:szCs w:val="16"/>
        </w:rPr>
        <w:t>400, 12.10.2020 №538, от 15.06.2021 № 1305, от 23.08.2021 №1961, от 04.05.2022 №251), следующие изменения:</w:t>
      </w:r>
      <w:proofErr w:type="gramEnd"/>
    </w:p>
    <w:p w:rsidR="001E4B5B" w:rsidRPr="001E4B5B" w:rsidRDefault="00423396" w:rsidP="008574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E4B5B" w:rsidRPr="001E4B5B">
        <w:rPr>
          <w:sz w:val="16"/>
          <w:szCs w:val="16"/>
        </w:rPr>
        <w:t>1.1. Дополнить строками 16 и 17 в редакции согласно приложению к настоящему постановлению.</w:t>
      </w:r>
    </w:p>
    <w:p w:rsidR="001E4B5B" w:rsidRPr="001E4B5B" w:rsidRDefault="00423396" w:rsidP="008574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E4B5B" w:rsidRPr="001E4B5B">
        <w:rPr>
          <w:sz w:val="16"/>
          <w:szCs w:val="16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сети «Интернет» и опубликовать в официальном периодическом печатном издании «Грибановский муниципальный Вестник».</w:t>
      </w:r>
    </w:p>
    <w:p w:rsidR="001E4B5B" w:rsidRPr="001E4B5B" w:rsidRDefault="00423396" w:rsidP="008574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E4B5B" w:rsidRPr="001E4B5B">
        <w:rPr>
          <w:sz w:val="16"/>
          <w:szCs w:val="16"/>
        </w:rPr>
        <w:t xml:space="preserve">3. </w:t>
      </w:r>
      <w:proofErr w:type="gramStart"/>
      <w:r w:rsidR="001E4B5B" w:rsidRPr="001E4B5B">
        <w:rPr>
          <w:sz w:val="16"/>
          <w:szCs w:val="16"/>
        </w:rPr>
        <w:t>Контроль за</w:t>
      </w:r>
      <w:proofErr w:type="gramEnd"/>
      <w:r w:rsidR="001E4B5B" w:rsidRPr="001E4B5B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Тарасова М.И.</w:t>
      </w:r>
    </w:p>
    <w:p w:rsidR="001E4B5B" w:rsidRPr="001E4B5B" w:rsidRDefault="001E4B5B" w:rsidP="001E4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4B5B" w:rsidRPr="001E4B5B" w:rsidRDefault="001E4B5B" w:rsidP="001E4B5B">
      <w:pPr>
        <w:keepNext/>
        <w:widowControl w:val="0"/>
        <w:autoSpaceDE w:val="0"/>
        <w:autoSpaceDN w:val="0"/>
        <w:adjustRightInd w:val="0"/>
        <w:outlineLvl w:val="6"/>
        <w:rPr>
          <w:sz w:val="16"/>
          <w:szCs w:val="16"/>
        </w:rPr>
      </w:pPr>
      <w:r w:rsidRPr="001E4B5B">
        <w:rPr>
          <w:sz w:val="16"/>
          <w:szCs w:val="16"/>
        </w:rPr>
        <w:t>Глава администрации</w:t>
      </w:r>
    </w:p>
    <w:p w:rsidR="001E4B5B" w:rsidRPr="00423396" w:rsidRDefault="001E4B5B" w:rsidP="007723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23396">
        <w:rPr>
          <w:sz w:val="16"/>
          <w:szCs w:val="16"/>
        </w:rPr>
        <w:t xml:space="preserve">муниципального района                                                                  </w:t>
      </w:r>
      <w:r w:rsidR="0077235D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423396">
        <w:rPr>
          <w:sz w:val="16"/>
          <w:szCs w:val="16"/>
        </w:rPr>
        <w:t xml:space="preserve">    В.В. Мамаев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43223" w:rsidRPr="00AD6553" w:rsidTr="0085749F">
        <w:tc>
          <w:tcPr>
            <w:tcW w:w="4788" w:type="dxa"/>
          </w:tcPr>
          <w:p w:rsidR="00A43223" w:rsidRPr="00AD6553" w:rsidRDefault="00A43223" w:rsidP="0085749F">
            <w:pPr>
              <w:keepNext/>
              <w:ind w:firstLine="709"/>
              <w:jc w:val="both"/>
              <w:outlineLvl w:val="0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4783" w:type="dxa"/>
          </w:tcPr>
          <w:p w:rsidR="00A43223" w:rsidRPr="00AD6553" w:rsidRDefault="00A43223" w:rsidP="0085749F">
            <w:pPr>
              <w:keepNext/>
              <w:tabs>
                <w:tab w:val="left" w:pos="8306"/>
              </w:tabs>
              <w:ind w:firstLine="709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A43223" w:rsidRDefault="00A43223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5749F" w:rsidRPr="0085749F" w:rsidRDefault="0085749F" w:rsidP="0085749F">
      <w:pPr>
        <w:widowControl w:val="0"/>
        <w:autoSpaceDE w:val="0"/>
        <w:autoSpaceDN w:val="0"/>
        <w:ind w:left="8789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5749F">
        <w:rPr>
          <w:sz w:val="16"/>
          <w:szCs w:val="16"/>
        </w:rPr>
        <w:t xml:space="preserve">Приложение </w:t>
      </w:r>
    </w:p>
    <w:tbl>
      <w:tblPr>
        <w:tblW w:w="10930" w:type="dxa"/>
        <w:jc w:val="right"/>
        <w:tblLook w:val="04A0" w:firstRow="1" w:lastRow="0" w:firstColumn="1" w:lastColumn="0" w:noHBand="0" w:noVBand="1"/>
      </w:tblPr>
      <w:tblGrid>
        <w:gridCol w:w="6070"/>
        <w:gridCol w:w="4860"/>
      </w:tblGrid>
      <w:tr w:rsidR="0085749F" w:rsidRPr="0085749F" w:rsidTr="0085749F">
        <w:trPr>
          <w:trHeight w:val="751"/>
          <w:jc w:val="right"/>
        </w:trPr>
        <w:tc>
          <w:tcPr>
            <w:tcW w:w="6070" w:type="dxa"/>
            <w:shd w:val="clear" w:color="auto" w:fill="auto"/>
          </w:tcPr>
          <w:p w:rsidR="0085749F" w:rsidRPr="0085749F" w:rsidRDefault="0085749F" w:rsidP="0085749F">
            <w:pPr>
              <w:contextualSpacing/>
              <w:rPr>
                <w:color w:val="FF0000"/>
                <w:sz w:val="16"/>
                <w:szCs w:val="16"/>
                <w:lang w:eastAsia="en-US"/>
              </w:rPr>
            </w:pPr>
          </w:p>
          <w:p w:rsidR="0085749F" w:rsidRPr="0085749F" w:rsidRDefault="0085749F" w:rsidP="0085749F">
            <w:pPr>
              <w:contextualSpacing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shd w:val="clear" w:color="auto" w:fill="auto"/>
          </w:tcPr>
          <w:p w:rsidR="0085749F" w:rsidRDefault="0085749F" w:rsidP="0085749F">
            <w:pPr>
              <w:keepNext/>
              <w:keepLines/>
              <w:ind w:right="-108"/>
              <w:outlineLvl w:val="5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                                                </w:t>
            </w:r>
            <w:r w:rsidRPr="0085749F">
              <w:rPr>
                <w:iCs/>
                <w:sz w:val="16"/>
                <w:szCs w:val="16"/>
                <w:lang w:eastAsia="en-US"/>
              </w:rPr>
              <w:t xml:space="preserve">к постановлению администрации </w:t>
            </w:r>
          </w:p>
          <w:p w:rsidR="0085749F" w:rsidRDefault="0085749F" w:rsidP="0085749F">
            <w:pPr>
              <w:keepNext/>
              <w:keepLines/>
              <w:ind w:right="-108"/>
              <w:outlineLvl w:val="5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                                                  </w:t>
            </w:r>
            <w:r w:rsidRPr="0085749F">
              <w:rPr>
                <w:iCs/>
                <w:sz w:val="16"/>
                <w:szCs w:val="16"/>
                <w:lang w:eastAsia="en-US"/>
              </w:rPr>
              <w:t>Грибановского муниципального</w:t>
            </w:r>
          </w:p>
          <w:p w:rsidR="0085749F" w:rsidRPr="0085749F" w:rsidRDefault="0085749F" w:rsidP="0085749F">
            <w:pPr>
              <w:keepNext/>
              <w:keepLines/>
              <w:ind w:right="-108"/>
              <w:outlineLvl w:val="5"/>
              <w:rPr>
                <w:i/>
                <w:iCs/>
                <w:color w:val="1F4D78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 w:rsidRPr="0085749F">
              <w:rPr>
                <w:iCs/>
                <w:sz w:val="16"/>
                <w:szCs w:val="16"/>
                <w:lang w:eastAsia="en-US"/>
              </w:rPr>
              <w:t>района от 04.08. 2022</w:t>
            </w:r>
            <w:r>
              <w:rPr>
                <w:iCs/>
                <w:sz w:val="16"/>
                <w:szCs w:val="16"/>
                <w:lang w:eastAsia="en-US"/>
              </w:rPr>
              <w:t xml:space="preserve"> </w:t>
            </w:r>
            <w:r w:rsidRPr="0085749F">
              <w:rPr>
                <w:iCs/>
                <w:sz w:val="16"/>
                <w:szCs w:val="16"/>
                <w:lang w:eastAsia="en-US"/>
              </w:rPr>
              <w:t>г. № 423</w:t>
            </w:r>
          </w:p>
        </w:tc>
      </w:tr>
    </w:tbl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85749F">
        <w:rPr>
          <w:sz w:val="16"/>
          <w:szCs w:val="16"/>
        </w:rPr>
        <w:t xml:space="preserve">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85749F">
        <w:rPr>
          <w:sz w:val="16"/>
          <w:szCs w:val="16"/>
        </w:rPr>
        <w:t>самозанятым</w:t>
      </w:r>
      <w:proofErr w:type="spellEnd"/>
      <w:r w:rsidRPr="0085749F">
        <w:rPr>
          <w:sz w:val="16"/>
          <w:szCs w:val="16"/>
        </w:rPr>
        <w:t xml:space="preserve"> гражданам</w:t>
      </w:r>
    </w:p>
    <w:p w:rsidR="0085749F" w:rsidRPr="0085749F" w:rsidRDefault="0085749F" w:rsidP="0085749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275"/>
        <w:gridCol w:w="1560"/>
        <w:gridCol w:w="2835"/>
        <w:gridCol w:w="1701"/>
        <w:gridCol w:w="1417"/>
      </w:tblGrid>
      <w:tr w:rsidR="0085749F" w:rsidRPr="0085749F" w:rsidTr="008574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№ </w:t>
            </w:r>
            <w:proofErr w:type="gramStart"/>
            <w:r w:rsidRPr="0085749F">
              <w:rPr>
                <w:sz w:val="16"/>
                <w:szCs w:val="16"/>
              </w:rPr>
              <w:t>п</w:t>
            </w:r>
            <w:proofErr w:type="gramEnd"/>
            <w:r w:rsidRPr="0085749F">
              <w:rPr>
                <w:sz w:val="16"/>
                <w:szCs w:val="16"/>
              </w:rPr>
              <w:t>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85749F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Вид объекта недвижимости;</w:t>
            </w:r>
          </w:p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тип движимого имущества</w:t>
            </w:r>
            <w:hyperlink w:anchor="P209" w:history="1">
              <w:r w:rsidRPr="0085749F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85749F" w:rsidRPr="0085749F" w:rsidTr="008574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85749F" w:rsidRPr="0085749F" w:rsidTr="008574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5749F"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85749F">
              <w:rPr>
                <w:sz w:val="16"/>
                <w:szCs w:val="16"/>
              </w:rPr>
              <w:t>значение</w:t>
            </w:r>
            <w:proofErr w:type="gramEnd"/>
            <w:r w:rsidRPr="0085749F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5749F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5749F" w:rsidRPr="0085749F" w:rsidTr="0085749F">
        <w:tc>
          <w:tcPr>
            <w:tcW w:w="56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7</w:t>
            </w:r>
          </w:p>
        </w:tc>
      </w:tr>
      <w:tr w:rsidR="0085749F" w:rsidRPr="0085749F" w:rsidTr="0085749F">
        <w:tc>
          <w:tcPr>
            <w:tcW w:w="56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16</w:t>
            </w:r>
          </w:p>
        </w:tc>
        <w:tc>
          <w:tcPr>
            <w:tcW w:w="167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Воронежская область, р-н Грибановский, </w:t>
            </w:r>
            <w:proofErr w:type="spellStart"/>
            <w:r w:rsidRPr="0085749F">
              <w:rPr>
                <w:sz w:val="16"/>
                <w:szCs w:val="16"/>
              </w:rPr>
              <w:t>Новомакаровское</w:t>
            </w:r>
            <w:proofErr w:type="spellEnd"/>
            <w:r w:rsidRPr="0085749F">
              <w:rPr>
                <w:sz w:val="16"/>
                <w:szCs w:val="16"/>
              </w:rPr>
              <w:t xml:space="preserve"> сельское поселение, северо-восточная часть кадастрового квартала 36:09:4400001</w:t>
            </w:r>
          </w:p>
        </w:tc>
        <w:tc>
          <w:tcPr>
            <w:tcW w:w="12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Площадь </w:t>
            </w:r>
            <w:r w:rsidRPr="0085749F">
              <w:rPr>
                <w:color w:val="000000"/>
                <w:sz w:val="16"/>
                <w:szCs w:val="16"/>
                <w:shd w:val="clear" w:color="auto" w:fill="FFFFFF"/>
              </w:rPr>
              <w:t>13738</w:t>
            </w:r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85749F">
              <w:rPr>
                <w:sz w:val="16"/>
                <w:szCs w:val="16"/>
              </w:rPr>
              <w:t>кв.м</w:t>
            </w:r>
            <w:proofErr w:type="spellEnd"/>
            <w:r w:rsidRPr="0085749F">
              <w:rPr>
                <w:sz w:val="16"/>
                <w:szCs w:val="16"/>
              </w:rPr>
              <w:t>.</w:t>
            </w:r>
          </w:p>
        </w:tc>
      </w:tr>
      <w:tr w:rsidR="0085749F" w:rsidRPr="0085749F" w:rsidTr="0085749F">
        <w:tc>
          <w:tcPr>
            <w:tcW w:w="56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17</w:t>
            </w:r>
          </w:p>
        </w:tc>
        <w:tc>
          <w:tcPr>
            <w:tcW w:w="167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Воронежская область, р-н Грибановский, </w:t>
            </w:r>
            <w:proofErr w:type="spellStart"/>
            <w:r w:rsidRPr="0085749F">
              <w:rPr>
                <w:sz w:val="16"/>
                <w:szCs w:val="16"/>
              </w:rPr>
              <w:t>Новомакаровское</w:t>
            </w:r>
            <w:proofErr w:type="spellEnd"/>
            <w:r w:rsidRPr="0085749F">
              <w:rPr>
                <w:sz w:val="16"/>
                <w:szCs w:val="16"/>
              </w:rPr>
              <w:t xml:space="preserve"> сельское поселение, северо-восточная часть кадастрового квартала 36:09:4400001</w:t>
            </w:r>
          </w:p>
        </w:tc>
        <w:tc>
          <w:tcPr>
            <w:tcW w:w="12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Площадь </w:t>
            </w:r>
            <w:r w:rsidRPr="0085749F">
              <w:rPr>
                <w:color w:val="000000"/>
                <w:sz w:val="16"/>
                <w:szCs w:val="16"/>
                <w:shd w:val="clear" w:color="auto" w:fill="FFFFFF"/>
              </w:rPr>
              <w:t>76015 </w:t>
            </w:r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85749F">
              <w:rPr>
                <w:sz w:val="16"/>
                <w:szCs w:val="16"/>
              </w:rPr>
              <w:t>кв.м</w:t>
            </w:r>
            <w:proofErr w:type="spellEnd"/>
            <w:r w:rsidRPr="0085749F">
              <w:rPr>
                <w:sz w:val="16"/>
                <w:szCs w:val="16"/>
              </w:rPr>
              <w:t>.</w:t>
            </w:r>
          </w:p>
        </w:tc>
      </w:tr>
    </w:tbl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843"/>
        <w:gridCol w:w="1843"/>
        <w:gridCol w:w="1417"/>
        <w:gridCol w:w="992"/>
        <w:gridCol w:w="851"/>
        <w:gridCol w:w="992"/>
      </w:tblGrid>
      <w:tr w:rsidR="0085749F" w:rsidRPr="0085749F" w:rsidTr="0085749F">
        <w:trPr>
          <w:trHeight w:val="276"/>
        </w:trPr>
        <w:tc>
          <w:tcPr>
            <w:tcW w:w="6771" w:type="dxa"/>
            <w:gridSpan w:val="5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Сведения о движимом имуществе </w:t>
            </w:r>
          </w:p>
        </w:tc>
      </w:tr>
      <w:tr w:rsidR="0085749F" w:rsidRPr="0085749F" w:rsidTr="0085749F">
        <w:trPr>
          <w:trHeight w:val="276"/>
        </w:trPr>
        <w:tc>
          <w:tcPr>
            <w:tcW w:w="1951" w:type="dxa"/>
            <w:gridSpan w:val="2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85749F" w:rsidRPr="0085749F" w:rsidTr="0085749F">
        <w:trPr>
          <w:trHeight w:val="20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Год выпуска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Состав (принадлежности) имущества </w:t>
            </w:r>
          </w:p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&lt;9&gt;</w:t>
            </w:r>
          </w:p>
        </w:tc>
      </w:tr>
      <w:tr w:rsidR="0085749F" w:rsidRPr="0085749F" w:rsidTr="0085749F">
        <w:tc>
          <w:tcPr>
            <w:tcW w:w="6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16</w:t>
            </w:r>
          </w:p>
        </w:tc>
      </w:tr>
      <w:tr w:rsidR="0085749F" w:rsidRPr="0085749F" w:rsidTr="0085749F">
        <w:tc>
          <w:tcPr>
            <w:tcW w:w="6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lastRenderedPageBreak/>
              <w:t>36:09:4400001:32</w:t>
            </w:r>
          </w:p>
        </w:tc>
        <w:tc>
          <w:tcPr>
            <w:tcW w:w="1276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134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пригодно для эксплуатации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</w:tr>
      <w:tr w:rsidR="0085749F" w:rsidRPr="0085749F" w:rsidTr="0085749F">
        <w:tc>
          <w:tcPr>
            <w:tcW w:w="6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36:09:4400001:33</w:t>
            </w:r>
          </w:p>
        </w:tc>
        <w:tc>
          <w:tcPr>
            <w:tcW w:w="1276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134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пригодно для эксплуатации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</w:tr>
    </w:tbl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276"/>
        <w:gridCol w:w="1417"/>
        <w:gridCol w:w="1418"/>
        <w:gridCol w:w="2126"/>
      </w:tblGrid>
      <w:tr w:rsidR="002C71F4" w:rsidRPr="0085749F" w:rsidTr="002C71F4">
        <w:tc>
          <w:tcPr>
            <w:tcW w:w="11023" w:type="dxa"/>
            <w:gridSpan w:val="7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2C71F4" w:rsidRPr="0085749F" w:rsidTr="002C71F4">
        <w:tc>
          <w:tcPr>
            <w:tcW w:w="2943" w:type="dxa"/>
            <w:gridSpan w:val="2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ИНН правообладателя&lt;13&gt;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Адрес электронной почты&lt;15&gt;</w:t>
            </w:r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843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23</w:t>
            </w:r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06.04.2025</w:t>
            </w:r>
          </w:p>
        </w:tc>
        <w:tc>
          <w:tcPr>
            <w:tcW w:w="1843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Грибановский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8(47348)3-07-54</w:t>
            </w:r>
          </w:p>
        </w:tc>
        <w:tc>
          <w:tcPr>
            <w:tcW w:w="2126" w:type="dxa"/>
            <w:shd w:val="clear" w:color="auto" w:fill="auto"/>
          </w:tcPr>
          <w:p w:rsidR="002C71F4" w:rsidRPr="0085749F" w:rsidRDefault="002C7DE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10" w:history="1">
              <w:r w:rsidR="002C71F4"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oumi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</w:rPr>
                <w:t>.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grib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</w:rPr>
                <w:t>@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govvrn.ru</w:t>
              </w:r>
            </w:hyperlink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06.04.2025</w:t>
            </w:r>
          </w:p>
        </w:tc>
        <w:tc>
          <w:tcPr>
            <w:tcW w:w="1843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Грибановский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8(47348)3-07-54</w:t>
            </w:r>
          </w:p>
        </w:tc>
        <w:tc>
          <w:tcPr>
            <w:tcW w:w="2126" w:type="dxa"/>
            <w:shd w:val="clear" w:color="auto" w:fill="auto"/>
          </w:tcPr>
          <w:p w:rsidR="002C71F4" w:rsidRPr="0085749F" w:rsidRDefault="002C7DE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11" w:history="1">
              <w:r w:rsidR="002C71F4"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oumi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</w:rPr>
                <w:t>.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grib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</w:rPr>
                <w:t>@</w:t>
              </w:r>
              <w:r w:rsidR="002C71F4"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govvrn.ru</w:t>
              </w:r>
            </w:hyperlink>
          </w:p>
        </w:tc>
      </w:tr>
    </w:tbl>
    <w:p w:rsid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77BB9" w:rsidRPr="00077BB9" w:rsidRDefault="00077BB9" w:rsidP="00077BB9">
      <w:pPr>
        <w:rPr>
          <w:sz w:val="16"/>
          <w:szCs w:val="16"/>
        </w:rPr>
      </w:pPr>
      <w:r w:rsidRPr="00077BB9">
        <w:rPr>
          <w:sz w:val="16"/>
          <w:szCs w:val="16"/>
        </w:rPr>
        <w:t>Руководитель отдела</w:t>
      </w:r>
    </w:p>
    <w:p w:rsidR="00077BB9" w:rsidRPr="00077BB9" w:rsidRDefault="00077BB9" w:rsidP="00077BB9">
      <w:pPr>
        <w:rPr>
          <w:sz w:val="16"/>
          <w:szCs w:val="16"/>
        </w:rPr>
      </w:pPr>
      <w:r w:rsidRPr="00077BB9">
        <w:rPr>
          <w:sz w:val="16"/>
          <w:szCs w:val="16"/>
        </w:rPr>
        <w:t xml:space="preserve">по управлению </w:t>
      </w:r>
      <w:proofErr w:type="gramStart"/>
      <w:r w:rsidRPr="00077BB9">
        <w:rPr>
          <w:sz w:val="16"/>
          <w:szCs w:val="16"/>
        </w:rPr>
        <w:t>муниципальным</w:t>
      </w:r>
      <w:proofErr w:type="gramEnd"/>
    </w:p>
    <w:p w:rsidR="00077BB9" w:rsidRPr="00077BB9" w:rsidRDefault="00077BB9" w:rsidP="00077BB9">
      <w:pPr>
        <w:rPr>
          <w:sz w:val="16"/>
          <w:szCs w:val="16"/>
        </w:rPr>
      </w:pPr>
      <w:r w:rsidRPr="00077BB9">
        <w:rPr>
          <w:sz w:val="16"/>
          <w:szCs w:val="16"/>
        </w:rPr>
        <w:t xml:space="preserve">имуществом администрации </w:t>
      </w:r>
    </w:p>
    <w:p w:rsidR="00077BB9" w:rsidRPr="00077BB9" w:rsidRDefault="00077BB9" w:rsidP="00077BB9">
      <w:pPr>
        <w:rPr>
          <w:color w:val="FF0000"/>
          <w:sz w:val="16"/>
          <w:szCs w:val="16"/>
        </w:rPr>
      </w:pPr>
      <w:r w:rsidRPr="00077BB9">
        <w:rPr>
          <w:sz w:val="16"/>
          <w:szCs w:val="16"/>
        </w:rPr>
        <w:t xml:space="preserve">муниципального района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077BB9">
        <w:rPr>
          <w:sz w:val="16"/>
          <w:szCs w:val="16"/>
        </w:rPr>
        <w:t xml:space="preserve">                           А.И. Макарова    </w:t>
      </w: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Pr="0085749F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Default="0085749F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2C7DE4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85749F" w:rsidRDefault="0085749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85749F" w:rsidRPr="00FD4E75" w:rsidRDefault="0085749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района Воронежской области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</w:t>
                    </w:r>
                    <w:proofErr w:type="spell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2C71F4">
                      <w:rPr>
                        <w:i/>
                        <w:iCs/>
                        <w:sz w:val="18"/>
                        <w:szCs w:val="18"/>
                      </w:rPr>
                      <w:t>Тел. 8 (47348) 3-05-31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="002C71F4">
                      <w:rPr>
                        <w:i/>
                        <w:sz w:val="18"/>
                        <w:szCs w:val="18"/>
                      </w:rPr>
                      <w:t xml:space="preserve"> Труфанова Е.А.</w:t>
                    </w:r>
                  </w:p>
                  <w:p w:rsidR="0085749F" w:rsidRDefault="002C71F4" w:rsidP="006E7A2F">
                    <w:pPr>
                      <w:ind w:left="2124" w:firstLine="42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Объем 12</w:t>
                    </w:r>
                    <w:r w:rsidR="0085749F">
                      <w:rPr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85749F" w:rsidRPr="00074E65">
                      <w:rPr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="0085749F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85749F"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85749F" w:rsidRPr="00074E65">
                      <w:rPr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="0085749F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85749F">
                      <w:rPr>
                        <w:i/>
                        <w:iCs/>
                        <w:sz w:val="18"/>
                      </w:rPr>
                      <w:t xml:space="preserve"> ст</w:t>
                    </w:r>
                    <w:r w:rsidR="0085749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85749F">
                      <w:rPr>
                        <w:sz w:val="18"/>
                        <w:szCs w:val="18"/>
                      </w:rPr>
                      <w:t>Тираж 30</w:t>
                    </w:r>
                    <w:r w:rsidR="0085749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Default="00664A5C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Pr="000E63F8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C92C62" w:rsidRPr="000E63F8" w:rsidSect="00EF174E">
      <w:headerReference w:type="default" r:id="rId12"/>
      <w:footerReference w:type="default" r:id="rId13"/>
      <w:pgSz w:w="11906" w:h="16838"/>
      <w:pgMar w:top="0" w:right="424" w:bottom="0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E4" w:rsidRDefault="002C7DE4" w:rsidP="00BB7F46">
      <w:r>
        <w:separator/>
      </w:r>
    </w:p>
  </w:endnote>
  <w:endnote w:type="continuationSeparator" w:id="0">
    <w:p w:rsidR="002C7DE4" w:rsidRDefault="002C7DE4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9F" w:rsidRDefault="0085749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A1568">
      <w:rPr>
        <w:noProof/>
      </w:rPr>
      <w:t>1</w:t>
    </w:r>
    <w:r>
      <w:rPr>
        <w:noProof/>
      </w:rPr>
      <w:fldChar w:fldCharType="end"/>
    </w:r>
  </w:p>
  <w:p w:rsidR="0085749F" w:rsidRDefault="008574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E4" w:rsidRDefault="002C7DE4" w:rsidP="00BB7F46">
      <w:r>
        <w:separator/>
      </w:r>
    </w:p>
  </w:footnote>
  <w:footnote w:type="continuationSeparator" w:id="0">
    <w:p w:rsidR="002C7DE4" w:rsidRDefault="002C7DE4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9F" w:rsidRPr="00E314C8" w:rsidRDefault="0085749F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85749F" w:rsidRDefault="002C71F4" w:rsidP="00E314C8">
    <w:pPr>
      <w:pStyle w:val="a8"/>
      <w:jc w:val="center"/>
    </w:pPr>
    <w:r>
      <w:rPr>
        <w:i/>
        <w:sz w:val="20"/>
        <w:szCs w:val="20"/>
      </w:rPr>
      <w:t>от 05</w:t>
    </w:r>
    <w:r w:rsidR="0085749F">
      <w:rPr>
        <w:i/>
        <w:sz w:val="20"/>
        <w:szCs w:val="20"/>
      </w:rPr>
      <w:t xml:space="preserve"> августа  </w:t>
    </w:r>
    <w:r w:rsidR="0085749F" w:rsidRPr="00E314C8">
      <w:rPr>
        <w:i/>
        <w:sz w:val="20"/>
        <w:szCs w:val="20"/>
      </w:rPr>
      <w:t>20</w:t>
    </w:r>
    <w:r w:rsidR="0085749F">
      <w:rPr>
        <w:i/>
        <w:sz w:val="20"/>
        <w:szCs w:val="20"/>
      </w:rPr>
      <w:t>22 года № 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8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9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2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3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4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6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8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8"/>
  </w:num>
  <w:num w:numId="14">
    <w:abstractNumId w:val="11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77BB9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3F3"/>
    <w:rsid w:val="000D3F1E"/>
    <w:rsid w:val="000D57FC"/>
    <w:rsid w:val="000D672E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766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3634"/>
    <w:rsid w:val="0019363F"/>
    <w:rsid w:val="00193C6F"/>
    <w:rsid w:val="00194136"/>
    <w:rsid w:val="00194663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4B5B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0F12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C71F4"/>
    <w:rsid w:val="002C7DE4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396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BCE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1B3C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1350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35D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47732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5749F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9FE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3223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DBA"/>
    <w:rsid w:val="00AA15CE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242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4D06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E7728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0060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37193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12DF"/>
    <w:rsid w:val="00C84649"/>
    <w:rsid w:val="00C84F2A"/>
    <w:rsid w:val="00C853F4"/>
    <w:rsid w:val="00C8741C"/>
    <w:rsid w:val="00C877EC"/>
    <w:rsid w:val="00C87F83"/>
    <w:rsid w:val="00C91357"/>
    <w:rsid w:val="00C926D9"/>
    <w:rsid w:val="00C92C62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20D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1568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74E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uiPriority w:val="99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uiPriority w:val="99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5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uiPriority w:val="99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5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4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4"/>
    <w:next w:val="a4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5"/>
    <w:link w:val="1a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4"/>
    <w:next w:val="a4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4"/>
    <w:next w:val="a4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4"/>
    <w:next w:val="a4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4"/>
    <w:next w:val="a4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4"/>
    <w:next w:val="a4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e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0"/>
    <w:link w:val="1f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a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b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b"/>
    <w:uiPriority w:val="99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uiPriority w:val="99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uiPriority w:val="99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3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4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5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6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8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9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a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b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c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d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iPriority w:val="99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e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0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1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2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3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4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mi.grib@govv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umi.grib@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694B-FC02-4467-95A4-647348A9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12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183</cp:revision>
  <cp:lastPrinted>2022-07-14T11:19:00Z</cp:lastPrinted>
  <dcterms:created xsi:type="dcterms:W3CDTF">2020-06-03T10:46:00Z</dcterms:created>
  <dcterms:modified xsi:type="dcterms:W3CDTF">2022-08-24T07:23:00Z</dcterms:modified>
</cp:coreProperties>
</file>