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73" w:rsidRPr="000A41A3" w:rsidRDefault="00B260FC" w:rsidP="00370097">
      <w:pPr>
        <w:ind w:firstLine="709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88.9pt;margin-top:2.6pt;width:326.55pt;height:151.5pt;z-index:251653120;visibility:visible;mso-position-horizontal-relative:text;mso-position-vertical-relative:text" stroked="f" strokeweight=".5pt">
            <v:textbox style="mso-next-textbox:#Поле 2">
              <w:txbxContent>
                <w:p w:rsidR="00370097" w:rsidRPr="0094564A" w:rsidRDefault="00370097" w:rsidP="00E91853">
                  <w:pPr>
                    <w:ind w:left="-284"/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370097" w:rsidRPr="0094564A" w:rsidRDefault="00370097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  <w:r w:rsidR="00852591">
        <w:rPr>
          <w:noProof/>
        </w:rPr>
        <w:drawing>
          <wp:anchor distT="0" distB="0" distL="114300" distR="114300" simplePos="0" relativeHeight="251658240" behindDoc="0" locked="0" layoutInCell="1" allowOverlap="1" wp14:anchorId="0B73111D" wp14:editId="58643C88">
            <wp:simplePos x="0" y="0"/>
            <wp:positionH relativeFrom="column">
              <wp:posOffset>-66040</wp:posOffset>
            </wp:positionH>
            <wp:positionV relativeFrom="paragraph">
              <wp:posOffset>6985</wp:posOffset>
            </wp:positionV>
            <wp:extent cx="1447165" cy="17481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3" o:spid="_x0000_s1027" type="#_x0000_t202" style="position:absolute;left:0;text-align:left;margin-left:409.5pt;margin-top:2.6pt;width:128.7pt;height:133.5pt;z-index:251654144;visibility:visible;mso-position-horizontal-relative:text;mso-position-vertical-relative:text" strokeweight="3pt">
            <v:textbox style="mso-next-textbox:#Поле 3">
              <w:txbxContent>
                <w:p w:rsidR="00370097" w:rsidRPr="0094564A" w:rsidRDefault="00370097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101</w:t>
                  </w:r>
                </w:p>
                <w:p w:rsidR="00370097" w:rsidRDefault="0037009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05</w:t>
                  </w:r>
                </w:p>
                <w:p w:rsidR="00370097" w:rsidRDefault="0037009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июля</w:t>
                  </w:r>
                </w:p>
                <w:p w:rsidR="00370097" w:rsidRPr="0094564A" w:rsidRDefault="0037009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2022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370097" w:rsidRPr="0094564A" w:rsidRDefault="00370097" w:rsidP="00E91853">
                  <w:pPr>
                    <w:ind w:left="-426" w:right="377"/>
                  </w:pPr>
                </w:p>
              </w:txbxContent>
            </v:textbox>
          </v:shape>
        </w:pict>
      </w: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Pr="000A41A3" w:rsidRDefault="00011173" w:rsidP="00370097">
      <w:pPr>
        <w:ind w:firstLine="709"/>
      </w:pPr>
    </w:p>
    <w:p w:rsidR="00011173" w:rsidRDefault="00011173" w:rsidP="00370097">
      <w:pPr>
        <w:ind w:firstLine="709"/>
      </w:pPr>
    </w:p>
    <w:p w:rsidR="00011173" w:rsidRDefault="00B260FC" w:rsidP="00370097">
      <w:pPr>
        <w:ind w:firstLine="709"/>
        <w:jc w:val="center"/>
        <w:rPr>
          <w:b/>
        </w:rPr>
      </w:pPr>
      <w:r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B260FC" w:rsidP="00370097">
      <w:pPr>
        <w:ind w:firstLine="709"/>
        <w:rPr>
          <w:b/>
          <w:i/>
          <w:sz w:val="22"/>
          <w:szCs w:val="22"/>
        </w:rPr>
      </w:pPr>
      <w:r>
        <w:rPr>
          <w:noProof/>
        </w:rPr>
        <w:pict>
          <v:line id="_x0000_s1031" style="position:absolute;left:0;text-align:left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4652C6" w:rsidRPr="00DA4397" w:rsidRDefault="004652C6" w:rsidP="00370097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 xml:space="preserve">Официальная информация администрации </w:t>
      </w:r>
    </w:p>
    <w:p w:rsidR="004652C6" w:rsidRPr="00DA4397" w:rsidRDefault="004652C6" w:rsidP="00370097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DA4397">
        <w:rPr>
          <w:b/>
          <w:sz w:val="22"/>
          <w:szCs w:val="22"/>
        </w:rPr>
        <w:t>Грибановского муниципального района</w:t>
      </w:r>
    </w:p>
    <w:p w:rsidR="000E63F8" w:rsidRPr="00E91853" w:rsidRDefault="004652C6" w:rsidP="00370097">
      <w:pPr>
        <w:shd w:val="clear" w:color="auto" w:fill="FFFFFF"/>
        <w:tabs>
          <w:tab w:val="left" w:pos="490"/>
        </w:tabs>
        <w:jc w:val="both"/>
        <w:rPr>
          <w:b/>
          <w:sz w:val="18"/>
          <w:szCs w:val="18"/>
        </w:rPr>
      </w:pPr>
      <w:r w:rsidRPr="00427E8B">
        <w:rPr>
          <w:sz w:val="20"/>
          <w:szCs w:val="20"/>
        </w:rPr>
        <w:t>_______________________________________________________________________________</w:t>
      </w:r>
      <w:r w:rsidR="00E91853">
        <w:rPr>
          <w:sz w:val="20"/>
          <w:szCs w:val="20"/>
        </w:rPr>
        <w:t>____________</w:t>
      </w:r>
    </w:p>
    <w:p w:rsidR="007002CA" w:rsidRDefault="007002CA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both"/>
        <w:rPr>
          <w:b/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6"/>
          <w:szCs w:val="16"/>
        </w:rPr>
      </w:pPr>
      <w:r w:rsidRPr="00370097">
        <w:rPr>
          <w:b/>
          <w:sz w:val="16"/>
          <w:szCs w:val="16"/>
        </w:rPr>
        <w:t xml:space="preserve">АДМИНИСТРАЦИЯ 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6"/>
          <w:szCs w:val="16"/>
        </w:rPr>
      </w:pPr>
      <w:r w:rsidRPr="00370097">
        <w:rPr>
          <w:b/>
          <w:sz w:val="16"/>
          <w:szCs w:val="16"/>
        </w:rPr>
        <w:t>ГРИБАНОВСКОГО МУНИЦИПАЛЬНОГО РАЙОНА</w:t>
      </w:r>
      <w:r w:rsidRPr="00370097">
        <w:rPr>
          <w:b/>
          <w:sz w:val="16"/>
          <w:szCs w:val="16"/>
        </w:rPr>
        <w:br/>
        <w:t>ВОРОНЕЖСКОЙ ОБЛАСТИ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6"/>
          <w:szCs w:val="16"/>
        </w:rPr>
      </w:pPr>
    </w:p>
    <w:p w:rsidR="00370097" w:rsidRPr="00370097" w:rsidRDefault="00370097" w:rsidP="00370097">
      <w:pPr>
        <w:keepNext/>
        <w:widowControl w:val="0"/>
        <w:autoSpaceDE w:val="0"/>
        <w:autoSpaceDN w:val="0"/>
        <w:adjustRightInd w:val="0"/>
        <w:ind w:firstLine="142"/>
        <w:jc w:val="center"/>
        <w:outlineLvl w:val="0"/>
        <w:rPr>
          <w:b/>
          <w:sz w:val="16"/>
          <w:szCs w:val="16"/>
          <w:lang w:val="x-none" w:eastAsia="x-none"/>
        </w:rPr>
      </w:pPr>
      <w:r w:rsidRPr="00370097">
        <w:rPr>
          <w:b/>
          <w:sz w:val="16"/>
          <w:szCs w:val="16"/>
          <w:lang w:val="x-none" w:eastAsia="x-none"/>
        </w:rPr>
        <w:t>П О С Т А Н О В Л Е Н И Е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6"/>
          <w:szCs w:val="16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370097">
        <w:rPr>
          <w:sz w:val="16"/>
          <w:szCs w:val="16"/>
        </w:rPr>
        <w:t>от 27.06.2022 г. № 367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rPr>
          <w:sz w:val="16"/>
          <w:szCs w:val="16"/>
        </w:rPr>
      </w:pPr>
      <w:proofErr w:type="spellStart"/>
      <w:r w:rsidRPr="00370097">
        <w:rPr>
          <w:sz w:val="16"/>
          <w:szCs w:val="16"/>
        </w:rPr>
        <w:t>п.г.т</w:t>
      </w:r>
      <w:proofErr w:type="spellEnd"/>
      <w:r w:rsidRPr="00370097">
        <w:rPr>
          <w:sz w:val="16"/>
          <w:szCs w:val="16"/>
        </w:rPr>
        <w:t>.  Грибановский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370097" w:rsidRPr="00370097" w:rsidTr="00370097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70097" w:rsidRPr="00370097" w:rsidRDefault="00370097" w:rsidP="00370097">
            <w:pPr>
              <w:keepNext/>
              <w:autoSpaceDE w:val="0"/>
              <w:autoSpaceDN w:val="0"/>
              <w:jc w:val="both"/>
              <w:outlineLvl w:val="2"/>
              <w:rPr>
                <w:sz w:val="16"/>
                <w:szCs w:val="16"/>
                <w:lang w:eastAsia="ar-SA"/>
              </w:rPr>
            </w:pPr>
            <w:r w:rsidRPr="00370097">
              <w:rPr>
                <w:sz w:val="16"/>
                <w:szCs w:val="16"/>
                <w:lang w:eastAsia="ar-SA"/>
              </w:rPr>
              <w:t xml:space="preserve">О внесении изменений в муниципальную программу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                                                          от  02.12.2016 г. № 453 </w:t>
            </w:r>
          </w:p>
        </w:tc>
      </w:tr>
    </w:tbl>
    <w:p w:rsidR="00370097" w:rsidRPr="00370097" w:rsidRDefault="00370097" w:rsidP="0037009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 w:rsidRPr="00370097">
        <w:rPr>
          <w:sz w:val="16"/>
          <w:szCs w:val="16"/>
          <w:lang w:val="x-none" w:eastAsia="x-none"/>
        </w:rPr>
        <w:t xml:space="preserve">          </w:t>
      </w:r>
    </w:p>
    <w:p w:rsidR="00370097" w:rsidRPr="00370097" w:rsidRDefault="00370097" w:rsidP="0037009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 w:rsidRPr="00370097">
        <w:rPr>
          <w:sz w:val="16"/>
          <w:szCs w:val="16"/>
          <w:lang w:val="x-none" w:eastAsia="x-none"/>
        </w:rPr>
        <w:t xml:space="preserve">  </w:t>
      </w:r>
    </w:p>
    <w:p w:rsidR="00370097" w:rsidRPr="00370097" w:rsidRDefault="00370097" w:rsidP="0037009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  <w:lang w:val="x-none" w:eastAsia="x-none"/>
        </w:rPr>
      </w:pPr>
      <w:r w:rsidRPr="00370097">
        <w:rPr>
          <w:sz w:val="16"/>
          <w:szCs w:val="16"/>
          <w:lang w:val="x-none" w:eastAsia="x-none"/>
        </w:rPr>
        <w:t xml:space="preserve">            </w:t>
      </w:r>
      <w:r w:rsidRPr="00370097">
        <w:rPr>
          <w:bCs/>
          <w:sz w:val="16"/>
          <w:szCs w:val="16"/>
          <w:lang w:val="x-none" w:eastAsia="x-none"/>
        </w:rPr>
        <w:t xml:space="preserve">С </w:t>
      </w:r>
      <w:r w:rsidRPr="00370097">
        <w:rPr>
          <w:sz w:val="16"/>
          <w:szCs w:val="16"/>
          <w:lang w:val="x-none" w:eastAsia="x-none"/>
        </w:rPr>
        <w:t xml:space="preserve">целью оптимизации расходования бюджетных средств,  администрация Грибановского муниципального района Воронежской области  </w:t>
      </w:r>
      <w:r w:rsidRPr="00370097">
        <w:rPr>
          <w:b/>
          <w:sz w:val="16"/>
          <w:szCs w:val="16"/>
          <w:lang w:val="x-none" w:eastAsia="x-none"/>
        </w:rPr>
        <w:t>п о с т а н о в л я е т</w:t>
      </w:r>
      <w:r w:rsidRPr="00370097">
        <w:rPr>
          <w:sz w:val="16"/>
          <w:szCs w:val="16"/>
          <w:lang w:val="x-none" w:eastAsia="x-none"/>
        </w:rPr>
        <w:t>:</w:t>
      </w:r>
    </w:p>
    <w:p w:rsidR="00370097" w:rsidRPr="00370097" w:rsidRDefault="00370097" w:rsidP="00370097">
      <w:pPr>
        <w:widowControl w:val="0"/>
        <w:tabs>
          <w:tab w:val="left" w:pos="851"/>
          <w:tab w:val="right" w:pos="935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70097">
        <w:rPr>
          <w:sz w:val="16"/>
          <w:szCs w:val="16"/>
        </w:rPr>
        <w:t xml:space="preserve">           1. Внести изменения в муниципальную программу</w:t>
      </w:r>
      <w:r w:rsidRPr="00370097">
        <w:rPr>
          <w:sz w:val="16"/>
          <w:szCs w:val="16"/>
          <w:lang w:eastAsia="ar-SA"/>
        </w:rPr>
        <w:t xml:space="preserve">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от  02.12.2016 г. № 453,                  изложив в новой редакции согласно приложению к настоящему постановлению</w:t>
      </w:r>
      <w:r w:rsidRPr="00370097">
        <w:rPr>
          <w:sz w:val="16"/>
          <w:szCs w:val="16"/>
        </w:rPr>
        <w:t>.</w:t>
      </w:r>
    </w:p>
    <w:p w:rsidR="00370097" w:rsidRPr="00370097" w:rsidRDefault="00370097" w:rsidP="00370097">
      <w:pPr>
        <w:tabs>
          <w:tab w:val="left" w:pos="851"/>
        </w:tabs>
        <w:autoSpaceDE w:val="0"/>
        <w:autoSpaceDN w:val="0"/>
        <w:adjustRightInd w:val="0"/>
        <w:jc w:val="both"/>
        <w:rPr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          2. </w:t>
      </w:r>
      <w:proofErr w:type="gramStart"/>
      <w:r w:rsidRPr="00370097">
        <w:rPr>
          <w:sz w:val="16"/>
          <w:szCs w:val="16"/>
          <w:lang w:eastAsia="en-US"/>
        </w:rPr>
        <w:t>Контроль за</w:t>
      </w:r>
      <w:proofErr w:type="gramEnd"/>
      <w:r w:rsidRPr="00370097">
        <w:rPr>
          <w:sz w:val="16"/>
          <w:szCs w:val="16"/>
          <w:lang w:eastAsia="en-US"/>
        </w:rPr>
        <w:t xml:space="preserve"> исполнением настоящего постановления оставляю за собой.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0097" w:rsidRPr="00370097" w:rsidRDefault="00370097" w:rsidP="00370097">
      <w:pPr>
        <w:keepNext/>
        <w:widowControl w:val="0"/>
        <w:autoSpaceDE w:val="0"/>
        <w:autoSpaceDN w:val="0"/>
        <w:adjustRightInd w:val="0"/>
        <w:outlineLvl w:val="6"/>
        <w:rPr>
          <w:sz w:val="16"/>
          <w:szCs w:val="16"/>
        </w:rPr>
      </w:pPr>
      <w:r w:rsidRPr="00370097">
        <w:rPr>
          <w:sz w:val="16"/>
          <w:szCs w:val="16"/>
        </w:rPr>
        <w:t>Глава администрации</w:t>
      </w:r>
    </w:p>
    <w:p w:rsidR="00370097" w:rsidRPr="00370097" w:rsidRDefault="00370097" w:rsidP="00370097">
      <w:pPr>
        <w:keepNext/>
        <w:widowControl w:val="0"/>
        <w:autoSpaceDE w:val="0"/>
        <w:autoSpaceDN w:val="0"/>
        <w:adjustRightInd w:val="0"/>
        <w:outlineLvl w:val="6"/>
        <w:rPr>
          <w:sz w:val="16"/>
          <w:szCs w:val="16"/>
        </w:rPr>
      </w:pPr>
      <w:r w:rsidRPr="00370097">
        <w:rPr>
          <w:sz w:val="16"/>
          <w:szCs w:val="16"/>
        </w:rPr>
        <w:t>муниципального района                                                                   В.В. Мамаев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70097" w:rsidRPr="00370097" w:rsidRDefault="00370097" w:rsidP="00370097">
      <w:pPr>
        <w:jc w:val="right"/>
        <w:rPr>
          <w:sz w:val="16"/>
          <w:szCs w:val="16"/>
        </w:rPr>
      </w:pPr>
      <w:r w:rsidRPr="00370097">
        <w:rPr>
          <w:sz w:val="16"/>
          <w:szCs w:val="16"/>
        </w:rPr>
        <w:t>Приложение</w:t>
      </w:r>
    </w:p>
    <w:p w:rsidR="00370097" w:rsidRPr="00370097" w:rsidRDefault="00370097" w:rsidP="00370097">
      <w:pPr>
        <w:jc w:val="right"/>
        <w:rPr>
          <w:sz w:val="16"/>
          <w:szCs w:val="16"/>
        </w:rPr>
      </w:pPr>
      <w:r w:rsidRPr="00370097">
        <w:rPr>
          <w:sz w:val="16"/>
          <w:szCs w:val="16"/>
        </w:rPr>
        <w:t>к постановлению  администрации</w:t>
      </w:r>
    </w:p>
    <w:p w:rsidR="00370097" w:rsidRPr="00370097" w:rsidRDefault="00370097" w:rsidP="00370097">
      <w:pPr>
        <w:jc w:val="right"/>
        <w:rPr>
          <w:sz w:val="16"/>
          <w:szCs w:val="16"/>
        </w:rPr>
      </w:pPr>
      <w:r w:rsidRPr="00370097">
        <w:rPr>
          <w:sz w:val="16"/>
          <w:szCs w:val="16"/>
        </w:rPr>
        <w:t>Грибановского муниципального района</w:t>
      </w:r>
    </w:p>
    <w:p w:rsidR="00370097" w:rsidRPr="00370097" w:rsidRDefault="00370097" w:rsidP="00370097">
      <w:pPr>
        <w:jc w:val="right"/>
        <w:rPr>
          <w:sz w:val="16"/>
          <w:szCs w:val="16"/>
        </w:rPr>
      </w:pPr>
      <w:r w:rsidRPr="00370097">
        <w:rPr>
          <w:sz w:val="16"/>
          <w:szCs w:val="16"/>
        </w:rPr>
        <w:t>от 27.06.2022 г. № 367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МУНИЦИПАЛЬНАЯ ПРОГРАММА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ГРИБАНОВСКОГО МУНИЦИПАЛЬНОГО РАЙОНА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 ВОРОНЕЖСКОЙ ОБЛАСТИ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«РАЗВИТИЕ ТРАНСПОРТНОЙ СИСТЕМЫ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 ГРИБАНОВСКОГО МУНИЦИПАЛЬНОГО РАЙОНА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 ВОРОНЕЖСКОЙ ОБЛАСТИ»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ПАСПОРТ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муниципальной программы Грибановского муниципального района Воронежской области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«Развитие транспортной системы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Грибановского муниципального района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Воронежской области»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0" w:type="auto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8251"/>
      </w:tblGrid>
      <w:tr w:rsidR="00370097" w:rsidRPr="00370097" w:rsidTr="007B5520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tabs>
                <w:tab w:val="left" w:pos="-564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Отдел по финансам администрации Грибановского</w:t>
            </w:r>
          </w:p>
          <w:p w:rsidR="00370097" w:rsidRPr="00370097" w:rsidRDefault="00370097" w:rsidP="00370097">
            <w:pPr>
              <w:tabs>
                <w:tab w:val="left" w:pos="-5640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муниципального района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Основной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разработчик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Подпрограммы муниципальной программы и основные мероприятия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Подпрограмма 1 «Развитие дорожного хозяйства Грибановского муниципального района Воронежской области»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Подпрограмма 2 «Развитие  пассажирского транспорта общего пользования Грибановского муниципального района Воронежской области»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Мероприятие 1.  Выполнение  ремонта улично-дорожной сети.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Мероприятие 2. Выполнение капитального ремонта улично-дорожной сети.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Мероприятие 3.Содержаниеулично-дорожной сети.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Мероприятие 4. Строительство новых автомобильных дорог общего пользования местного значения.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Мероприятие 5.  Ремонт  дворовых территорий многоквартирных домов и проездов к ним.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Мероприятие 6.  Установка  дорожных знаков.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Мероприятие  7. Содержание уличного освещения в населенных пунктах Грибановского муниципального района Воронежской области.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Мероприятие 8. Повышение безопасности дорожного движения.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Мероприятие 10.  Приобретение пассажирского транспорта.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Цель 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Повышение комплексной безопасности и устойчивости транспортной системы Грибановского муниципального района Воронежской области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Задачи 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 xml:space="preserve">- обеспечение </w:t>
            </w:r>
            <w:proofErr w:type="gramStart"/>
            <w:r w:rsidRPr="00370097">
              <w:rPr>
                <w:rFonts w:eastAsia="Calibri"/>
                <w:sz w:val="16"/>
                <w:szCs w:val="16"/>
                <w:lang w:eastAsia="en-US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 w:rsidRPr="00370097">
              <w:rPr>
                <w:rFonts w:eastAsia="Calibri"/>
                <w:sz w:val="16"/>
                <w:szCs w:val="16"/>
                <w:lang w:eastAsia="en-US"/>
              </w:rPr>
              <w:t>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обеспечение потребности в перевозках пассажиров на социально значимых маршрутах;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обновление парка транспортных средств;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повышение безопасности дорожного движения;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улучшение транспортно-эксплуатационных характеристик дворовых территорий многоквартирных домов и проездов к ним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Показатели (индикаторы) 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 113,1 км;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 к</w:t>
            </w: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оличество установленных дорожных знаков;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 доведение  освещенности улиц Грибановского муниципального района Воронежской области до 85%;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 количество автобусов, приобретенных за счет бюджетных средств.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Этапы и сроки реализации 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2017–2024 годы (один этап)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Общий объем финансирования муниципальной программы составляет  - 448 066,8 тыс. рублей, в том числе по источникам финансирования: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341 628,1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–106 438,7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В том числе по годам реализации Программы: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2017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51 003,9 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36 745,8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14 258,1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2018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69 964,0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58 395,6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–11 568,4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lastRenderedPageBreak/>
              <w:t>2019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65 972,5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52 445,8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–13 526,7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2020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62 289,3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-Областной бюджет – 45 533,5тыс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–16 755,8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2021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75 125,4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 66 461,0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8 664,39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2022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52 528,4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35 636,4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16 892,0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 xml:space="preserve">.      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2023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37 377,7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23 205,0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14 172,7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2024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38 145,6 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23 205,0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14 940,0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</w:tc>
      </w:tr>
      <w:tr w:rsidR="00370097" w:rsidRPr="00370097" w:rsidTr="007B552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370097">
              <w:rPr>
                <w:color w:val="2D2D2D"/>
                <w:spacing w:val="2"/>
                <w:sz w:val="16"/>
                <w:szCs w:val="16"/>
              </w:rPr>
              <w:t>-Достижение в 2024 году показателя «</w:t>
            </w:r>
            <w:r w:rsidRPr="00370097">
              <w:rPr>
                <w:color w:val="000000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- 113,1   км</w:t>
            </w:r>
          </w:p>
          <w:p w:rsidR="00370097" w:rsidRPr="00370097" w:rsidRDefault="00370097" w:rsidP="00370097">
            <w:pPr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370097">
              <w:rPr>
                <w:color w:val="2D2D2D"/>
                <w:spacing w:val="2"/>
                <w:sz w:val="16"/>
                <w:szCs w:val="16"/>
              </w:rPr>
              <w:t>- ежегодный прирост протяженности автомобильных дорог общего пользования местного значения</w:t>
            </w:r>
            <w:proofErr w:type="gramStart"/>
            <w:r w:rsidRPr="00370097">
              <w:rPr>
                <w:color w:val="2D2D2D"/>
                <w:spacing w:val="2"/>
                <w:sz w:val="16"/>
                <w:szCs w:val="16"/>
              </w:rPr>
              <w:t xml:space="preserve"> ,</w:t>
            </w:r>
            <w:proofErr w:type="gramEnd"/>
            <w:r w:rsidRPr="00370097">
              <w:rPr>
                <w:color w:val="2D2D2D"/>
                <w:spacing w:val="2"/>
                <w:sz w:val="16"/>
                <w:szCs w:val="16"/>
              </w:rPr>
              <w:t xml:space="preserve"> соответствующих нормативным требованиям к транспортно-эксплуатационным показателям, не менее чем на 0,1% к предыдущему году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 доведение </w:t>
            </w:r>
            <w:r w:rsidRPr="00370097">
              <w:rPr>
                <w:color w:val="000000"/>
                <w:sz w:val="16"/>
                <w:szCs w:val="16"/>
              </w:rPr>
              <w:t>освещенности улиц Грибановского муниципального района  Воронежской области до 85 %;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- установка  дорожных знаков;</w:t>
            </w: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- приобретение коммунальной техники в количестве 8 единиц;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- приобретение пассажирского транспорта в количестве  6 единиц</w:t>
            </w:r>
          </w:p>
        </w:tc>
      </w:tr>
    </w:tbl>
    <w:p w:rsidR="00370097" w:rsidRPr="00370097" w:rsidRDefault="00370097" w:rsidP="00370097">
      <w:pPr>
        <w:autoSpaceDE w:val="0"/>
        <w:autoSpaceDN w:val="0"/>
        <w:adjustRightInd w:val="0"/>
        <w:outlineLvl w:val="1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1</w:t>
      </w:r>
      <w:r w:rsidRPr="00370097">
        <w:rPr>
          <w:rFonts w:eastAsia="Calibri"/>
          <w:sz w:val="16"/>
          <w:szCs w:val="16"/>
          <w:lang w:eastAsia="en-US"/>
        </w:rPr>
        <w:t>. </w:t>
      </w:r>
      <w:r w:rsidRPr="00370097">
        <w:rPr>
          <w:rFonts w:eastAsia="Calibri"/>
          <w:b/>
          <w:sz w:val="16"/>
          <w:szCs w:val="16"/>
          <w:lang w:eastAsia="en-US"/>
        </w:rPr>
        <w:t>ОБЩАЯ ХАРАКТЕРИСТИКА СФЕРЫ РЕАЛИЗАЦИИ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МУНИЦИПАЛЬНОЙ 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Муниципальная программа Грибановского муниципального района Воронежской области «Развитие транспортной системы Грибановского муниципального района Воронежской области»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Протяженность автомобильных дорог общего пользования местного значения Грибановского муниципального района Воронежской области составляет – 433,45 км, в том числе с усовершенствованным покрытием – 107,5 км, с покрытием переходного типа – 97,7 км, грунтовые дороги – 228,25 км. 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Правильно организованная, разветвленная улично-дорожная сеть, обеспечивает безопасные условия движения автотранспорта и пешеходов, удобный подъезд к объектам жизнеобеспечения, создает комфортные условия для проживания жителей.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Для совершенствования транспортной инфраструктуры планируется реализация следующих мероприятий: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Мероприятие 1.  Выполнение ремонта улично-дорожной сети.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Мероприятие 2. Выполнение капитального ремонта улично-дорожной сети.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Мероприятие 3.  Содержание улично-дорожной сети.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Мероприятие 4. Строительство новых автомобильных дорог общего пользования местного значения.</w:t>
      </w:r>
    </w:p>
    <w:p w:rsidR="00370097" w:rsidRPr="00370097" w:rsidRDefault="00370097" w:rsidP="00370097">
      <w:pPr>
        <w:ind w:firstLine="708"/>
        <w:rPr>
          <w:rFonts w:eastAsia="Calibri"/>
          <w:sz w:val="16"/>
          <w:szCs w:val="16"/>
        </w:rPr>
      </w:pPr>
      <w:r w:rsidRPr="00370097">
        <w:rPr>
          <w:rFonts w:eastAsia="Calibri"/>
          <w:sz w:val="16"/>
          <w:szCs w:val="16"/>
        </w:rPr>
        <w:t>Мероприятие 5.  Ремонт  дворовых территорий многоквартирных домов и проездов к ним.</w:t>
      </w:r>
    </w:p>
    <w:p w:rsidR="00370097" w:rsidRPr="00370097" w:rsidRDefault="00370097" w:rsidP="00370097">
      <w:pPr>
        <w:ind w:firstLine="708"/>
        <w:rPr>
          <w:rFonts w:eastAsia="Calibri"/>
          <w:sz w:val="16"/>
          <w:szCs w:val="16"/>
        </w:rPr>
      </w:pPr>
      <w:r w:rsidRPr="00370097">
        <w:rPr>
          <w:rFonts w:eastAsia="Calibri"/>
          <w:sz w:val="16"/>
          <w:szCs w:val="16"/>
        </w:rPr>
        <w:t>Мероприятие 6.  Установка  дорожных знаков.</w:t>
      </w:r>
    </w:p>
    <w:p w:rsidR="00370097" w:rsidRPr="00370097" w:rsidRDefault="00370097" w:rsidP="00370097">
      <w:pPr>
        <w:ind w:firstLine="708"/>
        <w:rPr>
          <w:rFonts w:eastAsia="Calibri"/>
          <w:sz w:val="16"/>
          <w:szCs w:val="16"/>
        </w:rPr>
      </w:pPr>
      <w:r w:rsidRPr="00370097">
        <w:rPr>
          <w:rFonts w:eastAsia="Calibri"/>
          <w:sz w:val="16"/>
          <w:szCs w:val="16"/>
        </w:rPr>
        <w:t>Мероприятие  7. Содержание уличного освещения в населенных пунктах Грибановского муниципального района Воронежской области.</w:t>
      </w:r>
    </w:p>
    <w:p w:rsidR="00370097" w:rsidRPr="00370097" w:rsidRDefault="00370097" w:rsidP="00370097">
      <w:pPr>
        <w:ind w:firstLine="708"/>
        <w:rPr>
          <w:rFonts w:eastAsia="Calibri"/>
          <w:sz w:val="16"/>
          <w:szCs w:val="16"/>
        </w:rPr>
      </w:pPr>
      <w:r w:rsidRPr="00370097">
        <w:rPr>
          <w:rFonts w:eastAsia="Calibri"/>
          <w:sz w:val="16"/>
          <w:szCs w:val="16"/>
        </w:rPr>
        <w:t>Мероприятие 8.Повышение безопасности дорожного движения.</w:t>
      </w:r>
    </w:p>
    <w:p w:rsidR="00370097" w:rsidRPr="00370097" w:rsidRDefault="00370097" w:rsidP="00370097">
      <w:pPr>
        <w:rPr>
          <w:rFonts w:eastAsia="Calibri"/>
          <w:sz w:val="16"/>
          <w:szCs w:val="16"/>
        </w:rPr>
      </w:pPr>
      <w:r w:rsidRPr="00370097">
        <w:rPr>
          <w:rFonts w:eastAsia="Calibri"/>
          <w:sz w:val="16"/>
          <w:szCs w:val="16"/>
        </w:rPr>
        <w:tab/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Мероприятие 10.  Приобретение пассажирского транспорта.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lastRenderedPageBreak/>
        <w:t xml:space="preserve"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настоящее время асфальтобетонное покрытие дворовых территорий и проездов к ним </w:t>
      </w:r>
      <w:proofErr w:type="gramStart"/>
      <w:r w:rsidRPr="00370097">
        <w:rPr>
          <w:rFonts w:eastAsia="Calibri"/>
          <w:sz w:val="16"/>
          <w:szCs w:val="16"/>
          <w:lang w:eastAsia="en-US"/>
        </w:rPr>
        <w:t>имеет высокую степень износа и требует</w:t>
      </w:r>
      <w:proofErr w:type="gramEnd"/>
      <w:r w:rsidRPr="00370097">
        <w:rPr>
          <w:rFonts w:eastAsia="Calibri"/>
          <w:sz w:val="16"/>
          <w:szCs w:val="16"/>
          <w:lang w:eastAsia="en-US"/>
        </w:rPr>
        <w:t xml:space="preserve"> ремонта.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комфорта муниципального пассажирского транспорта преимущественно не отвечают современным требованиям.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настоящее время развитие транспортной системы Грибановского муниципального района Воронежской области 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 Грибановского муниципального района, повысить уровень безопасности дорожного движения и удовлетворить возрастающий спрос на транспортные услуги.</w:t>
      </w:r>
    </w:p>
    <w:p w:rsidR="00370097" w:rsidRPr="00370097" w:rsidRDefault="00370097" w:rsidP="00370097">
      <w:pPr>
        <w:tabs>
          <w:tab w:val="left" w:pos="3075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2.</w:t>
      </w:r>
      <w:r w:rsidRPr="00370097">
        <w:rPr>
          <w:rFonts w:eastAsia="Calibri"/>
          <w:sz w:val="16"/>
          <w:szCs w:val="16"/>
          <w:lang w:eastAsia="en-US"/>
        </w:rPr>
        <w:t> </w:t>
      </w:r>
      <w:r w:rsidRPr="00370097">
        <w:rPr>
          <w:rFonts w:eastAsia="Calibri"/>
          <w:b/>
          <w:sz w:val="16"/>
          <w:szCs w:val="16"/>
          <w:lang w:eastAsia="en-US"/>
        </w:rPr>
        <w:t>ПРИОРИТЕТЫ МУНИЦИПАЛЬНОЙ ПОЛИТИКИ В СФЕРЕ РЕАЛИЗАЦИИ МУНИЦИПАЛЬНОЙ ПРОГРАММЫ, ЦЕЛИ, ЗАДАЧИ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И ПОКАЗАТЕЛИ ДОСТИЖЕНИЯ ЦЕЛЕЙ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МУНИЦИПАЛЬНОЙ 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Цель муниципальной программы – повышение комплексной безопасности и устойчивости транспортной системы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Достижение цели обеспечивается решением взаимосвязанных задач: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- обеспечение </w:t>
      </w:r>
      <w:proofErr w:type="gramStart"/>
      <w:r w:rsidRPr="00370097">
        <w:rPr>
          <w:rFonts w:eastAsia="Calibri"/>
          <w:sz w:val="16"/>
          <w:szCs w:val="16"/>
          <w:lang w:eastAsia="en-US"/>
        </w:rPr>
        <w:t>функционирования сети автомобильных дорог общего пользования местного значения</w:t>
      </w:r>
      <w:proofErr w:type="gramEnd"/>
      <w:r w:rsidRPr="00370097">
        <w:rPr>
          <w:rFonts w:eastAsia="Calibri"/>
          <w:sz w:val="16"/>
          <w:szCs w:val="16"/>
          <w:lang w:eastAsia="en-US"/>
        </w:rPr>
        <w:t>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обеспечение потребности в перевозках пассажиров на социально значимых маршрутах;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обновление парка транспортных средств;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повышение безопасности дорожного движения;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Эффективность реализации муниципальной программы оценивается достижением ее показателей (индикаторов), </w:t>
      </w:r>
      <w:proofErr w:type="gramStart"/>
      <w:r w:rsidRPr="00370097">
        <w:rPr>
          <w:rFonts w:eastAsia="Calibri"/>
          <w:sz w:val="16"/>
          <w:szCs w:val="16"/>
          <w:lang w:eastAsia="en-US"/>
        </w:rPr>
        <w:t>согласно приложения</w:t>
      </w:r>
      <w:proofErr w:type="gramEnd"/>
      <w:r w:rsidRPr="00370097">
        <w:rPr>
          <w:rFonts w:eastAsia="Calibri"/>
          <w:sz w:val="16"/>
          <w:szCs w:val="16"/>
          <w:lang w:eastAsia="en-US"/>
        </w:rPr>
        <w:t xml:space="preserve"> 1 к программе: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протяженность автомобильных дорог общего пользования местного значения с твердым покрытием, соответствующих нормативным требованиям к 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Срок реализации Программы – 2017–2024 годы (один этап).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По итогам реализации муниципальной программы будут достигнуты следующие результаты: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доведение протяженности автомобильных дорог общего пользования местного значения с твердым покрытием, соответствующих нормативным требованиям к 2024 году  до 113,1 км;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 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доведение освещенности улиц Грибановского района  до 85,00 %;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доведение количества отремонтированных дворовых территорий многоквартирных домов и проездов к ним до 99,9%;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установка  дорожных знаков;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 -приобретение коммунальной техники в количестве 8 единиц;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приобретение городского пассажирского транспорта в количестве 6 единиц.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3. ОБОБЩЕННАЯ ХАРАКТЕРИСТИКА ПОДПРОГРАММ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И ОСНОВНЫХ МЕРОПРИЯТИЙ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Подпрограмма 1 «Развитие дорожного хозяйства Грибановского муниципального района Воронежской области» включает в себя комплекс мероприятий по содержанию, ремонту, капитальному ремонту автомобильных 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Грибановского муниципального района Воронежской области, а также развитие автомобильных дорог общего пользования местного значения.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Исполнителями подпрограммы является администрация Грибановского муниципального района, администрация Грибановского городского поселения.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Участники подпрограммы: 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Подпрограмма 2 «Развитие пассажирского транспорта общего пользования Грибановского муниципального района Воронежской области» включает мероприятия по восстановлению производственно-технической базы муниципального транспорта, совершенствованию системы организации 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услуг, обеспечение сбалансированной работы перевозчиков различных форм собственности.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Исполнителем подпрограммы является отдел по промышленности, строительству, транспорту, связи и ЖКХ администрации Грибановского муниципального района.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Участником подпрограммы является </w:t>
      </w:r>
      <w:bookmarkStart w:id="0" w:name="Par243"/>
      <w:bookmarkEnd w:id="0"/>
      <w:r w:rsidRPr="00370097">
        <w:rPr>
          <w:rFonts w:eastAsia="Calibri"/>
          <w:sz w:val="16"/>
          <w:szCs w:val="16"/>
          <w:lang w:eastAsia="en-US"/>
        </w:rPr>
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АТП».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4. ИНФОРМАЦИЯ ОБ УЧАСТИИ ПРЕДПРИЯТИЙ, ОБЩЕСТВЕННЫХ, НАУЧНЫХ И ИНЫХ ОРГАНИЗАЦИЙ, А ТАКЖЕ ФИЗИЧЕСКИХ ЛИЦ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В РЕАЛИЗАЦИИ МУНИЦИПАЛЬНОЙ 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370097" w:rsidRPr="00370097" w:rsidRDefault="00370097" w:rsidP="00370097">
      <w:pPr>
        <w:rPr>
          <w:b/>
          <w:sz w:val="16"/>
          <w:szCs w:val="16"/>
        </w:rPr>
      </w:pPr>
    </w:p>
    <w:p w:rsidR="00370097" w:rsidRPr="00370097" w:rsidRDefault="00370097" w:rsidP="00370097">
      <w:pPr>
        <w:jc w:val="center"/>
        <w:rPr>
          <w:b/>
          <w:sz w:val="16"/>
          <w:szCs w:val="16"/>
        </w:rPr>
      </w:pPr>
      <w:r w:rsidRPr="00370097">
        <w:rPr>
          <w:b/>
          <w:sz w:val="16"/>
          <w:szCs w:val="16"/>
        </w:rPr>
        <w:t xml:space="preserve">5. РЕСУРСНОЕ ОБЕСПЕЧЕНИЕ  </w:t>
      </w:r>
    </w:p>
    <w:p w:rsidR="00370097" w:rsidRPr="00370097" w:rsidRDefault="00370097" w:rsidP="00370097">
      <w:pPr>
        <w:jc w:val="center"/>
        <w:rPr>
          <w:b/>
          <w:sz w:val="16"/>
          <w:szCs w:val="16"/>
        </w:rPr>
      </w:pPr>
      <w:r w:rsidRPr="00370097">
        <w:rPr>
          <w:b/>
          <w:sz w:val="16"/>
          <w:szCs w:val="16"/>
        </w:rPr>
        <w:t>МУНИЦИПАЛЬНОЙ ПРОГРАММЫ</w:t>
      </w:r>
    </w:p>
    <w:p w:rsidR="00370097" w:rsidRPr="00370097" w:rsidRDefault="00370097" w:rsidP="00370097">
      <w:pPr>
        <w:jc w:val="center"/>
        <w:rPr>
          <w:b/>
          <w:sz w:val="16"/>
          <w:szCs w:val="16"/>
        </w:rPr>
      </w:pP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proofErr w:type="gramStart"/>
      <w:r w:rsidRPr="00370097">
        <w:rPr>
          <w:sz w:val="16"/>
          <w:szCs w:val="16"/>
        </w:rPr>
        <w:t>Финансирование мероприятий в рамках муниципальной программы осуществляется за счет средств муниципального бюджета, субсидий из областного и федерального бюджетов, внебюджетных  источников.</w:t>
      </w:r>
      <w:proofErr w:type="gramEnd"/>
      <w:r w:rsidRPr="00370097">
        <w:rPr>
          <w:color w:val="2D2D2D"/>
          <w:spacing w:val="2"/>
          <w:sz w:val="16"/>
          <w:szCs w:val="16"/>
        </w:rPr>
        <w:br/>
        <w:t>Объемы финансирования Программы подлежат ежегодному уточнению в рамках бюджетного цикла.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370097">
        <w:rPr>
          <w:color w:val="2D2D2D"/>
          <w:spacing w:val="2"/>
          <w:sz w:val="16"/>
          <w:szCs w:val="16"/>
        </w:rPr>
        <w:br/>
        <w:t xml:space="preserve">         Средства бюджета  Воронежской области учитываются в объеме </w:t>
      </w:r>
      <w:proofErr w:type="spellStart"/>
      <w:r w:rsidRPr="00370097">
        <w:rPr>
          <w:color w:val="2D2D2D"/>
          <w:spacing w:val="2"/>
          <w:sz w:val="16"/>
          <w:szCs w:val="16"/>
        </w:rPr>
        <w:t>софинансирования</w:t>
      </w:r>
      <w:proofErr w:type="spellEnd"/>
      <w:r w:rsidRPr="00370097">
        <w:rPr>
          <w:color w:val="2D2D2D"/>
          <w:spacing w:val="2"/>
          <w:sz w:val="16"/>
          <w:szCs w:val="16"/>
        </w:rPr>
        <w:t xml:space="preserve"> мероприятий Программы.</w:t>
      </w: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r w:rsidRPr="00370097">
        <w:rPr>
          <w:sz w:val="16"/>
          <w:szCs w:val="16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 на период 2017-2024 годов, представлены в приложении № 2 к Программе.</w:t>
      </w:r>
    </w:p>
    <w:p w:rsidR="00370097" w:rsidRPr="00370097" w:rsidRDefault="00370097" w:rsidP="00370097">
      <w:pPr>
        <w:jc w:val="both"/>
        <w:rPr>
          <w:sz w:val="16"/>
          <w:szCs w:val="16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1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6. ПОДПРОГРАММЫ МУНИЦИПАЛЬНОЙ 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  <w:lang w:eastAsia="en-US"/>
        </w:rPr>
      </w:pPr>
      <w:bookmarkStart w:id="1" w:name="Par268"/>
      <w:bookmarkEnd w:id="1"/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2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Подпрограмма 1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«Развитие дорожного хозяйства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 Грибановского муниципального района Воронежской области»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муниципальной программы 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Грибановского муниципального района Воронежской области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«Развитие транспортной системы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 Грибановского муниципального района Воронежской области»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ПАСПОРТ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подпрограммы 1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«Развитие дорожного хозяйства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Грибановского муниципального района Воронежской области»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603"/>
      </w:tblGrid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Исполнители подпрограммы 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Участники подпрограммы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 xml:space="preserve"> Администрации городского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1.1. Содержание автомобильных дорог общего пользования местного значения и  искусственных сооружений на них.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1.2. Ремонт автомобильных дорог общего пользования местного значения и искусственных сооружений на них.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1.2.1. 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1.3. Капитальный ремонт автомобильных дорог общего пользования местного значения и искусственных сооружений на них.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1.4. Ремонт дворовых территорий многоквартирных домов и проездов к ним.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1.5. Строительство и реконструкция автомобильных дорог общего пользования местного значения.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1.6. Приобретение коммунальной (специализированной) техники.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1.8. Содержание  уличного освещения.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обеспечение модернизации, ремонта и содержания существующей сети, автомобильных дорог общего пользования  местного значения в целях ее сохранения и улучшения транспортно-эксплуатационного состояния;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повышение комплексной безопасности в сфере дорожного хозяйства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Показатели (индикаторы) подпрограммы 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     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  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color w:val="000000"/>
                <w:sz w:val="16"/>
                <w:szCs w:val="16"/>
                <w:lang w:eastAsia="en-US"/>
              </w:rPr>
              <w:t>-      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370097" w:rsidRPr="00370097" w:rsidRDefault="00370097" w:rsidP="00370097">
            <w:pPr>
              <w:jc w:val="both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-  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-          количество установленных дорожных знаков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-   приобретение коммунальной (специализированной) техники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Сроки реализации подпрограммы 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2017–2024 годы (один этап)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 xml:space="preserve">Объемы и источники финансирования подпрограммы муниципальной программы (в </w:t>
            </w:r>
            <w:r w:rsidRPr="00370097">
              <w:rPr>
                <w:rFonts w:eastAsia="Calibri"/>
                <w:sz w:val="16"/>
                <w:szCs w:val="16"/>
                <w:lang w:eastAsia="en-US"/>
              </w:rPr>
              <w:lastRenderedPageBreak/>
              <w:t>действующих ценах каждого года реализации подпрограммы муниципальной программы)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lastRenderedPageBreak/>
              <w:t>Общий объем финансирования подпрограммы составляет – 445 001,3 тыс. рублей, за счет средств местного бюджета, субсидий областного и федерального бюджетов.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В том числе по годам реализации Программы: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lastRenderedPageBreak/>
              <w:t>2017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50 553,9 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36 745,8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13 808,1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2018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69 074,0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58 395,6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–10 678,4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2019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64 972,5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52 445,8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12 526,7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2020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61 389,3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45 533,5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15 855,8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2021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74 025,4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 66 461,0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7 564,4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2022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49 462,9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35 636,4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13 826,5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2023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Всего -  37 377,7 тыс. руб.,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23 205,0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14 172,7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2024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38 145,6 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23 205,0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14 940,6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jc w:val="both"/>
              <w:textAlignment w:val="baseline"/>
              <w:rPr>
                <w:color w:val="000000"/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- </w:t>
            </w:r>
            <w:r w:rsidRPr="00370097">
              <w:rPr>
                <w:color w:val="2D2D2D"/>
                <w:spacing w:val="2"/>
                <w:sz w:val="16"/>
                <w:szCs w:val="16"/>
              </w:rPr>
              <w:t>Достижение в 2024 году показателя «</w:t>
            </w:r>
            <w:r w:rsidRPr="00370097">
              <w:rPr>
                <w:color w:val="000000"/>
                <w:sz w:val="16"/>
                <w:szCs w:val="16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- 113,1 км</w:t>
            </w:r>
          </w:p>
          <w:p w:rsidR="00370097" w:rsidRPr="00370097" w:rsidRDefault="00370097" w:rsidP="00370097">
            <w:pPr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both"/>
              <w:textAlignment w:val="baseline"/>
              <w:rPr>
                <w:color w:val="2D2D2D"/>
                <w:spacing w:val="2"/>
                <w:sz w:val="16"/>
                <w:szCs w:val="16"/>
              </w:rPr>
            </w:pPr>
            <w:r w:rsidRPr="00370097">
              <w:rPr>
                <w:color w:val="2D2D2D"/>
                <w:spacing w:val="2"/>
                <w:sz w:val="16"/>
                <w:szCs w:val="16"/>
              </w:rPr>
              <w:t>- ежегодный прирост протяженности автомобильных дорог общего пользования местного значения</w:t>
            </w:r>
            <w:proofErr w:type="gramStart"/>
            <w:r w:rsidRPr="00370097">
              <w:rPr>
                <w:color w:val="2D2D2D"/>
                <w:spacing w:val="2"/>
                <w:sz w:val="16"/>
                <w:szCs w:val="16"/>
              </w:rPr>
              <w:t xml:space="preserve"> ,</w:t>
            </w:r>
            <w:proofErr w:type="gramEnd"/>
            <w:r w:rsidRPr="00370097">
              <w:rPr>
                <w:color w:val="2D2D2D"/>
                <w:spacing w:val="2"/>
                <w:sz w:val="16"/>
                <w:szCs w:val="16"/>
              </w:rPr>
              <w:t xml:space="preserve"> соответствующих нормативным требованиям к транспортно-эксплуатационным показателям, не менее чем на 0,2% к предыдущему году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70097" w:rsidRPr="00370097" w:rsidRDefault="00370097" w:rsidP="00370097">
            <w:pPr>
              <w:jc w:val="both"/>
              <w:rPr>
                <w:rFonts w:eastAsia="Calibri"/>
                <w:sz w:val="16"/>
                <w:szCs w:val="16"/>
              </w:rPr>
            </w:pPr>
            <w:r w:rsidRPr="00370097">
              <w:rPr>
                <w:rFonts w:eastAsia="Calibri"/>
                <w:sz w:val="16"/>
                <w:szCs w:val="16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установка  дорожных знаков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1. Характеристика сферы реализации подпрограммы,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описание основных проблем в указанной сфере и прогноз ее развития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Дорожное хозяйство представляет собой сложный инженерный, имущественный, организационно-технический комплекс, включающий в себя улично-дорожную сеть со всеми сооружениями, необходимыми для ее нормальной эксплуатации.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Улично-дорожная сеть Грибановского муниципального района Воронежской области создавалась в 1960–1970 годах. В районе за последние годы в силу социально-экономических условий сложилась развитая структура транспортных коммуникаций, в результате чего значительно возросла нагрузка на дорожную сеть. Кроме того, при строительстве слоев основания большинства объектов улично-дорожной Грибановского муниципального района Воронежской области 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Грибановского муниципального района Воронежской области перестала отвечать современным требованиям.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Динамика ремонта дорог на территории Грибановского муниципального района за период 2013–2021 годов характеризуется следующими показателями: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lastRenderedPageBreak/>
        <w:t>2013 год – 5663,80  кв. 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2014 год – 29930,00  кв. 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2015 год – 280,00 кв. 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2016 год – 23544,00  кв. 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2017 год – 87 120,00 </w:t>
      </w:r>
      <w:proofErr w:type="spellStart"/>
      <w:r w:rsidRPr="00370097">
        <w:rPr>
          <w:rFonts w:eastAsia="Calibri"/>
          <w:sz w:val="16"/>
          <w:szCs w:val="16"/>
          <w:lang w:eastAsia="en-US"/>
        </w:rPr>
        <w:t>кв.м</w:t>
      </w:r>
      <w:proofErr w:type="spellEnd"/>
      <w:r w:rsidRPr="00370097">
        <w:rPr>
          <w:rFonts w:eastAsia="Calibri"/>
          <w:sz w:val="16"/>
          <w:szCs w:val="16"/>
          <w:lang w:eastAsia="en-US"/>
        </w:rPr>
        <w:t>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2018 год – 94 128,00 </w:t>
      </w:r>
      <w:proofErr w:type="spellStart"/>
      <w:r w:rsidRPr="00370097">
        <w:rPr>
          <w:rFonts w:eastAsia="Calibri"/>
          <w:sz w:val="16"/>
          <w:szCs w:val="16"/>
          <w:lang w:eastAsia="en-US"/>
        </w:rPr>
        <w:t>кв.м</w:t>
      </w:r>
      <w:proofErr w:type="spellEnd"/>
      <w:r w:rsidRPr="00370097">
        <w:rPr>
          <w:rFonts w:eastAsia="Calibri"/>
          <w:sz w:val="16"/>
          <w:szCs w:val="16"/>
          <w:lang w:eastAsia="en-US"/>
        </w:rPr>
        <w:t>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2019 год – 112 910,00 </w:t>
      </w:r>
      <w:proofErr w:type="spellStart"/>
      <w:r w:rsidRPr="00370097">
        <w:rPr>
          <w:rFonts w:eastAsia="Calibri"/>
          <w:sz w:val="16"/>
          <w:szCs w:val="16"/>
          <w:lang w:eastAsia="en-US"/>
        </w:rPr>
        <w:t>кв.м</w:t>
      </w:r>
      <w:proofErr w:type="spellEnd"/>
      <w:r w:rsidRPr="00370097">
        <w:rPr>
          <w:rFonts w:eastAsia="Calibri"/>
          <w:sz w:val="16"/>
          <w:szCs w:val="16"/>
          <w:lang w:eastAsia="en-US"/>
        </w:rPr>
        <w:t>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2020 год – 99 960, 00 </w:t>
      </w:r>
      <w:proofErr w:type="spellStart"/>
      <w:r w:rsidRPr="00370097">
        <w:rPr>
          <w:rFonts w:eastAsia="Calibri"/>
          <w:sz w:val="16"/>
          <w:szCs w:val="16"/>
          <w:lang w:eastAsia="en-US"/>
        </w:rPr>
        <w:t>кв.м</w:t>
      </w:r>
      <w:proofErr w:type="spellEnd"/>
      <w:r w:rsidRPr="00370097">
        <w:rPr>
          <w:rFonts w:eastAsia="Calibri"/>
          <w:sz w:val="16"/>
          <w:szCs w:val="16"/>
          <w:lang w:eastAsia="en-US"/>
        </w:rPr>
        <w:t>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2021 год – 154 980,00 </w:t>
      </w:r>
      <w:proofErr w:type="spellStart"/>
      <w:r w:rsidRPr="00370097">
        <w:rPr>
          <w:rFonts w:eastAsia="Calibri"/>
          <w:sz w:val="16"/>
          <w:szCs w:val="16"/>
          <w:lang w:eastAsia="en-US"/>
        </w:rPr>
        <w:t>кв.м</w:t>
      </w:r>
      <w:proofErr w:type="spellEnd"/>
      <w:r w:rsidRPr="00370097">
        <w:rPr>
          <w:rFonts w:eastAsia="Calibri"/>
          <w:sz w:val="16"/>
          <w:szCs w:val="16"/>
          <w:lang w:eastAsia="en-US"/>
        </w:rPr>
        <w:t>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Увеличение динамики объемов выполн6енных ремонтных работ на автомобильных дорогах общего пользования местного значения Грибановского муниципального района позволит привести автомобильные дороги общего пользования местного значения Грибановского муниципального района в соответствие  с нормативными требованиями.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технического состояния автомобильных дорог и искусственных сооружений на них.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Для решения существующих проблем разработана подпрограмма «Развитие дорожного хозяйства Грибановского муниципального района Воронежской области», которая направлена на комплексное решение проблем – улучшение состояния существующей улично-дорожной сети Грибановского муниципального района Воронежской области, а также повышение комплексной безопасности дорожного движения.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 решения задач, описание основных ожидаемых 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конечных результатов подпрограммы,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сроков и этапов реализации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</w:t>
      </w:r>
      <w:proofErr w:type="gramStart"/>
      <w:r w:rsidRPr="00370097">
        <w:rPr>
          <w:rFonts w:eastAsia="Calibri"/>
          <w:sz w:val="16"/>
          <w:szCs w:val="16"/>
          <w:lang w:eastAsia="en-US"/>
        </w:rPr>
        <w:t>и</w:t>
      </w:r>
      <w:proofErr w:type="gramEnd"/>
      <w:r w:rsidRPr="00370097">
        <w:rPr>
          <w:rFonts w:eastAsia="Calibri"/>
          <w:sz w:val="16"/>
          <w:szCs w:val="16"/>
          <w:lang w:eastAsia="en-US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соответствии с приоритетами определена цель подпрограммы – развитие современной улично-дорожной сети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Достижение поставленной цели обеспечивается решением комплекса взаимосвязанных задач: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обеспечение модернизации, ремонта и содержания существующей сети, автомобильных дорог местного значения в целях ее сохранения и улучшения транспортно-эксплуатационного состояния;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повышение комплексной безопасности в сфере дорожного хозяйства.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Эффективность реализации данной подпрограммы оценивается достижением показателей подпрограммы:</w:t>
      </w:r>
    </w:p>
    <w:p w:rsidR="00370097" w:rsidRPr="00370097" w:rsidRDefault="00370097" w:rsidP="003700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70097">
        <w:rPr>
          <w:rFonts w:eastAsia="Calibri"/>
          <w:color w:val="000000"/>
          <w:sz w:val="16"/>
          <w:szCs w:val="16"/>
          <w:lang w:eastAsia="en-US"/>
        </w:rPr>
        <w:t>-     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</w:r>
    </w:p>
    <w:p w:rsidR="00370097" w:rsidRPr="00370097" w:rsidRDefault="00370097" w:rsidP="003700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70097">
        <w:rPr>
          <w:rFonts w:eastAsia="Calibri"/>
          <w:color w:val="000000"/>
          <w:sz w:val="16"/>
          <w:szCs w:val="16"/>
          <w:lang w:eastAsia="en-US"/>
        </w:rPr>
        <w:t>-  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</w:r>
    </w:p>
    <w:p w:rsidR="00370097" w:rsidRPr="00370097" w:rsidRDefault="00370097" w:rsidP="0037009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370097">
        <w:rPr>
          <w:rFonts w:eastAsia="Calibri"/>
          <w:color w:val="000000"/>
          <w:sz w:val="16"/>
          <w:szCs w:val="16"/>
          <w:lang w:eastAsia="en-US"/>
        </w:rPr>
        <w:t>-      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количество установленных дорожных знаков;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выполнение запланированного комплекса мероприятий по содержанию улично-дорожной сети в соответствии с выделенными средствами Дорожного фонда.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Срок реализации подпрограммы– 2017 –2024 годы (один этап).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По итогам реализации подпрограммы будут достигнуты следующие результаты: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</w:t>
      </w:r>
      <w:r w:rsidRPr="00370097">
        <w:rPr>
          <w:rFonts w:eastAsia="Calibri"/>
          <w:color w:val="2D2D2D"/>
          <w:spacing w:val="2"/>
          <w:sz w:val="16"/>
          <w:szCs w:val="16"/>
          <w:lang w:eastAsia="en-US"/>
        </w:rPr>
        <w:t>достижение в 2024 году показателя «</w:t>
      </w:r>
      <w:r w:rsidRPr="00370097">
        <w:rPr>
          <w:rFonts w:eastAsia="Calibri"/>
          <w:color w:val="000000"/>
          <w:sz w:val="16"/>
          <w:szCs w:val="16"/>
          <w:lang w:eastAsia="en-US"/>
        </w:rPr>
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- 113,1 км;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увеличение доли протяженности автомобильных дорог общего пользования местного значения, отвечающих нормативным требованиям, до 26,1 %;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установка  дорожных знаков.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3. Характеристика основных мероприятий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Подпрограммой предусмотрена реализация следующих мероприятий: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2" w:name="Par430"/>
      <w:bookmarkEnd w:id="2"/>
      <w:r w:rsidRPr="00370097">
        <w:rPr>
          <w:rFonts w:eastAsia="Calibri"/>
          <w:sz w:val="16"/>
          <w:szCs w:val="16"/>
          <w:lang w:eastAsia="en-US"/>
        </w:rPr>
        <w:t>1.1. Содержание автомобильных дорог, общего пользования местного значения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С целью продления сроков службы автомобильных дорог, общего пользования местного значения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3" w:name="Par432"/>
      <w:bookmarkEnd w:id="3"/>
      <w:r w:rsidRPr="00370097">
        <w:rPr>
          <w:rFonts w:eastAsia="Calibri"/>
          <w:sz w:val="16"/>
          <w:szCs w:val="16"/>
          <w:lang w:eastAsia="en-US"/>
        </w:rPr>
        <w:t>1.2. Ремонт автомобильных дорог, общего пользования местного значения Грибановского муниципального района Воронежской области и искусственных сооружений на них.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Для поддержания существующих автомобильных дорог, общего пользования местного значения и искусственных сооружений в нормативном транспортно-эксплуатационном состоянии необходимо проведение ремонта, 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4" w:name="Par434"/>
      <w:bookmarkEnd w:id="4"/>
      <w:r w:rsidRPr="00370097">
        <w:rPr>
          <w:rFonts w:eastAsia="Calibri"/>
          <w:sz w:val="16"/>
          <w:szCs w:val="16"/>
          <w:lang w:eastAsia="en-US"/>
        </w:rPr>
        <w:t>1.3. Капитальный ремонт автомобильных дорог, общего пользования местного значения Грибановского муниципального района Воронежской области и искусственных сооружений на них.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При проведении капитального ремонта автомобильных дорог, общего пользования местного значения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</w:t>
      </w:r>
      <w:proofErr w:type="gramStart"/>
      <w:r w:rsidRPr="00370097">
        <w:rPr>
          <w:rFonts w:eastAsia="Calibri"/>
          <w:sz w:val="16"/>
          <w:szCs w:val="16"/>
          <w:lang w:eastAsia="en-US"/>
        </w:rPr>
        <w:t>затрагиваются конструктивные и иные характеристики надежности и безопасности автомобильной дороги и не изменяются</w:t>
      </w:r>
      <w:proofErr w:type="gramEnd"/>
      <w:r w:rsidRPr="00370097">
        <w:rPr>
          <w:rFonts w:eastAsia="Calibri"/>
          <w:sz w:val="16"/>
          <w:szCs w:val="16"/>
          <w:lang w:eastAsia="en-US"/>
        </w:rPr>
        <w:t xml:space="preserve"> границы полосы отвода автомобильной дороги.</w:t>
      </w:r>
    </w:p>
    <w:p w:rsidR="00370097" w:rsidRPr="00370097" w:rsidRDefault="00370097" w:rsidP="00370097">
      <w:pPr>
        <w:ind w:firstLine="708"/>
        <w:jc w:val="both"/>
        <w:rPr>
          <w:rFonts w:eastAsia="Calibri"/>
          <w:sz w:val="16"/>
          <w:szCs w:val="16"/>
        </w:rPr>
      </w:pPr>
      <w:r w:rsidRPr="00370097">
        <w:rPr>
          <w:rFonts w:eastAsia="Calibri"/>
          <w:sz w:val="16"/>
          <w:szCs w:val="16"/>
        </w:rPr>
        <w:t>1.4. Ремонт дворовых территорий многоквартирных домов и проездов к ним.</w:t>
      </w: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r w:rsidRPr="00370097">
        <w:rPr>
          <w:rFonts w:eastAsia="Calibri"/>
          <w:sz w:val="16"/>
          <w:szCs w:val="16"/>
        </w:rPr>
        <w:t>При реализации данного мероприятия будут отремонтированы дворовые территории многоквартирных жилых домов и проездов к ним.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5" w:name="Par436"/>
      <w:bookmarkEnd w:id="5"/>
      <w:r w:rsidRPr="00370097">
        <w:rPr>
          <w:rFonts w:eastAsia="Calibri"/>
          <w:sz w:val="16"/>
          <w:szCs w:val="16"/>
          <w:lang w:eastAsia="en-US"/>
        </w:rPr>
        <w:t>1.5. Строительство и реконструкция автомобильных дорог, общего пользования местного значения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рамках реализации мероприятия планируется строительство (реконструкция) автомобильных дорог, общего пользования местного значения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6" w:name="Par439"/>
      <w:bookmarkEnd w:id="6"/>
      <w:r w:rsidRPr="00370097">
        <w:rPr>
          <w:rFonts w:eastAsia="Calibri"/>
          <w:sz w:val="16"/>
          <w:szCs w:val="16"/>
          <w:lang w:eastAsia="en-US"/>
        </w:rPr>
        <w:t>1.6. Приобретение коммунальной (специализированной) техники.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lastRenderedPageBreak/>
        <w:t>За период реализации подпрограммы планируется приобретение 8 единиц коммунальной техники.</w:t>
      </w: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r w:rsidRPr="00370097">
        <w:rPr>
          <w:sz w:val="16"/>
          <w:szCs w:val="16"/>
        </w:rPr>
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1.8. Содержание уличного освещения,  в том числе оплата за потребление электроэнергии по уличному освещению.</w:t>
      </w:r>
    </w:p>
    <w:p w:rsidR="00370097" w:rsidRPr="00370097" w:rsidRDefault="00370097" w:rsidP="00370097">
      <w:pPr>
        <w:autoSpaceDE w:val="0"/>
        <w:autoSpaceDN w:val="0"/>
        <w:adjustRightInd w:val="0"/>
        <w:ind w:firstLine="708"/>
        <w:jc w:val="both"/>
        <w:outlineLvl w:val="3"/>
        <w:rPr>
          <w:rFonts w:eastAsia="Calibri"/>
          <w:sz w:val="16"/>
          <w:szCs w:val="16"/>
          <w:lang w:eastAsia="en-US"/>
        </w:rPr>
      </w:pPr>
      <w:bookmarkStart w:id="7" w:name="Par441"/>
      <w:bookmarkStart w:id="8" w:name="Par443"/>
      <w:bookmarkEnd w:id="7"/>
      <w:bookmarkEnd w:id="8"/>
      <w:r w:rsidRPr="00370097">
        <w:rPr>
          <w:rFonts w:eastAsia="Calibri"/>
          <w:sz w:val="16"/>
          <w:szCs w:val="16"/>
          <w:lang w:eastAsia="en-US"/>
        </w:rPr>
        <w:t>Реализация данного мероприятия позволит содержать улично-дорожную сеть Грибановского муниципального района в удовлетворительном состоянии.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8"/>
        <w:jc w:val="both"/>
        <w:outlineLvl w:val="3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4. Информация об участии предприятий, общественных, научных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и иных организаций, а также физических лиц в реализации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370097" w:rsidRPr="00370097" w:rsidRDefault="00370097" w:rsidP="00370097">
      <w:pPr>
        <w:autoSpaceDE w:val="0"/>
        <w:autoSpaceDN w:val="0"/>
        <w:adjustRightInd w:val="0"/>
        <w:outlineLvl w:val="3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5. Объем финансовых ресурсов,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proofErr w:type="gramStart"/>
      <w:r w:rsidRPr="00370097">
        <w:rPr>
          <w:rFonts w:eastAsia="Calibri"/>
          <w:b/>
          <w:sz w:val="16"/>
          <w:szCs w:val="16"/>
          <w:lang w:eastAsia="en-US"/>
        </w:rPr>
        <w:t>необходимых</w:t>
      </w:r>
      <w:proofErr w:type="gramEnd"/>
      <w:r w:rsidRPr="00370097">
        <w:rPr>
          <w:rFonts w:eastAsia="Calibri"/>
          <w:b/>
          <w:sz w:val="16"/>
          <w:szCs w:val="16"/>
          <w:lang w:eastAsia="en-US"/>
        </w:rPr>
        <w:t xml:space="preserve"> для реализации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proofErr w:type="gramStart"/>
      <w:r w:rsidRPr="00370097">
        <w:rPr>
          <w:sz w:val="16"/>
          <w:szCs w:val="16"/>
        </w:rPr>
        <w:t>Финансирование подпрограммы 1 «Развитие дорожного хозяйства Грибановского муниципального района Воронежской области» будет осуществляться за счет средств муниципального бюджета, субсидий из областного и федерального бюджетов, внебюджетных  источников.</w:t>
      </w:r>
      <w:proofErr w:type="gramEnd"/>
      <w:r w:rsidRPr="00370097">
        <w:rPr>
          <w:color w:val="2D2D2D"/>
          <w:spacing w:val="2"/>
          <w:sz w:val="16"/>
          <w:szCs w:val="16"/>
        </w:rPr>
        <w:br/>
        <w:t xml:space="preserve">         Средства бюджета  Воронежской области учитываются в объеме </w:t>
      </w:r>
      <w:proofErr w:type="spellStart"/>
      <w:r w:rsidRPr="00370097">
        <w:rPr>
          <w:color w:val="2D2D2D"/>
          <w:spacing w:val="2"/>
          <w:sz w:val="16"/>
          <w:szCs w:val="16"/>
        </w:rPr>
        <w:t>софинансирования</w:t>
      </w:r>
      <w:proofErr w:type="spellEnd"/>
      <w:r w:rsidRPr="00370097">
        <w:rPr>
          <w:color w:val="2D2D2D"/>
          <w:spacing w:val="2"/>
          <w:sz w:val="16"/>
          <w:szCs w:val="16"/>
        </w:rPr>
        <w:t xml:space="preserve"> мероприятий Подпрограммы.</w:t>
      </w: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r w:rsidRPr="00370097">
        <w:rPr>
          <w:sz w:val="16"/>
          <w:szCs w:val="16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 на период 2017-2024 годов, представлены в приложении № 2 к Программе.</w:t>
      </w:r>
    </w:p>
    <w:p w:rsidR="00370097" w:rsidRPr="00370097" w:rsidRDefault="00370097" w:rsidP="00370097">
      <w:pPr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Подпрограмма 2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 xml:space="preserve">«Развитие  пассажирского транспорта общего пользования Грибановского муниципального района Воронежской области» 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муниципальной программы Грибановского муниципального района Воронежской области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«Развитие транспортной системы Грибановского муниципального района Воронежской области»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ПАСПОРТ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подпрограммы 2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«Развитие  пассажирского транспорта общего пользования Грибановского муниципального района Воронежской области»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7541"/>
      </w:tblGrid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Исполнитель подпрограммы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Участник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подпрограммы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2.1. Восстановление производственно-технической базы муниципального транспорта.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2.2. Совершенствование системы организации городских и муниципальных регулярных пассажирских перевозок и обеспечение безопасности дорожного движения.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2.3. Совершенствование системы контроля и управления пассажирским транспортом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2.4. Устройство уличного освещения в населенных пунктах Грибановского муниципального района Воронежской области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2.5.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Цель подпрограммы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Создание устойчивой и эффективной системы функционирования пассажирского транспорта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Задачи подпрограммы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восстановление муниципального транспорта;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создание регулируемого рынка транспортных услуг;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совершенствование организации и управления пассажирским транспортом;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снижение вредного воздействия пассажирского транспорта на окружающую среду;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повышение качества транспортного обслуживания населения Грибановского муниципального района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Показатели (индикаторы) подпрограммы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- количество автобусов, приобретенных за счет бюджетных средств;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0097" w:rsidRPr="00370097" w:rsidTr="00370097">
        <w:trPr>
          <w:trHeight w:val="35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Сроки реализации подпрограммы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2017–2024 годы (один этап)</w:t>
            </w:r>
          </w:p>
        </w:tc>
      </w:tr>
      <w:tr w:rsidR="00370097" w:rsidRPr="00370097" w:rsidTr="00370097">
        <w:trPr>
          <w:trHeight w:val="286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lastRenderedPageBreak/>
              <w:t>Объем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Общий объем финансирования подпрограммы составляет – 7 405,5 тыс. рублей, за счет средств местного бюджета, субсидий областного и федерального бюджетов.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В том числе по годам реализации Программы: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2017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450,0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450,0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2018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890,0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–890,0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2019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1000,0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1000,0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2020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900,00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900,0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2021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1 100,0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–1 100,0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2022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– 3 065,5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3 065,5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2023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0,0 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-Внебюджетные источники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2024 год: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Всего -  0,0   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., в том числе по источникам финансирования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-Федеральный бюджет – 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-Областной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jc w:val="both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-Местный бюджет – 0,0 </w:t>
            </w:r>
            <w:proofErr w:type="spellStart"/>
            <w:r w:rsidRPr="00370097">
              <w:rPr>
                <w:sz w:val="16"/>
                <w:szCs w:val="16"/>
              </w:rPr>
              <w:t>тыс</w:t>
            </w:r>
            <w:proofErr w:type="gramStart"/>
            <w:r w:rsidRPr="00370097">
              <w:rPr>
                <w:sz w:val="16"/>
                <w:szCs w:val="16"/>
              </w:rPr>
              <w:t>.р</w:t>
            </w:r>
            <w:proofErr w:type="gramEnd"/>
            <w:r w:rsidRPr="00370097">
              <w:rPr>
                <w:sz w:val="16"/>
                <w:szCs w:val="16"/>
              </w:rPr>
              <w:t>уб</w:t>
            </w:r>
            <w:proofErr w:type="spellEnd"/>
            <w:r w:rsidRPr="00370097">
              <w:rPr>
                <w:sz w:val="16"/>
                <w:szCs w:val="16"/>
              </w:rPr>
              <w:t>.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 xml:space="preserve">-Внебюджетные источники – 0,0 </w:t>
            </w:r>
            <w:proofErr w:type="spellStart"/>
            <w:r w:rsidRPr="00370097">
              <w:rPr>
                <w:rFonts w:eastAsia="Calibri"/>
                <w:sz w:val="16"/>
                <w:szCs w:val="16"/>
                <w:lang w:eastAsia="en-US"/>
              </w:rPr>
              <w:t>тыс</w:t>
            </w:r>
            <w:proofErr w:type="gramStart"/>
            <w:r w:rsidRPr="00370097">
              <w:rPr>
                <w:rFonts w:eastAsia="Calibri"/>
                <w:sz w:val="16"/>
                <w:szCs w:val="16"/>
                <w:lang w:eastAsia="en-US"/>
              </w:rPr>
              <w:t>.р</w:t>
            </w:r>
            <w:proofErr w:type="gramEnd"/>
            <w:r w:rsidRPr="00370097">
              <w:rPr>
                <w:rFonts w:eastAsia="Calibri"/>
                <w:sz w:val="16"/>
                <w:szCs w:val="16"/>
                <w:lang w:eastAsia="en-US"/>
              </w:rPr>
              <w:t>уб</w:t>
            </w:r>
            <w:proofErr w:type="spellEnd"/>
            <w:r w:rsidRPr="0037009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  <w:tr w:rsidR="00370097" w:rsidRPr="00370097" w:rsidTr="00370097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повышение безопасности дорожного движения;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снижение вредного воздействия пассажирского транспорта на окружающую среду;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повышение качества транспортного обслуживания населения;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повышение мобилизационной готовности по линии ГО и ЧС;</w:t>
            </w:r>
          </w:p>
          <w:p w:rsidR="00370097" w:rsidRPr="00370097" w:rsidRDefault="00370097" w:rsidP="003700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370097">
              <w:rPr>
                <w:rFonts w:eastAsia="Calibri"/>
                <w:sz w:val="16"/>
                <w:szCs w:val="16"/>
                <w:lang w:eastAsia="en-US"/>
              </w:rPr>
              <w:t>- приобретение 6 единиц подвижного состава за счет бюджетных средств;</w:t>
            </w:r>
          </w:p>
        </w:tc>
      </w:tr>
    </w:tbl>
    <w:p w:rsidR="00370097" w:rsidRPr="00370097" w:rsidRDefault="00370097" w:rsidP="00370097">
      <w:pPr>
        <w:autoSpaceDE w:val="0"/>
        <w:autoSpaceDN w:val="0"/>
        <w:adjustRightInd w:val="0"/>
        <w:outlineLvl w:val="3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1. Характеристика сферы реализации подпрограммы,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описание основных проблем в указанной сфере и прогноз ее развития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соответствии с действующим законодательством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настоящее время система городского и муниципального пассажирского транспорта Грибановского муниципального района Воронежской области представлена Муниципальным унитарным предприятием «Грибановское АТП».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настоящее время в сфере пассажирского транспорта существует ряд серьезных проблем: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высокий износ подвижного состава;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недостаточное бюджетное финансирование пассажирского транспорта на приобретение подвижного состава;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монопольное положение на рынке транспортных услуг частных перевозчиков;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высокий удельный вес в составе парка частных перевозчиков автобусов малого и особо малого класса;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повышенный уровень аварийности из-за изношенности подвижного состава;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рост отрицательного влияния пассажирского автотранспорта на экологическую ситуацию в связи с использованием на маршрутах подвижного состава со значительным износом;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Данные факторы приводят к отсутствию стабильности в сфере транспортного обслуживания населения.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256"/>
        <w:jc w:val="both"/>
        <w:rPr>
          <w:b/>
          <w:bCs/>
          <w:sz w:val="16"/>
          <w:szCs w:val="16"/>
        </w:rPr>
      </w:pPr>
      <w:r w:rsidRPr="00370097">
        <w:rPr>
          <w:sz w:val="16"/>
          <w:szCs w:val="16"/>
        </w:rPr>
        <w:t xml:space="preserve">В настоящее время МУП «Грибановское АТП» осуществляет 11 маршрутов, из них 1 </w:t>
      </w:r>
      <w:proofErr w:type="gramStart"/>
      <w:r w:rsidRPr="00370097">
        <w:rPr>
          <w:sz w:val="16"/>
          <w:szCs w:val="16"/>
        </w:rPr>
        <w:t>междугородний</w:t>
      </w:r>
      <w:proofErr w:type="gramEnd"/>
      <w:r w:rsidRPr="00370097">
        <w:rPr>
          <w:sz w:val="16"/>
          <w:szCs w:val="16"/>
        </w:rPr>
        <w:t xml:space="preserve">, 5 межмуниципальных, 5 пригородных, а также осуществляют городские перевозки по </w:t>
      </w:r>
      <w:proofErr w:type="spellStart"/>
      <w:r w:rsidRPr="00370097">
        <w:rPr>
          <w:sz w:val="16"/>
          <w:szCs w:val="16"/>
        </w:rPr>
        <w:t>пгт</w:t>
      </w:r>
      <w:proofErr w:type="spellEnd"/>
      <w:r w:rsidRPr="00370097">
        <w:rPr>
          <w:sz w:val="16"/>
          <w:szCs w:val="16"/>
        </w:rPr>
        <w:t>. Грибановский.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целях обеспечения стабильности, совершенствования нормативной базы в сфере городских и муниципальных пассажирских перевозок и внедрения маршрутной сети пассажирского транспорта: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lastRenderedPageBreak/>
        <w:t>- разработана новая типовая форма договора на осуществление пассажирских перевозок автомобильным транспортом на маршрутах регулярных перевозок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 сроков и этапов реализации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Приоритетным направлением муниципальной политики в сфере транспорта является наиболее полное удовлетворение потребностей населения в пассажирских перевозках, обеспечивающее комфортный и качественный проезд в  пассажирском транспорте.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Цель подпрограммы – создание устойчивой и эффективной системы функционирования пассажирского транспорта.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Достижение цели предполагает решение следующих задач: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восстановление муниципального транспорта;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создание регулируемого рынка транспортных услуг;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совершенствование организации и управления пассажирским транспортом;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 устройство уличного освещения в населенных пунктах Грибановского муниципального района Воронежской области;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снижение вредного воздействия пассажирского транспорта на окружающую среду;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повышение качества транспортного обслуживания населения Грибановского муниципального района 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Эффективность реализации данной подпрограммы оценивается достижением показателей подпрограммы:</w:t>
      </w:r>
    </w:p>
    <w:p w:rsidR="00370097" w:rsidRPr="00370097" w:rsidRDefault="00370097" w:rsidP="00370097">
      <w:pPr>
        <w:ind w:firstLine="709"/>
        <w:jc w:val="both"/>
        <w:rPr>
          <w:sz w:val="16"/>
          <w:szCs w:val="16"/>
        </w:rPr>
      </w:pPr>
      <w:r w:rsidRPr="00370097">
        <w:rPr>
          <w:sz w:val="16"/>
          <w:szCs w:val="16"/>
        </w:rPr>
        <w:t>- количество автобусов, приобретенных за счет бюджетных средств (данные ведомственной статистики);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Реализация подпрограммы позволит получить следующие конечные результаты: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повышение безопасности дорожного движения;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-доведение освещенности улиц населенных пунктов Грибановского муниципального района Воронежской области до 70,0%;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снижение вредного воздействия пассажирского транспорта на окружающую среду;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повышение качества транспортного обслуживания населения;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 xml:space="preserve">- повышение мобилизационной готовности по линии ГО и ЧС; 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- приобретение 6 единиц подвижного состава за счет бюджетных средств.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3. Характеристика основных мероприятий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В рамках подпрограммы реализуются следующие мероприятия: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9" w:name="Par612"/>
      <w:bookmarkEnd w:id="9"/>
      <w:r w:rsidRPr="00370097">
        <w:rPr>
          <w:rFonts w:eastAsia="Calibri"/>
          <w:sz w:val="16"/>
          <w:szCs w:val="16"/>
          <w:lang w:eastAsia="en-US"/>
        </w:rPr>
        <w:t>2.1. Восстановление производственно-технической базы муниципального транспорта.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Исполнителем данного мероприятия является администрация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2.1.1. Приобретение подвижного состава муниципального транспорта. За период 2017–2024 годов планируется приобрести 6 единиц подвижного состава.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2.1.2. Возмещение затрат в связи с оказанием услуг по перевозке пассажиров на маршрутах общего пользования автотранспортом.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2.1.3. Реконструкция, модернизация и техническое перевооружение производственно-технической базы муниципального транспорта.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10" w:name="Par621"/>
      <w:bookmarkEnd w:id="10"/>
      <w:r w:rsidRPr="00370097">
        <w:rPr>
          <w:rFonts w:eastAsia="Calibri"/>
          <w:sz w:val="16"/>
          <w:szCs w:val="16"/>
          <w:lang w:eastAsia="en-US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2.2.1. Обучение и переподготовка водителей муниципального транспорта.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bookmarkStart w:id="11" w:name="Par629"/>
      <w:bookmarkEnd w:id="11"/>
      <w:r w:rsidRPr="00370097">
        <w:rPr>
          <w:rFonts w:eastAsia="Calibri"/>
          <w:sz w:val="16"/>
          <w:szCs w:val="16"/>
          <w:lang w:eastAsia="en-US"/>
        </w:rPr>
        <w:t>2.3. Совершенствование системы контроля и управления пассажирским транспортом.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Исполнителем данного мероприятия является администрация Грибановского муниципального района.</w:t>
      </w:r>
    </w:p>
    <w:p w:rsidR="00370097" w:rsidRPr="00370097" w:rsidRDefault="00370097" w:rsidP="00370097">
      <w:pPr>
        <w:autoSpaceDE w:val="0"/>
        <w:autoSpaceDN w:val="0"/>
        <w:adjustRightInd w:val="0"/>
        <w:ind w:firstLine="708"/>
        <w:jc w:val="both"/>
        <w:outlineLvl w:val="3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370097" w:rsidRPr="00370097" w:rsidRDefault="00370097" w:rsidP="00370097">
      <w:pPr>
        <w:autoSpaceDE w:val="0"/>
        <w:autoSpaceDN w:val="0"/>
        <w:adjustRightInd w:val="0"/>
        <w:jc w:val="both"/>
        <w:outlineLvl w:val="3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ab/>
        <w:t>Реализация данного мероприятия позволить обеспечить безопасное передвижение транспортных средств по автомобильным дорогам.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2.5.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4. Информация об участии предприятий, общественных, научных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и иных организаций, а также физических лиц в реализации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370097" w:rsidRPr="00370097" w:rsidRDefault="00370097" w:rsidP="00370097">
      <w:pPr>
        <w:autoSpaceDE w:val="0"/>
        <w:autoSpaceDN w:val="0"/>
        <w:adjustRightInd w:val="0"/>
        <w:outlineLvl w:val="3"/>
        <w:rPr>
          <w:rFonts w:eastAsia="Calibri"/>
          <w:b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r w:rsidRPr="00370097">
        <w:rPr>
          <w:rFonts w:eastAsia="Calibri"/>
          <w:b/>
          <w:sz w:val="16"/>
          <w:szCs w:val="16"/>
          <w:lang w:eastAsia="en-US"/>
        </w:rPr>
        <w:t>5. Объем финансовых ресурсов,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outlineLvl w:val="3"/>
        <w:rPr>
          <w:rFonts w:eastAsia="Calibri"/>
          <w:b/>
          <w:sz w:val="16"/>
          <w:szCs w:val="16"/>
          <w:lang w:eastAsia="en-US"/>
        </w:rPr>
      </w:pPr>
      <w:proofErr w:type="gramStart"/>
      <w:r w:rsidRPr="00370097">
        <w:rPr>
          <w:rFonts w:eastAsia="Calibri"/>
          <w:b/>
          <w:sz w:val="16"/>
          <w:szCs w:val="16"/>
          <w:lang w:eastAsia="en-US"/>
        </w:rPr>
        <w:t>необходимых</w:t>
      </w:r>
      <w:proofErr w:type="gramEnd"/>
      <w:r w:rsidRPr="00370097">
        <w:rPr>
          <w:rFonts w:eastAsia="Calibri"/>
          <w:b/>
          <w:sz w:val="16"/>
          <w:szCs w:val="16"/>
          <w:lang w:eastAsia="en-US"/>
        </w:rPr>
        <w:t xml:space="preserve"> для реализации подпрограммы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8"/>
        <w:jc w:val="both"/>
        <w:rPr>
          <w:rFonts w:eastAsia="Calibri"/>
          <w:sz w:val="16"/>
          <w:szCs w:val="16"/>
          <w:lang w:eastAsia="en-US"/>
        </w:rPr>
      </w:pPr>
      <w:r w:rsidRPr="00370097">
        <w:rPr>
          <w:rFonts w:eastAsia="Calibri"/>
          <w:sz w:val="16"/>
          <w:szCs w:val="16"/>
          <w:lang w:eastAsia="en-US"/>
        </w:rPr>
        <w:t>Финансирование подпрограммы 2 «Развитие  пассажирского транспорта общего пользования Грибановского муниципального района Воронежской области»  будет осуществляться за счет средств  местного бюджета.</w:t>
      </w: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r w:rsidRPr="00370097">
        <w:rPr>
          <w:color w:val="2D2D2D"/>
          <w:spacing w:val="2"/>
          <w:sz w:val="16"/>
          <w:szCs w:val="16"/>
        </w:rPr>
        <w:t xml:space="preserve">   Средства бюджета  Воронежской области учитываются в объеме </w:t>
      </w:r>
      <w:proofErr w:type="spellStart"/>
      <w:r w:rsidRPr="00370097">
        <w:rPr>
          <w:color w:val="2D2D2D"/>
          <w:spacing w:val="2"/>
          <w:sz w:val="16"/>
          <w:szCs w:val="16"/>
        </w:rPr>
        <w:t>софинансирования</w:t>
      </w:r>
      <w:proofErr w:type="spellEnd"/>
      <w:r w:rsidRPr="00370097">
        <w:rPr>
          <w:color w:val="2D2D2D"/>
          <w:spacing w:val="2"/>
          <w:sz w:val="16"/>
          <w:szCs w:val="16"/>
        </w:rPr>
        <w:t xml:space="preserve"> мероприятий Подпрограммы.</w:t>
      </w:r>
    </w:p>
    <w:p w:rsidR="00370097" w:rsidRPr="00370097" w:rsidRDefault="00370097" w:rsidP="00370097">
      <w:pPr>
        <w:ind w:firstLine="708"/>
        <w:jc w:val="both"/>
        <w:rPr>
          <w:sz w:val="16"/>
          <w:szCs w:val="16"/>
        </w:rPr>
      </w:pPr>
      <w:r w:rsidRPr="00370097">
        <w:rPr>
          <w:sz w:val="16"/>
          <w:szCs w:val="16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 на период 2017-2024 годов, представлены в приложении № 2 к Программе.</w:t>
      </w:r>
    </w:p>
    <w:p w:rsidR="00370097" w:rsidRPr="00370097" w:rsidRDefault="00370097" w:rsidP="00370097">
      <w:pPr>
        <w:rPr>
          <w:b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"/>
        <w:gridCol w:w="4290"/>
        <w:gridCol w:w="981"/>
        <w:gridCol w:w="690"/>
        <w:gridCol w:w="690"/>
        <w:gridCol w:w="690"/>
        <w:gridCol w:w="690"/>
        <w:gridCol w:w="690"/>
        <w:gridCol w:w="690"/>
        <w:gridCol w:w="690"/>
        <w:gridCol w:w="692"/>
      </w:tblGrid>
      <w:tr w:rsidR="00370097" w:rsidRPr="00370097" w:rsidTr="007B5520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jc w:val="right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Приложение 1 к Программе </w:t>
            </w:r>
          </w:p>
        </w:tc>
      </w:tr>
      <w:tr w:rsidR="00370097" w:rsidRPr="00370097" w:rsidTr="007B5520">
        <w:trPr>
          <w:trHeight w:val="10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 xml:space="preserve">Сведения о показателях (индикаторах) </w:t>
            </w:r>
            <w:proofErr w:type="spellStart"/>
            <w:r w:rsidRPr="00370097">
              <w:rPr>
                <w:b/>
                <w:bCs/>
                <w:color w:val="000000"/>
                <w:sz w:val="16"/>
                <w:szCs w:val="16"/>
              </w:rPr>
              <w:t>мунциипальной</w:t>
            </w:r>
            <w:proofErr w:type="spellEnd"/>
            <w:r w:rsidRPr="00370097">
              <w:rPr>
                <w:b/>
                <w:bCs/>
                <w:color w:val="000000"/>
                <w:sz w:val="16"/>
                <w:szCs w:val="16"/>
              </w:rPr>
              <w:t xml:space="preserve"> программы Грибановского  муниципального района Воронежской области "Развитие транспортной системы Грибановского муниципального района Воронежской области" и их значениях</w:t>
            </w:r>
          </w:p>
        </w:tc>
      </w:tr>
      <w:tr w:rsidR="00370097" w:rsidRPr="00370097" w:rsidTr="007B5520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</w:tr>
      <w:tr w:rsidR="00370097" w:rsidRPr="00370097" w:rsidTr="007B5520">
        <w:trPr>
          <w:trHeight w:val="127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370097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370097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1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Наименование показателя (индикатора)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24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Значения показателя (индикатора) по годам реализации муниципальной программы Грибановского муниципального района Воронежской области "Обеспечение доступным и комфортным жильем</w:t>
            </w:r>
            <w:proofErr w:type="gramStart"/>
            <w:r w:rsidRPr="00370097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70097">
              <w:rPr>
                <w:color w:val="000000"/>
                <w:sz w:val="16"/>
                <w:szCs w:val="16"/>
              </w:rPr>
              <w:t xml:space="preserve"> коммунальными услугами населения Грибановского муниципального района Воронежской области"</w:t>
            </w:r>
          </w:p>
        </w:tc>
      </w:tr>
      <w:tr w:rsidR="00370097" w:rsidRPr="00370097" w:rsidTr="007B5520">
        <w:trPr>
          <w:trHeight w:val="405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2024 г.</w:t>
            </w:r>
          </w:p>
        </w:tc>
      </w:tr>
      <w:tr w:rsidR="00370097" w:rsidRPr="00370097" w:rsidTr="007B5520">
        <w:trPr>
          <w:trHeight w:val="6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 и их </w:t>
            </w:r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значениях</w:t>
            </w:r>
            <w:proofErr w:type="gramEnd"/>
          </w:p>
        </w:tc>
      </w:tr>
      <w:tr w:rsidR="00370097" w:rsidRPr="00370097" w:rsidTr="007B5520">
        <w:trPr>
          <w:trHeight w:val="136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Прирост протяженности автомобильных дорог 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8,35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5,87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5,36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2,1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1,5</w:t>
            </w:r>
          </w:p>
        </w:tc>
      </w:tr>
      <w:tr w:rsidR="00370097" w:rsidRPr="00370097" w:rsidTr="007B5520">
        <w:trPr>
          <w:trHeight w:val="84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54,6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95,1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113,1</w:t>
            </w:r>
          </w:p>
        </w:tc>
      </w:tr>
      <w:tr w:rsidR="00370097" w:rsidRPr="00370097" w:rsidTr="007B5520">
        <w:trPr>
          <w:trHeight w:val="91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Доля протяженности автомобильных дорог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5,64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5,92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5,11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4,39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1,98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1,52</w:t>
            </w:r>
          </w:p>
        </w:tc>
      </w:tr>
      <w:tr w:rsidR="00370097" w:rsidRPr="00370097" w:rsidTr="007B5520">
        <w:trPr>
          <w:trHeight w:val="54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50 553,90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69 074,00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46 621,00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45 533,50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66 461,00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35 636,40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23 205,00</w:t>
            </w:r>
          </w:p>
        </w:tc>
      </w:tr>
      <w:tr w:rsidR="00370097" w:rsidRPr="00370097" w:rsidTr="007B5520">
        <w:trPr>
          <w:trHeight w:val="3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</w:tr>
      <w:tr w:rsidR="00370097" w:rsidRPr="00370097" w:rsidTr="007B5520">
        <w:trPr>
          <w:trHeight w:val="27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85</w:t>
            </w:r>
          </w:p>
        </w:tc>
      </w:tr>
      <w:tr w:rsidR="00370097" w:rsidRPr="00370097" w:rsidTr="007B5520">
        <w:trPr>
          <w:trHeight w:val="3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Количество автобусов, приобретенных за счет бюджетных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097" w:rsidRPr="00370097" w:rsidTr="007B5520">
        <w:trPr>
          <w:trHeight w:val="37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</w:t>
            </w:r>
          </w:p>
        </w:tc>
      </w:tr>
      <w:tr w:rsidR="00370097" w:rsidRPr="00370097" w:rsidTr="007B5520">
        <w:trPr>
          <w:trHeight w:val="42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009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37009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87 120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94 128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111 290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99 960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154 980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82 620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82 620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82 620</w:t>
            </w:r>
          </w:p>
        </w:tc>
      </w:tr>
      <w:tr w:rsidR="00370097" w:rsidRPr="00370097" w:rsidTr="007B5520">
        <w:trPr>
          <w:trHeight w:val="37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Подпрограмма 1 «Развитие  дорожного хозяйства Грибановского муниципального района    Воронежской области»</w:t>
            </w:r>
          </w:p>
        </w:tc>
      </w:tr>
      <w:tr w:rsidR="00370097" w:rsidRPr="00370097" w:rsidTr="007B5520">
        <w:trPr>
          <w:trHeight w:val="74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Прирост протяженности автомобильных дорог 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8,35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5,87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1,25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5,36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1,5</w:t>
            </w:r>
          </w:p>
        </w:tc>
      </w:tr>
      <w:tr w:rsidR="00370097" w:rsidRPr="00370097" w:rsidTr="007B5520">
        <w:trPr>
          <w:trHeight w:val="6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км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95,1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102,0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107,4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113,1</w:t>
            </w:r>
          </w:p>
        </w:tc>
      </w:tr>
      <w:tr w:rsidR="00370097" w:rsidRPr="00370097" w:rsidTr="007B5520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Доля протяженности автомобильных дорог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5,64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5,92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23,54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24,77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25,14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25,7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26,1</w:t>
            </w:r>
          </w:p>
        </w:tc>
      </w:tr>
      <w:tr w:rsidR="00370097" w:rsidRPr="00370097" w:rsidTr="007B5520">
        <w:trPr>
          <w:trHeight w:val="5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0097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370097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37009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50 553,90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69 074,00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46 621,00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45 533,50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66 461,00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35 636,40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23 205,00</w:t>
            </w:r>
          </w:p>
        </w:tc>
      </w:tr>
      <w:tr w:rsidR="00370097" w:rsidRPr="00370097" w:rsidTr="007B5520">
        <w:trPr>
          <w:trHeight w:val="41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Площадь отремонтированных автомобильных дорог общего пользования местного значения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0097"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37009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87 120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94 128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111 290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99 960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154 980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82 620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82 620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82 620</w:t>
            </w:r>
          </w:p>
        </w:tc>
      </w:tr>
      <w:tr w:rsidR="00370097" w:rsidRPr="00370097" w:rsidTr="007B5520">
        <w:trPr>
          <w:trHeight w:val="56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Освоение выделенных денежных средств  на выполнение мероприятий по содержанию уличного освещения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0097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370097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37009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097" w:rsidRPr="00370097" w:rsidTr="007B5520">
        <w:trPr>
          <w:trHeight w:val="55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</w:t>
            </w:r>
          </w:p>
        </w:tc>
      </w:tr>
      <w:tr w:rsidR="00370097" w:rsidRPr="00370097" w:rsidTr="007B5520">
        <w:trPr>
          <w:trHeight w:val="55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1.8.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Освоение выделенных денежных средств  на выполнение запланированного комплекса мероприятий по ремонту дворовых территорий многоквартирных домов и проездов к ним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0097">
              <w:rPr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 w:rsidRPr="00370097">
              <w:rPr>
                <w:b/>
                <w:bCs/>
                <w:color w:val="000000"/>
                <w:sz w:val="16"/>
                <w:szCs w:val="16"/>
              </w:rPr>
              <w:t>уб</w:t>
            </w:r>
            <w:proofErr w:type="spellEnd"/>
            <w:r w:rsidRPr="00370097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097" w:rsidRPr="00370097" w:rsidTr="007B5520">
        <w:trPr>
          <w:trHeight w:val="57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Подпрограмма 2 "Развитие пассажирского транспорта общего пользования Грибановского муниципального района Воронежской области"</w:t>
            </w:r>
          </w:p>
        </w:tc>
      </w:tr>
      <w:tr w:rsidR="00370097" w:rsidRPr="00370097" w:rsidTr="007B5520">
        <w:trPr>
          <w:trHeight w:val="51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Количество автобусов, приобретенных за счет бюджетных средств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</w:tr>
      <w:tr w:rsidR="00370097" w:rsidRPr="00370097" w:rsidTr="007B5520">
        <w:trPr>
          <w:trHeight w:val="41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Доведение  освещенности улиц Грибановского муниципального района Воронежской области до 85%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77,5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85</w:t>
            </w:r>
          </w:p>
        </w:tc>
      </w:tr>
      <w:tr w:rsidR="00370097" w:rsidRPr="00370097" w:rsidTr="007B5520">
        <w:trPr>
          <w:trHeight w:val="26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2.3.</w:t>
            </w:r>
          </w:p>
        </w:tc>
        <w:tc>
          <w:tcPr>
            <w:tcW w:w="1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both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70097">
              <w:rPr>
                <w:b/>
                <w:bCs/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</w:t>
            </w:r>
          </w:p>
        </w:tc>
      </w:tr>
      <w:tr w:rsidR="00370097" w:rsidRPr="00370097" w:rsidTr="007B5520">
        <w:trPr>
          <w:trHeight w:val="300"/>
        </w:trPr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70097" w:rsidRPr="00370097" w:rsidRDefault="00370097" w:rsidP="00370097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61"/>
        <w:gridCol w:w="1751"/>
        <w:gridCol w:w="1648"/>
        <w:gridCol w:w="782"/>
        <w:gridCol w:w="657"/>
        <w:gridCol w:w="657"/>
        <w:gridCol w:w="785"/>
        <w:gridCol w:w="657"/>
        <w:gridCol w:w="776"/>
        <w:gridCol w:w="777"/>
        <w:gridCol w:w="740"/>
        <w:gridCol w:w="681"/>
      </w:tblGrid>
      <w:tr w:rsidR="007B5520" w:rsidRPr="00370097" w:rsidTr="007B5520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jc w:val="right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Приложение 2 к Программе </w:t>
            </w:r>
          </w:p>
        </w:tc>
      </w:tr>
      <w:tr w:rsidR="00370097" w:rsidRPr="00370097" w:rsidTr="007B5520">
        <w:trPr>
          <w:trHeight w:val="13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Финансовое обеспечение и прогнозная (справочная) оценка расходов федерального, областного и местного бюджетов, бюджетов территориальных государственных внебюджетных фондов</w:t>
            </w:r>
            <w:proofErr w:type="gramStart"/>
            <w:r w:rsidRPr="00370097">
              <w:rPr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70097">
              <w:rPr>
                <w:bCs/>
                <w:color w:val="000000"/>
                <w:sz w:val="16"/>
                <w:szCs w:val="16"/>
              </w:rPr>
              <w:t xml:space="preserve"> юридических и физических лиц на реализацию </w:t>
            </w:r>
            <w:proofErr w:type="spellStart"/>
            <w:r w:rsidRPr="00370097">
              <w:rPr>
                <w:bCs/>
                <w:color w:val="000000"/>
                <w:sz w:val="16"/>
                <w:szCs w:val="16"/>
              </w:rPr>
              <w:t>мунциипальной</w:t>
            </w:r>
            <w:proofErr w:type="spellEnd"/>
            <w:r w:rsidRPr="00370097">
              <w:rPr>
                <w:bCs/>
                <w:color w:val="000000"/>
                <w:sz w:val="16"/>
                <w:szCs w:val="16"/>
              </w:rPr>
              <w:t xml:space="preserve"> программы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</w:tr>
      <w:tr w:rsidR="00370097" w:rsidRPr="00370097" w:rsidTr="007B5520">
        <w:trPr>
          <w:trHeight w:val="300"/>
        </w:trPr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Наименование </w:t>
            </w:r>
            <w:proofErr w:type="spellStart"/>
            <w:r w:rsidRPr="00370097">
              <w:rPr>
                <w:color w:val="000000"/>
                <w:sz w:val="16"/>
                <w:szCs w:val="16"/>
              </w:rPr>
              <w:t>ответсвенного</w:t>
            </w:r>
            <w:proofErr w:type="spellEnd"/>
            <w:r w:rsidRPr="00370097">
              <w:rPr>
                <w:color w:val="000000"/>
                <w:sz w:val="16"/>
                <w:szCs w:val="16"/>
              </w:rPr>
              <w:t xml:space="preserve"> исполнителя, исполнителя ГРБС</w:t>
            </w:r>
          </w:p>
        </w:tc>
        <w:tc>
          <w:tcPr>
            <w:tcW w:w="294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Расходы районного бюджета погодам реализации </w:t>
            </w:r>
            <w:proofErr w:type="spellStart"/>
            <w:r w:rsidRPr="00370097">
              <w:rPr>
                <w:color w:val="000000"/>
                <w:sz w:val="16"/>
                <w:szCs w:val="16"/>
              </w:rPr>
              <w:t>муниципальнйо</w:t>
            </w:r>
            <w:proofErr w:type="spellEnd"/>
            <w:r w:rsidRPr="00370097">
              <w:rPr>
                <w:color w:val="000000"/>
                <w:sz w:val="16"/>
                <w:szCs w:val="16"/>
              </w:rPr>
              <w:t xml:space="preserve"> программы, </w:t>
            </w:r>
            <w:proofErr w:type="spellStart"/>
            <w:r w:rsidRPr="00370097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370097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370097">
              <w:rPr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57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по годам реализации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2024 г.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 xml:space="preserve">Муниципальная программа Грибановского муниципального района Воронежской области 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452 406,79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51 003,90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69 964,00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65 972,50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62 289,30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75 125,39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52 528,40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37 377,70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38 145,60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341 628,10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36 745,80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58 395,60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52 445,80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45 533,50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66 461,00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35 636,40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23 205,00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110 778,69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14 258,10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11 568,40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13 526,70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16 755,80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8 664,39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16 892,00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14 172,70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14 940,60</w:t>
            </w:r>
          </w:p>
        </w:tc>
      </w:tr>
      <w:tr w:rsidR="007B5520" w:rsidRPr="00370097" w:rsidTr="007B5520">
        <w:trPr>
          <w:trHeight w:val="105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Подпрограмма 1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445 001,29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50 553,90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69 074,00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64 972,50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61 389,30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74 025,39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49 462,90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37 377,70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38 145,60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341 628,10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36 745,80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58 395,60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52 445,80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45 533,50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66 461,00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35 636,40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23 205,00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103 373,19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13 808,10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10 678,40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12 526,70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15 855,80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7 564,39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13 826,50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14 172,70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14 940,60</w:t>
            </w:r>
          </w:p>
        </w:tc>
      </w:tr>
      <w:tr w:rsidR="007B5520" w:rsidRPr="00370097" w:rsidTr="007B5520">
        <w:trPr>
          <w:trHeight w:val="739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1.1.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4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97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3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45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1.2.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них.</w:t>
            </w:r>
            <w:r w:rsidRPr="00370097"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376 677,51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50 553,90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69 074,00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46 621,00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54 491,20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67 412,49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13 001,62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37 377,70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38 145,60</w:t>
            </w:r>
          </w:p>
        </w:tc>
      </w:tr>
      <w:tr w:rsidR="007B5520" w:rsidRPr="00370097" w:rsidTr="007B5520">
        <w:trPr>
          <w:trHeight w:val="6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8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303 593,32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36 745,80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58 395,60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42 445,80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45 533,50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66 461,00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7 601,62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23 205,00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23 205,00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73 084,19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13 808,10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10 678,40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4 175,20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8 957,70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951,49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5 400,00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14 172,70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14 940,60</w:t>
            </w:r>
          </w:p>
        </w:tc>
      </w:tr>
      <w:tr w:rsidR="007B5520" w:rsidRPr="00370097" w:rsidTr="007B5520">
        <w:trPr>
          <w:trHeight w:val="793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1.2.1.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8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111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42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1.3.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29 134,78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29 134,78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1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5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28 034,78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28 034,78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703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1.4.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7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105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3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1.5.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78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5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76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1.6.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Приобретение коммунальной (специализированной) техники.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12 008,30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12 008,30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412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3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2 008,30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2 008,30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73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1.7.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27 180,70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6 343,20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6 898,10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6 612,90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7 326,50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8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27 180,70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6 343,20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6 898,10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6 612,90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7 326,50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8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1.8.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Содержание  уличного освещения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5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5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lastRenderedPageBreak/>
              <w:t>Подпрограмма 2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7 405,50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3 065,50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7 405,50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3 065,50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72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2.1.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8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64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0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2.2.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4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28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713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5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2.3.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Совершенствование системы контроля и управления пассажирским транспортом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2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1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87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46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2.4.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Устройство уличного освещения в населенных пунктах Грибановского муниципального района Воронежской </w:t>
            </w:r>
            <w:r w:rsidRPr="00370097">
              <w:rPr>
                <w:color w:val="000000"/>
                <w:sz w:val="16"/>
                <w:szCs w:val="16"/>
              </w:rPr>
              <w:lastRenderedPageBreak/>
              <w:t xml:space="preserve">области 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7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85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70"/>
        </w:trPr>
        <w:tc>
          <w:tcPr>
            <w:tcW w:w="58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Основное мероприятие 2.5.</w:t>
            </w:r>
          </w:p>
        </w:tc>
        <w:tc>
          <w:tcPr>
            <w:tcW w:w="7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7 405,50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370097">
              <w:rPr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3 065,50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0097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63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7 405,50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890,00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3 065,50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108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территориальные государственные внебюджетные фонды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36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юридические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7B5520" w:rsidRPr="00370097" w:rsidTr="007B5520">
        <w:trPr>
          <w:trHeight w:val="510"/>
        </w:trPr>
        <w:tc>
          <w:tcPr>
            <w:tcW w:w="58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bCs/>
                <w:iCs/>
                <w:color w:val="000000"/>
                <w:sz w:val="16"/>
                <w:szCs w:val="16"/>
              </w:rPr>
            </w:pPr>
            <w:r w:rsidRPr="00370097">
              <w:rPr>
                <w:bCs/>
                <w:iCs/>
                <w:color w:val="000000"/>
                <w:sz w:val="16"/>
                <w:szCs w:val="16"/>
              </w:rPr>
              <w:t>физические лица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70097" w:rsidRPr="00370097" w:rsidRDefault="00370097" w:rsidP="00370097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370097">
        <w:rPr>
          <w:sz w:val="16"/>
          <w:szCs w:val="16"/>
        </w:rPr>
        <w:t>Приложение №3</w:t>
      </w:r>
    </w:p>
    <w:p w:rsidR="00370097" w:rsidRPr="00370097" w:rsidRDefault="00370097" w:rsidP="00370097">
      <w:pPr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370097">
        <w:rPr>
          <w:b/>
          <w:sz w:val="16"/>
          <w:szCs w:val="16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 Воронежской области" на 2022 год</w:t>
      </w: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W w:w="490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1402"/>
        <w:gridCol w:w="1548"/>
        <w:gridCol w:w="1553"/>
        <w:gridCol w:w="1117"/>
        <w:gridCol w:w="893"/>
        <w:gridCol w:w="1553"/>
        <w:gridCol w:w="1258"/>
        <w:gridCol w:w="1135"/>
      </w:tblGrid>
      <w:tr w:rsidR="00370097" w:rsidRPr="00370097" w:rsidTr="00370097">
        <w:trPr>
          <w:trHeight w:val="387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№ </w:t>
            </w:r>
            <w:proofErr w:type="gramStart"/>
            <w:r w:rsidRPr="00370097">
              <w:rPr>
                <w:sz w:val="16"/>
                <w:szCs w:val="16"/>
              </w:rPr>
              <w:t>п</w:t>
            </w:r>
            <w:proofErr w:type="gramEnd"/>
            <w:r w:rsidRPr="00370097">
              <w:rPr>
                <w:sz w:val="16"/>
                <w:szCs w:val="16"/>
              </w:rPr>
              <w:t>/п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Статус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proofErr w:type="gramStart"/>
            <w:r w:rsidRPr="00370097">
              <w:rPr>
                <w:sz w:val="16"/>
                <w:szCs w:val="16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9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Срок</w:t>
            </w:r>
          </w:p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 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КБК </w:t>
            </w:r>
            <w:r w:rsidRPr="00370097">
              <w:rPr>
                <w:sz w:val="16"/>
                <w:szCs w:val="16"/>
              </w:rPr>
              <w:br/>
              <w:t>(местный</w:t>
            </w:r>
            <w:r w:rsidRPr="00370097">
              <w:rPr>
                <w:sz w:val="16"/>
                <w:szCs w:val="16"/>
              </w:rPr>
              <w:br/>
              <w:t>бюджет)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Расходы, предусмотренные решением представительного органа местного самоуправления о местном бюджете, на  2022 год</w:t>
            </w:r>
          </w:p>
        </w:tc>
      </w:tr>
      <w:tr w:rsidR="00370097" w:rsidRPr="00370097" w:rsidTr="00370097">
        <w:trPr>
          <w:trHeight w:val="2180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начала реализации</w:t>
            </w:r>
            <w:r w:rsidRPr="00370097">
              <w:rPr>
                <w:sz w:val="16"/>
                <w:szCs w:val="16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окончания реализации</w:t>
            </w:r>
            <w:r w:rsidRPr="00370097">
              <w:rPr>
                <w:sz w:val="16"/>
                <w:szCs w:val="16"/>
              </w:rPr>
              <w:br/>
              <w:t>мероприятия</w:t>
            </w:r>
            <w:r w:rsidRPr="00370097">
              <w:rPr>
                <w:sz w:val="16"/>
                <w:szCs w:val="16"/>
              </w:rPr>
              <w:br/>
              <w:t xml:space="preserve">в очередном финансовом году  </w:t>
            </w: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</w:tr>
      <w:tr w:rsidR="00370097" w:rsidRPr="00370097" w:rsidTr="00370097">
        <w:trPr>
          <w:trHeight w:val="31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</w:t>
            </w:r>
          </w:p>
        </w:tc>
      </w:tr>
      <w:tr w:rsidR="00370097" w:rsidRPr="00370097" w:rsidTr="00370097">
        <w:trPr>
          <w:trHeight w:val="1755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92704092410000000000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16 892,00</w:t>
            </w:r>
          </w:p>
        </w:tc>
      </w:tr>
      <w:tr w:rsidR="00370097" w:rsidRPr="00370097" w:rsidTr="00370097">
        <w:trPr>
          <w:trHeight w:val="18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lastRenderedPageBreak/>
              <w:t>1.1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1.1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Продление </w:t>
            </w:r>
            <w:proofErr w:type="gramStart"/>
            <w:r w:rsidRPr="00370097">
              <w:rPr>
                <w:color w:val="000000"/>
                <w:sz w:val="16"/>
                <w:szCs w:val="16"/>
              </w:rPr>
              <w:t>срока службы автомобильных дорог общего пользования местного значения</w:t>
            </w:r>
            <w:proofErr w:type="gramEnd"/>
            <w:r w:rsidRPr="00370097">
              <w:rPr>
                <w:color w:val="000000"/>
                <w:sz w:val="16"/>
                <w:szCs w:val="16"/>
              </w:rPr>
              <w:t xml:space="preserve"> и искусственных сооружений на них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92704092410100000000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22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1.2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92704092410200000000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5 400,0</w:t>
            </w:r>
          </w:p>
        </w:tc>
      </w:tr>
      <w:tr w:rsidR="00370097" w:rsidRPr="00370097" w:rsidTr="00370097">
        <w:trPr>
          <w:trHeight w:val="228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1.2.1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Доля протяженности автомобильных дорог отвечающих нормативным требованиям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  <w:lang w:val="en-US"/>
              </w:rPr>
            </w:pPr>
            <w:r w:rsidRPr="00370097">
              <w:rPr>
                <w:sz w:val="16"/>
                <w:szCs w:val="16"/>
              </w:rPr>
              <w:t>92704024105</w:t>
            </w:r>
            <w:r w:rsidRPr="00370097">
              <w:rPr>
                <w:sz w:val="16"/>
                <w:szCs w:val="16"/>
                <w:lang w:val="en-US"/>
              </w:rPr>
              <w:t>S8870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</w:t>
            </w:r>
          </w:p>
        </w:tc>
      </w:tr>
      <w:tr w:rsidR="00370097" w:rsidRPr="00370097" w:rsidTr="00370097">
        <w:trPr>
          <w:trHeight w:val="18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1.3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Продление </w:t>
            </w:r>
            <w:proofErr w:type="gramStart"/>
            <w:r w:rsidRPr="00370097">
              <w:rPr>
                <w:color w:val="000000"/>
                <w:sz w:val="16"/>
                <w:szCs w:val="16"/>
              </w:rPr>
              <w:t>срока службы автомобильных дорог общего пользования местного значения</w:t>
            </w:r>
            <w:proofErr w:type="gramEnd"/>
            <w:r w:rsidRPr="00370097">
              <w:rPr>
                <w:color w:val="000000"/>
                <w:sz w:val="16"/>
                <w:szCs w:val="16"/>
              </w:rPr>
              <w:t xml:space="preserve"> и искусственных сооружений на них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92704092410300000000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1100,0</w:t>
            </w:r>
          </w:p>
        </w:tc>
      </w:tr>
      <w:tr w:rsidR="00370097" w:rsidRPr="00370097" w:rsidTr="00370097">
        <w:trPr>
          <w:trHeight w:val="17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1.4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92704092410400000000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177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1.5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 w:type="page"/>
              <w:t>мероприятие 1.5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92704092410500000000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21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1.6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Приобретение коммунальной (специализированной) техники.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92704092410600000000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27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1.7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 xml:space="preserve">Продление </w:t>
            </w:r>
            <w:proofErr w:type="gramStart"/>
            <w:r w:rsidRPr="00370097">
              <w:rPr>
                <w:color w:val="000000"/>
                <w:sz w:val="16"/>
                <w:szCs w:val="16"/>
              </w:rPr>
              <w:t>срока службы автомобильных дорог общего пользования местного значения</w:t>
            </w:r>
            <w:proofErr w:type="gramEnd"/>
            <w:r w:rsidRPr="00370097">
              <w:rPr>
                <w:color w:val="000000"/>
                <w:sz w:val="16"/>
                <w:szCs w:val="16"/>
              </w:rPr>
              <w:t xml:space="preserve"> и искусственных сооружений на них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92704092410781280 50000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7 326,5</w:t>
            </w:r>
          </w:p>
        </w:tc>
      </w:tr>
      <w:tr w:rsidR="00370097" w:rsidRPr="00370097" w:rsidTr="00370097">
        <w:trPr>
          <w:trHeight w:val="213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1.8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1.8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Содержание  уличного освещения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92704092410800000000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184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92704092420000000000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3 065,00</w:t>
            </w:r>
          </w:p>
        </w:tc>
      </w:tr>
      <w:tr w:rsidR="00370097" w:rsidRPr="00370097" w:rsidTr="00370097">
        <w:trPr>
          <w:trHeight w:val="20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2.1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2.1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Увеличение подвижного состава муниципального транспорта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92704092420100000000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20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2.2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2.2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92704092420200000000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208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lastRenderedPageBreak/>
              <w:t>2.3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 w:type="page"/>
              <w:t>мероприятие 2.3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92704092420300000000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18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2.4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Основное </w:t>
            </w:r>
            <w:r w:rsidRPr="00370097">
              <w:rPr>
                <w:sz w:val="16"/>
                <w:szCs w:val="16"/>
              </w:rPr>
              <w:br/>
              <w:t>мероприятие 2.4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92704092420581310800 000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0,00</w:t>
            </w:r>
          </w:p>
        </w:tc>
      </w:tr>
      <w:tr w:rsidR="00370097" w:rsidRPr="00370097" w:rsidTr="00370097">
        <w:trPr>
          <w:trHeight w:val="18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2.5.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Основное мероприятие 2.5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транспортом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9270409242050000000 00 00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3 065,5</w:t>
            </w:r>
          </w:p>
        </w:tc>
      </w:tr>
      <w:tr w:rsidR="00370097" w:rsidRPr="00370097" w:rsidTr="00370097">
        <w:trPr>
          <w:trHeight w:val="186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2.6.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Основное мероприятие 2.6.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Финансовое обеспечение организации регулярных пассажирских перевозок на территории Грибановского муниципального района Воронежской области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000000"/>
                <w:sz w:val="16"/>
                <w:szCs w:val="16"/>
              </w:rPr>
            </w:pPr>
            <w:r w:rsidRPr="00370097">
              <w:rPr>
                <w:color w:val="000000"/>
                <w:sz w:val="16"/>
                <w:szCs w:val="16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01.01.2022 год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31.12.2022</w:t>
            </w:r>
          </w:p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>год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color w:val="2D2D2D"/>
                <w:spacing w:val="2"/>
                <w:sz w:val="16"/>
                <w:szCs w:val="16"/>
                <w:shd w:val="clear" w:color="auto" w:fill="FFFFFF"/>
              </w:rPr>
            </w:pPr>
            <w:r w:rsidRPr="00370097">
              <w:rPr>
                <w:sz w:val="16"/>
                <w:szCs w:val="16"/>
              </w:rPr>
              <w:t>обеспечение организации регулярных пассажирских перевозок на территории Грибановского муниципального района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097" w:rsidRPr="00370097" w:rsidRDefault="00370097" w:rsidP="003700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0097" w:rsidRDefault="00370097" w:rsidP="00370097">
      <w:pPr>
        <w:widowControl w:val="0"/>
        <w:autoSpaceDE w:val="0"/>
        <w:autoSpaceDN w:val="0"/>
        <w:adjustRightInd w:val="0"/>
        <w:ind w:right="-286"/>
        <w:jc w:val="center"/>
        <w:rPr>
          <w:b/>
          <w:sz w:val="28"/>
          <w:szCs w:val="32"/>
          <w:lang w:eastAsia="x-none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right="-286"/>
        <w:jc w:val="center"/>
        <w:rPr>
          <w:b/>
          <w:sz w:val="16"/>
          <w:szCs w:val="16"/>
          <w:lang w:val="x-none" w:eastAsia="x-none"/>
        </w:rPr>
      </w:pPr>
      <w:r w:rsidRPr="00370097">
        <w:rPr>
          <w:b/>
          <w:sz w:val="16"/>
          <w:szCs w:val="16"/>
          <w:lang w:val="x-none" w:eastAsia="x-none"/>
        </w:rPr>
        <w:t>АДМИНИСТРАЦИЯ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6"/>
          <w:szCs w:val="16"/>
        </w:rPr>
      </w:pPr>
      <w:r w:rsidRPr="00370097">
        <w:rPr>
          <w:b/>
          <w:sz w:val="16"/>
          <w:szCs w:val="16"/>
        </w:rPr>
        <w:t>ГРИБАНОВСКОГО МУНИЦИПАЛЬНОГО  РАЙОНА</w:t>
      </w:r>
      <w:r w:rsidRPr="00370097">
        <w:rPr>
          <w:b/>
          <w:sz w:val="16"/>
          <w:szCs w:val="16"/>
        </w:rPr>
        <w:br/>
        <w:t>ВОРОНЕЖСКОЙ ОБЛАСТИ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6"/>
          <w:szCs w:val="16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16"/>
          <w:szCs w:val="16"/>
        </w:rPr>
      </w:pPr>
      <w:proofErr w:type="gramStart"/>
      <w:r w:rsidRPr="00370097">
        <w:rPr>
          <w:b/>
          <w:sz w:val="16"/>
          <w:szCs w:val="16"/>
        </w:rPr>
        <w:t>П</w:t>
      </w:r>
      <w:proofErr w:type="gramEnd"/>
      <w:r w:rsidRPr="00370097">
        <w:rPr>
          <w:b/>
          <w:sz w:val="16"/>
          <w:szCs w:val="16"/>
        </w:rPr>
        <w:t xml:space="preserve"> О С Т А Н О В Л Е Н И Е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16"/>
          <w:szCs w:val="16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r w:rsidRPr="00370097">
        <w:rPr>
          <w:sz w:val="16"/>
          <w:szCs w:val="16"/>
        </w:rPr>
        <w:t>от 29.06.2022 г.  № 368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  <w:proofErr w:type="spellStart"/>
      <w:r w:rsidRPr="00370097">
        <w:rPr>
          <w:sz w:val="16"/>
          <w:szCs w:val="16"/>
        </w:rPr>
        <w:t>пгт</w:t>
      </w:r>
      <w:proofErr w:type="spellEnd"/>
      <w:r w:rsidRPr="00370097">
        <w:rPr>
          <w:sz w:val="16"/>
          <w:szCs w:val="16"/>
        </w:rPr>
        <w:t xml:space="preserve"> Грибановский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3"/>
      </w:tblGrid>
      <w:tr w:rsidR="00370097" w:rsidRPr="00370097" w:rsidTr="007B5520">
        <w:trPr>
          <w:trHeight w:val="1597"/>
        </w:trPr>
        <w:tc>
          <w:tcPr>
            <w:tcW w:w="4788" w:type="dxa"/>
          </w:tcPr>
          <w:p w:rsidR="00370097" w:rsidRPr="00370097" w:rsidRDefault="00370097" w:rsidP="00370097">
            <w:pPr>
              <w:keepNext/>
              <w:tabs>
                <w:tab w:val="left" w:pos="8306"/>
              </w:tabs>
              <w:jc w:val="both"/>
              <w:outlineLvl w:val="0"/>
              <w:rPr>
                <w:bCs/>
                <w:sz w:val="16"/>
                <w:szCs w:val="16"/>
              </w:rPr>
            </w:pPr>
            <w:r w:rsidRPr="00370097">
              <w:rPr>
                <w:sz w:val="16"/>
                <w:szCs w:val="16"/>
              </w:rPr>
              <w:t xml:space="preserve">О внесении изменений                                       в административный </w:t>
            </w:r>
            <w:r w:rsidRPr="00370097">
              <w:rPr>
                <w:bCs/>
                <w:sz w:val="16"/>
                <w:szCs w:val="16"/>
              </w:rPr>
              <w:t xml:space="preserve">регламент администрации Грибановского муниципального района Воронежской области по предоставлению муниципальной услуги  </w:t>
            </w:r>
            <w:r w:rsidRPr="00370097">
              <w:rPr>
                <w:bCs/>
                <w:sz w:val="16"/>
                <w:szCs w:val="16"/>
                <w:lang w:val="x-none" w:eastAsia="x-none"/>
              </w:rPr>
              <w:t>«</w:t>
            </w:r>
            <w:r w:rsidRPr="00370097">
              <w:rPr>
                <w:bCs/>
                <w:sz w:val="16"/>
                <w:szCs w:val="1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 w:rsidRPr="00370097">
              <w:rPr>
                <w:bCs/>
                <w:sz w:val="16"/>
                <w:szCs w:val="16"/>
                <w:lang w:val="x-none" w:eastAsia="x-none"/>
              </w:rPr>
              <w:t>»</w:t>
            </w:r>
            <w:r w:rsidRPr="00370097">
              <w:rPr>
                <w:bCs/>
                <w:sz w:val="16"/>
                <w:szCs w:val="16"/>
              </w:rPr>
              <w:t>, утвержденный постановлением администрации Грибановского муниципального района от 30.12.2013г. № 1059</w:t>
            </w:r>
          </w:p>
          <w:p w:rsidR="00370097" w:rsidRPr="00370097" w:rsidRDefault="00370097" w:rsidP="00370097">
            <w:pPr>
              <w:spacing w:line="360" w:lineRule="auto"/>
              <w:rPr>
                <w:sz w:val="16"/>
                <w:szCs w:val="16"/>
              </w:rPr>
            </w:pPr>
          </w:p>
          <w:p w:rsidR="00370097" w:rsidRPr="00370097" w:rsidRDefault="00370097" w:rsidP="00370097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4783" w:type="dxa"/>
          </w:tcPr>
          <w:p w:rsidR="00370097" w:rsidRPr="00370097" w:rsidRDefault="00370097" w:rsidP="00370097">
            <w:pPr>
              <w:keepNext/>
              <w:tabs>
                <w:tab w:val="left" w:pos="8306"/>
              </w:tabs>
              <w:spacing w:line="360" w:lineRule="auto"/>
              <w:outlineLvl w:val="0"/>
              <w:rPr>
                <w:sz w:val="16"/>
                <w:szCs w:val="16"/>
              </w:rPr>
            </w:pPr>
          </w:p>
        </w:tc>
      </w:tr>
    </w:tbl>
    <w:p w:rsidR="00370097" w:rsidRPr="00370097" w:rsidRDefault="00370097" w:rsidP="003700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16"/>
          <w:szCs w:val="16"/>
        </w:rPr>
      </w:pPr>
      <w:proofErr w:type="gramStart"/>
      <w:r w:rsidRPr="00370097">
        <w:rPr>
          <w:vanish/>
          <w:sz w:val="16"/>
          <w:szCs w:val="16"/>
        </w:rPr>
        <w:t>Р</w:t>
      </w:r>
      <w:r w:rsidRPr="00370097">
        <w:rPr>
          <w:sz w:val="16"/>
          <w:szCs w:val="16"/>
        </w:rPr>
        <w:t>уководствуясь Федеральным Законом от 29.12.2012г. № 273-ФЗ     «Об образовании в Российской Федерации», Федеральным Законом                        от 27.07.2010г. №210-ФЗ  «Об организации предоставления государственных и муниципальных услуг»,</w:t>
      </w:r>
      <w:r w:rsidRPr="00370097">
        <w:rPr>
          <w:color w:val="000000"/>
          <w:sz w:val="16"/>
          <w:szCs w:val="16"/>
        </w:rPr>
        <w:t xml:space="preserve"> </w:t>
      </w:r>
      <w:r w:rsidRPr="00370097">
        <w:rPr>
          <w:sz w:val="16"/>
          <w:szCs w:val="16"/>
        </w:rPr>
        <w:t xml:space="preserve">приказом Министерства просвещения Российской Федерации от 15 мая 2020 г. № 236 «Об утверждении Порядка приема на обучение по образовательным программам дошкольного образования»,                   </w:t>
      </w:r>
      <w:r w:rsidRPr="00370097">
        <w:rPr>
          <w:color w:val="000000"/>
          <w:sz w:val="16"/>
          <w:szCs w:val="16"/>
        </w:rPr>
        <w:t>в целях приведения муниципальных правовых актов в соответствие     с действующим законодательством</w:t>
      </w:r>
      <w:r w:rsidRPr="00370097">
        <w:rPr>
          <w:sz w:val="16"/>
          <w:szCs w:val="16"/>
        </w:rPr>
        <w:t xml:space="preserve"> администрация Грибановского</w:t>
      </w:r>
      <w:proofErr w:type="gramEnd"/>
      <w:r w:rsidRPr="00370097">
        <w:rPr>
          <w:sz w:val="16"/>
          <w:szCs w:val="16"/>
        </w:rPr>
        <w:t xml:space="preserve"> муниципального района  </w:t>
      </w:r>
      <w:proofErr w:type="gramStart"/>
      <w:r w:rsidRPr="00370097">
        <w:rPr>
          <w:b/>
          <w:sz w:val="16"/>
          <w:szCs w:val="16"/>
        </w:rPr>
        <w:t>п</w:t>
      </w:r>
      <w:proofErr w:type="gramEnd"/>
      <w:r w:rsidRPr="00370097">
        <w:rPr>
          <w:b/>
          <w:sz w:val="16"/>
          <w:szCs w:val="16"/>
        </w:rPr>
        <w:t xml:space="preserve"> о с т а н о в л я е т:</w:t>
      </w:r>
    </w:p>
    <w:p w:rsidR="00370097" w:rsidRPr="00370097" w:rsidRDefault="00370097" w:rsidP="00370097">
      <w:pPr>
        <w:tabs>
          <w:tab w:val="left" w:pos="8306"/>
        </w:tabs>
        <w:spacing w:line="360" w:lineRule="auto"/>
        <w:ind w:firstLine="720"/>
        <w:jc w:val="both"/>
        <w:rPr>
          <w:sz w:val="16"/>
          <w:szCs w:val="16"/>
          <w:lang w:eastAsia="x-none"/>
        </w:rPr>
      </w:pPr>
      <w:r w:rsidRPr="00370097">
        <w:rPr>
          <w:sz w:val="16"/>
          <w:szCs w:val="16"/>
          <w:lang w:val="x-none" w:eastAsia="x-none"/>
        </w:rPr>
        <w:lastRenderedPageBreak/>
        <w:t>1. Внести в административный регламент администрации Грибановского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постановлением администрации Грибановского муниципального района от 30.12.2013г. №1059 «Об утверждении административного регламента администрации Грибановского муниципального района Воронежской области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 w:rsidRPr="00370097">
        <w:rPr>
          <w:sz w:val="16"/>
          <w:szCs w:val="16"/>
          <w:lang w:eastAsia="x-none"/>
        </w:rPr>
        <w:t xml:space="preserve"> следующие изменения:</w:t>
      </w:r>
    </w:p>
    <w:p w:rsidR="00370097" w:rsidRPr="00370097" w:rsidRDefault="00370097" w:rsidP="00370097">
      <w:pPr>
        <w:tabs>
          <w:tab w:val="left" w:pos="8306"/>
        </w:tabs>
        <w:spacing w:line="360" w:lineRule="auto"/>
        <w:ind w:firstLine="720"/>
        <w:jc w:val="both"/>
        <w:rPr>
          <w:sz w:val="16"/>
          <w:szCs w:val="16"/>
          <w:lang w:eastAsia="x-none"/>
        </w:rPr>
      </w:pPr>
      <w:r w:rsidRPr="00370097">
        <w:rPr>
          <w:sz w:val="16"/>
          <w:szCs w:val="16"/>
          <w:lang w:eastAsia="x-none"/>
        </w:rPr>
        <w:t>1.1. Подпункт 3.2.3 пункта 3.2 признать утратившим силу.</w:t>
      </w:r>
    </w:p>
    <w:p w:rsidR="00370097" w:rsidRPr="00370097" w:rsidRDefault="00370097" w:rsidP="00370097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16"/>
          <w:szCs w:val="16"/>
        </w:rPr>
      </w:pPr>
      <w:r w:rsidRPr="00370097">
        <w:rPr>
          <w:sz w:val="16"/>
          <w:szCs w:val="16"/>
        </w:rPr>
        <w:t xml:space="preserve">          2. </w:t>
      </w:r>
      <w:proofErr w:type="gramStart"/>
      <w:r w:rsidRPr="00370097">
        <w:rPr>
          <w:sz w:val="16"/>
          <w:szCs w:val="16"/>
        </w:rPr>
        <w:t>Контроль за</w:t>
      </w:r>
      <w:proofErr w:type="gramEnd"/>
      <w:r w:rsidRPr="00370097">
        <w:rPr>
          <w:sz w:val="16"/>
          <w:szCs w:val="16"/>
        </w:rPr>
        <w:t xml:space="preserve"> исполнением настоящего постановления возложить на заместителя главы администрации Грибановского муниципального района </w:t>
      </w:r>
      <w:proofErr w:type="spellStart"/>
      <w:r w:rsidRPr="00370097">
        <w:rPr>
          <w:sz w:val="16"/>
          <w:szCs w:val="16"/>
        </w:rPr>
        <w:t>Слизову</w:t>
      </w:r>
      <w:proofErr w:type="spellEnd"/>
      <w:r w:rsidRPr="00370097">
        <w:rPr>
          <w:sz w:val="16"/>
          <w:szCs w:val="16"/>
        </w:rPr>
        <w:t xml:space="preserve"> О.А.</w:t>
      </w:r>
    </w:p>
    <w:p w:rsidR="00370097" w:rsidRPr="00370097" w:rsidRDefault="00370097" w:rsidP="00370097">
      <w:pPr>
        <w:tabs>
          <w:tab w:val="left" w:pos="8306"/>
        </w:tabs>
        <w:spacing w:line="276" w:lineRule="auto"/>
        <w:rPr>
          <w:sz w:val="16"/>
          <w:szCs w:val="16"/>
        </w:rPr>
      </w:pPr>
    </w:p>
    <w:p w:rsidR="00370097" w:rsidRPr="00370097" w:rsidRDefault="00370097" w:rsidP="00370097">
      <w:pPr>
        <w:tabs>
          <w:tab w:val="left" w:pos="2657"/>
        </w:tabs>
        <w:rPr>
          <w:bCs/>
          <w:sz w:val="16"/>
          <w:szCs w:val="16"/>
        </w:rPr>
      </w:pPr>
      <w:r w:rsidRPr="00370097">
        <w:rPr>
          <w:bCs/>
          <w:sz w:val="16"/>
          <w:szCs w:val="16"/>
        </w:rPr>
        <w:t>Глава  администрации</w:t>
      </w:r>
    </w:p>
    <w:p w:rsidR="00370097" w:rsidRPr="00370097" w:rsidRDefault="00370097" w:rsidP="00370097">
      <w:pPr>
        <w:tabs>
          <w:tab w:val="left" w:pos="2657"/>
        </w:tabs>
        <w:rPr>
          <w:bCs/>
          <w:sz w:val="16"/>
          <w:szCs w:val="16"/>
        </w:rPr>
      </w:pPr>
      <w:r w:rsidRPr="00370097">
        <w:rPr>
          <w:bCs/>
          <w:sz w:val="16"/>
          <w:szCs w:val="16"/>
        </w:rPr>
        <w:t>муниципального района                                                                     В.В. Мамаев</w:t>
      </w:r>
    </w:p>
    <w:p w:rsidR="00370097" w:rsidRPr="00370097" w:rsidRDefault="00370097" w:rsidP="00370097">
      <w:pPr>
        <w:tabs>
          <w:tab w:val="left" w:pos="2657"/>
        </w:tabs>
        <w:rPr>
          <w:bCs/>
          <w:sz w:val="16"/>
          <w:szCs w:val="16"/>
        </w:rPr>
      </w:pPr>
    </w:p>
    <w:p w:rsidR="00370097" w:rsidRPr="00370097" w:rsidRDefault="00370097" w:rsidP="003700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097" w:rsidRPr="00370097" w:rsidRDefault="00370097" w:rsidP="00370097">
      <w:pPr>
        <w:jc w:val="center"/>
        <w:rPr>
          <w:b/>
          <w:sz w:val="28"/>
          <w:szCs w:val="28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Pr="00370097" w:rsidRDefault="00370097" w:rsidP="00370097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370097" w:rsidRDefault="00370097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70097" w:rsidRDefault="00370097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370097" w:rsidRDefault="00370097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002CA" w:rsidRDefault="007002CA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7476BD" w:rsidRPr="000E63F8" w:rsidRDefault="00B260FC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Группа 24" o:spid="_x0000_s1033" style="position:absolute;left:0;text-align:left;margin-left:43.2pt;margin-top:4.8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370097" w:rsidRDefault="00370097" w:rsidP="00074E65">
                    <w:pPr>
                      <w:rPr>
                        <w:b/>
                        <w:bCs/>
                        <w:sz w:val="22"/>
                      </w:rPr>
                    </w:pPr>
                    <w:bookmarkStart w:id="12" w:name="_GoBack"/>
                  </w:p>
                  <w:p w:rsidR="00370097" w:rsidRPr="00FD4E75" w:rsidRDefault="00370097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>
                      <w:t xml:space="preserve">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370097" w:rsidRPr="00FD4E75" w:rsidRDefault="003700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района Воронежской области</w:t>
                    </w:r>
                  </w:p>
                  <w:p w:rsidR="00370097" w:rsidRPr="00FD4E75" w:rsidRDefault="003700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</w:t>
                    </w:r>
                    <w:proofErr w:type="spell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пгт</w:t>
                    </w:r>
                    <w:proofErr w:type="spell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. Грибановский, ул. </w:t>
                    </w:r>
                    <w:proofErr w:type="gramStart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Центральная</w:t>
                    </w:r>
                    <w:proofErr w:type="gramEnd"/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>, 4</w:t>
                    </w:r>
                  </w:p>
                  <w:p w:rsidR="00370097" w:rsidRPr="00FD4E75" w:rsidRDefault="003700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370097" w:rsidRPr="00FD4E75" w:rsidRDefault="00370097" w:rsidP="006E7A2F">
                    <w:pPr>
                      <w:ind w:left="2124" w:firstLine="42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proofErr w:type="gramStart"/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proofErr w:type="gramEnd"/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370097" w:rsidRDefault="00370097" w:rsidP="006E7A2F">
                    <w:pPr>
                      <w:ind w:left="2124" w:firstLine="42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Объем </w:t>
                    </w:r>
                    <w:r w:rsidR="00A16481">
                      <w:rPr>
                        <w:i/>
                        <w:iCs/>
                        <w:sz w:val="18"/>
                      </w:rPr>
                      <w:t>20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074E65">
                      <w:rPr>
                        <w:i/>
                        <w:iCs/>
                        <w:sz w:val="18"/>
                      </w:rPr>
                      <w:t>усл</w:t>
                    </w:r>
                    <w:proofErr w:type="spellEnd"/>
                    <w:r w:rsidRPr="00074E65">
                      <w:rPr>
                        <w:i/>
                        <w:iCs/>
                        <w:sz w:val="18"/>
                      </w:rPr>
                      <w:t>.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proofErr w:type="spellStart"/>
                    <w:r w:rsidRPr="00074E65">
                      <w:rPr>
                        <w:i/>
                        <w:iCs/>
                        <w:sz w:val="18"/>
                      </w:rPr>
                      <w:t>печ</w:t>
                    </w:r>
                    <w:proofErr w:type="spellEnd"/>
                    <w:r w:rsidRPr="00074E65">
                      <w:rPr>
                        <w:i/>
                        <w:iCs/>
                        <w:sz w:val="18"/>
                      </w:rPr>
                      <w:t>.</w:t>
                    </w:r>
                    <w:r>
                      <w:rPr>
                        <w:i/>
                        <w:iCs/>
                        <w:sz w:val="18"/>
                      </w:rPr>
                      <w:t xml:space="preserve"> ст</w:t>
                    </w:r>
                    <w:r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30</w:t>
                    </w:r>
                    <w:r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370097" w:rsidRDefault="0037009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370097" w:rsidRDefault="0037009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370097" w:rsidRDefault="0037009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370097" w:rsidRDefault="0037009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370097" w:rsidRDefault="00370097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370097" w:rsidRDefault="00370097">
                    <w:pPr>
                      <w:rPr>
                        <w:i/>
                        <w:iCs/>
                        <w:sz w:val="18"/>
                      </w:rPr>
                    </w:pPr>
                  </w:p>
                  <w:bookmarkEnd w:id="12"/>
                  <w:p w:rsidR="00370097" w:rsidRDefault="00370097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64A5C" w:rsidRPr="000E63F8" w:rsidRDefault="00664A5C" w:rsidP="0037009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sectPr w:rsidR="00664A5C" w:rsidRPr="000E63F8" w:rsidSect="00370097">
      <w:headerReference w:type="default" r:id="rId10"/>
      <w:footerReference w:type="default" r:id="rId11"/>
      <w:pgSz w:w="11906" w:h="16838"/>
      <w:pgMar w:top="397" w:right="424" w:bottom="0" w:left="426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0FC" w:rsidRDefault="00B260FC" w:rsidP="00BB7F46">
      <w:r>
        <w:separator/>
      </w:r>
    </w:p>
  </w:endnote>
  <w:endnote w:type="continuationSeparator" w:id="0">
    <w:p w:rsidR="00B260FC" w:rsidRDefault="00B260FC" w:rsidP="00BB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97" w:rsidRDefault="0037009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6481">
      <w:rPr>
        <w:noProof/>
      </w:rPr>
      <w:t>20</w:t>
    </w:r>
    <w:r>
      <w:rPr>
        <w:noProof/>
      </w:rPr>
      <w:fldChar w:fldCharType="end"/>
    </w:r>
  </w:p>
  <w:p w:rsidR="00370097" w:rsidRDefault="0037009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0FC" w:rsidRDefault="00B260FC" w:rsidP="00BB7F46">
      <w:r>
        <w:separator/>
      </w:r>
    </w:p>
  </w:footnote>
  <w:footnote w:type="continuationSeparator" w:id="0">
    <w:p w:rsidR="00B260FC" w:rsidRDefault="00B260FC" w:rsidP="00BB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097" w:rsidRPr="00E314C8" w:rsidRDefault="00370097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370097" w:rsidRDefault="00370097" w:rsidP="00E314C8">
    <w:pPr>
      <w:pStyle w:val="a3"/>
      <w:jc w:val="center"/>
    </w:pPr>
    <w:r>
      <w:rPr>
        <w:i/>
        <w:sz w:val="20"/>
        <w:szCs w:val="20"/>
      </w:rPr>
      <w:t xml:space="preserve">от 05июля </w:t>
    </w:r>
    <w:r w:rsidRPr="00E314C8">
      <w:rPr>
        <w:i/>
        <w:sz w:val="20"/>
        <w:szCs w:val="20"/>
      </w:rPr>
      <w:t>20</w:t>
    </w:r>
    <w:r>
      <w:rPr>
        <w:i/>
        <w:sz w:val="20"/>
        <w:szCs w:val="20"/>
      </w:rPr>
      <w:t>22 года № 101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2BD3F3C"/>
    <w:multiLevelType w:val="hybridMultilevel"/>
    <w:tmpl w:val="E41A48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5D2028B"/>
    <w:multiLevelType w:val="hybridMultilevel"/>
    <w:tmpl w:val="B4B88224"/>
    <w:lvl w:ilvl="0" w:tplc="39BAF4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804031F"/>
    <w:multiLevelType w:val="hybridMultilevel"/>
    <w:tmpl w:val="25F6BCDA"/>
    <w:lvl w:ilvl="0" w:tplc="FC66A1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FA3918"/>
    <w:multiLevelType w:val="hybridMultilevel"/>
    <w:tmpl w:val="C82CF69A"/>
    <w:lvl w:ilvl="0" w:tplc="660A06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B3F6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0BE4F87"/>
    <w:multiLevelType w:val="multilevel"/>
    <w:tmpl w:val="CE68F9A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F82349"/>
    <w:multiLevelType w:val="hybridMultilevel"/>
    <w:tmpl w:val="EB5CA79A"/>
    <w:lvl w:ilvl="0" w:tplc="4BAEC7E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D903AF"/>
    <w:multiLevelType w:val="hybridMultilevel"/>
    <w:tmpl w:val="023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876F5"/>
    <w:multiLevelType w:val="multilevel"/>
    <w:tmpl w:val="667298C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49A75596"/>
    <w:multiLevelType w:val="multilevel"/>
    <w:tmpl w:val="6C86C4B0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F7B6370"/>
    <w:multiLevelType w:val="hybridMultilevel"/>
    <w:tmpl w:val="BF42E530"/>
    <w:lvl w:ilvl="0" w:tplc="FF2CDB9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52D871D8"/>
    <w:multiLevelType w:val="hybridMultilevel"/>
    <w:tmpl w:val="13D2C844"/>
    <w:lvl w:ilvl="0" w:tplc="CC44D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93B5B"/>
    <w:multiLevelType w:val="hybridMultilevel"/>
    <w:tmpl w:val="7A885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8EB6DFB"/>
    <w:multiLevelType w:val="hybridMultilevel"/>
    <w:tmpl w:val="D948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F6578"/>
    <w:multiLevelType w:val="multilevel"/>
    <w:tmpl w:val="2F5682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5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7">
    <w:nsid w:val="63266BB9"/>
    <w:multiLevelType w:val="hybridMultilevel"/>
    <w:tmpl w:val="B3CAEDE4"/>
    <w:lvl w:ilvl="0" w:tplc="217ABC0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3BA2D1D"/>
    <w:multiLevelType w:val="hybridMultilevel"/>
    <w:tmpl w:val="732CD8CE"/>
    <w:lvl w:ilvl="0" w:tplc="378AF15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256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5E6DC3"/>
    <w:multiLevelType w:val="hybridMultilevel"/>
    <w:tmpl w:val="2BEE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B93DBB"/>
    <w:multiLevelType w:val="hybridMultilevel"/>
    <w:tmpl w:val="6A84A1D2"/>
    <w:lvl w:ilvl="0" w:tplc="D902A33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AC8531E"/>
    <w:multiLevelType w:val="hybridMultilevel"/>
    <w:tmpl w:val="DA2AFD88"/>
    <w:lvl w:ilvl="0" w:tplc="414A3754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D8D02DF"/>
    <w:multiLevelType w:val="multilevel"/>
    <w:tmpl w:val="A7085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6D22D5"/>
    <w:multiLevelType w:val="hybridMultilevel"/>
    <w:tmpl w:val="9CDC478A"/>
    <w:lvl w:ilvl="0" w:tplc="0419000F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8E7179"/>
    <w:multiLevelType w:val="hybridMultilevel"/>
    <w:tmpl w:val="669837B0"/>
    <w:lvl w:ilvl="0" w:tplc="ED2095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BE0BF8"/>
    <w:multiLevelType w:val="hybridMultilevel"/>
    <w:tmpl w:val="240EA80A"/>
    <w:lvl w:ilvl="0" w:tplc="25E88F6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7">
    <w:nsid w:val="723F3DA8"/>
    <w:multiLevelType w:val="hybridMultilevel"/>
    <w:tmpl w:val="98D6E270"/>
    <w:lvl w:ilvl="0" w:tplc="D5DCD1D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F73DC4"/>
    <w:multiLevelType w:val="hybridMultilevel"/>
    <w:tmpl w:val="BEB838CC"/>
    <w:lvl w:ilvl="0" w:tplc="E7ECC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BB065A5"/>
    <w:multiLevelType w:val="hybridMultilevel"/>
    <w:tmpl w:val="A69E8E78"/>
    <w:lvl w:ilvl="0" w:tplc="F3DE463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F635CBC"/>
    <w:multiLevelType w:val="multilevel"/>
    <w:tmpl w:val="90BC1F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3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2"/>
  </w:num>
  <w:num w:numId="5">
    <w:abstractNumId w:val="6"/>
  </w:num>
  <w:num w:numId="6">
    <w:abstractNumId w:val="5"/>
  </w:num>
  <w:num w:numId="7">
    <w:abstractNumId w:val="3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6"/>
  </w:num>
  <w:num w:numId="11">
    <w:abstractNumId w:val="16"/>
  </w:num>
  <w:num w:numId="12">
    <w:abstractNumId w:val="24"/>
  </w:num>
  <w:num w:numId="13">
    <w:abstractNumId w:val="17"/>
  </w:num>
  <w:num w:numId="14">
    <w:abstractNumId w:val="1"/>
  </w:num>
  <w:num w:numId="15">
    <w:abstractNumId w:val="7"/>
  </w:num>
  <w:num w:numId="16">
    <w:abstractNumId w:val="20"/>
  </w:num>
  <w:num w:numId="17">
    <w:abstractNumId w:val="4"/>
  </w:num>
  <w:num w:numId="18">
    <w:abstractNumId w:val="33"/>
  </w:num>
  <w:num w:numId="19">
    <w:abstractNumId w:val="27"/>
  </w:num>
  <w:num w:numId="20">
    <w:abstractNumId w:val="3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9"/>
  </w:num>
  <w:num w:numId="24">
    <w:abstractNumId w:val="15"/>
  </w:num>
  <w:num w:numId="25">
    <w:abstractNumId w:val="31"/>
  </w:num>
  <w:num w:numId="26">
    <w:abstractNumId w:val="26"/>
  </w:num>
  <w:num w:numId="27">
    <w:abstractNumId w:val="40"/>
  </w:num>
  <w:num w:numId="28">
    <w:abstractNumId w:val="21"/>
  </w:num>
  <w:num w:numId="29">
    <w:abstractNumId w:val="18"/>
  </w:num>
  <w:num w:numId="30">
    <w:abstractNumId w:val="2"/>
  </w:num>
  <w:num w:numId="31">
    <w:abstractNumId w:val="10"/>
  </w:num>
  <w:num w:numId="32">
    <w:abstractNumId w:val="30"/>
  </w:num>
  <w:num w:numId="33">
    <w:abstractNumId w:val="13"/>
  </w:num>
  <w:num w:numId="34">
    <w:abstractNumId w:val="22"/>
  </w:num>
  <w:num w:numId="35">
    <w:abstractNumId w:val="23"/>
  </w:num>
  <w:num w:numId="36">
    <w:abstractNumId w:val="19"/>
  </w:num>
  <w:num w:numId="37">
    <w:abstractNumId w:val="28"/>
  </w:num>
  <w:num w:numId="38">
    <w:abstractNumId w:val="12"/>
  </w:num>
  <w:num w:numId="39">
    <w:abstractNumId w:val="3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2260"/>
    <w:rsid w:val="00001491"/>
    <w:rsid w:val="00002FBC"/>
    <w:rsid w:val="00004631"/>
    <w:rsid w:val="000047E6"/>
    <w:rsid w:val="00005863"/>
    <w:rsid w:val="00005AA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02A"/>
    <w:rsid w:val="000265ED"/>
    <w:rsid w:val="000266A0"/>
    <w:rsid w:val="0003119D"/>
    <w:rsid w:val="00031B78"/>
    <w:rsid w:val="00032DF1"/>
    <w:rsid w:val="000335AF"/>
    <w:rsid w:val="0003409A"/>
    <w:rsid w:val="00035371"/>
    <w:rsid w:val="00036C1C"/>
    <w:rsid w:val="00037A88"/>
    <w:rsid w:val="0004095B"/>
    <w:rsid w:val="00045ACB"/>
    <w:rsid w:val="000466DF"/>
    <w:rsid w:val="000508EE"/>
    <w:rsid w:val="00051732"/>
    <w:rsid w:val="00052513"/>
    <w:rsid w:val="000537B5"/>
    <w:rsid w:val="000540AC"/>
    <w:rsid w:val="00054DD6"/>
    <w:rsid w:val="00057A20"/>
    <w:rsid w:val="00060B21"/>
    <w:rsid w:val="00060B8A"/>
    <w:rsid w:val="000617C0"/>
    <w:rsid w:val="00061D5F"/>
    <w:rsid w:val="00062D02"/>
    <w:rsid w:val="0006385A"/>
    <w:rsid w:val="000652EB"/>
    <w:rsid w:val="00066B5D"/>
    <w:rsid w:val="00067072"/>
    <w:rsid w:val="00067712"/>
    <w:rsid w:val="00067822"/>
    <w:rsid w:val="00070CD0"/>
    <w:rsid w:val="00071276"/>
    <w:rsid w:val="0007225F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87AAB"/>
    <w:rsid w:val="000900D4"/>
    <w:rsid w:val="0009149A"/>
    <w:rsid w:val="000948D3"/>
    <w:rsid w:val="00095E63"/>
    <w:rsid w:val="000A0F54"/>
    <w:rsid w:val="000A185C"/>
    <w:rsid w:val="000A2705"/>
    <w:rsid w:val="000A41A3"/>
    <w:rsid w:val="000A5653"/>
    <w:rsid w:val="000A6177"/>
    <w:rsid w:val="000A661C"/>
    <w:rsid w:val="000B0103"/>
    <w:rsid w:val="000B19BD"/>
    <w:rsid w:val="000B69CD"/>
    <w:rsid w:val="000C0408"/>
    <w:rsid w:val="000C1F96"/>
    <w:rsid w:val="000C2CC1"/>
    <w:rsid w:val="000C5CC9"/>
    <w:rsid w:val="000C7F74"/>
    <w:rsid w:val="000D0F8E"/>
    <w:rsid w:val="000D3F1E"/>
    <w:rsid w:val="000D57FC"/>
    <w:rsid w:val="000D6AFE"/>
    <w:rsid w:val="000D7F36"/>
    <w:rsid w:val="000E1902"/>
    <w:rsid w:val="000E63F8"/>
    <w:rsid w:val="000E6571"/>
    <w:rsid w:val="000F0970"/>
    <w:rsid w:val="000F2065"/>
    <w:rsid w:val="000F3451"/>
    <w:rsid w:val="000F37A6"/>
    <w:rsid w:val="000F4A6A"/>
    <w:rsid w:val="000F4C07"/>
    <w:rsid w:val="000F531F"/>
    <w:rsid w:val="000F577C"/>
    <w:rsid w:val="000F6894"/>
    <w:rsid w:val="001004E8"/>
    <w:rsid w:val="00101F32"/>
    <w:rsid w:val="00102B6E"/>
    <w:rsid w:val="001043EB"/>
    <w:rsid w:val="00105430"/>
    <w:rsid w:val="00105B2C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5A16"/>
    <w:rsid w:val="001262AA"/>
    <w:rsid w:val="001266E8"/>
    <w:rsid w:val="00130DDB"/>
    <w:rsid w:val="00131646"/>
    <w:rsid w:val="00132C37"/>
    <w:rsid w:val="00134B81"/>
    <w:rsid w:val="00136C12"/>
    <w:rsid w:val="00136CD4"/>
    <w:rsid w:val="00140F85"/>
    <w:rsid w:val="00141AAD"/>
    <w:rsid w:val="00141D9C"/>
    <w:rsid w:val="001423F5"/>
    <w:rsid w:val="001440F1"/>
    <w:rsid w:val="00146C31"/>
    <w:rsid w:val="00150023"/>
    <w:rsid w:val="00150F7F"/>
    <w:rsid w:val="00151739"/>
    <w:rsid w:val="00152AB6"/>
    <w:rsid w:val="00153653"/>
    <w:rsid w:val="001540AE"/>
    <w:rsid w:val="001541CC"/>
    <w:rsid w:val="001552C5"/>
    <w:rsid w:val="001552DF"/>
    <w:rsid w:val="001557CB"/>
    <w:rsid w:val="00156677"/>
    <w:rsid w:val="00157322"/>
    <w:rsid w:val="00161608"/>
    <w:rsid w:val="0016302B"/>
    <w:rsid w:val="001637FF"/>
    <w:rsid w:val="0016432E"/>
    <w:rsid w:val="00165065"/>
    <w:rsid w:val="00165BFD"/>
    <w:rsid w:val="00166342"/>
    <w:rsid w:val="001664D7"/>
    <w:rsid w:val="00166A5F"/>
    <w:rsid w:val="00172C2D"/>
    <w:rsid w:val="001746A1"/>
    <w:rsid w:val="00175626"/>
    <w:rsid w:val="00175C59"/>
    <w:rsid w:val="0017665B"/>
    <w:rsid w:val="00180362"/>
    <w:rsid w:val="00181C19"/>
    <w:rsid w:val="00181D59"/>
    <w:rsid w:val="00185D32"/>
    <w:rsid w:val="00185D65"/>
    <w:rsid w:val="0018683D"/>
    <w:rsid w:val="00190003"/>
    <w:rsid w:val="001917A3"/>
    <w:rsid w:val="00193634"/>
    <w:rsid w:val="0019363F"/>
    <w:rsid w:val="00193C6F"/>
    <w:rsid w:val="00194136"/>
    <w:rsid w:val="00194663"/>
    <w:rsid w:val="00195602"/>
    <w:rsid w:val="00196278"/>
    <w:rsid w:val="001A115C"/>
    <w:rsid w:val="001A47CF"/>
    <w:rsid w:val="001A5012"/>
    <w:rsid w:val="001A5F63"/>
    <w:rsid w:val="001A6801"/>
    <w:rsid w:val="001A6BEF"/>
    <w:rsid w:val="001A6E13"/>
    <w:rsid w:val="001A7B8C"/>
    <w:rsid w:val="001B18E7"/>
    <w:rsid w:val="001B1E8B"/>
    <w:rsid w:val="001B28D4"/>
    <w:rsid w:val="001B2CCC"/>
    <w:rsid w:val="001B3C73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4717"/>
    <w:rsid w:val="001C564F"/>
    <w:rsid w:val="001C5729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68F"/>
    <w:rsid w:val="001D67E3"/>
    <w:rsid w:val="001D6D9F"/>
    <w:rsid w:val="001D79F9"/>
    <w:rsid w:val="001D7D77"/>
    <w:rsid w:val="001E086D"/>
    <w:rsid w:val="001E234D"/>
    <w:rsid w:val="001E282C"/>
    <w:rsid w:val="001E5182"/>
    <w:rsid w:val="001E7A5F"/>
    <w:rsid w:val="001F0074"/>
    <w:rsid w:val="001F144C"/>
    <w:rsid w:val="001F20D7"/>
    <w:rsid w:val="001F302B"/>
    <w:rsid w:val="001F35AA"/>
    <w:rsid w:val="001F3B91"/>
    <w:rsid w:val="001F57F3"/>
    <w:rsid w:val="001F640F"/>
    <w:rsid w:val="001F6A80"/>
    <w:rsid w:val="00201933"/>
    <w:rsid w:val="002023CA"/>
    <w:rsid w:val="002024DB"/>
    <w:rsid w:val="002025F0"/>
    <w:rsid w:val="00205843"/>
    <w:rsid w:val="00205DD5"/>
    <w:rsid w:val="00210EA8"/>
    <w:rsid w:val="00212663"/>
    <w:rsid w:val="002128A3"/>
    <w:rsid w:val="00212939"/>
    <w:rsid w:val="00216678"/>
    <w:rsid w:val="00217A2B"/>
    <w:rsid w:val="00221198"/>
    <w:rsid w:val="00222C1F"/>
    <w:rsid w:val="00222E4B"/>
    <w:rsid w:val="00231E2C"/>
    <w:rsid w:val="00232397"/>
    <w:rsid w:val="0023298A"/>
    <w:rsid w:val="00234022"/>
    <w:rsid w:val="002346C7"/>
    <w:rsid w:val="0023487F"/>
    <w:rsid w:val="00235D35"/>
    <w:rsid w:val="002364C7"/>
    <w:rsid w:val="002365A1"/>
    <w:rsid w:val="00241973"/>
    <w:rsid w:val="00241CFD"/>
    <w:rsid w:val="0024265D"/>
    <w:rsid w:val="00242D7F"/>
    <w:rsid w:val="00244B0C"/>
    <w:rsid w:val="002466E6"/>
    <w:rsid w:val="00246D36"/>
    <w:rsid w:val="00247317"/>
    <w:rsid w:val="00252CB4"/>
    <w:rsid w:val="00253E5B"/>
    <w:rsid w:val="00253FC2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6CF3"/>
    <w:rsid w:val="0026776C"/>
    <w:rsid w:val="002709F6"/>
    <w:rsid w:val="00271576"/>
    <w:rsid w:val="00271A71"/>
    <w:rsid w:val="00272FA7"/>
    <w:rsid w:val="0027302F"/>
    <w:rsid w:val="0027307F"/>
    <w:rsid w:val="00274409"/>
    <w:rsid w:val="00275972"/>
    <w:rsid w:val="00277A5D"/>
    <w:rsid w:val="00277C19"/>
    <w:rsid w:val="00280B31"/>
    <w:rsid w:val="0028123B"/>
    <w:rsid w:val="00281749"/>
    <w:rsid w:val="00284A32"/>
    <w:rsid w:val="002878AE"/>
    <w:rsid w:val="002913AD"/>
    <w:rsid w:val="00291DF3"/>
    <w:rsid w:val="00292007"/>
    <w:rsid w:val="00292DD4"/>
    <w:rsid w:val="00293282"/>
    <w:rsid w:val="00293E00"/>
    <w:rsid w:val="002943BA"/>
    <w:rsid w:val="00295BF0"/>
    <w:rsid w:val="002977F3"/>
    <w:rsid w:val="002A04D2"/>
    <w:rsid w:val="002A0888"/>
    <w:rsid w:val="002A187A"/>
    <w:rsid w:val="002A1DA7"/>
    <w:rsid w:val="002A2DA3"/>
    <w:rsid w:val="002A508F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48DB"/>
    <w:rsid w:val="002D48DA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222"/>
    <w:rsid w:val="002E58F9"/>
    <w:rsid w:val="002F1043"/>
    <w:rsid w:val="002F73A9"/>
    <w:rsid w:val="002F76AF"/>
    <w:rsid w:val="00301F7B"/>
    <w:rsid w:val="0030202A"/>
    <w:rsid w:val="003028AA"/>
    <w:rsid w:val="0030596A"/>
    <w:rsid w:val="00305B7F"/>
    <w:rsid w:val="003075D7"/>
    <w:rsid w:val="00310E03"/>
    <w:rsid w:val="003116A0"/>
    <w:rsid w:val="0031270B"/>
    <w:rsid w:val="003147F8"/>
    <w:rsid w:val="003148AA"/>
    <w:rsid w:val="00315950"/>
    <w:rsid w:val="00315F27"/>
    <w:rsid w:val="003172D7"/>
    <w:rsid w:val="00317619"/>
    <w:rsid w:val="00320C04"/>
    <w:rsid w:val="003222C3"/>
    <w:rsid w:val="00322635"/>
    <w:rsid w:val="00331EF8"/>
    <w:rsid w:val="00333DD8"/>
    <w:rsid w:val="00335AC1"/>
    <w:rsid w:val="003371AA"/>
    <w:rsid w:val="0034160E"/>
    <w:rsid w:val="00343C62"/>
    <w:rsid w:val="00347558"/>
    <w:rsid w:val="003503A8"/>
    <w:rsid w:val="00350FD1"/>
    <w:rsid w:val="003530C7"/>
    <w:rsid w:val="003566F6"/>
    <w:rsid w:val="00357C66"/>
    <w:rsid w:val="00357D9F"/>
    <w:rsid w:val="00357F94"/>
    <w:rsid w:val="00361889"/>
    <w:rsid w:val="00361D00"/>
    <w:rsid w:val="003650B9"/>
    <w:rsid w:val="003668FA"/>
    <w:rsid w:val="00366C37"/>
    <w:rsid w:val="00367C18"/>
    <w:rsid w:val="00367C81"/>
    <w:rsid w:val="00370097"/>
    <w:rsid w:val="00372A97"/>
    <w:rsid w:val="00377330"/>
    <w:rsid w:val="00377D2E"/>
    <w:rsid w:val="00380185"/>
    <w:rsid w:val="00381783"/>
    <w:rsid w:val="00381A8A"/>
    <w:rsid w:val="00381DED"/>
    <w:rsid w:val="00382955"/>
    <w:rsid w:val="00382ABA"/>
    <w:rsid w:val="00382DD4"/>
    <w:rsid w:val="00384B51"/>
    <w:rsid w:val="00384F37"/>
    <w:rsid w:val="003912DB"/>
    <w:rsid w:val="00392292"/>
    <w:rsid w:val="00392BD1"/>
    <w:rsid w:val="00393938"/>
    <w:rsid w:val="00393F49"/>
    <w:rsid w:val="003943EB"/>
    <w:rsid w:val="00394607"/>
    <w:rsid w:val="0039496D"/>
    <w:rsid w:val="00397C29"/>
    <w:rsid w:val="003A21C8"/>
    <w:rsid w:val="003A5D4F"/>
    <w:rsid w:val="003A5DFD"/>
    <w:rsid w:val="003A5EB5"/>
    <w:rsid w:val="003B0585"/>
    <w:rsid w:val="003B062B"/>
    <w:rsid w:val="003B1A75"/>
    <w:rsid w:val="003B2538"/>
    <w:rsid w:val="003B442E"/>
    <w:rsid w:val="003B4A85"/>
    <w:rsid w:val="003B5197"/>
    <w:rsid w:val="003B5426"/>
    <w:rsid w:val="003B5A80"/>
    <w:rsid w:val="003B6C3B"/>
    <w:rsid w:val="003B7C3C"/>
    <w:rsid w:val="003C04AA"/>
    <w:rsid w:val="003C156D"/>
    <w:rsid w:val="003C1C20"/>
    <w:rsid w:val="003C1C7A"/>
    <w:rsid w:val="003C2EAF"/>
    <w:rsid w:val="003C2EF7"/>
    <w:rsid w:val="003C3070"/>
    <w:rsid w:val="003C35EB"/>
    <w:rsid w:val="003C515F"/>
    <w:rsid w:val="003C56B5"/>
    <w:rsid w:val="003C6F22"/>
    <w:rsid w:val="003C7BFF"/>
    <w:rsid w:val="003D0343"/>
    <w:rsid w:val="003D1657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2B6A"/>
    <w:rsid w:val="003F36CE"/>
    <w:rsid w:val="003F4B78"/>
    <w:rsid w:val="003F4F8F"/>
    <w:rsid w:val="003F7033"/>
    <w:rsid w:val="0040027D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2751F"/>
    <w:rsid w:val="00427E8B"/>
    <w:rsid w:val="0043197C"/>
    <w:rsid w:val="00432260"/>
    <w:rsid w:val="0043472E"/>
    <w:rsid w:val="00434A80"/>
    <w:rsid w:val="00435560"/>
    <w:rsid w:val="004357DF"/>
    <w:rsid w:val="004361AE"/>
    <w:rsid w:val="00436877"/>
    <w:rsid w:val="0043694F"/>
    <w:rsid w:val="00436BB9"/>
    <w:rsid w:val="00444042"/>
    <w:rsid w:val="004444E6"/>
    <w:rsid w:val="00444D03"/>
    <w:rsid w:val="0044545D"/>
    <w:rsid w:val="00446715"/>
    <w:rsid w:val="004509F0"/>
    <w:rsid w:val="0045500F"/>
    <w:rsid w:val="0045577A"/>
    <w:rsid w:val="00455F10"/>
    <w:rsid w:val="00456EE6"/>
    <w:rsid w:val="0046209A"/>
    <w:rsid w:val="004642D6"/>
    <w:rsid w:val="00464A51"/>
    <w:rsid w:val="00464AF2"/>
    <w:rsid w:val="004652C6"/>
    <w:rsid w:val="00465778"/>
    <w:rsid w:val="00470344"/>
    <w:rsid w:val="00470B29"/>
    <w:rsid w:val="00472388"/>
    <w:rsid w:val="00472784"/>
    <w:rsid w:val="00475C42"/>
    <w:rsid w:val="00475F21"/>
    <w:rsid w:val="00476DD7"/>
    <w:rsid w:val="004777C2"/>
    <w:rsid w:val="00477A3F"/>
    <w:rsid w:val="00480309"/>
    <w:rsid w:val="00482386"/>
    <w:rsid w:val="004835F8"/>
    <w:rsid w:val="00485A9D"/>
    <w:rsid w:val="00486B54"/>
    <w:rsid w:val="00490053"/>
    <w:rsid w:val="00490156"/>
    <w:rsid w:val="00490405"/>
    <w:rsid w:val="004910A0"/>
    <w:rsid w:val="00493386"/>
    <w:rsid w:val="004974A1"/>
    <w:rsid w:val="004A19C3"/>
    <w:rsid w:val="004A606C"/>
    <w:rsid w:val="004A6121"/>
    <w:rsid w:val="004A6F4B"/>
    <w:rsid w:val="004A72C3"/>
    <w:rsid w:val="004A7DC7"/>
    <w:rsid w:val="004B0A76"/>
    <w:rsid w:val="004B0FFF"/>
    <w:rsid w:val="004B14E6"/>
    <w:rsid w:val="004B39B3"/>
    <w:rsid w:val="004B3BBE"/>
    <w:rsid w:val="004B418F"/>
    <w:rsid w:val="004B518E"/>
    <w:rsid w:val="004B610A"/>
    <w:rsid w:val="004B6A4C"/>
    <w:rsid w:val="004C04E3"/>
    <w:rsid w:val="004C4B71"/>
    <w:rsid w:val="004C604B"/>
    <w:rsid w:val="004C695C"/>
    <w:rsid w:val="004D0A9A"/>
    <w:rsid w:val="004D0ACC"/>
    <w:rsid w:val="004D170D"/>
    <w:rsid w:val="004D2427"/>
    <w:rsid w:val="004D303A"/>
    <w:rsid w:val="004D36BF"/>
    <w:rsid w:val="004D4C29"/>
    <w:rsid w:val="004D533B"/>
    <w:rsid w:val="004D5AF2"/>
    <w:rsid w:val="004D6191"/>
    <w:rsid w:val="004D6822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6C09"/>
    <w:rsid w:val="004F7189"/>
    <w:rsid w:val="004F7F73"/>
    <w:rsid w:val="00500315"/>
    <w:rsid w:val="0050098F"/>
    <w:rsid w:val="0050303E"/>
    <w:rsid w:val="00504B2C"/>
    <w:rsid w:val="00506EF6"/>
    <w:rsid w:val="005102EB"/>
    <w:rsid w:val="0051056F"/>
    <w:rsid w:val="00510F71"/>
    <w:rsid w:val="00511575"/>
    <w:rsid w:val="00511653"/>
    <w:rsid w:val="005125B8"/>
    <w:rsid w:val="00514578"/>
    <w:rsid w:val="00517727"/>
    <w:rsid w:val="00517DE3"/>
    <w:rsid w:val="00523156"/>
    <w:rsid w:val="0052337E"/>
    <w:rsid w:val="00524603"/>
    <w:rsid w:val="0052550F"/>
    <w:rsid w:val="005268B5"/>
    <w:rsid w:val="005271A6"/>
    <w:rsid w:val="00530754"/>
    <w:rsid w:val="00530BD4"/>
    <w:rsid w:val="00533284"/>
    <w:rsid w:val="00536004"/>
    <w:rsid w:val="00536D5A"/>
    <w:rsid w:val="00537A47"/>
    <w:rsid w:val="00537C6E"/>
    <w:rsid w:val="005406D6"/>
    <w:rsid w:val="005413DD"/>
    <w:rsid w:val="00542330"/>
    <w:rsid w:val="00543ECC"/>
    <w:rsid w:val="005445DE"/>
    <w:rsid w:val="005448A5"/>
    <w:rsid w:val="0054564B"/>
    <w:rsid w:val="00545CEE"/>
    <w:rsid w:val="00546775"/>
    <w:rsid w:val="005468EA"/>
    <w:rsid w:val="0054706B"/>
    <w:rsid w:val="00550761"/>
    <w:rsid w:val="00552A5A"/>
    <w:rsid w:val="0055578D"/>
    <w:rsid w:val="00555AD0"/>
    <w:rsid w:val="0055779F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16BA"/>
    <w:rsid w:val="00572330"/>
    <w:rsid w:val="005726B5"/>
    <w:rsid w:val="00572747"/>
    <w:rsid w:val="005749E1"/>
    <w:rsid w:val="0057720D"/>
    <w:rsid w:val="00577402"/>
    <w:rsid w:val="00577B10"/>
    <w:rsid w:val="00582A8F"/>
    <w:rsid w:val="00584D9F"/>
    <w:rsid w:val="00585C3A"/>
    <w:rsid w:val="0058752A"/>
    <w:rsid w:val="00587F13"/>
    <w:rsid w:val="00590516"/>
    <w:rsid w:val="00591046"/>
    <w:rsid w:val="00591599"/>
    <w:rsid w:val="00591690"/>
    <w:rsid w:val="00591F36"/>
    <w:rsid w:val="00592C5F"/>
    <w:rsid w:val="0059407B"/>
    <w:rsid w:val="005967E4"/>
    <w:rsid w:val="00596EBD"/>
    <w:rsid w:val="00597F8F"/>
    <w:rsid w:val="005A0332"/>
    <w:rsid w:val="005A2C14"/>
    <w:rsid w:val="005A3E38"/>
    <w:rsid w:val="005A6685"/>
    <w:rsid w:val="005A68AA"/>
    <w:rsid w:val="005A6B8E"/>
    <w:rsid w:val="005A76D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DE"/>
    <w:rsid w:val="005C7A87"/>
    <w:rsid w:val="005D085F"/>
    <w:rsid w:val="005D1C22"/>
    <w:rsid w:val="005D260E"/>
    <w:rsid w:val="005D2FBB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4E6B"/>
    <w:rsid w:val="005E5EB3"/>
    <w:rsid w:val="005E6774"/>
    <w:rsid w:val="005F157E"/>
    <w:rsid w:val="005F395F"/>
    <w:rsid w:val="005F526F"/>
    <w:rsid w:val="005F7C6E"/>
    <w:rsid w:val="00600808"/>
    <w:rsid w:val="00601FA6"/>
    <w:rsid w:val="006024DD"/>
    <w:rsid w:val="00603577"/>
    <w:rsid w:val="00603837"/>
    <w:rsid w:val="00603C8C"/>
    <w:rsid w:val="006056D7"/>
    <w:rsid w:val="00605D90"/>
    <w:rsid w:val="00605ECA"/>
    <w:rsid w:val="006104FD"/>
    <w:rsid w:val="006112B4"/>
    <w:rsid w:val="006136B1"/>
    <w:rsid w:val="006137D3"/>
    <w:rsid w:val="00614BD6"/>
    <w:rsid w:val="00615DA1"/>
    <w:rsid w:val="00616565"/>
    <w:rsid w:val="00616A2A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0CFC"/>
    <w:rsid w:val="006314B9"/>
    <w:rsid w:val="0063272F"/>
    <w:rsid w:val="0063534B"/>
    <w:rsid w:val="00635798"/>
    <w:rsid w:val="006357CE"/>
    <w:rsid w:val="00635D44"/>
    <w:rsid w:val="00637531"/>
    <w:rsid w:val="0063773E"/>
    <w:rsid w:val="00637C81"/>
    <w:rsid w:val="0064099B"/>
    <w:rsid w:val="00640F84"/>
    <w:rsid w:val="00651ADA"/>
    <w:rsid w:val="00652AAD"/>
    <w:rsid w:val="00652AEE"/>
    <w:rsid w:val="00652BA9"/>
    <w:rsid w:val="00654F49"/>
    <w:rsid w:val="00655B3F"/>
    <w:rsid w:val="0065710D"/>
    <w:rsid w:val="006572DD"/>
    <w:rsid w:val="0066050D"/>
    <w:rsid w:val="00660BF1"/>
    <w:rsid w:val="00662C45"/>
    <w:rsid w:val="00664A5C"/>
    <w:rsid w:val="00671AAF"/>
    <w:rsid w:val="006720A6"/>
    <w:rsid w:val="0067213F"/>
    <w:rsid w:val="006730C1"/>
    <w:rsid w:val="006733D2"/>
    <w:rsid w:val="00674AA1"/>
    <w:rsid w:val="00674E21"/>
    <w:rsid w:val="0067611F"/>
    <w:rsid w:val="006769D3"/>
    <w:rsid w:val="00680244"/>
    <w:rsid w:val="0068457C"/>
    <w:rsid w:val="00685279"/>
    <w:rsid w:val="006853C3"/>
    <w:rsid w:val="006866DD"/>
    <w:rsid w:val="00687420"/>
    <w:rsid w:val="0068776F"/>
    <w:rsid w:val="00690A5C"/>
    <w:rsid w:val="00692F5D"/>
    <w:rsid w:val="006937F5"/>
    <w:rsid w:val="00694C2E"/>
    <w:rsid w:val="00696915"/>
    <w:rsid w:val="006974FE"/>
    <w:rsid w:val="00697950"/>
    <w:rsid w:val="00697CD9"/>
    <w:rsid w:val="006A22AB"/>
    <w:rsid w:val="006A5AEA"/>
    <w:rsid w:val="006A5C30"/>
    <w:rsid w:val="006A6AA9"/>
    <w:rsid w:val="006A7C17"/>
    <w:rsid w:val="006A7E2B"/>
    <w:rsid w:val="006B30FD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518A"/>
    <w:rsid w:val="006D526C"/>
    <w:rsid w:val="006D6101"/>
    <w:rsid w:val="006D69FB"/>
    <w:rsid w:val="006D7148"/>
    <w:rsid w:val="006D792D"/>
    <w:rsid w:val="006D7F94"/>
    <w:rsid w:val="006E0664"/>
    <w:rsid w:val="006E26D2"/>
    <w:rsid w:val="006E2984"/>
    <w:rsid w:val="006E3BE4"/>
    <w:rsid w:val="006E3EF1"/>
    <w:rsid w:val="006E40EF"/>
    <w:rsid w:val="006E463B"/>
    <w:rsid w:val="006E5482"/>
    <w:rsid w:val="006E6D9D"/>
    <w:rsid w:val="006E74E8"/>
    <w:rsid w:val="006E7A2F"/>
    <w:rsid w:val="006E7AE6"/>
    <w:rsid w:val="006F19CE"/>
    <w:rsid w:val="006F33F5"/>
    <w:rsid w:val="006F361C"/>
    <w:rsid w:val="006F3B5C"/>
    <w:rsid w:val="006F5CC2"/>
    <w:rsid w:val="006F63CA"/>
    <w:rsid w:val="006F6C2F"/>
    <w:rsid w:val="007002CA"/>
    <w:rsid w:val="0070268E"/>
    <w:rsid w:val="0070313A"/>
    <w:rsid w:val="0070395B"/>
    <w:rsid w:val="00703D8F"/>
    <w:rsid w:val="00704D36"/>
    <w:rsid w:val="007067F6"/>
    <w:rsid w:val="007104AC"/>
    <w:rsid w:val="007113C5"/>
    <w:rsid w:val="00711BF5"/>
    <w:rsid w:val="00711E80"/>
    <w:rsid w:val="00712EEE"/>
    <w:rsid w:val="00713C56"/>
    <w:rsid w:val="007157B6"/>
    <w:rsid w:val="00716254"/>
    <w:rsid w:val="00716968"/>
    <w:rsid w:val="00717B5A"/>
    <w:rsid w:val="0072087C"/>
    <w:rsid w:val="00722F6E"/>
    <w:rsid w:val="007237CB"/>
    <w:rsid w:val="007240A8"/>
    <w:rsid w:val="007257C2"/>
    <w:rsid w:val="007308A5"/>
    <w:rsid w:val="0073239F"/>
    <w:rsid w:val="00733865"/>
    <w:rsid w:val="007339C3"/>
    <w:rsid w:val="00733DEC"/>
    <w:rsid w:val="00733F01"/>
    <w:rsid w:val="007352BE"/>
    <w:rsid w:val="00736402"/>
    <w:rsid w:val="00741A4B"/>
    <w:rsid w:val="00741D15"/>
    <w:rsid w:val="00743395"/>
    <w:rsid w:val="00743ECF"/>
    <w:rsid w:val="00745DC1"/>
    <w:rsid w:val="007476BD"/>
    <w:rsid w:val="00747858"/>
    <w:rsid w:val="007478E2"/>
    <w:rsid w:val="00747E90"/>
    <w:rsid w:val="00750198"/>
    <w:rsid w:val="00751674"/>
    <w:rsid w:val="007524D6"/>
    <w:rsid w:val="0075443E"/>
    <w:rsid w:val="00754516"/>
    <w:rsid w:val="00754D89"/>
    <w:rsid w:val="00757430"/>
    <w:rsid w:val="00761BC7"/>
    <w:rsid w:val="00762F10"/>
    <w:rsid w:val="0076372E"/>
    <w:rsid w:val="00766E5F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439A"/>
    <w:rsid w:val="00775A3B"/>
    <w:rsid w:val="00776484"/>
    <w:rsid w:val="00776BF9"/>
    <w:rsid w:val="007770E1"/>
    <w:rsid w:val="00777C12"/>
    <w:rsid w:val="00783599"/>
    <w:rsid w:val="00785E83"/>
    <w:rsid w:val="00790612"/>
    <w:rsid w:val="0079218D"/>
    <w:rsid w:val="0079246D"/>
    <w:rsid w:val="00792A4A"/>
    <w:rsid w:val="00794C85"/>
    <w:rsid w:val="00795C88"/>
    <w:rsid w:val="00796E70"/>
    <w:rsid w:val="007A0578"/>
    <w:rsid w:val="007A07FE"/>
    <w:rsid w:val="007A16BF"/>
    <w:rsid w:val="007A22C0"/>
    <w:rsid w:val="007A3078"/>
    <w:rsid w:val="007A357B"/>
    <w:rsid w:val="007A3602"/>
    <w:rsid w:val="007A598C"/>
    <w:rsid w:val="007A6946"/>
    <w:rsid w:val="007A6AB3"/>
    <w:rsid w:val="007A6B73"/>
    <w:rsid w:val="007A7BC2"/>
    <w:rsid w:val="007B09F2"/>
    <w:rsid w:val="007B3AEE"/>
    <w:rsid w:val="007B47AA"/>
    <w:rsid w:val="007B5520"/>
    <w:rsid w:val="007B5C51"/>
    <w:rsid w:val="007B606F"/>
    <w:rsid w:val="007B6294"/>
    <w:rsid w:val="007B741C"/>
    <w:rsid w:val="007C290A"/>
    <w:rsid w:val="007C63EA"/>
    <w:rsid w:val="007C6780"/>
    <w:rsid w:val="007C71C6"/>
    <w:rsid w:val="007C7A93"/>
    <w:rsid w:val="007D0FFF"/>
    <w:rsid w:val="007D1434"/>
    <w:rsid w:val="007D1675"/>
    <w:rsid w:val="007D3720"/>
    <w:rsid w:val="007E0C07"/>
    <w:rsid w:val="007E145A"/>
    <w:rsid w:val="007E206F"/>
    <w:rsid w:val="007E2C2D"/>
    <w:rsid w:val="007E309F"/>
    <w:rsid w:val="007E5B12"/>
    <w:rsid w:val="007E6F81"/>
    <w:rsid w:val="007E7394"/>
    <w:rsid w:val="007E79E8"/>
    <w:rsid w:val="007F25FF"/>
    <w:rsid w:val="007F4581"/>
    <w:rsid w:val="007F4A69"/>
    <w:rsid w:val="007F5B06"/>
    <w:rsid w:val="007F6012"/>
    <w:rsid w:val="007F7996"/>
    <w:rsid w:val="00801514"/>
    <w:rsid w:val="00802FAC"/>
    <w:rsid w:val="008064AA"/>
    <w:rsid w:val="00806D6D"/>
    <w:rsid w:val="00811E61"/>
    <w:rsid w:val="00813AA6"/>
    <w:rsid w:val="00817FF8"/>
    <w:rsid w:val="00820644"/>
    <w:rsid w:val="00821835"/>
    <w:rsid w:val="008256AF"/>
    <w:rsid w:val="00825CD0"/>
    <w:rsid w:val="008265CE"/>
    <w:rsid w:val="008276E7"/>
    <w:rsid w:val="00827732"/>
    <w:rsid w:val="008278DF"/>
    <w:rsid w:val="00827DC7"/>
    <w:rsid w:val="00831F67"/>
    <w:rsid w:val="008320E1"/>
    <w:rsid w:val="00832D71"/>
    <w:rsid w:val="00834344"/>
    <w:rsid w:val="008343A4"/>
    <w:rsid w:val="00835D51"/>
    <w:rsid w:val="008362CD"/>
    <w:rsid w:val="00840EE6"/>
    <w:rsid w:val="008418C1"/>
    <w:rsid w:val="00841AFC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591"/>
    <w:rsid w:val="008528B4"/>
    <w:rsid w:val="00852EC3"/>
    <w:rsid w:val="00855BFE"/>
    <w:rsid w:val="008569EA"/>
    <w:rsid w:val="00865799"/>
    <w:rsid w:val="00867394"/>
    <w:rsid w:val="0087279F"/>
    <w:rsid w:val="00874CA1"/>
    <w:rsid w:val="00876286"/>
    <w:rsid w:val="00880448"/>
    <w:rsid w:val="00880DB6"/>
    <w:rsid w:val="00881752"/>
    <w:rsid w:val="0088313C"/>
    <w:rsid w:val="00885A19"/>
    <w:rsid w:val="00886A2D"/>
    <w:rsid w:val="00890E70"/>
    <w:rsid w:val="00890FC6"/>
    <w:rsid w:val="008912F8"/>
    <w:rsid w:val="00891C61"/>
    <w:rsid w:val="00892455"/>
    <w:rsid w:val="008931F7"/>
    <w:rsid w:val="008933CC"/>
    <w:rsid w:val="0089465C"/>
    <w:rsid w:val="00894DA0"/>
    <w:rsid w:val="00894FF9"/>
    <w:rsid w:val="008953E4"/>
    <w:rsid w:val="0089648B"/>
    <w:rsid w:val="00896909"/>
    <w:rsid w:val="00896C58"/>
    <w:rsid w:val="008978E7"/>
    <w:rsid w:val="008A1B93"/>
    <w:rsid w:val="008A45CB"/>
    <w:rsid w:val="008A5333"/>
    <w:rsid w:val="008A55EB"/>
    <w:rsid w:val="008A6532"/>
    <w:rsid w:val="008A65D8"/>
    <w:rsid w:val="008A6EF8"/>
    <w:rsid w:val="008B1202"/>
    <w:rsid w:val="008B2918"/>
    <w:rsid w:val="008B4612"/>
    <w:rsid w:val="008B5CD8"/>
    <w:rsid w:val="008B61ED"/>
    <w:rsid w:val="008B7726"/>
    <w:rsid w:val="008C036B"/>
    <w:rsid w:val="008C0CD9"/>
    <w:rsid w:val="008C1B1D"/>
    <w:rsid w:val="008C2D14"/>
    <w:rsid w:val="008C34CC"/>
    <w:rsid w:val="008C3B6A"/>
    <w:rsid w:val="008C3FC5"/>
    <w:rsid w:val="008C5033"/>
    <w:rsid w:val="008C6A9C"/>
    <w:rsid w:val="008D0504"/>
    <w:rsid w:val="008D1DC9"/>
    <w:rsid w:val="008D2191"/>
    <w:rsid w:val="008D2683"/>
    <w:rsid w:val="008D3F77"/>
    <w:rsid w:val="008D434D"/>
    <w:rsid w:val="008D6C04"/>
    <w:rsid w:val="008D7D14"/>
    <w:rsid w:val="008E04B4"/>
    <w:rsid w:val="008E08CF"/>
    <w:rsid w:val="008E1461"/>
    <w:rsid w:val="008E1F40"/>
    <w:rsid w:val="008E2195"/>
    <w:rsid w:val="008E2676"/>
    <w:rsid w:val="008E38DD"/>
    <w:rsid w:val="008E3E88"/>
    <w:rsid w:val="008E4969"/>
    <w:rsid w:val="008E4C49"/>
    <w:rsid w:val="008E4EB1"/>
    <w:rsid w:val="008E5321"/>
    <w:rsid w:val="008E6DCD"/>
    <w:rsid w:val="008F0589"/>
    <w:rsid w:val="008F2E05"/>
    <w:rsid w:val="008F3279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27C3D"/>
    <w:rsid w:val="0093199F"/>
    <w:rsid w:val="009328A0"/>
    <w:rsid w:val="0093321F"/>
    <w:rsid w:val="00934A46"/>
    <w:rsid w:val="00934C3F"/>
    <w:rsid w:val="0093549C"/>
    <w:rsid w:val="00936A95"/>
    <w:rsid w:val="00940505"/>
    <w:rsid w:val="00940F27"/>
    <w:rsid w:val="0094108F"/>
    <w:rsid w:val="00941B3A"/>
    <w:rsid w:val="00943672"/>
    <w:rsid w:val="009446DF"/>
    <w:rsid w:val="0094564A"/>
    <w:rsid w:val="00946377"/>
    <w:rsid w:val="00947F85"/>
    <w:rsid w:val="009517BD"/>
    <w:rsid w:val="00954DCC"/>
    <w:rsid w:val="009558C4"/>
    <w:rsid w:val="00957677"/>
    <w:rsid w:val="00957EDE"/>
    <w:rsid w:val="00960252"/>
    <w:rsid w:val="009671D2"/>
    <w:rsid w:val="009713DA"/>
    <w:rsid w:val="0097214B"/>
    <w:rsid w:val="00972621"/>
    <w:rsid w:val="00973205"/>
    <w:rsid w:val="00973CFF"/>
    <w:rsid w:val="00974DE2"/>
    <w:rsid w:val="00974E47"/>
    <w:rsid w:val="009762D1"/>
    <w:rsid w:val="0097782C"/>
    <w:rsid w:val="00984BDD"/>
    <w:rsid w:val="00985A1F"/>
    <w:rsid w:val="009869E6"/>
    <w:rsid w:val="00986D13"/>
    <w:rsid w:val="0099031F"/>
    <w:rsid w:val="0099191F"/>
    <w:rsid w:val="0099353D"/>
    <w:rsid w:val="00995118"/>
    <w:rsid w:val="0099590C"/>
    <w:rsid w:val="00996044"/>
    <w:rsid w:val="009A1CA5"/>
    <w:rsid w:val="009A21FA"/>
    <w:rsid w:val="009A4FF1"/>
    <w:rsid w:val="009A6DEC"/>
    <w:rsid w:val="009A72B4"/>
    <w:rsid w:val="009A7E5E"/>
    <w:rsid w:val="009B0340"/>
    <w:rsid w:val="009B0DD7"/>
    <w:rsid w:val="009B1D80"/>
    <w:rsid w:val="009B25AE"/>
    <w:rsid w:val="009B2E0D"/>
    <w:rsid w:val="009B34B2"/>
    <w:rsid w:val="009B4C0D"/>
    <w:rsid w:val="009B762E"/>
    <w:rsid w:val="009C0D6C"/>
    <w:rsid w:val="009C13CF"/>
    <w:rsid w:val="009C2F75"/>
    <w:rsid w:val="009C6842"/>
    <w:rsid w:val="009C6C25"/>
    <w:rsid w:val="009C7C3A"/>
    <w:rsid w:val="009D0FD2"/>
    <w:rsid w:val="009D309A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1D7F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81"/>
    <w:rsid w:val="00A164CA"/>
    <w:rsid w:val="00A209C8"/>
    <w:rsid w:val="00A21822"/>
    <w:rsid w:val="00A2205F"/>
    <w:rsid w:val="00A25240"/>
    <w:rsid w:val="00A333AD"/>
    <w:rsid w:val="00A33D41"/>
    <w:rsid w:val="00A3440D"/>
    <w:rsid w:val="00A354A6"/>
    <w:rsid w:val="00A35744"/>
    <w:rsid w:val="00A363F9"/>
    <w:rsid w:val="00A3722F"/>
    <w:rsid w:val="00A3741F"/>
    <w:rsid w:val="00A37558"/>
    <w:rsid w:val="00A4155E"/>
    <w:rsid w:val="00A420E4"/>
    <w:rsid w:val="00A4756B"/>
    <w:rsid w:val="00A50067"/>
    <w:rsid w:val="00A50AFE"/>
    <w:rsid w:val="00A50C90"/>
    <w:rsid w:val="00A50C92"/>
    <w:rsid w:val="00A520AD"/>
    <w:rsid w:val="00A52878"/>
    <w:rsid w:val="00A53A00"/>
    <w:rsid w:val="00A53C95"/>
    <w:rsid w:val="00A5412A"/>
    <w:rsid w:val="00A56222"/>
    <w:rsid w:val="00A63771"/>
    <w:rsid w:val="00A65CBC"/>
    <w:rsid w:val="00A660FB"/>
    <w:rsid w:val="00A66C52"/>
    <w:rsid w:val="00A66C80"/>
    <w:rsid w:val="00A67CD7"/>
    <w:rsid w:val="00A67D32"/>
    <w:rsid w:val="00A711B5"/>
    <w:rsid w:val="00A73103"/>
    <w:rsid w:val="00A73838"/>
    <w:rsid w:val="00A75757"/>
    <w:rsid w:val="00A75B01"/>
    <w:rsid w:val="00A7723F"/>
    <w:rsid w:val="00A77406"/>
    <w:rsid w:val="00A80CCD"/>
    <w:rsid w:val="00A8283E"/>
    <w:rsid w:val="00A82E11"/>
    <w:rsid w:val="00A83639"/>
    <w:rsid w:val="00A836CD"/>
    <w:rsid w:val="00A84151"/>
    <w:rsid w:val="00A8456E"/>
    <w:rsid w:val="00A84AF0"/>
    <w:rsid w:val="00A84F59"/>
    <w:rsid w:val="00A920B9"/>
    <w:rsid w:val="00A9567C"/>
    <w:rsid w:val="00A96922"/>
    <w:rsid w:val="00A96B39"/>
    <w:rsid w:val="00A97DBA"/>
    <w:rsid w:val="00AA15CE"/>
    <w:rsid w:val="00AA20BD"/>
    <w:rsid w:val="00AA28DA"/>
    <w:rsid w:val="00AA4250"/>
    <w:rsid w:val="00AB0518"/>
    <w:rsid w:val="00AB1A4D"/>
    <w:rsid w:val="00AB1FF7"/>
    <w:rsid w:val="00AB3A17"/>
    <w:rsid w:val="00AB5305"/>
    <w:rsid w:val="00AB5770"/>
    <w:rsid w:val="00AB6C4D"/>
    <w:rsid w:val="00AC0C03"/>
    <w:rsid w:val="00AC1F5F"/>
    <w:rsid w:val="00AC1FA5"/>
    <w:rsid w:val="00AC2867"/>
    <w:rsid w:val="00AC49EB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03116"/>
    <w:rsid w:val="00B0706E"/>
    <w:rsid w:val="00B108CB"/>
    <w:rsid w:val="00B10DD5"/>
    <w:rsid w:val="00B115C7"/>
    <w:rsid w:val="00B12C62"/>
    <w:rsid w:val="00B140C3"/>
    <w:rsid w:val="00B143DE"/>
    <w:rsid w:val="00B14629"/>
    <w:rsid w:val="00B158EE"/>
    <w:rsid w:val="00B173D2"/>
    <w:rsid w:val="00B20033"/>
    <w:rsid w:val="00B20D10"/>
    <w:rsid w:val="00B22D15"/>
    <w:rsid w:val="00B2348B"/>
    <w:rsid w:val="00B25AC3"/>
    <w:rsid w:val="00B25F3D"/>
    <w:rsid w:val="00B260FC"/>
    <w:rsid w:val="00B30DE0"/>
    <w:rsid w:val="00B31B60"/>
    <w:rsid w:val="00B3257B"/>
    <w:rsid w:val="00B35602"/>
    <w:rsid w:val="00B3623B"/>
    <w:rsid w:val="00B36816"/>
    <w:rsid w:val="00B37642"/>
    <w:rsid w:val="00B4112C"/>
    <w:rsid w:val="00B44156"/>
    <w:rsid w:val="00B44240"/>
    <w:rsid w:val="00B443C1"/>
    <w:rsid w:val="00B46F05"/>
    <w:rsid w:val="00B47822"/>
    <w:rsid w:val="00B5096C"/>
    <w:rsid w:val="00B511F8"/>
    <w:rsid w:val="00B51242"/>
    <w:rsid w:val="00B512C5"/>
    <w:rsid w:val="00B5177B"/>
    <w:rsid w:val="00B51E3A"/>
    <w:rsid w:val="00B53832"/>
    <w:rsid w:val="00B55E5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50C9"/>
    <w:rsid w:val="00B76680"/>
    <w:rsid w:val="00B804EF"/>
    <w:rsid w:val="00B811F8"/>
    <w:rsid w:val="00B83D3A"/>
    <w:rsid w:val="00B8527B"/>
    <w:rsid w:val="00B85B05"/>
    <w:rsid w:val="00B86C19"/>
    <w:rsid w:val="00B87B20"/>
    <w:rsid w:val="00B91375"/>
    <w:rsid w:val="00B92F46"/>
    <w:rsid w:val="00B94069"/>
    <w:rsid w:val="00B94C42"/>
    <w:rsid w:val="00B95EDF"/>
    <w:rsid w:val="00B96BA9"/>
    <w:rsid w:val="00BA04BD"/>
    <w:rsid w:val="00BA0E6D"/>
    <w:rsid w:val="00BA1983"/>
    <w:rsid w:val="00BA32FA"/>
    <w:rsid w:val="00BA4CB4"/>
    <w:rsid w:val="00BA4D5C"/>
    <w:rsid w:val="00BA545C"/>
    <w:rsid w:val="00BA610A"/>
    <w:rsid w:val="00BA6DF3"/>
    <w:rsid w:val="00BB1381"/>
    <w:rsid w:val="00BB1B45"/>
    <w:rsid w:val="00BB24BF"/>
    <w:rsid w:val="00BB2A8D"/>
    <w:rsid w:val="00BB2DDF"/>
    <w:rsid w:val="00BB33B0"/>
    <w:rsid w:val="00BB42BC"/>
    <w:rsid w:val="00BB4AA4"/>
    <w:rsid w:val="00BB5009"/>
    <w:rsid w:val="00BB5680"/>
    <w:rsid w:val="00BB6ECA"/>
    <w:rsid w:val="00BB767D"/>
    <w:rsid w:val="00BB7F46"/>
    <w:rsid w:val="00BC001C"/>
    <w:rsid w:val="00BC2262"/>
    <w:rsid w:val="00BC3490"/>
    <w:rsid w:val="00BC4AD5"/>
    <w:rsid w:val="00BD096C"/>
    <w:rsid w:val="00BD4BCA"/>
    <w:rsid w:val="00BD605A"/>
    <w:rsid w:val="00BE111E"/>
    <w:rsid w:val="00BE1587"/>
    <w:rsid w:val="00BE3689"/>
    <w:rsid w:val="00BE59F8"/>
    <w:rsid w:val="00BE6C3F"/>
    <w:rsid w:val="00BE6F41"/>
    <w:rsid w:val="00BF0714"/>
    <w:rsid w:val="00BF2B3D"/>
    <w:rsid w:val="00BF4746"/>
    <w:rsid w:val="00BF55E5"/>
    <w:rsid w:val="00BF6683"/>
    <w:rsid w:val="00C0034A"/>
    <w:rsid w:val="00C00C98"/>
    <w:rsid w:val="00C0353A"/>
    <w:rsid w:val="00C03895"/>
    <w:rsid w:val="00C0495B"/>
    <w:rsid w:val="00C05EE8"/>
    <w:rsid w:val="00C06A7B"/>
    <w:rsid w:val="00C06CDE"/>
    <w:rsid w:val="00C10EFB"/>
    <w:rsid w:val="00C12D46"/>
    <w:rsid w:val="00C132F0"/>
    <w:rsid w:val="00C138A3"/>
    <w:rsid w:val="00C171CE"/>
    <w:rsid w:val="00C22788"/>
    <w:rsid w:val="00C24783"/>
    <w:rsid w:val="00C24EB2"/>
    <w:rsid w:val="00C25E93"/>
    <w:rsid w:val="00C26488"/>
    <w:rsid w:val="00C272AE"/>
    <w:rsid w:val="00C27CB5"/>
    <w:rsid w:val="00C32533"/>
    <w:rsid w:val="00C34E15"/>
    <w:rsid w:val="00C35DFD"/>
    <w:rsid w:val="00C463BB"/>
    <w:rsid w:val="00C46DB1"/>
    <w:rsid w:val="00C47B4E"/>
    <w:rsid w:val="00C54BF0"/>
    <w:rsid w:val="00C578C2"/>
    <w:rsid w:val="00C61367"/>
    <w:rsid w:val="00C620E3"/>
    <w:rsid w:val="00C639BC"/>
    <w:rsid w:val="00C643A2"/>
    <w:rsid w:val="00C64E76"/>
    <w:rsid w:val="00C654FF"/>
    <w:rsid w:val="00C65777"/>
    <w:rsid w:val="00C65A28"/>
    <w:rsid w:val="00C65C74"/>
    <w:rsid w:val="00C7047C"/>
    <w:rsid w:val="00C714D5"/>
    <w:rsid w:val="00C7172E"/>
    <w:rsid w:val="00C71F94"/>
    <w:rsid w:val="00C725C3"/>
    <w:rsid w:val="00C76086"/>
    <w:rsid w:val="00C80738"/>
    <w:rsid w:val="00C80975"/>
    <w:rsid w:val="00C84649"/>
    <w:rsid w:val="00C84F2A"/>
    <w:rsid w:val="00C853F4"/>
    <w:rsid w:val="00C8741C"/>
    <w:rsid w:val="00C877EC"/>
    <w:rsid w:val="00C87F83"/>
    <w:rsid w:val="00C91357"/>
    <w:rsid w:val="00C926D9"/>
    <w:rsid w:val="00C92FBF"/>
    <w:rsid w:val="00C93392"/>
    <w:rsid w:val="00C938B4"/>
    <w:rsid w:val="00C94B94"/>
    <w:rsid w:val="00C94C76"/>
    <w:rsid w:val="00C95960"/>
    <w:rsid w:val="00C962BD"/>
    <w:rsid w:val="00C97956"/>
    <w:rsid w:val="00CA075C"/>
    <w:rsid w:val="00CA1E79"/>
    <w:rsid w:val="00CA5C23"/>
    <w:rsid w:val="00CA5F61"/>
    <w:rsid w:val="00CA6694"/>
    <w:rsid w:val="00CA67D3"/>
    <w:rsid w:val="00CA7846"/>
    <w:rsid w:val="00CA7D5B"/>
    <w:rsid w:val="00CB3836"/>
    <w:rsid w:val="00CB3D4E"/>
    <w:rsid w:val="00CB452E"/>
    <w:rsid w:val="00CB4A82"/>
    <w:rsid w:val="00CB52AE"/>
    <w:rsid w:val="00CB6F0A"/>
    <w:rsid w:val="00CB7DDA"/>
    <w:rsid w:val="00CB7E51"/>
    <w:rsid w:val="00CC169F"/>
    <w:rsid w:val="00CC31D6"/>
    <w:rsid w:val="00CC3B5A"/>
    <w:rsid w:val="00CC3F24"/>
    <w:rsid w:val="00CC5C8D"/>
    <w:rsid w:val="00CC626E"/>
    <w:rsid w:val="00CC7BFA"/>
    <w:rsid w:val="00CD01AA"/>
    <w:rsid w:val="00CD054B"/>
    <w:rsid w:val="00CD249F"/>
    <w:rsid w:val="00CD2534"/>
    <w:rsid w:val="00CD2B84"/>
    <w:rsid w:val="00CD31C2"/>
    <w:rsid w:val="00CD4EDB"/>
    <w:rsid w:val="00CD680E"/>
    <w:rsid w:val="00CE0792"/>
    <w:rsid w:val="00CE435C"/>
    <w:rsid w:val="00CE6599"/>
    <w:rsid w:val="00CE6890"/>
    <w:rsid w:val="00CE6987"/>
    <w:rsid w:val="00CF1C1D"/>
    <w:rsid w:val="00CF3096"/>
    <w:rsid w:val="00CF4D75"/>
    <w:rsid w:val="00CF78D9"/>
    <w:rsid w:val="00D010F0"/>
    <w:rsid w:val="00D036C6"/>
    <w:rsid w:val="00D04189"/>
    <w:rsid w:val="00D049A6"/>
    <w:rsid w:val="00D062EF"/>
    <w:rsid w:val="00D071DC"/>
    <w:rsid w:val="00D10294"/>
    <w:rsid w:val="00D11CE6"/>
    <w:rsid w:val="00D12B1F"/>
    <w:rsid w:val="00D147C8"/>
    <w:rsid w:val="00D1497A"/>
    <w:rsid w:val="00D14A62"/>
    <w:rsid w:val="00D14C1B"/>
    <w:rsid w:val="00D14F39"/>
    <w:rsid w:val="00D150C4"/>
    <w:rsid w:val="00D16C9C"/>
    <w:rsid w:val="00D17FA7"/>
    <w:rsid w:val="00D2024E"/>
    <w:rsid w:val="00D2122E"/>
    <w:rsid w:val="00D22783"/>
    <w:rsid w:val="00D25CEF"/>
    <w:rsid w:val="00D27E63"/>
    <w:rsid w:val="00D36197"/>
    <w:rsid w:val="00D37CD3"/>
    <w:rsid w:val="00D41265"/>
    <w:rsid w:val="00D43EB9"/>
    <w:rsid w:val="00D46CD0"/>
    <w:rsid w:val="00D46D13"/>
    <w:rsid w:val="00D50F40"/>
    <w:rsid w:val="00D5248D"/>
    <w:rsid w:val="00D536E0"/>
    <w:rsid w:val="00D539D7"/>
    <w:rsid w:val="00D53D1C"/>
    <w:rsid w:val="00D540B0"/>
    <w:rsid w:val="00D56574"/>
    <w:rsid w:val="00D57F49"/>
    <w:rsid w:val="00D624CF"/>
    <w:rsid w:val="00D6306B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098"/>
    <w:rsid w:val="00D818FF"/>
    <w:rsid w:val="00D829E3"/>
    <w:rsid w:val="00D84043"/>
    <w:rsid w:val="00D84355"/>
    <w:rsid w:val="00D84E1D"/>
    <w:rsid w:val="00D8539C"/>
    <w:rsid w:val="00D86CCE"/>
    <w:rsid w:val="00D93FD2"/>
    <w:rsid w:val="00D96DE8"/>
    <w:rsid w:val="00DA00A1"/>
    <w:rsid w:val="00DA11C0"/>
    <w:rsid w:val="00DA14D9"/>
    <w:rsid w:val="00DA32F7"/>
    <w:rsid w:val="00DA4397"/>
    <w:rsid w:val="00DA6888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C6547"/>
    <w:rsid w:val="00DC7216"/>
    <w:rsid w:val="00DC76EA"/>
    <w:rsid w:val="00DC7D58"/>
    <w:rsid w:val="00DD03B8"/>
    <w:rsid w:val="00DD0D90"/>
    <w:rsid w:val="00DD412B"/>
    <w:rsid w:val="00DD44C0"/>
    <w:rsid w:val="00DD6389"/>
    <w:rsid w:val="00DD653B"/>
    <w:rsid w:val="00DE2243"/>
    <w:rsid w:val="00DE2379"/>
    <w:rsid w:val="00DE253C"/>
    <w:rsid w:val="00DE3946"/>
    <w:rsid w:val="00DE3C7A"/>
    <w:rsid w:val="00DE4FFF"/>
    <w:rsid w:val="00DF1F68"/>
    <w:rsid w:val="00DF3895"/>
    <w:rsid w:val="00DF4867"/>
    <w:rsid w:val="00DF646D"/>
    <w:rsid w:val="00DF65AC"/>
    <w:rsid w:val="00DF6A2D"/>
    <w:rsid w:val="00DF71F8"/>
    <w:rsid w:val="00E0065B"/>
    <w:rsid w:val="00E0113D"/>
    <w:rsid w:val="00E01706"/>
    <w:rsid w:val="00E03131"/>
    <w:rsid w:val="00E049E5"/>
    <w:rsid w:val="00E04F00"/>
    <w:rsid w:val="00E04F27"/>
    <w:rsid w:val="00E06275"/>
    <w:rsid w:val="00E147BC"/>
    <w:rsid w:val="00E147CC"/>
    <w:rsid w:val="00E21A66"/>
    <w:rsid w:val="00E22CB4"/>
    <w:rsid w:val="00E24E29"/>
    <w:rsid w:val="00E258F4"/>
    <w:rsid w:val="00E25AEE"/>
    <w:rsid w:val="00E260FC"/>
    <w:rsid w:val="00E2722B"/>
    <w:rsid w:val="00E314C8"/>
    <w:rsid w:val="00E32618"/>
    <w:rsid w:val="00E34765"/>
    <w:rsid w:val="00E348EA"/>
    <w:rsid w:val="00E36333"/>
    <w:rsid w:val="00E36E53"/>
    <w:rsid w:val="00E37F7F"/>
    <w:rsid w:val="00E40642"/>
    <w:rsid w:val="00E40822"/>
    <w:rsid w:val="00E40E83"/>
    <w:rsid w:val="00E410FF"/>
    <w:rsid w:val="00E44046"/>
    <w:rsid w:val="00E448A5"/>
    <w:rsid w:val="00E467F8"/>
    <w:rsid w:val="00E50672"/>
    <w:rsid w:val="00E508DD"/>
    <w:rsid w:val="00E5110A"/>
    <w:rsid w:val="00E51896"/>
    <w:rsid w:val="00E52D72"/>
    <w:rsid w:val="00E538C4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0179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1853"/>
    <w:rsid w:val="00E922DD"/>
    <w:rsid w:val="00E92BEC"/>
    <w:rsid w:val="00E92DFD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317F"/>
    <w:rsid w:val="00EB7371"/>
    <w:rsid w:val="00EB7E1C"/>
    <w:rsid w:val="00EC07BB"/>
    <w:rsid w:val="00EC145E"/>
    <w:rsid w:val="00EC2558"/>
    <w:rsid w:val="00EC3C7F"/>
    <w:rsid w:val="00EC4E46"/>
    <w:rsid w:val="00EC7F38"/>
    <w:rsid w:val="00ED117B"/>
    <w:rsid w:val="00ED6C23"/>
    <w:rsid w:val="00ED7F19"/>
    <w:rsid w:val="00EE1421"/>
    <w:rsid w:val="00EE33ED"/>
    <w:rsid w:val="00EE3ED4"/>
    <w:rsid w:val="00EE43F3"/>
    <w:rsid w:val="00EE478E"/>
    <w:rsid w:val="00EE598D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07708"/>
    <w:rsid w:val="00F1156C"/>
    <w:rsid w:val="00F1162F"/>
    <w:rsid w:val="00F137ED"/>
    <w:rsid w:val="00F140F5"/>
    <w:rsid w:val="00F148C3"/>
    <w:rsid w:val="00F157C1"/>
    <w:rsid w:val="00F15B49"/>
    <w:rsid w:val="00F1615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EC3"/>
    <w:rsid w:val="00F35FE3"/>
    <w:rsid w:val="00F37B11"/>
    <w:rsid w:val="00F41779"/>
    <w:rsid w:val="00F41889"/>
    <w:rsid w:val="00F42608"/>
    <w:rsid w:val="00F43E5E"/>
    <w:rsid w:val="00F44BDD"/>
    <w:rsid w:val="00F45B88"/>
    <w:rsid w:val="00F46006"/>
    <w:rsid w:val="00F46041"/>
    <w:rsid w:val="00F467C3"/>
    <w:rsid w:val="00F46F25"/>
    <w:rsid w:val="00F4726A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57622"/>
    <w:rsid w:val="00F6123F"/>
    <w:rsid w:val="00F61B53"/>
    <w:rsid w:val="00F621CB"/>
    <w:rsid w:val="00F623C7"/>
    <w:rsid w:val="00F62578"/>
    <w:rsid w:val="00F64AAA"/>
    <w:rsid w:val="00F65372"/>
    <w:rsid w:val="00F65980"/>
    <w:rsid w:val="00F65AFA"/>
    <w:rsid w:val="00F65EFC"/>
    <w:rsid w:val="00F67472"/>
    <w:rsid w:val="00F67E6B"/>
    <w:rsid w:val="00F70479"/>
    <w:rsid w:val="00F70FC5"/>
    <w:rsid w:val="00F71679"/>
    <w:rsid w:val="00F71896"/>
    <w:rsid w:val="00F71DCF"/>
    <w:rsid w:val="00F73110"/>
    <w:rsid w:val="00F7440D"/>
    <w:rsid w:val="00F74C02"/>
    <w:rsid w:val="00F75C7B"/>
    <w:rsid w:val="00F767F2"/>
    <w:rsid w:val="00F77639"/>
    <w:rsid w:val="00F80C92"/>
    <w:rsid w:val="00F80E4F"/>
    <w:rsid w:val="00F81EBF"/>
    <w:rsid w:val="00F82B97"/>
    <w:rsid w:val="00F8366E"/>
    <w:rsid w:val="00F85498"/>
    <w:rsid w:val="00F9118C"/>
    <w:rsid w:val="00F93260"/>
    <w:rsid w:val="00F9382E"/>
    <w:rsid w:val="00F956AB"/>
    <w:rsid w:val="00F958B8"/>
    <w:rsid w:val="00F95A96"/>
    <w:rsid w:val="00F966E9"/>
    <w:rsid w:val="00FA1FF2"/>
    <w:rsid w:val="00FA3C56"/>
    <w:rsid w:val="00FA5A6E"/>
    <w:rsid w:val="00FB073B"/>
    <w:rsid w:val="00FB138A"/>
    <w:rsid w:val="00FB2198"/>
    <w:rsid w:val="00FB2836"/>
    <w:rsid w:val="00FB3CBD"/>
    <w:rsid w:val="00FB3FAB"/>
    <w:rsid w:val="00FB4246"/>
    <w:rsid w:val="00FB4B2E"/>
    <w:rsid w:val="00FB51C0"/>
    <w:rsid w:val="00FB5351"/>
    <w:rsid w:val="00FB609D"/>
    <w:rsid w:val="00FB6DA0"/>
    <w:rsid w:val="00FB7F34"/>
    <w:rsid w:val="00FC0BB2"/>
    <w:rsid w:val="00FC12FE"/>
    <w:rsid w:val="00FC464B"/>
    <w:rsid w:val="00FC54AA"/>
    <w:rsid w:val="00FC6651"/>
    <w:rsid w:val="00FC6F22"/>
    <w:rsid w:val="00FD1138"/>
    <w:rsid w:val="00FD227B"/>
    <w:rsid w:val="00FD257F"/>
    <w:rsid w:val="00FD3F81"/>
    <w:rsid w:val="00FD3FDC"/>
    <w:rsid w:val="00FD4E75"/>
    <w:rsid w:val="00FD541D"/>
    <w:rsid w:val="00FD5BED"/>
    <w:rsid w:val="00FD6110"/>
    <w:rsid w:val="00FD6797"/>
    <w:rsid w:val="00FD78C1"/>
    <w:rsid w:val="00FD7BE0"/>
    <w:rsid w:val="00FE0A8B"/>
    <w:rsid w:val="00FE0B85"/>
    <w:rsid w:val="00FE13FB"/>
    <w:rsid w:val="00FE49A8"/>
    <w:rsid w:val="00FE4B9E"/>
    <w:rsid w:val="00FE5366"/>
    <w:rsid w:val="00FE63CE"/>
    <w:rsid w:val="00FE6CE8"/>
    <w:rsid w:val="00FF0C6E"/>
    <w:rsid w:val="00FF2A7F"/>
    <w:rsid w:val="00FF39C6"/>
    <w:rsid w:val="00FF52CD"/>
    <w:rsid w:val="00FF57C7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 w:qFormat="1"/>
    <w:lsdException w:name="toc 2" w:semiHidden="0" w:uiPriority="0" w:qFormat="1"/>
    <w:lsdException w:name="toc 3" w:semiHidden="0" w:uiPriority="0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iPriority="0" w:unhideWhenUsed="1"/>
    <w:lsdException w:name="page number" w:locked="1" w:uiPriority="0" w:unhideWhenUsed="1"/>
    <w:lsdException w:name="endnote reference" w:locked="1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59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link w:val="ConsPlusTitle1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190003"/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locked/>
    <w:rsid w:val="006249F1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link w:val="ConsPlusCell1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Cell1">
    <w:name w:val="ConsPlusCell1"/>
    <w:link w:val="ConsPlusCell"/>
    <w:locked/>
    <w:rsid w:val="00C12D46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link w:val="ConsPlusNonformat1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onsPlusNonformat1">
    <w:name w:val="ConsPlusNonformat1"/>
    <w:link w:val="ConsPlusNonformat"/>
    <w:locked/>
    <w:rsid w:val="00C12D46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locked/>
    <w:rsid w:val="00B3623B"/>
    <w:rPr>
      <w:sz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locked/>
    <w:rsid w:val="00B3623B"/>
    <w:rPr>
      <w:b/>
      <w:sz w:val="24"/>
    </w:rPr>
  </w:style>
  <w:style w:type="character" w:customStyle="1" w:styleId="SubtitleChar">
    <w:name w:val="Subtitle Char"/>
    <w:basedOn w:val="a0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ink w:val="15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15">
    <w:name w:val="Гиперссылка1"/>
    <w:basedOn w:val="17"/>
    <w:link w:val="aff"/>
    <w:uiPriority w:val="99"/>
    <w:rsid w:val="00C12D46"/>
    <w:rPr>
      <w:rFonts w:eastAsia="Calibri"/>
      <w:color w:val="0000FF"/>
      <w:szCs w:val="22"/>
      <w:u w:val="single"/>
    </w:rPr>
  </w:style>
  <w:style w:type="paragraph" w:customStyle="1" w:styleId="17">
    <w:name w:val="Основной шрифт абзаца1"/>
    <w:rsid w:val="00C12D46"/>
    <w:pPr>
      <w:spacing w:after="200" w:line="276" w:lineRule="auto"/>
    </w:pPr>
    <w:rPr>
      <w:rFonts w:eastAsia="Times New Roman"/>
      <w:color w:val="000000"/>
      <w:szCs w:val="20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8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link w:val="27"/>
    <w:autoRedefine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27">
    <w:name w:val="Оглавление 2 Знак"/>
    <w:link w:val="26"/>
    <w:locked/>
    <w:rsid w:val="00C12D46"/>
    <w:rPr>
      <w:rFonts w:eastAsia="Times New Roman"/>
      <w:lang w:eastAsia="en-US"/>
    </w:rPr>
  </w:style>
  <w:style w:type="paragraph" w:styleId="36">
    <w:name w:val="toc 3"/>
    <w:basedOn w:val="a"/>
    <w:next w:val="a"/>
    <w:link w:val="37"/>
    <w:autoRedefine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37">
    <w:name w:val="Оглавление 3 Знак"/>
    <w:link w:val="36"/>
    <w:locked/>
    <w:rsid w:val="00C12D46"/>
    <w:rPr>
      <w:rFonts w:eastAsia="Times New Roman"/>
      <w:lang w:eastAsia="en-US"/>
    </w:rPr>
  </w:style>
  <w:style w:type="character" w:customStyle="1" w:styleId="19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a">
    <w:name w:val="toc 1"/>
    <w:basedOn w:val="a"/>
    <w:next w:val="a"/>
    <w:link w:val="1b"/>
    <w:autoRedefine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b">
    <w:name w:val="Оглавление 1 Знак"/>
    <w:basedOn w:val="a0"/>
    <w:link w:val="1a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link w:val="43"/>
    <w:autoRedefine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character" w:customStyle="1" w:styleId="43">
    <w:name w:val="Оглавление 4 Знак"/>
    <w:link w:val="42"/>
    <w:locked/>
    <w:rsid w:val="00C12D46"/>
  </w:style>
  <w:style w:type="paragraph" w:styleId="52">
    <w:name w:val="toc 5"/>
    <w:basedOn w:val="a"/>
    <w:next w:val="a"/>
    <w:link w:val="53"/>
    <w:autoRedefine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character" w:customStyle="1" w:styleId="53">
    <w:name w:val="Оглавление 5 Знак"/>
    <w:link w:val="52"/>
    <w:locked/>
    <w:rsid w:val="00C12D46"/>
  </w:style>
  <w:style w:type="paragraph" w:styleId="62">
    <w:name w:val="toc 6"/>
    <w:basedOn w:val="a"/>
    <w:next w:val="a"/>
    <w:link w:val="63"/>
    <w:autoRedefine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character" w:customStyle="1" w:styleId="63">
    <w:name w:val="Оглавление 6 Знак"/>
    <w:link w:val="62"/>
    <w:locked/>
    <w:rsid w:val="00C12D46"/>
  </w:style>
  <w:style w:type="paragraph" w:styleId="72">
    <w:name w:val="toc 7"/>
    <w:basedOn w:val="a"/>
    <w:next w:val="a"/>
    <w:link w:val="73"/>
    <w:autoRedefine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character" w:customStyle="1" w:styleId="73">
    <w:name w:val="Оглавление 7 Знак"/>
    <w:link w:val="72"/>
    <w:locked/>
    <w:rsid w:val="00C12D46"/>
  </w:style>
  <w:style w:type="paragraph" w:styleId="82">
    <w:name w:val="toc 8"/>
    <w:basedOn w:val="a"/>
    <w:next w:val="a"/>
    <w:link w:val="83"/>
    <w:autoRedefine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character" w:customStyle="1" w:styleId="83">
    <w:name w:val="Оглавление 8 Знак"/>
    <w:link w:val="82"/>
    <w:locked/>
    <w:rsid w:val="00C12D46"/>
  </w:style>
  <w:style w:type="paragraph" w:styleId="91">
    <w:name w:val="toc 9"/>
    <w:basedOn w:val="a"/>
    <w:next w:val="a"/>
    <w:link w:val="92"/>
    <w:autoRedefine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character" w:customStyle="1" w:styleId="92">
    <w:name w:val="Оглавление 9 Знак"/>
    <w:link w:val="91"/>
    <w:locked/>
    <w:rsid w:val="00C12D46"/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c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8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8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d">
    <w:name w:val="Основной текст1"/>
    <w:basedOn w:val="aff3"/>
    <w:rsid w:val="006D417C"/>
    <w:rPr>
      <w:rFonts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22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rsid w:val="00510F71"/>
    <w:rPr>
      <w:rFonts w:cs="Times New Roman"/>
    </w:rPr>
  </w:style>
  <w:style w:type="paragraph" w:customStyle="1" w:styleId="1e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e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link w:val="aff7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Абзац списка Знак"/>
    <w:link w:val="aff6"/>
    <w:uiPriority w:val="34"/>
    <w:locked/>
    <w:rsid w:val="00190003"/>
    <w:rPr>
      <w:lang w:eastAsia="en-US"/>
    </w:rPr>
  </w:style>
  <w:style w:type="paragraph" w:customStyle="1" w:styleId="1f">
    <w:name w:val="Заголовок1"/>
    <w:basedOn w:val="1"/>
    <w:link w:val="aff8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8">
    <w:name w:val="Заголовок Знак"/>
    <w:basedOn w:val="10"/>
    <w:link w:val="1f"/>
    <w:rsid w:val="00AE1535"/>
    <w:rPr>
      <w:rFonts w:ascii="Times New Roman" w:eastAsiaTheme="majorEastAsia" w:hAnsi="Times New Roman" w:cs="Times New Roman"/>
      <w:b/>
      <w:bCs/>
      <w:color w:val="000080"/>
      <w:sz w:val="28"/>
      <w:szCs w:val="28"/>
      <w:lang w:val="ru-RU" w:eastAsia="en-US" w:bidi="ar-SA"/>
    </w:rPr>
  </w:style>
  <w:style w:type="paragraph" w:styleId="aff9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a">
    <w:name w:val="Основной"/>
    <w:basedOn w:val="1a"/>
    <w:link w:val="affb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b">
    <w:name w:val="Основной Знак"/>
    <w:basedOn w:val="1b"/>
    <w:link w:val="affa"/>
    <w:rsid w:val="00AE1535"/>
    <w:rPr>
      <w:rFonts w:eastAsiaTheme="minorHAnsi"/>
      <w:lang w:eastAsia="en-US"/>
    </w:rPr>
  </w:style>
  <w:style w:type="character" w:customStyle="1" w:styleId="affc">
    <w:name w:val="Тема примечания Знак"/>
    <w:basedOn w:val="af4"/>
    <w:link w:val="affd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val="ru-RU" w:eastAsia="en-US"/>
    </w:rPr>
  </w:style>
  <w:style w:type="paragraph" w:styleId="affd">
    <w:name w:val="annotation subject"/>
    <w:basedOn w:val="af3"/>
    <w:next w:val="af3"/>
    <w:link w:val="affc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e">
    <w:name w:val="Гипертекстовая ссылка"/>
    <w:rsid w:val="00941B3A"/>
    <w:rPr>
      <w:color w:val="008000"/>
    </w:rPr>
  </w:style>
  <w:style w:type="character" w:customStyle="1" w:styleId="afff">
    <w:name w:val="Цветовое выделение"/>
    <w:uiPriority w:val="99"/>
    <w:rsid w:val="00941B3A"/>
    <w:rPr>
      <w:b/>
      <w:bCs/>
      <w:color w:val="000080"/>
    </w:rPr>
  </w:style>
  <w:style w:type="character" w:customStyle="1" w:styleId="1f0">
    <w:name w:val="Основной текст Знак1"/>
    <w:rsid w:val="001F0074"/>
    <w:rPr>
      <w:sz w:val="27"/>
      <w:szCs w:val="27"/>
      <w:shd w:val="clear" w:color="auto" w:fill="FFFFFF"/>
    </w:rPr>
  </w:style>
  <w:style w:type="paragraph" w:customStyle="1" w:styleId="xl109">
    <w:name w:val="xl10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4">
    <w:name w:val="xl114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DA11C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3">
    <w:name w:val="xl123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5">
    <w:name w:val="xl12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A11C0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8">
    <w:name w:val="xl12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1">
    <w:name w:val="xl131"/>
    <w:basedOn w:val="a"/>
    <w:rsid w:val="00DA11C0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35">
    <w:name w:val="xl13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38">
    <w:name w:val="xl13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9">
    <w:name w:val="xl139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1">
    <w:name w:val="xl141"/>
    <w:basedOn w:val="a"/>
    <w:rsid w:val="00DA11C0"/>
    <w:pP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47">
    <w:name w:val="xl147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49">
    <w:name w:val="xl14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2">
    <w:name w:val="xl152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53">
    <w:name w:val="xl15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4">
    <w:name w:val="xl15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5">
    <w:name w:val="xl15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156">
    <w:name w:val="xl156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57">
    <w:name w:val="xl157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8">
    <w:name w:val="xl158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9">
    <w:name w:val="xl159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A11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A11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DA11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"/>
    <w:rsid w:val="00DA11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DA11C0"/>
    <w:pPr>
      <w:spacing w:before="100" w:beforeAutospacing="1" w:after="100" w:afterAutospacing="1"/>
      <w:jc w:val="center"/>
      <w:textAlignment w:val="center"/>
    </w:pPr>
  </w:style>
  <w:style w:type="paragraph" w:styleId="afff0">
    <w:name w:val="No Spacing"/>
    <w:uiPriority w:val="1"/>
    <w:qFormat/>
    <w:rsid w:val="001E7A5F"/>
    <w:rPr>
      <w:rFonts w:eastAsia="Times New Roman"/>
    </w:rPr>
  </w:style>
  <w:style w:type="paragraph" w:customStyle="1" w:styleId="afff1">
    <w:name w:val="ЗАК_ПОСТ_РЕШ"/>
    <w:basedOn w:val="af9"/>
    <w:next w:val="a"/>
    <w:rsid w:val="0051056F"/>
    <w:pPr>
      <w:spacing w:before="360" w:after="840" w:line="240" w:lineRule="auto"/>
      <w:jc w:val="center"/>
    </w:pPr>
    <w:rPr>
      <w:rFonts w:ascii="Impact" w:eastAsia="Times New Roman" w:hAnsi="Impact" w:cs="Impact"/>
      <w:b w:val="0"/>
      <w:spacing w:val="120"/>
      <w:sz w:val="52"/>
      <w:szCs w:val="52"/>
    </w:rPr>
  </w:style>
  <w:style w:type="paragraph" w:customStyle="1" w:styleId="afff2">
    <w:name w:val="ВорОблДума"/>
    <w:basedOn w:val="a"/>
    <w:next w:val="a"/>
    <w:rsid w:val="0051056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afff3">
    <w:name w:val="Знак Знак Знак Знак Знак Знак Знак Знак Знак Знак"/>
    <w:basedOn w:val="a"/>
    <w:rsid w:val="0051056F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4">
    <w:name w:val="annotation reference"/>
    <w:uiPriority w:val="99"/>
    <w:semiHidden/>
    <w:locked/>
    <w:rsid w:val="0051056F"/>
    <w:rPr>
      <w:sz w:val="16"/>
      <w:szCs w:val="16"/>
    </w:rPr>
  </w:style>
  <w:style w:type="paragraph" w:customStyle="1" w:styleId="afff5">
    <w:name w:val="Обычный + По ширине"/>
    <w:basedOn w:val="a"/>
    <w:rsid w:val="001D67E3"/>
    <w:pPr>
      <w:jc w:val="both"/>
    </w:pPr>
  </w:style>
  <w:style w:type="character" w:customStyle="1" w:styleId="ConsPlusNormal10">
    <w:name w:val="ConsPlusNormal1"/>
    <w:locked/>
    <w:rsid w:val="00190003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8">
    <w:name w:val="Основной текст3"/>
    <w:basedOn w:val="a"/>
    <w:rsid w:val="00190003"/>
    <w:pPr>
      <w:widowControl w:val="0"/>
      <w:shd w:val="clear" w:color="auto" w:fill="FFFFFF"/>
      <w:spacing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1f1">
    <w:name w:val="Обычный1"/>
    <w:rsid w:val="00C12D46"/>
    <w:rPr>
      <w:rFonts w:ascii="Arial" w:hAnsi="Arial"/>
      <w:sz w:val="20"/>
    </w:rPr>
  </w:style>
  <w:style w:type="paragraph" w:customStyle="1" w:styleId="1f2">
    <w:name w:val="Знак сноски1"/>
    <w:basedOn w:val="17"/>
    <w:link w:val="afff6"/>
    <w:uiPriority w:val="99"/>
    <w:rsid w:val="00C12D46"/>
    <w:rPr>
      <w:color w:val="auto"/>
      <w:sz w:val="20"/>
      <w:vertAlign w:val="superscript"/>
    </w:rPr>
  </w:style>
  <w:style w:type="character" w:styleId="afff6">
    <w:name w:val="footnote reference"/>
    <w:link w:val="1f2"/>
    <w:uiPriority w:val="99"/>
    <w:locked/>
    <w:rsid w:val="00C12D46"/>
    <w:rPr>
      <w:rFonts w:eastAsia="Times New Roman"/>
      <w:sz w:val="20"/>
      <w:szCs w:val="20"/>
      <w:vertAlign w:val="superscript"/>
    </w:rPr>
  </w:style>
  <w:style w:type="paragraph" w:customStyle="1" w:styleId="Footnote">
    <w:name w:val="Footnote"/>
    <w:basedOn w:val="a"/>
    <w:link w:val="Footnote1"/>
    <w:rsid w:val="00C12D46"/>
    <w:pPr>
      <w:widowControl w:val="0"/>
    </w:pPr>
    <w:rPr>
      <w:rFonts w:ascii="Arial" w:hAnsi="Arial"/>
      <w:sz w:val="20"/>
      <w:szCs w:val="20"/>
    </w:rPr>
  </w:style>
  <w:style w:type="character" w:customStyle="1" w:styleId="Footnote1">
    <w:name w:val="Footnote1"/>
    <w:link w:val="Footnote"/>
    <w:locked/>
    <w:rsid w:val="00C12D46"/>
    <w:rPr>
      <w:rFonts w:ascii="Arial" w:eastAsia="Times New Roman" w:hAnsi="Arial"/>
      <w:sz w:val="20"/>
      <w:szCs w:val="20"/>
    </w:rPr>
  </w:style>
  <w:style w:type="paragraph" w:customStyle="1" w:styleId="HeaderandFooter">
    <w:name w:val="Header and Footer"/>
    <w:link w:val="HeaderandFooter1"/>
    <w:rsid w:val="00C12D46"/>
    <w:pPr>
      <w:spacing w:after="200" w:line="360" w:lineRule="auto"/>
    </w:pPr>
    <w:rPr>
      <w:rFonts w:ascii="XO Thames" w:eastAsia="Times New Roman" w:hAnsi="XO Thames" w:cs="Calibri"/>
      <w:color w:val="000000"/>
    </w:rPr>
  </w:style>
  <w:style w:type="character" w:customStyle="1" w:styleId="HeaderandFooter1">
    <w:name w:val="Header and Footer1"/>
    <w:link w:val="HeaderandFooter"/>
    <w:locked/>
    <w:rsid w:val="00C12D46"/>
    <w:rPr>
      <w:rFonts w:ascii="XO Thames" w:eastAsia="Times New Roman" w:hAnsi="XO Thames" w:cs="Calibri"/>
      <w:color w:val="000000"/>
    </w:rPr>
  </w:style>
  <w:style w:type="paragraph" w:customStyle="1" w:styleId="toc10">
    <w:name w:val="toc 10"/>
    <w:next w:val="a"/>
    <w:link w:val="toc101"/>
    <w:rsid w:val="00C12D46"/>
    <w:pPr>
      <w:spacing w:after="200" w:line="276" w:lineRule="auto"/>
      <w:ind w:left="1800"/>
    </w:pPr>
    <w:rPr>
      <w:rFonts w:eastAsia="Times New Roman"/>
      <w:color w:val="000000"/>
      <w:szCs w:val="20"/>
    </w:rPr>
  </w:style>
  <w:style w:type="character" w:customStyle="1" w:styleId="toc101">
    <w:name w:val="toc 101"/>
    <w:link w:val="toc10"/>
    <w:locked/>
    <w:rsid w:val="00C12D46"/>
    <w:rPr>
      <w:rFonts w:eastAsia="Times New Roman"/>
      <w:color w:val="000000"/>
      <w:szCs w:val="20"/>
    </w:rPr>
  </w:style>
  <w:style w:type="character" w:customStyle="1" w:styleId="afff7">
    <w:name w:val="Текст концевой сноски Знак"/>
    <w:basedOn w:val="a0"/>
    <w:link w:val="afff8"/>
    <w:semiHidden/>
    <w:rsid w:val="00C12D46"/>
    <w:rPr>
      <w:rFonts w:ascii="Times New Roman" w:eastAsia="Times New Roman" w:hAnsi="Times New Roman"/>
      <w:sz w:val="20"/>
      <w:szCs w:val="20"/>
    </w:rPr>
  </w:style>
  <w:style w:type="paragraph" w:styleId="afff8">
    <w:name w:val="endnote text"/>
    <w:basedOn w:val="a"/>
    <w:link w:val="afff7"/>
    <w:semiHidden/>
    <w:locked/>
    <w:rsid w:val="00C12D46"/>
    <w:rPr>
      <w:sz w:val="20"/>
      <w:szCs w:val="20"/>
    </w:rPr>
  </w:style>
  <w:style w:type="paragraph" w:customStyle="1" w:styleId="s1">
    <w:name w:val="s_1"/>
    <w:basedOn w:val="a"/>
    <w:rsid w:val="00C12D46"/>
    <w:pPr>
      <w:spacing w:before="100" w:beforeAutospacing="1" w:after="100" w:afterAutospacing="1"/>
    </w:pPr>
  </w:style>
  <w:style w:type="paragraph" w:customStyle="1" w:styleId="s3">
    <w:name w:val="s_3"/>
    <w:basedOn w:val="a"/>
    <w:rsid w:val="00C12D46"/>
    <w:pPr>
      <w:spacing w:before="100" w:beforeAutospacing="1" w:after="100" w:afterAutospacing="1"/>
    </w:pPr>
  </w:style>
  <w:style w:type="paragraph" w:customStyle="1" w:styleId="s16">
    <w:name w:val="s_16"/>
    <w:basedOn w:val="a"/>
    <w:rsid w:val="00C12D46"/>
    <w:pPr>
      <w:spacing w:before="100" w:beforeAutospacing="1" w:after="100" w:afterAutospacing="1"/>
    </w:pPr>
  </w:style>
  <w:style w:type="character" w:customStyle="1" w:styleId="s10">
    <w:name w:val="s_10"/>
    <w:basedOn w:val="a0"/>
    <w:rsid w:val="00C12D46"/>
  </w:style>
  <w:style w:type="paragraph" w:customStyle="1" w:styleId="s91">
    <w:name w:val="s_91"/>
    <w:basedOn w:val="a"/>
    <w:rsid w:val="00C12D46"/>
    <w:pPr>
      <w:spacing w:before="100" w:beforeAutospacing="1" w:after="100" w:afterAutospacing="1"/>
    </w:pPr>
  </w:style>
  <w:style w:type="paragraph" w:customStyle="1" w:styleId="afff9">
    <w:name w:val="Нормальный (таблица)"/>
    <w:basedOn w:val="a"/>
    <w:next w:val="a"/>
    <w:uiPriority w:val="99"/>
    <w:rsid w:val="00070CD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39">
    <w:name w:val="заголовок 3"/>
    <w:basedOn w:val="a"/>
    <w:next w:val="a"/>
    <w:rsid w:val="004652C6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paragraph" w:customStyle="1" w:styleId="s">
    <w:name w:val="s"/>
    <w:basedOn w:val="a"/>
    <w:uiPriority w:val="99"/>
    <w:semiHidden/>
    <w:rsid w:val="00C71F94"/>
    <w:pPr>
      <w:spacing w:before="90" w:after="90"/>
      <w:ind w:left="5100"/>
      <w:jc w:val="center"/>
    </w:pPr>
    <w:rPr>
      <w:rFonts w:eastAsiaTheme="minorEastAsia"/>
    </w:rPr>
  </w:style>
  <w:style w:type="paragraph" w:customStyle="1" w:styleId="t">
    <w:name w:val="t"/>
    <w:basedOn w:val="a"/>
    <w:uiPriority w:val="99"/>
    <w:semiHidden/>
    <w:rsid w:val="00C71F94"/>
    <w:pPr>
      <w:spacing w:before="90" w:after="90"/>
      <w:ind w:left="675" w:right="675"/>
      <w:jc w:val="center"/>
    </w:pPr>
    <w:rPr>
      <w:rFonts w:eastAsiaTheme="minorEastAsia"/>
      <w:b/>
      <w:bCs/>
    </w:rPr>
  </w:style>
  <w:style w:type="table" w:customStyle="1" w:styleId="1f3">
    <w:name w:val="Сетка таблицы1"/>
    <w:basedOn w:val="a1"/>
    <w:next w:val="af"/>
    <w:uiPriority w:val="39"/>
    <w:rsid w:val="0085259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4">
    <w:name w:val="Нет списка1"/>
    <w:next w:val="a2"/>
    <w:uiPriority w:val="99"/>
    <w:semiHidden/>
    <w:rsid w:val="00370097"/>
  </w:style>
  <w:style w:type="paragraph" w:customStyle="1" w:styleId="FR1">
    <w:name w:val="FR1"/>
    <w:rsid w:val="00370097"/>
    <w:pPr>
      <w:widowControl w:val="0"/>
      <w:autoSpaceDE w:val="0"/>
      <w:autoSpaceDN w:val="0"/>
      <w:adjustRightInd w:val="0"/>
      <w:spacing w:before="320"/>
      <w:jc w:val="right"/>
    </w:pPr>
    <w:rPr>
      <w:rFonts w:ascii="Arial" w:eastAsia="Times New Roman" w:hAnsi="Arial" w:cs="Arial"/>
      <w:b/>
      <w:bCs/>
      <w:noProof/>
      <w:sz w:val="16"/>
      <w:szCs w:val="16"/>
    </w:rPr>
  </w:style>
  <w:style w:type="paragraph" w:styleId="afffa">
    <w:name w:val="Block Text"/>
    <w:basedOn w:val="a"/>
    <w:locked/>
    <w:rsid w:val="00370097"/>
    <w:pPr>
      <w:widowControl w:val="0"/>
      <w:tabs>
        <w:tab w:val="center" w:pos="4677"/>
      </w:tabs>
      <w:autoSpaceDE w:val="0"/>
      <w:autoSpaceDN w:val="0"/>
      <w:adjustRightInd w:val="0"/>
      <w:spacing w:line="280" w:lineRule="auto"/>
      <w:ind w:left="360" w:right="2551"/>
      <w:jc w:val="right"/>
    </w:pPr>
    <w:rPr>
      <w:sz w:val="28"/>
      <w:szCs w:val="20"/>
    </w:rPr>
  </w:style>
  <w:style w:type="table" w:customStyle="1" w:styleId="29">
    <w:name w:val="Сетка таблицы2"/>
    <w:basedOn w:val="a1"/>
    <w:next w:val="af"/>
    <w:uiPriority w:val="59"/>
    <w:rsid w:val="00370097"/>
    <w:pPr>
      <w:widowControl w:val="0"/>
      <w:autoSpaceDE w:val="0"/>
      <w:autoSpaceDN w:val="0"/>
      <w:adjustRightInd w:val="0"/>
      <w:spacing w:line="280" w:lineRule="auto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370097"/>
    <w:pPr>
      <w:spacing w:before="100" w:beforeAutospacing="1" w:after="100" w:afterAutospacing="1"/>
    </w:pPr>
  </w:style>
  <w:style w:type="paragraph" w:customStyle="1" w:styleId="220">
    <w:name w:val="Основной текст 22"/>
    <w:basedOn w:val="a"/>
    <w:rsid w:val="00370097"/>
    <w:pPr>
      <w:suppressAutoHyphens/>
      <w:spacing w:after="120" w:line="480" w:lineRule="auto"/>
    </w:pPr>
    <w:rPr>
      <w:lang w:eastAsia="ar-SA"/>
    </w:rPr>
  </w:style>
  <w:style w:type="paragraph" w:customStyle="1" w:styleId="2a">
    <w:name w:val="Обычный2"/>
    <w:rsid w:val="00370097"/>
    <w:pPr>
      <w:widowControl w:val="0"/>
      <w:spacing w:line="320" w:lineRule="auto"/>
      <w:ind w:firstLine="620"/>
      <w:jc w:val="both"/>
    </w:pPr>
    <w:rPr>
      <w:rFonts w:ascii="Times New Roman" w:eastAsia="Times New Roman" w:hAnsi="Times New Roman"/>
      <w:snapToGrid w:val="0"/>
      <w:sz w:val="18"/>
      <w:szCs w:val="28"/>
    </w:rPr>
  </w:style>
  <w:style w:type="paragraph" w:customStyle="1" w:styleId="NoSpacing1">
    <w:name w:val="No Spacing1"/>
    <w:rsid w:val="00370097"/>
    <w:pPr>
      <w:suppressAutoHyphens/>
    </w:pPr>
    <w:rPr>
      <w:rFonts w:ascii="Times New Roman" w:eastAsia="Arial" w:hAnsi="Times New Roman"/>
      <w:szCs w:val="24"/>
      <w:lang w:eastAsia="ar-SA"/>
    </w:rPr>
  </w:style>
  <w:style w:type="character" w:customStyle="1" w:styleId="44">
    <w:name w:val="Основной текст (4) + Полужирный"/>
    <w:rsid w:val="00370097"/>
    <w:rPr>
      <w:b/>
      <w:bCs/>
      <w:sz w:val="21"/>
      <w:szCs w:val="21"/>
    </w:rPr>
  </w:style>
  <w:style w:type="paragraph" w:customStyle="1" w:styleId="2b">
    <w:name w:val="Абзац списка2"/>
    <w:basedOn w:val="a"/>
    <w:rsid w:val="00370097"/>
    <w:pPr>
      <w:spacing w:after="200" w:line="276" w:lineRule="auto"/>
      <w:ind w:left="720"/>
    </w:pPr>
    <w:rPr>
      <w:sz w:val="28"/>
      <w:szCs w:val="28"/>
    </w:rPr>
  </w:style>
  <w:style w:type="paragraph" w:customStyle="1" w:styleId="1f5">
    <w:name w:val="Без интервала1"/>
    <w:rsid w:val="00370097"/>
    <w:rPr>
      <w:rFonts w:ascii="Times New Roman" w:eastAsia="Times New Roman" w:hAnsi="Times New Roman" w:cs="Calibri"/>
    </w:rPr>
  </w:style>
  <w:style w:type="paragraph" w:customStyle="1" w:styleId="afffb">
    <w:name w:val="Обычный (паспорт)"/>
    <w:basedOn w:val="a"/>
    <w:rsid w:val="00370097"/>
    <w:pPr>
      <w:spacing w:before="120"/>
      <w:jc w:val="both"/>
    </w:pPr>
    <w:rPr>
      <w:rFonts w:eastAsia="Calibri"/>
      <w:sz w:val="28"/>
      <w:szCs w:val="28"/>
    </w:rPr>
  </w:style>
  <w:style w:type="character" w:customStyle="1" w:styleId="WW8Num5z0">
    <w:name w:val="WW8Num5z0"/>
    <w:rsid w:val="00370097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70097"/>
    <w:rPr>
      <w:u w:val="none"/>
    </w:rPr>
  </w:style>
  <w:style w:type="character" w:customStyle="1" w:styleId="WW8Num7z0">
    <w:name w:val="WW8Num7z0"/>
    <w:rsid w:val="00370097"/>
    <w:rPr>
      <w:rFonts w:ascii="Symbol" w:hAnsi="Symbol"/>
    </w:rPr>
  </w:style>
  <w:style w:type="character" w:customStyle="1" w:styleId="WW8Num8z0">
    <w:name w:val="WW8Num8z0"/>
    <w:rsid w:val="00370097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370097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370097"/>
    <w:rPr>
      <w:b w:val="0"/>
      <w:bCs w:val="0"/>
    </w:rPr>
  </w:style>
  <w:style w:type="character" w:customStyle="1" w:styleId="WW8Num11z0">
    <w:name w:val="WW8Num11z0"/>
    <w:rsid w:val="00370097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370097"/>
  </w:style>
  <w:style w:type="character" w:customStyle="1" w:styleId="WW-Absatz-Standardschriftart">
    <w:name w:val="WW-Absatz-Standardschriftart"/>
    <w:rsid w:val="00370097"/>
  </w:style>
  <w:style w:type="character" w:customStyle="1" w:styleId="WW-Absatz-Standardschriftart1">
    <w:name w:val="WW-Absatz-Standardschriftart1"/>
    <w:rsid w:val="00370097"/>
  </w:style>
  <w:style w:type="character" w:customStyle="1" w:styleId="WW-Absatz-Standardschriftart11">
    <w:name w:val="WW-Absatz-Standardschriftart11"/>
    <w:rsid w:val="00370097"/>
  </w:style>
  <w:style w:type="character" w:customStyle="1" w:styleId="WW-Absatz-Standardschriftart111">
    <w:name w:val="WW-Absatz-Standardschriftart111"/>
    <w:rsid w:val="00370097"/>
  </w:style>
  <w:style w:type="character" w:customStyle="1" w:styleId="WW-Absatz-Standardschriftart1111">
    <w:name w:val="WW-Absatz-Standardschriftart1111"/>
    <w:rsid w:val="00370097"/>
  </w:style>
  <w:style w:type="character" w:customStyle="1" w:styleId="WW-Absatz-Standardschriftart11111">
    <w:name w:val="WW-Absatz-Standardschriftart11111"/>
    <w:rsid w:val="00370097"/>
  </w:style>
  <w:style w:type="character" w:customStyle="1" w:styleId="WW-Absatz-Standardschriftart111111">
    <w:name w:val="WW-Absatz-Standardschriftart111111"/>
    <w:rsid w:val="00370097"/>
  </w:style>
  <w:style w:type="character" w:customStyle="1" w:styleId="WW-Absatz-Standardschriftart1111111">
    <w:name w:val="WW-Absatz-Standardschriftart1111111"/>
    <w:rsid w:val="00370097"/>
  </w:style>
  <w:style w:type="character" w:customStyle="1" w:styleId="WW-Absatz-Standardschriftart11111111">
    <w:name w:val="WW-Absatz-Standardschriftart11111111"/>
    <w:rsid w:val="00370097"/>
  </w:style>
  <w:style w:type="character" w:customStyle="1" w:styleId="WW-Absatz-Standardschriftart111111111">
    <w:name w:val="WW-Absatz-Standardschriftart111111111"/>
    <w:rsid w:val="00370097"/>
  </w:style>
  <w:style w:type="character" w:customStyle="1" w:styleId="WW-Absatz-Standardschriftart1111111111">
    <w:name w:val="WW-Absatz-Standardschriftart1111111111"/>
    <w:rsid w:val="00370097"/>
  </w:style>
  <w:style w:type="character" w:customStyle="1" w:styleId="WW-Absatz-Standardschriftart11111111111">
    <w:name w:val="WW-Absatz-Standardschriftart11111111111"/>
    <w:rsid w:val="00370097"/>
  </w:style>
  <w:style w:type="character" w:customStyle="1" w:styleId="WW-Absatz-Standardschriftart111111111111">
    <w:name w:val="WW-Absatz-Standardschriftart111111111111"/>
    <w:rsid w:val="00370097"/>
  </w:style>
  <w:style w:type="character" w:customStyle="1" w:styleId="WW-Absatz-Standardschriftart1111111111111">
    <w:name w:val="WW-Absatz-Standardschriftart1111111111111"/>
    <w:rsid w:val="00370097"/>
  </w:style>
  <w:style w:type="character" w:customStyle="1" w:styleId="WW8Num7z2">
    <w:name w:val="WW8Num7z2"/>
    <w:rsid w:val="00370097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370097"/>
  </w:style>
  <w:style w:type="character" w:customStyle="1" w:styleId="WW8Num8z2">
    <w:name w:val="WW8Num8z2"/>
    <w:rsid w:val="00370097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370097"/>
  </w:style>
  <w:style w:type="character" w:customStyle="1" w:styleId="WW-Absatz-Standardschriftart1111111111111111">
    <w:name w:val="WW-Absatz-Standardschriftart1111111111111111"/>
    <w:rsid w:val="00370097"/>
  </w:style>
  <w:style w:type="character" w:customStyle="1" w:styleId="WW-Absatz-Standardschriftart11111111111111111">
    <w:name w:val="WW-Absatz-Standardschriftart11111111111111111"/>
    <w:rsid w:val="00370097"/>
  </w:style>
  <w:style w:type="character" w:customStyle="1" w:styleId="WW-Absatz-Standardschriftart111111111111111111">
    <w:name w:val="WW-Absatz-Standardschriftart111111111111111111"/>
    <w:rsid w:val="00370097"/>
  </w:style>
  <w:style w:type="character" w:customStyle="1" w:styleId="WW-Absatz-Standardschriftart1111111111111111111">
    <w:name w:val="WW-Absatz-Standardschriftart1111111111111111111"/>
    <w:rsid w:val="00370097"/>
  </w:style>
  <w:style w:type="character" w:customStyle="1" w:styleId="WW-Absatz-Standardschriftart11111111111111111111">
    <w:name w:val="WW-Absatz-Standardschriftart11111111111111111111"/>
    <w:rsid w:val="00370097"/>
  </w:style>
  <w:style w:type="character" w:customStyle="1" w:styleId="WW-Absatz-Standardschriftart111111111111111111111">
    <w:name w:val="WW-Absatz-Standardschriftart111111111111111111111"/>
    <w:rsid w:val="00370097"/>
  </w:style>
  <w:style w:type="character" w:customStyle="1" w:styleId="WW-Absatz-Standardschriftart1111111111111111111111">
    <w:name w:val="WW-Absatz-Standardschriftart1111111111111111111111"/>
    <w:rsid w:val="00370097"/>
  </w:style>
  <w:style w:type="character" w:customStyle="1" w:styleId="WW-Absatz-Standardschriftart11111111111111111111111">
    <w:name w:val="WW-Absatz-Standardschriftart11111111111111111111111"/>
    <w:rsid w:val="00370097"/>
  </w:style>
  <w:style w:type="character" w:customStyle="1" w:styleId="WW-Absatz-Standardschriftart111111111111111111111111">
    <w:name w:val="WW-Absatz-Standardschriftart111111111111111111111111"/>
    <w:rsid w:val="00370097"/>
  </w:style>
  <w:style w:type="character" w:customStyle="1" w:styleId="WW-Absatz-Standardschriftart1111111111111111111111111">
    <w:name w:val="WW-Absatz-Standardschriftart1111111111111111111111111"/>
    <w:rsid w:val="00370097"/>
  </w:style>
  <w:style w:type="character" w:customStyle="1" w:styleId="WW-Absatz-Standardschriftart11111111111111111111111111">
    <w:name w:val="WW-Absatz-Standardschriftart11111111111111111111111111"/>
    <w:rsid w:val="00370097"/>
  </w:style>
  <w:style w:type="character" w:customStyle="1" w:styleId="WW8Num9z2">
    <w:name w:val="WW8Num9z2"/>
    <w:rsid w:val="00370097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370097"/>
  </w:style>
  <w:style w:type="character" w:customStyle="1" w:styleId="WW-Absatz-Standardschriftart1111111111111111111111111111">
    <w:name w:val="WW-Absatz-Standardschriftart1111111111111111111111111111"/>
    <w:rsid w:val="00370097"/>
  </w:style>
  <w:style w:type="character" w:customStyle="1" w:styleId="WW8Num10z2">
    <w:name w:val="WW8Num10z2"/>
    <w:rsid w:val="00370097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370097"/>
  </w:style>
  <w:style w:type="character" w:customStyle="1" w:styleId="WW8Num11z2">
    <w:name w:val="WW8Num11z2"/>
    <w:rsid w:val="00370097"/>
    <w:rPr>
      <w:b w:val="0"/>
      <w:bCs w:val="0"/>
    </w:rPr>
  </w:style>
  <w:style w:type="character" w:customStyle="1" w:styleId="WW8Num12z2">
    <w:name w:val="WW8Num12z2"/>
    <w:rsid w:val="00370097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370097"/>
  </w:style>
  <w:style w:type="character" w:customStyle="1" w:styleId="WW-Absatz-Standardschriftart1111111111111111111111111111111">
    <w:name w:val="WW-Absatz-Standardschriftart1111111111111111111111111111111"/>
    <w:rsid w:val="00370097"/>
  </w:style>
  <w:style w:type="character" w:customStyle="1" w:styleId="WW-Absatz-Standardschriftart11111111111111111111111111111111">
    <w:name w:val="WW-Absatz-Standardschriftart11111111111111111111111111111111"/>
    <w:rsid w:val="00370097"/>
  </w:style>
  <w:style w:type="character" w:customStyle="1" w:styleId="WW-Absatz-Standardschriftart111111111111111111111111111111111">
    <w:name w:val="WW-Absatz-Standardschriftart111111111111111111111111111111111"/>
    <w:rsid w:val="00370097"/>
  </w:style>
  <w:style w:type="character" w:customStyle="1" w:styleId="WW-Absatz-Standardschriftart1111111111111111111111111111111111">
    <w:name w:val="WW-Absatz-Standardschriftart1111111111111111111111111111111111"/>
    <w:rsid w:val="00370097"/>
  </w:style>
  <w:style w:type="character" w:customStyle="1" w:styleId="WW-Absatz-Standardschriftart11111111111111111111111111111111111">
    <w:name w:val="WW-Absatz-Standardschriftart11111111111111111111111111111111111"/>
    <w:rsid w:val="00370097"/>
  </w:style>
  <w:style w:type="character" w:customStyle="1" w:styleId="WW-Absatz-Standardschriftart111111111111111111111111111111111111">
    <w:name w:val="WW-Absatz-Standardschriftart111111111111111111111111111111111111"/>
    <w:rsid w:val="00370097"/>
  </w:style>
  <w:style w:type="character" w:customStyle="1" w:styleId="WW-Absatz-Standardschriftart1111111111111111111111111111111111111">
    <w:name w:val="WW-Absatz-Standardschriftart1111111111111111111111111111111111111"/>
    <w:rsid w:val="00370097"/>
  </w:style>
  <w:style w:type="character" w:customStyle="1" w:styleId="WW-Absatz-Standardschriftart11111111111111111111111111111111111111">
    <w:name w:val="WW-Absatz-Standardschriftart11111111111111111111111111111111111111"/>
    <w:rsid w:val="00370097"/>
  </w:style>
  <w:style w:type="character" w:customStyle="1" w:styleId="WW-Absatz-Standardschriftart111111111111111111111111111111111111111">
    <w:name w:val="WW-Absatz-Standardschriftart111111111111111111111111111111111111111"/>
    <w:rsid w:val="00370097"/>
  </w:style>
  <w:style w:type="character" w:customStyle="1" w:styleId="WW-Absatz-Standardschriftart1111111111111111111111111111111111111111">
    <w:name w:val="WW-Absatz-Standardschriftart1111111111111111111111111111111111111111"/>
    <w:rsid w:val="00370097"/>
  </w:style>
  <w:style w:type="character" w:customStyle="1" w:styleId="WW-Absatz-Standardschriftart11111111111111111111111111111111111111111">
    <w:name w:val="WW-Absatz-Standardschriftart11111111111111111111111111111111111111111"/>
    <w:rsid w:val="00370097"/>
  </w:style>
  <w:style w:type="character" w:customStyle="1" w:styleId="WW-Absatz-Standardschriftart111111111111111111111111111111111111111111">
    <w:name w:val="WW-Absatz-Standardschriftart111111111111111111111111111111111111111111"/>
    <w:rsid w:val="00370097"/>
  </w:style>
  <w:style w:type="character" w:customStyle="1" w:styleId="WW-Absatz-Standardschriftart1111111111111111111111111111111111111111111">
    <w:name w:val="WW-Absatz-Standardschriftart1111111111111111111111111111111111111111111"/>
    <w:rsid w:val="00370097"/>
  </w:style>
  <w:style w:type="character" w:customStyle="1" w:styleId="WW-Absatz-Standardschriftart11111111111111111111111111111111111111111111">
    <w:name w:val="WW-Absatz-Standardschriftart11111111111111111111111111111111111111111111"/>
    <w:rsid w:val="00370097"/>
  </w:style>
  <w:style w:type="character" w:customStyle="1" w:styleId="WW-Absatz-Standardschriftart111111111111111111111111111111111111111111111">
    <w:name w:val="WW-Absatz-Standardschriftart111111111111111111111111111111111111111111111"/>
    <w:rsid w:val="00370097"/>
  </w:style>
  <w:style w:type="character" w:customStyle="1" w:styleId="WW-Absatz-Standardschriftart1111111111111111111111111111111111111111111111">
    <w:name w:val="WW-Absatz-Standardschriftart1111111111111111111111111111111111111111111111"/>
    <w:rsid w:val="00370097"/>
  </w:style>
  <w:style w:type="character" w:customStyle="1" w:styleId="WW-Absatz-Standardschriftart11111111111111111111111111111111111111111111111">
    <w:name w:val="WW-Absatz-Standardschriftart11111111111111111111111111111111111111111111111"/>
    <w:rsid w:val="00370097"/>
  </w:style>
  <w:style w:type="character" w:customStyle="1" w:styleId="WW-Absatz-Standardschriftart111111111111111111111111111111111111111111111111">
    <w:name w:val="WW-Absatz-Standardschriftart111111111111111111111111111111111111111111111111"/>
    <w:rsid w:val="00370097"/>
  </w:style>
  <w:style w:type="character" w:customStyle="1" w:styleId="WW-Absatz-Standardschriftart1111111111111111111111111111111111111111111111111">
    <w:name w:val="WW-Absatz-Standardschriftart1111111111111111111111111111111111111111111111111"/>
    <w:rsid w:val="003700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700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700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700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700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700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700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700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700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70097"/>
  </w:style>
  <w:style w:type="character" w:customStyle="1" w:styleId="WW8Num4z0">
    <w:name w:val="WW8Num4z0"/>
    <w:rsid w:val="00370097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70097"/>
  </w:style>
  <w:style w:type="character" w:customStyle="1" w:styleId="WW8Num3z0">
    <w:name w:val="WW8Num3z0"/>
    <w:rsid w:val="0037009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700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700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700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700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70097"/>
  </w:style>
  <w:style w:type="character" w:customStyle="1" w:styleId="afffc">
    <w:name w:val="Маркеры списка"/>
    <w:rsid w:val="00370097"/>
    <w:rPr>
      <w:rFonts w:ascii="StarSymbol" w:eastAsia="StarSymbol" w:hAnsi="StarSymbol" w:cs="StarSymbol"/>
      <w:sz w:val="18"/>
      <w:szCs w:val="18"/>
    </w:rPr>
  </w:style>
  <w:style w:type="character" w:customStyle="1" w:styleId="2c">
    <w:name w:val="Основной шрифт абзаца2"/>
    <w:rsid w:val="003700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700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700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700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3700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3700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3700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3700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3700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370097"/>
  </w:style>
  <w:style w:type="character" w:customStyle="1" w:styleId="WW8Num4z1">
    <w:name w:val="WW8Num4z1"/>
    <w:rsid w:val="00370097"/>
    <w:rPr>
      <w:rFonts w:ascii="Courier New" w:hAnsi="Courier New" w:cs="Courier New"/>
    </w:rPr>
  </w:style>
  <w:style w:type="character" w:customStyle="1" w:styleId="WW8Num4z2">
    <w:name w:val="WW8Num4z2"/>
    <w:rsid w:val="00370097"/>
    <w:rPr>
      <w:rFonts w:ascii="Wingdings" w:hAnsi="Wingdings"/>
    </w:rPr>
  </w:style>
  <w:style w:type="character" w:customStyle="1" w:styleId="WW8Num5z1">
    <w:name w:val="WW8Num5z1"/>
    <w:rsid w:val="00370097"/>
    <w:rPr>
      <w:rFonts w:ascii="Courier New" w:hAnsi="Courier New"/>
    </w:rPr>
  </w:style>
  <w:style w:type="character" w:customStyle="1" w:styleId="WW8Num5z2">
    <w:name w:val="WW8Num5z2"/>
    <w:rsid w:val="00370097"/>
    <w:rPr>
      <w:rFonts w:ascii="Wingdings" w:hAnsi="Wingdings"/>
    </w:rPr>
  </w:style>
  <w:style w:type="character" w:customStyle="1" w:styleId="WW8Num5z3">
    <w:name w:val="WW8Num5z3"/>
    <w:rsid w:val="00370097"/>
    <w:rPr>
      <w:rFonts w:ascii="Symbol" w:hAnsi="Symbol"/>
    </w:rPr>
  </w:style>
  <w:style w:type="character" w:customStyle="1" w:styleId="WW8Num7z1">
    <w:name w:val="WW8Num7z1"/>
    <w:rsid w:val="00370097"/>
    <w:rPr>
      <w:rFonts w:ascii="Courier New" w:hAnsi="Courier New" w:cs="Courier New"/>
    </w:rPr>
  </w:style>
  <w:style w:type="character" w:customStyle="1" w:styleId="WW8Num12z0">
    <w:name w:val="WW8Num12z0"/>
    <w:rsid w:val="00370097"/>
    <w:rPr>
      <w:rFonts w:ascii="Symbol" w:hAnsi="Symbol"/>
    </w:rPr>
  </w:style>
  <w:style w:type="character" w:customStyle="1" w:styleId="WW8Num12z1">
    <w:name w:val="WW8Num12z1"/>
    <w:rsid w:val="00370097"/>
    <w:rPr>
      <w:rFonts w:ascii="Courier New" w:hAnsi="Courier New"/>
    </w:rPr>
  </w:style>
  <w:style w:type="character" w:customStyle="1" w:styleId="WW8Num14z0">
    <w:name w:val="WW8Num14z0"/>
    <w:rsid w:val="00370097"/>
    <w:rPr>
      <w:rFonts w:ascii="Symbol" w:hAnsi="Symbol"/>
    </w:rPr>
  </w:style>
  <w:style w:type="character" w:customStyle="1" w:styleId="WW8Num14z1">
    <w:name w:val="WW8Num14z1"/>
    <w:rsid w:val="00370097"/>
    <w:rPr>
      <w:rFonts w:ascii="Courier New" w:hAnsi="Courier New"/>
    </w:rPr>
  </w:style>
  <w:style w:type="character" w:customStyle="1" w:styleId="WW8Num14z2">
    <w:name w:val="WW8Num14z2"/>
    <w:rsid w:val="00370097"/>
    <w:rPr>
      <w:rFonts w:ascii="Wingdings" w:hAnsi="Wingdings"/>
    </w:rPr>
  </w:style>
  <w:style w:type="character" w:customStyle="1" w:styleId="WW8Num15z0">
    <w:name w:val="WW8Num15z0"/>
    <w:rsid w:val="00370097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37009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70097"/>
    <w:rPr>
      <w:rFonts w:ascii="Symbol" w:hAnsi="Symbol" w:cs="Times New Roman"/>
    </w:rPr>
  </w:style>
  <w:style w:type="character" w:customStyle="1" w:styleId="WW8Num17z1">
    <w:name w:val="WW8Num17z1"/>
    <w:rsid w:val="00370097"/>
    <w:rPr>
      <w:rFonts w:ascii="Courier New" w:hAnsi="Courier New" w:cs="Courier New"/>
    </w:rPr>
  </w:style>
  <w:style w:type="character" w:customStyle="1" w:styleId="WW8Num17z2">
    <w:name w:val="WW8Num17z2"/>
    <w:rsid w:val="00370097"/>
    <w:rPr>
      <w:rFonts w:ascii="Wingdings" w:hAnsi="Wingdings" w:cs="Times New Roman"/>
    </w:rPr>
  </w:style>
  <w:style w:type="character" w:customStyle="1" w:styleId="WW8Num19z0">
    <w:name w:val="WW8Num19z0"/>
    <w:rsid w:val="00370097"/>
    <w:rPr>
      <w:rFonts w:ascii="Symbol" w:hAnsi="Symbol"/>
    </w:rPr>
  </w:style>
  <w:style w:type="character" w:customStyle="1" w:styleId="WW8Num23z0">
    <w:name w:val="WW8Num23z0"/>
    <w:rsid w:val="00370097"/>
    <w:rPr>
      <w:rFonts w:ascii="Symbol" w:hAnsi="Symbol"/>
    </w:rPr>
  </w:style>
  <w:style w:type="character" w:customStyle="1" w:styleId="WW8Num24z0">
    <w:name w:val="WW8Num24z0"/>
    <w:rsid w:val="00370097"/>
    <w:rPr>
      <w:rFonts w:ascii="Symbol" w:hAnsi="Symbol"/>
    </w:rPr>
  </w:style>
  <w:style w:type="character" w:customStyle="1" w:styleId="WW8Num24z1">
    <w:name w:val="WW8Num24z1"/>
    <w:rsid w:val="00370097"/>
    <w:rPr>
      <w:rFonts w:ascii="Courier New" w:hAnsi="Courier New" w:cs="Courier New"/>
    </w:rPr>
  </w:style>
  <w:style w:type="character" w:customStyle="1" w:styleId="WW8Num24z2">
    <w:name w:val="WW8Num24z2"/>
    <w:rsid w:val="00370097"/>
    <w:rPr>
      <w:rFonts w:ascii="Wingdings" w:hAnsi="Wingdings"/>
    </w:rPr>
  </w:style>
  <w:style w:type="character" w:customStyle="1" w:styleId="WW8Num25z0">
    <w:name w:val="WW8Num25z0"/>
    <w:rsid w:val="00370097"/>
    <w:rPr>
      <w:b/>
    </w:rPr>
  </w:style>
  <w:style w:type="character" w:customStyle="1" w:styleId="WW8Num26z0">
    <w:name w:val="WW8Num26z0"/>
    <w:rsid w:val="00370097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370097"/>
    <w:rPr>
      <w:rFonts w:ascii="Courier New" w:hAnsi="Courier New"/>
    </w:rPr>
  </w:style>
  <w:style w:type="character" w:customStyle="1" w:styleId="WW8Num26z2">
    <w:name w:val="WW8Num26z2"/>
    <w:rsid w:val="00370097"/>
    <w:rPr>
      <w:rFonts w:ascii="Wingdings" w:hAnsi="Wingdings"/>
    </w:rPr>
  </w:style>
  <w:style w:type="character" w:customStyle="1" w:styleId="WW8Num26z3">
    <w:name w:val="WW8Num26z3"/>
    <w:rsid w:val="00370097"/>
    <w:rPr>
      <w:rFonts w:ascii="Symbol" w:hAnsi="Symbol"/>
    </w:rPr>
  </w:style>
  <w:style w:type="character" w:customStyle="1" w:styleId="WW8Num27z0">
    <w:name w:val="WW8Num27z0"/>
    <w:rsid w:val="00370097"/>
    <w:rPr>
      <w:rFonts w:ascii="Symbol" w:hAnsi="Symbol"/>
    </w:rPr>
  </w:style>
  <w:style w:type="character" w:customStyle="1" w:styleId="WW8Num27z1">
    <w:name w:val="WW8Num27z1"/>
    <w:rsid w:val="00370097"/>
    <w:rPr>
      <w:rFonts w:ascii="Courier New" w:hAnsi="Courier New"/>
    </w:rPr>
  </w:style>
  <w:style w:type="character" w:customStyle="1" w:styleId="WW8Num27z2">
    <w:name w:val="WW8Num27z2"/>
    <w:rsid w:val="00370097"/>
    <w:rPr>
      <w:rFonts w:ascii="Wingdings" w:hAnsi="Wingdings"/>
    </w:rPr>
  </w:style>
  <w:style w:type="character" w:customStyle="1" w:styleId="WW8Num28z0">
    <w:name w:val="WW8Num28z0"/>
    <w:rsid w:val="00370097"/>
    <w:rPr>
      <w:rFonts w:ascii="Symbol" w:hAnsi="Symbol"/>
    </w:rPr>
  </w:style>
  <w:style w:type="character" w:customStyle="1" w:styleId="WW8Num28z1">
    <w:name w:val="WW8Num28z1"/>
    <w:rsid w:val="00370097"/>
    <w:rPr>
      <w:rFonts w:ascii="Courier New" w:hAnsi="Courier New"/>
    </w:rPr>
  </w:style>
  <w:style w:type="character" w:customStyle="1" w:styleId="WW8Num28z2">
    <w:name w:val="WW8Num28z2"/>
    <w:rsid w:val="00370097"/>
    <w:rPr>
      <w:rFonts w:ascii="Wingdings" w:hAnsi="Wingdings"/>
    </w:rPr>
  </w:style>
  <w:style w:type="character" w:customStyle="1" w:styleId="WW8Num30z0">
    <w:name w:val="WW8Num30z0"/>
    <w:rsid w:val="00370097"/>
    <w:rPr>
      <w:rFonts w:ascii="Symbol" w:hAnsi="Symbol"/>
    </w:rPr>
  </w:style>
  <w:style w:type="character" w:customStyle="1" w:styleId="WW8Num30z1">
    <w:name w:val="WW8Num30z1"/>
    <w:rsid w:val="00370097"/>
    <w:rPr>
      <w:rFonts w:ascii="Courier New" w:hAnsi="Courier New"/>
    </w:rPr>
  </w:style>
  <w:style w:type="character" w:customStyle="1" w:styleId="WW8Num30z2">
    <w:name w:val="WW8Num30z2"/>
    <w:rsid w:val="00370097"/>
    <w:rPr>
      <w:rFonts w:ascii="Wingdings" w:hAnsi="Wingdings"/>
    </w:rPr>
  </w:style>
  <w:style w:type="character" w:customStyle="1" w:styleId="WW8Num32z0">
    <w:name w:val="WW8Num32z0"/>
    <w:rsid w:val="00370097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370097"/>
    <w:rPr>
      <w:rFonts w:ascii="Courier New" w:hAnsi="Courier New"/>
    </w:rPr>
  </w:style>
  <w:style w:type="character" w:customStyle="1" w:styleId="WW8Num32z2">
    <w:name w:val="WW8Num32z2"/>
    <w:rsid w:val="00370097"/>
    <w:rPr>
      <w:rFonts w:ascii="Wingdings" w:hAnsi="Wingdings"/>
    </w:rPr>
  </w:style>
  <w:style w:type="character" w:customStyle="1" w:styleId="WW8Num32z3">
    <w:name w:val="WW8Num32z3"/>
    <w:rsid w:val="00370097"/>
    <w:rPr>
      <w:rFonts w:ascii="Symbol" w:hAnsi="Symbol"/>
    </w:rPr>
  </w:style>
  <w:style w:type="character" w:customStyle="1" w:styleId="WW8Num33z0">
    <w:name w:val="WW8Num33z0"/>
    <w:rsid w:val="00370097"/>
    <w:rPr>
      <w:rFonts w:ascii="Times New Roman" w:eastAsia="Times New Roman" w:hAnsi="Times New Roman"/>
    </w:rPr>
  </w:style>
  <w:style w:type="character" w:customStyle="1" w:styleId="WW8Num33z1">
    <w:name w:val="WW8Num33z1"/>
    <w:rsid w:val="00370097"/>
    <w:rPr>
      <w:rFonts w:ascii="Courier New" w:hAnsi="Courier New" w:cs="Courier New"/>
    </w:rPr>
  </w:style>
  <w:style w:type="character" w:customStyle="1" w:styleId="WW8Num33z2">
    <w:name w:val="WW8Num33z2"/>
    <w:rsid w:val="00370097"/>
    <w:rPr>
      <w:rFonts w:ascii="Wingdings" w:hAnsi="Wingdings" w:cs="Times New Roman"/>
    </w:rPr>
  </w:style>
  <w:style w:type="character" w:customStyle="1" w:styleId="WW8Num33z3">
    <w:name w:val="WW8Num33z3"/>
    <w:rsid w:val="00370097"/>
    <w:rPr>
      <w:rFonts w:ascii="Symbol" w:hAnsi="Symbol" w:cs="Times New Roman"/>
    </w:rPr>
  </w:style>
  <w:style w:type="character" w:customStyle="1" w:styleId="WW8Num35z0">
    <w:name w:val="WW8Num35z0"/>
    <w:rsid w:val="00370097"/>
    <w:rPr>
      <w:rFonts w:ascii="Symbol" w:hAnsi="Symbol"/>
    </w:rPr>
  </w:style>
  <w:style w:type="character" w:customStyle="1" w:styleId="WW8Num35z1">
    <w:name w:val="WW8Num35z1"/>
    <w:rsid w:val="00370097"/>
    <w:rPr>
      <w:rFonts w:ascii="Courier New" w:hAnsi="Courier New"/>
    </w:rPr>
  </w:style>
  <w:style w:type="character" w:customStyle="1" w:styleId="WW8Num35z2">
    <w:name w:val="WW8Num35z2"/>
    <w:rsid w:val="00370097"/>
    <w:rPr>
      <w:rFonts w:ascii="Wingdings" w:hAnsi="Wingdings"/>
    </w:rPr>
  </w:style>
  <w:style w:type="character" w:customStyle="1" w:styleId="WW8NumSt8z0">
    <w:name w:val="WW8NumSt8z0"/>
    <w:rsid w:val="00370097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370097"/>
    <w:rPr>
      <w:b/>
      <w:bCs/>
      <w:color w:val="993300"/>
    </w:rPr>
  </w:style>
  <w:style w:type="character" w:customStyle="1" w:styleId="text1">
    <w:name w:val="text1"/>
    <w:rsid w:val="00370097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370097"/>
  </w:style>
  <w:style w:type="character" w:customStyle="1" w:styleId="afffd">
    <w:name w:val="Символ нумерации"/>
    <w:rsid w:val="00370097"/>
    <w:rPr>
      <w:b w:val="0"/>
      <w:bCs w:val="0"/>
    </w:rPr>
  </w:style>
  <w:style w:type="paragraph" w:customStyle="1" w:styleId="afffe">
    <w:name w:val="Заголовок"/>
    <w:basedOn w:val="a"/>
    <w:next w:val="a9"/>
    <w:rsid w:val="00370097"/>
    <w:pPr>
      <w:keepNext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2d">
    <w:name w:val="Название2"/>
    <w:basedOn w:val="a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2e">
    <w:name w:val="Указатель2"/>
    <w:basedOn w:val="a"/>
    <w:rsid w:val="00370097"/>
    <w:pPr>
      <w:suppressLineNumbers/>
    </w:pPr>
    <w:rPr>
      <w:rFonts w:cs="Tahoma"/>
      <w:lang w:eastAsia="ar-SA"/>
    </w:rPr>
  </w:style>
  <w:style w:type="paragraph" w:customStyle="1" w:styleId="affff">
    <w:name w:val="Содержимое таблицы"/>
    <w:basedOn w:val="a"/>
    <w:rsid w:val="00370097"/>
    <w:pPr>
      <w:suppressLineNumbers/>
    </w:pPr>
    <w:rPr>
      <w:lang w:eastAsia="ar-SA"/>
    </w:rPr>
  </w:style>
  <w:style w:type="paragraph" w:customStyle="1" w:styleId="affff0">
    <w:name w:val="Заголовок таблицы"/>
    <w:basedOn w:val="affff"/>
    <w:rsid w:val="00370097"/>
    <w:pPr>
      <w:jc w:val="center"/>
    </w:pPr>
    <w:rPr>
      <w:b/>
      <w:bCs/>
    </w:rPr>
  </w:style>
  <w:style w:type="paragraph" w:customStyle="1" w:styleId="affff1">
    <w:name w:val="Содержимое врезки"/>
    <w:basedOn w:val="a9"/>
    <w:rsid w:val="00370097"/>
    <w:pPr>
      <w:spacing w:line="240" w:lineRule="auto"/>
      <w:jc w:val="both"/>
    </w:pPr>
    <w:rPr>
      <w:szCs w:val="20"/>
      <w:lang w:val="x-none" w:eastAsia="ar-SA"/>
    </w:rPr>
  </w:style>
  <w:style w:type="paragraph" w:customStyle="1" w:styleId="1f6">
    <w:name w:val="Название1"/>
    <w:basedOn w:val="a"/>
    <w:rsid w:val="00370097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370097"/>
    <w:pPr>
      <w:suppressLineNumbers/>
    </w:pPr>
    <w:rPr>
      <w:rFonts w:cs="Tahoma"/>
      <w:lang w:eastAsia="ar-SA"/>
    </w:rPr>
  </w:style>
  <w:style w:type="paragraph" w:customStyle="1" w:styleId="211">
    <w:name w:val="Список 21"/>
    <w:basedOn w:val="a"/>
    <w:rsid w:val="00370097"/>
    <w:pPr>
      <w:ind w:left="566" w:hanging="283"/>
    </w:pPr>
    <w:rPr>
      <w:sz w:val="20"/>
      <w:szCs w:val="20"/>
      <w:lang w:eastAsia="ar-SA"/>
    </w:rPr>
  </w:style>
  <w:style w:type="paragraph" w:customStyle="1" w:styleId="1f8">
    <w:name w:val="Текст1"/>
    <w:basedOn w:val="a"/>
    <w:rsid w:val="00370097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f9">
    <w:name w:val="Цитата1"/>
    <w:basedOn w:val="a"/>
    <w:rsid w:val="00370097"/>
    <w:pPr>
      <w:widowControl w:val="0"/>
      <w:autoSpaceDE w:val="0"/>
      <w:spacing w:after="200" w:line="276" w:lineRule="auto"/>
      <w:ind w:left="1200" w:right="1200"/>
      <w:jc w:val="center"/>
    </w:pPr>
    <w:rPr>
      <w:b/>
      <w:bCs/>
      <w:sz w:val="18"/>
      <w:szCs w:val="18"/>
      <w:lang w:eastAsia="ar-SA"/>
    </w:rPr>
  </w:style>
  <w:style w:type="paragraph" w:customStyle="1" w:styleId="212">
    <w:name w:val="Основной текст 21"/>
    <w:basedOn w:val="a"/>
    <w:rsid w:val="00370097"/>
    <w:pPr>
      <w:ind w:firstLine="709"/>
      <w:jc w:val="both"/>
    </w:pPr>
    <w:rPr>
      <w:szCs w:val="20"/>
      <w:lang w:eastAsia="ar-SA"/>
    </w:rPr>
  </w:style>
  <w:style w:type="paragraph" w:customStyle="1" w:styleId="310">
    <w:name w:val="Основной текст с отступом 31"/>
    <w:basedOn w:val="a"/>
    <w:rsid w:val="00370097"/>
    <w:pPr>
      <w:ind w:firstLine="709"/>
      <w:jc w:val="both"/>
    </w:pPr>
    <w:rPr>
      <w:sz w:val="26"/>
      <w:szCs w:val="20"/>
      <w:lang w:eastAsia="ar-SA"/>
    </w:rPr>
  </w:style>
  <w:style w:type="paragraph" w:customStyle="1" w:styleId="221">
    <w:name w:val="Основной текст с отступом 22"/>
    <w:basedOn w:val="a"/>
    <w:rsid w:val="00370097"/>
    <w:pPr>
      <w:spacing w:line="360" w:lineRule="auto"/>
      <w:ind w:firstLine="567"/>
      <w:jc w:val="both"/>
    </w:pPr>
    <w:rPr>
      <w:sz w:val="28"/>
      <w:lang w:eastAsia="ar-SA"/>
    </w:rPr>
  </w:style>
  <w:style w:type="paragraph" w:customStyle="1" w:styleId="1fa">
    <w:name w:val="Обычный (веб)1"/>
    <w:basedOn w:val="a"/>
    <w:rsid w:val="00370097"/>
    <w:pPr>
      <w:spacing w:before="100" w:after="100"/>
    </w:pPr>
    <w:rPr>
      <w:szCs w:val="20"/>
      <w:lang w:eastAsia="ar-SA"/>
    </w:rPr>
  </w:style>
  <w:style w:type="paragraph" w:customStyle="1" w:styleId="1fb">
    <w:name w:val="çàãîëîâîê 1"/>
    <w:basedOn w:val="a"/>
    <w:next w:val="a"/>
    <w:rsid w:val="00370097"/>
    <w:pPr>
      <w:keepNext/>
      <w:autoSpaceDE w:val="0"/>
    </w:pPr>
    <w:rPr>
      <w:rFonts w:ascii="Courier New" w:hAnsi="Courier New" w:cs="Courier New"/>
      <w:b/>
      <w:bCs/>
      <w:color w:val="000000"/>
      <w:sz w:val="16"/>
      <w:szCs w:val="16"/>
      <w:lang w:eastAsia="ar-SA"/>
    </w:rPr>
  </w:style>
  <w:style w:type="paragraph" w:customStyle="1" w:styleId="311">
    <w:name w:val="Основной текст 31"/>
    <w:basedOn w:val="a"/>
    <w:rsid w:val="00370097"/>
    <w:pPr>
      <w:jc w:val="center"/>
    </w:pPr>
    <w:rPr>
      <w:lang w:eastAsia="ar-SA"/>
    </w:rPr>
  </w:style>
  <w:style w:type="paragraph" w:customStyle="1" w:styleId="213">
    <w:name w:val="Основной текст 21"/>
    <w:basedOn w:val="a"/>
    <w:rsid w:val="00370097"/>
    <w:pPr>
      <w:jc w:val="center"/>
    </w:pPr>
    <w:rPr>
      <w:b/>
      <w:caps/>
      <w:sz w:val="28"/>
      <w:szCs w:val="20"/>
      <w:lang w:eastAsia="ar-SA"/>
    </w:rPr>
  </w:style>
  <w:style w:type="paragraph" w:customStyle="1" w:styleId="1fc">
    <w:name w:val="заголовок 1"/>
    <w:basedOn w:val="a"/>
    <w:next w:val="a"/>
    <w:rsid w:val="00370097"/>
    <w:pPr>
      <w:keepNext/>
      <w:autoSpaceDE w:val="0"/>
      <w:jc w:val="right"/>
    </w:pPr>
    <w:rPr>
      <w:b/>
      <w:bCs/>
      <w:sz w:val="22"/>
      <w:szCs w:val="22"/>
      <w:lang w:val="en-US" w:eastAsia="ar-SA"/>
    </w:rPr>
  </w:style>
  <w:style w:type="paragraph" w:customStyle="1" w:styleId="Iniiaiieoaeno21">
    <w:name w:val="Iniiaiie oaeno 21"/>
    <w:basedOn w:val="a"/>
    <w:rsid w:val="00370097"/>
    <w:pPr>
      <w:overflowPunct w:val="0"/>
      <w:autoSpaceDE w:val="0"/>
      <w:ind w:firstLine="720"/>
      <w:jc w:val="both"/>
    </w:pPr>
    <w:rPr>
      <w:sz w:val="28"/>
      <w:szCs w:val="28"/>
      <w:lang w:eastAsia="ar-SA"/>
    </w:rPr>
  </w:style>
  <w:style w:type="paragraph" w:customStyle="1" w:styleId="214">
    <w:name w:val="Основной текст с отступом 21"/>
    <w:basedOn w:val="a"/>
    <w:rsid w:val="00370097"/>
    <w:pPr>
      <w:ind w:firstLine="540"/>
      <w:jc w:val="both"/>
    </w:pPr>
    <w:rPr>
      <w:szCs w:val="20"/>
      <w:lang w:eastAsia="ar-SA"/>
    </w:rPr>
  </w:style>
  <w:style w:type="paragraph" w:customStyle="1" w:styleId="affff2">
    <w:name w:val="???????"/>
    <w:rsid w:val="00370097"/>
    <w:pPr>
      <w:widowControl w:val="0"/>
      <w:suppressAutoHyphens/>
      <w:overflowPunct w:val="0"/>
      <w:autoSpaceDE w:val="0"/>
      <w:textAlignment w:val="baseline"/>
    </w:pPr>
    <w:rPr>
      <w:rFonts w:ascii="Times New Roman" w:eastAsia="Times New Roman" w:hAnsi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370097"/>
    <w:pPr>
      <w:numPr>
        <w:numId w:val="2"/>
      </w:numPr>
      <w:overflowPunct w:val="0"/>
      <w:autoSpaceDE w:val="0"/>
      <w:ind w:left="-10635" w:firstLine="0"/>
      <w:textAlignment w:val="baseline"/>
    </w:pPr>
    <w:rPr>
      <w:rFonts w:ascii="Arial" w:hAnsi="Arial" w:cs="Arial"/>
      <w:sz w:val="22"/>
      <w:szCs w:val="20"/>
      <w:lang w:eastAsia="ar-SA"/>
    </w:rPr>
  </w:style>
  <w:style w:type="paragraph" w:customStyle="1" w:styleId="320">
    <w:name w:val="Основной текст с отступом 32"/>
    <w:basedOn w:val="a"/>
    <w:rsid w:val="00370097"/>
    <w:pPr>
      <w:ind w:firstLine="709"/>
      <w:jc w:val="both"/>
    </w:pPr>
    <w:rPr>
      <w:szCs w:val="20"/>
      <w:lang w:eastAsia="ar-SA"/>
    </w:rPr>
  </w:style>
  <w:style w:type="paragraph" w:customStyle="1" w:styleId="xl45">
    <w:name w:val="xl45"/>
    <w:basedOn w:val="a"/>
    <w:rsid w:val="00370097"/>
    <w:pPr>
      <w:pBdr>
        <w:left w:val="single" w:sz="4" w:space="0" w:color="000000"/>
        <w:bottom w:val="single" w:sz="4" w:space="0" w:color="000000"/>
      </w:pBdr>
      <w:spacing w:before="100" w:after="100"/>
      <w:jc w:val="center"/>
    </w:pPr>
    <w:rPr>
      <w:rFonts w:ascii="Bookman Old Style" w:hAnsi="Bookman Old Style"/>
      <w:b/>
      <w:sz w:val="16"/>
      <w:szCs w:val="20"/>
      <w:lang w:eastAsia="ar-SA"/>
    </w:rPr>
  </w:style>
  <w:style w:type="paragraph" w:customStyle="1" w:styleId="1fd">
    <w:name w:val="Стиль1"/>
    <w:basedOn w:val="a"/>
    <w:rsid w:val="00370097"/>
    <w:rPr>
      <w:rFonts w:ascii="NTTimes/Cyrillic" w:hAnsi="NTTimes/Cyrillic"/>
      <w:sz w:val="26"/>
      <w:szCs w:val="20"/>
      <w:lang w:eastAsia="ar-SA"/>
    </w:rPr>
  </w:style>
  <w:style w:type="paragraph" w:customStyle="1" w:styleId="xl46">
    <w:name w:val="xl46"/>
    <w:basedOn w:val="a"/>
    <w:rsid w:val="00370097"/>
    <w:pPr>
      <w:pBdr>
        <w:left w:val="single" w:sz="4" w:space="0" w:color="000000"/>
        <w:bottom w:val="single" w:sz="4" w:space="0" w:color="000000"/>
      </w:pBdr>
      <w:spacing w:before="100" w:after="100"/>
    </w:pPr>
    <w:rPr>
      <w:rFonts w:ascii="Bookman Old Style" w:hAnsi="Bookman Old Style"/>
      <w:b/>
      <w:szCs w:val="20"/>
      <w:lang w:eastAsia="ar-SA"/>
    </w:rPr>
  </w:style>
  <w:style w:type="paragraph" w:customStyle="1" w:styleId="2f">
    <w:name w:val="Цитата2"/>
    <w:basedOn w:val="a"/>
    <w:rsid w:val="00370097"/>
    <w:pPr>
      <w:widowControl w:val="0"/>
      <w:ind w:firstLine="720"/>
      <w:jc w:val="both"/>
    </w:pPr>
    <w:rPr>
      <w:szCs w:val="20"/>
      <w:lang w:eastAsia="ar-SA"/>
    </w:rPr>
  </w:style>
  <w:style w:type="paragraph" w:customStyle="1" w:styleId="FR3">
    <w:name w:val="FR3"/>
    <w:rsid w:val="00370097"/>
    <w:pPr>
      <w:widowControl w:val="0"/>
      <w:suppressAutoHyphens/>
      <w:spacing w:line="480" w:lineRule="auto"/>
      <w:ind w:firstLine="720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customStyle="1" w:styleId="215">
    <w:name w:val="Основной текст с отступом 21"/>
    <w:basedOn w:val="a"/>
    <w:rsid w:val="0037009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oaenoniinee">
    <w:name w:val="oaeno niinee"/>
    <w:basedOn w:val="a"/>
    <w:rsid w:val="00370097"/>
    <w:pPr>
      <w:jc w:val="both"/>
    </w:pPr>
    <w:rPr>
      <w:szCs w:val="20"/>
      <w:lang w:eastAsia="ar-SA"/>
    </w:rPr>
  </w:style>
  <w:style w:type="paragraph" w:customStyle="1" w:styleId="affff3">
    <w:name w:val="шапка таблицы"/>
    <w:basedOn w:val="a"/>
    <w:rsid w:val="00370097"/>
    <w:pPr>
      <w:jc w:val="right"/>
    </w:pPr>
    <w:rPr>
      <w:sz w:val="28"/>
      <w:szCs w:val="28"/>
      <w:lang w:eastAsia="ar-SA"/>
    </w:rPr>
  </w:style>
  <w:style w:type="paragraph" w:customStyle="1" w:styleId="Nonformat">
    <w:name w:val="Nonformat"/>
    <w:basedOn w:val="a"/>
    <w:rsid w:val="00370097"/>
    <w:rPr>
      <w:rFonts w:ascii="Consultant" w:hAnsi="Consultant"/>
      <w:sz w:val="20"/>
      <w:szCs w:val="20"/>
      <w:lang w:eastAsia="ar-SA"/>
    </w:rPr>
  </w:style>
  <w:style w:type="paragraph" w:customStyle="1" w:styleId="xl63">
    <w:name w:val="xl63"/>
    <w:basedOn w:val="a"/>
    <w:rsid w:val="00370097"/>
    <w:pPr>
      <w:pBdr>
        <w:left w:val="single" w:sz="4" w:space="0" w:color="000000"/>
        <w:right w:val="single" w:sz="4" w:space="0" w:color="000000"/>
      </w:pBdr>
      <w:spacing w:before="100" w:after="100"/>
      <w:jc w:val="center"/>
    </w:pPr>
    <w:rPr>
      <w:rFonts w:ascii="Bookman Old Style" w:hAnsi="Bookman Old Style"/>
      <w:b/>
      <w:szCs w:val="20"/>
      <w:lang w:eastAsia="ar-SA"/>
    </w:rPr>
  </w:style>
  <w:style w:type="paragraph" w:customStyle="1" w:styleId="font6">
    <w:name w:val="font6"/>
    <w:basedOn w:val="a"/>
    <w:rsid w:val="00370097"/>
    <w:pPr>
      <w:spacing w:before="280" w:after="280"/>
    </w:pPr>
    <w:rPr>
      <w:rFonts w:eastAsia="Arial Unicode MS"/>
      <w:color w:val="000000"/>
      <w:lang w:eastAsia="ar-SA"/>
    </w:rPr>
  </w:style>
  <w:style w:type="paragraph" w:customStyle="1" w:styleId="230">
    <w:name w:val="Основной текст с отступом 23"/>
    <w:basedOn w:val="a"/>
    <w:rsid w:val="00370097"/>
    <w:pPr>
      <w:spacing w:after="120" w:line="480" w:lineRule="auto"/>
      <w:ind w:left="283"/>
    </w:pPr>
    <w:rPr>
      <w:lang w:eastAsia="ar-SA"/>
    </w:rPr>
  </w:style>
  <w:style w:type="paragraph" w:customStyle="1" w:styleId="112">
    <w:name w:val="Знак1 Знак Знак Знак1"/>
    <w:basedOn w:val="a"/>
    <w:rsid w:val="0037009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10">
    <w:name w:val="Основной текст с отступом 211"/>
    <w:basedOn w:val="a"/>
    <w:rsid w:val="00370097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17">
    <w:name w:val="Font Style17"/>
    <w:rsid w:val="0037009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370097"/>
    <w:pPr>
      <w:widowControl w:val="0"/>
      <w:autoSpaceDE w:val="0"/>
      <w:autoSpaceDN w:val="0"/>
      <w:adjustRightInd w:val="0"/>
      <w:spacing w:line="386" w:lineRule="exact"/>
      <w:ind w:firstLine="715"/>
      <w:jc w:val="both"/>
    </w:pPr>
  </w:style>
  <w:style w:type="character" w:customStyle="1" w:styleId="FontStyle19">
    <w:name w:val="Font Style19"/>
    <w:rsid w:val="003700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70097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rsid w:val="00370097"/>
    <w:rPr>
      <w:rFonts w:ascii="Times New Roman" w:hAnsi="Times New Roman" w:cs="Times New Roman"/>
      <w:sz w:val="26"/>
      <w:szCs w:val="26"/>
    </w:rPr>
  </w:style>
  <w:style w:type="paragraph" w:styleId="affff4">
    <w:name w:val="Plain Text"/>
    <w:basedOn w:val="a"/>
    <w:link w:val="affff5"/>
    <w:locked/>
    <w:rsid w:val="00370097"/>
    <w:rPr>
      <w:rFonts w:ascii="Courier New" w:hAnsi="Courier New"/>
      <w:sz w:val="20"/>
      <w:szCs w:val="20"/>
      <w:lang w:val="x-none" w:eastAsia="x-none"/>
    </w:rPr>
  </w:style>
  <w:style w:type="character" w:customStyle="1" w:styleId="affff5">
    <w:name w:val="Текст Знак"/>
    <w:basedOn w:val="a0"/>
    <w:link w:val="affff4"/>
    <w:rsid w:val="00370097"/>
    <w:rPr>
      <w:rFonts w:ascii="Courier New" w:eastAsia="Times New Roman" w:hAnsi="Courier New"/>
      <w:sz w:val="20"/>
      <w:szCs w:val="20"/>
      <w:lang w:val="x-none" w:eastAsia="x-none"/>
    </w:rPr>
  </w:style>
  <w:style w:type="paragraph" w:customStyle="1" w:styleId="Style12">
    <w:name w:val="Style12"/>
    <w:basedOn w:val="a"/>
    <w:rsid w:val="00370097"/>
    <w:pPr>
      <w:widowControl w:val="0"/>
      <w:autoSpaceDE w:val="0"/>
      <w:autoSpaceDN w:val="0"/>
      <w:adjustRightInd w:val="0"/>
      <w:spacing w:line="300" w:lineRule="exact"/>
      <w:ind w:firstLine="655"/>
      <w:jc w:val="both"/>
    </w:pPr>
  </w:style>
  <w:style w:type="character" w:customStyle="1" w:styleId="FontStyle24">
    <w:name w:val="Font Style24"/>
    <w:rsid w:val="00370097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370097"/>
    <w:pPr>
      <w:widowControl w:val="0"/>
      <w:autoSpaceDE w:val="0"/>
      <w:autoSpaceDN w:val="0"/>
      <w:adjustRightInd w:val="0"/>
      <w:spacing w:line="305" w:lineRule="exact"/>
      <w:ind w:firstLine="682"/>
      <w:jc w:val="both"/>
    </w:pPr>
  </w:style>
  <w:style w:type="character" w:customStyle="1" w:styleId="FontStyle20">
    <w:name w:val="Font Style20"/>
    <w:rsid w:val="00370097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370097"/>
    <w:rPr>
      <w:rFonts w:ascii="Times New Roman" w:hAnsi="Times New Roman" w:cs="Times New Roman"/>
      <w:sz w:val="26"/>
      <w:szCs w:val="26"/>
    </w:rPr>
  </w:style>
  <w:style w:type="numbering" w:customStyle="1" w:styleId="113">
    <w:name w:val="Нет списка11"/>
    <w:next w:val="a2"/>
    <w:uiPriority w:val="99"/>
    <w:semiHidden/>
    <w:unhideWhenUsed/>
    <w:rsid w:val="00370097"/>
  </w:style>
  <w:style w:type="table" w:customStyle="1" w:styleId="114">
    <w:name w:val="Сетка таблицы11"/>
    <w:basedOn w:val="a1"/>
    <w:next w:val="af"/>
    <w:uiPriority w:val="59"/>
    <w:rsid w:val="0037009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3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4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1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1FC4-FB59-43CE-94C8-AF22BDFEF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11203</Words>
  <Characters>63859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Ольга П. Овсянникова</cp:lastModifiedBy>
  <cp:revision>157</cp:revision>
  <cp:lastPrinted>2022-07-05T11:16:00Z</cp:lastPrinted>
  <dcterms:created xsi:type="dcterms:W3CDTF">2020-06-03T10:46:00Z</dcterms:created>
  <dcterms:modified xsi:type="dcterms:W3CDTF">2022-07-05T11:18:00Z</dcterms:modified>
</cp:coreProperties>
</file>