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A5CEA" w:rsidRDefault="00AA5CEA" w:rsidP="00AA5CEA">
      <w:pPr>
        <w:jc w:val="center"/>
        <w:rPr>
          <w:rFonts w:ascii="Times New Roman" w:hAnsi="Times New Roman" w:cs="Times New Roman"/>
          <w:sz w:val="28"/>
          <w:szCs w:val="28"/>
        </w:rPr>
      </w:pPr>
      <w:r w:rsidRPr="00AA5CEA">
        <w:rPr>
          <w:rFonts w:ascii="Times New Roman" w:hAnsi="Times New Roman" w:cs="Times New Roman"/>
          <w:sz w:val="28"/>
          <w:szCs w:val="28"/>
        </w:rPr>
        <w:t>Доклад</w:t>
      </w:r>
    </w:p>
    <w:p w:rsidR="00AA5CEA" w:rsidRDefault="00AA5CEA" w:rsidP="00AA5CEA">
      <w:pPr>
        <w:jc w:val="center"/>
        <w:rPr>
          <w:rFonts w:ascii="Times New Roman" w:hAnsi="Times New Roman" w:cs="Times New Roman"/>
          <w:sz w:val="28"/>
          <w:szCs w:val="28"/>
        </w:rPr>
      </w:pPr>
      <w:r w:rsidRPr="00AA5CEA">
        <w:rPr>
          <w:rFonts w:ascii="Times New Roman" w:hAnsi="Times New Roman" w:cs="Times New Roman"/>
          <w:sz w:val="28"/>
          <w:szCs w:val="28"/>
        </w:rPr>
        <w:t>О соблюдении муниципальными служащими администрации  Грибановского  муниципального района  запретов, ограничений и требований</w:t>
      </w:r>
      <w:r>
        <w:rPr>
          <w:rFonts w:ascii="Times New Roman" w:hAnsi="Times New Roman" w:cs="Times New Roman"/>
          <w:sz w:val="28"/>
          <w:szCs w:val="28"/>
        </w:rPr>
        <w:t>, установленных  в целях противодействия коррупции.</w:t>
      </w:r>
    </w:p>
    <w:p w:rsidR="00AA5CEA" w:rsidRDefault="00AA5CEA" w:rsidP="00AA5CEA">
      <w:pPr>
        <w:jc w:val="center"/>
        <w:rPr>
          <w:rFonts w:ascii="Times New Roman" w:hAnsi="Times New Roman" w:cs="Times New Roman"/>
          <w:sz w:val="28"/>
          <w:szCs w:val="28"/>
        </w:rPr>
      </w:pPr>
    </w:p>
    <w:p w:rsidR="009F460B" w:rsidRDefault="009F460B" w:rsidP="00A041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Грибановского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замещают должность муниципальной службы  - 40 муниципальных служащих.</w:t>
      </w:r>
    </w:p>
    <w:p w:rsidR="00AA5CEA" w:rsidRDefault="00AA5CEA" w:rsidP="00A041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02 марта 2007г. №25-ФЗ «О муниципальной службе  в Российской федерации» различает  две правовые категории, связанные  с правовым статусом  муниципального служащего: ограничения и запреты. </w:t>
      </w:r>
    </w:p>
    <w:p w:rsidR="00A041FA" w:rsidRDefault="00AA5CEA" w:rsidP="00A041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Ограничения означают,  что при наличии или возникновении определенных обстоятельств, предусмотренных ст. 13 данного закона</w:t>
      </w:r>
      <w:r w:rsidR="00A041FA">
        <w:rPr>
          <w:rFonts w:ascii="Times New Roman" w:hAnsi="Times New Roman" w:cs="Times New Roman"/>
          <w:sz w:val="28"/>
          <w:szCs w:val="28"/>
        </w:rPr>
        <w:t xml:space="preserve">, гражданин не может быть принят  на муниципальную службу, а муниципальный служащий, уже занимающий должность муниципальной службы, должен быть </w:t>
      </w:r>
      <w:proofErr w:type="gramStart"/>
      <w:r w:rsidR="00A041FA">
        <w:rPr>
          <w:rFonts w:ascii="Times New Roman" w:hAnsi="Times New Roman" w:cs="Times New Roman"/>
          <w:sz w:val="28"/>
          <w:szCs w:val="28"/>
        </w:rPr>
        <w:t>освобожден от этой должности и уволен</w:t>
      </w:r>
      <w:proofErr w:type="gramEnd"/>
      <w:r w:rsidR="00A041FA">
        <w:rPr>
          <w:rFonts w:ascii="Times New Roman" w:hAnsi="Times New Roman" w:cs="Times New Roman"/>
          <w:sz w:val="28"/>
          <w:szCs w:val="28"/>
        </w:rPr>
        <w:t xml:space="preserve"> с муниципальной службы.</w:t>
      </w:r>
    </w:p>
    <w:p w:rsidR="00AA5CEA" w:rsidRDefault="00A041FA" w:rsidP="00A041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14 вышеуказанного  закона  предусматривает </w:t>
      </w:r>
      <w:r w:rsidR="00AA5CEA">
        <w:rPr>
          <w:rFonts w:ascii="Times New Roman" w:hAnsi="Times New Roman" w:cs="Times New Roman"/>
          <w:sz w:val="28"/>
          <w:szCs w:val="28"/>
        </w:rPr>
        <w:t xml:space="preserve"> </w:t>
      </w:r>
      <w:r>
        <w:rPr>
          <w:rFonts w:ascii="Times New Roman" w:hAnsi="Times New Roman" w:cs="Times New Roman"/>
          <w:sz w:val="28"/>
          <w:szCs w:val="28"/>
        </w:rPr>
        <w:t xml:space="preserve"> ряд дополнительных ситуаций, которые несовместимы  с замещением должности муниципальной службы. Эти обстоятельства называются  запретами, связанные с   муниципальной службой. В случае возникновения таких ситуаций  или совершения муниципальным служащим,  перечисленных  в ст. 14 действий,  к нему  могут быть применены  меры  ответственности вплоть  до прекращения  служебного контракта  и увольнения с  муниципальной службы. </w:t>
      </w:r>
    </w:p>
    <w:tbl>
      <w:tblPr>
        <w:tblStyle w:val="a5"/>
        <w:tblW w:w="0" w:type="auto"/>
        <w:tblLook w:val="04A0"/>
      </w:tblPr>
      <w:tblGrid>
        <w:gridCol w:w="752"/>
        <w:gridCol w:w="5651"/>
        <w:gridCol w:w="3168"/>
      </w:tblGrid>
      <w:tr w:rsidR="00B3760A" w:rsidRPr="007770C1" w:rsidTr="007770C1">
        <w:tc>
          <w:tcPr>
            <w:tcW w:w="704" w:type="dxa"/>
          </w:tcPr>
          <w:p w:rsidR="009F460B" w:rsidRPr="007770C1" w:rsidRDefault="009F460B" w:rsidP="009F460B">
            <w:pPr>
              <w:jc w:val="center"/>
              <w:rPr>
                <w:rFonts w:ascii="Times New Roman" w:hAnsi="Times New Roman" w:cs="Times New Roman"/>
                <w:b/>
              </w:rPr>
            </w:pPr>
            <w:r w:rsidRPr="007770C1">
              <w:rPr>
                <w:rFonts w:ascii="Times New Roman" w:hAnsi="Times New Roman" w:cs="Times New Roman"/>
                <w:b/>
              </w:rPr>
              <w:t>№</w:t>
            </w:r>
            <w:proofErr w:type="spellStart"/>
            <w:proofErr w:type="gramStart"/>
            <w:r w:rsidRPr="007770C1">
              <w:rPr>
                <w:rFonts w:ascii="Times New Roman" w:hAnsi="Times New Roman" w:cs="Times New Roman"/>
                <w:b/>
              </w:rPr>
              <w:t>п</w:t>
            </w:r>
            <w:proofErr w:type="spellEnd"/>
            <w:proofErr w:type="gramEnd"/>
            <w:r w:rsidRPr="007770C1">
              <w:rPr>
                <w:rFonts w:ascii="Times New Roman" w:hAnsi="Times New Roman" w:cs="Times New Roman"/>
                <w:b/>
              </w:rPr>
              <w:t>/</w:t>
            </w:r>
            <w:proofErr w:type="spellStart"/>
            <w:r w:rsidRPr="007770C1">
              <w:rPr>
                <w:rFonts w:ascii="Times New Roman" w:hAnsi="Times New Roman" w:cs="Times New Roman"/>
                <w:b/>
              </w:rPr>
              <w:t>п</w:t>
            </w:r>
            <w:proofErr w:type="spellEnd"/>
          </w:p>
        </w:tc>
        <w:tc>
          <w:tcPr>
            <w:tcW w:w="5686" w:type="dxa"/>
          </w:tcPr>
          <w:p w:rsidR="009F460B" w:rsidRPr="007770C1" w:rsidRDefault="009F460B" w:rsidP="009F460B">
            <w:pPr>
              <w:jc w:val="center"/>
              <w:rPr>
                <w:rFonts w:ascii="Times New Roman" w:hAnsi="Times New Roman" w:cs="Times New Roman"/>
                <w:b/>
              </w:rPr>
            </w:pPr>
            <w:r w:rsidRPr="007770C1">
              <w:rPr>
                <w:rFonts w:ascii="Times New Roman" w:hAnsi="Times New Roman" w:cs="Times New Roman"/>
                <w:b/>
              </w:rPr>
              <w:t>Соблюдение ограничений и запретов, установленных законодательством о муниципальной службе.</w:t>
            </w:r>
          </w:p>
        </w:tc>
        <w:tc>
          <w:tcPr>
            <w:tcW w:w="3181" w:type="dxa"/>
          </w:tcPr>
          <w:p w:rsidR="009F460B" w:rsidRPr="007770C1" w:rsidRDefault="009F460B" w:rsidP="009F460B">
            <w:pPr>
              <w:jc w:val="center"/>
              <w:rPr>
                <w:rFonts w:ascii="Times New Roman" w:hAnsi="Times New Roman" w:cs="Times New Roman"/>
                <w:b/>
              </w:rPr>
            </w:pPr>
            <w:r w:rsidRPr="007770C1">
              <w:rPr>
                <w:rFonts w:ascii="Times New Roman" w:hAnsi="Times New Roman" w:cs="Times New Roman"/>
                <w:b/>
              </w:rPr>
              <w:t>Примечание</w:t>
            </w:r>
          </w:p>
        </w:tc>
      </w:tr>
      <w:tr w:rsidR="009F460B" w:rsidRPr="007770C1" w:rsidTr="007770C1">
        <w:tc>
          <w:tcPr>
            <w:tcW w:w="9571" w:type="dxa"/>
            <w:gridSpan w:val="3"/>
          </w:tcPr>
          <w:p w:rsidR="009F460B" w:rsidRPr="007770C1" w:rsidRDefault="009F460B" w:rsidP="009F460B">
            <w:pPr>
              <w:jc w:val="center"/>
              <w:rPr>
                <w:rFonts w:ascii="Times New Roman" w:hAnsi="Times New Roman" w:cs="Times New Roman"/>
                <w:b/>
              </w:rPr>
            </w:pPr>
            <w:r w:rsidRPr="007770C1">
              <w:rPr>
                <w:rFonts w:ascii="Times New Roman" w:hAnsi="Times New Roman" w:cs="Times New Roman"/>
                <w:b/>
              </w:rPr>
              <w:t>Статья 13. Ограничения, связанные с муниципальной службой.</w:t>
            </w:r>
          </w:p>
          <w:p w:rsidR="009F460B" w:rsidRPr="007770C1" w:rsidRDefault="009F460B" w:rsidP="009F460B">
            <w:pPr>
              <w:jc w:val="center"/>
              <w:rPr>
                <w:rFonts w:ascii="Times New Roman" w:hAnsi="Times New Roman" w:cs="Times New Roman"/>
              </w:rPr>
            </w:pPr>
            <w:r w:rsidRPr="007770C1">
              <w:rPr>
                <w:rFonts w:ascii="Times New Roman" w:hAnsi="Times New Roman" w:cs="Times New Roman"/>
              </w:rPr>
              <w:t>Гражданин не может быть принят на муниципальную службу, а муниципальный служащий не может находиться на муниципальной службе в случае:</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1</w:t>
            </w:r>
          </w:p>
        </w:tc>
        <w:tc>
          <w:tcPr>
            <w:tcW w:w="5686" w:type="dxa"/>
          </w:tcPr>
          <w:p w:rsidR="009F460B" w:rsidRPr="007770C1" w:rsidRDefault="009F460B" w:rsidP="002A2F89">
            <w:pPr>
              <w:rPr>
                <w:rFonts w:ascii="Times New Roman" w:hAnsi="Times New Roman" w:cs="Times New Roman"/>
              </w:rPr>
            </w:pPr>
            <w:r w:rsidRPr="007770C1">
              <w:rPr>
                <w:rFonts w:ascii="Times New Roman" w:hAnsi="Times New Roman" w:cs="Times New Roman"/>
              </w:rPr>
              <w:t>Признания его недееспособным или ограниченно дееспособным решением суда, вступившим в законную силу;</w:t>
            </w:r>
          </w:p>
        </w:tc>
        <w:tc>
          <w:tcPr>
            <w:tcW w:w="3181" w:type="dxa"/>
          </w:tcPr>
          <w:p w:rsidR="009F460B" w:rsidRPr="007770C1" w:rsidRDefault="009F460B" w:rsidP="002A2F89">
            <w:pPr>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2</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3</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4</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7770C1">
                <w:rPr>
                  <w:rStyle w:val="a3"/>
                  <w:rFonts w:ascii="Times New Roman" w:hAnsi="Times New Roman" w:cs="Times New Roman"/>
                  <w:color w:val="auto"/>
                  <w:u w:val="none"/>
                </w:rPr>
                <w:t>Порядок</w:t>
              </w:r>
            </w:hyperlink>
            <w:r w:rsidRPr="007770C1">
              <w:rPr>
                <w:rFonts w:ascii="Times New Roman" w:hAnsi="Times New Roman" w:cs="Times New Roman"/>
              </w:rPr>
              <w:t xml:space="preserve"> прохождения </w:t>
            </w:r>
            <w:r w:rsidRPr="007770C1">
              <w:rPr>
                <w:rFonts w:ascii="Times New Roman" w:hAnsi="Times New Roman" w:cs="Times New Roman"/>
              </w:rPr>
              <w:lastRenderedPageBreak/>
              <w:t>диспансеризации, </w:t>
            </w:r>
            <w:hyperlink r:id="rId6" w:history="1">
              <w:r w:rsidRPr="007770C1">
                <w:rPr>
                  <w:rStyle w:val="a3"/>
                  <w:rFonts w:ascii="Times New Roman" w:hAnsi="Times New Roman" w:cs="Times New Roman"/>
                  <w:color w:val="auto"/>
                  <w:u w:val="none"/>
                </w:rPr>
                <w:t>перечень</w:t>
              </w:r>
            </w:hyperlink>
            <w:r w:rsidRPr="007770C1">
              <w:rPr>
                <w:rFonts w:ascii="Times New Roman" w:hAnsi="Times New Roman" w:cs="Times New Roman"/>
              </w:rPr>
              <w:t> таких заболеваний и </w:t>
            </w:r>
            <w:hyperlink r:id="rId7" w:history="1">
              <w:r w:rsidRPr="007770C1">
                <w:rPr>
                  <w:rStyle w:val="a3"/>
                  <w:rFonts w:ascii="Times New Roman" w:hAnsi="Times New Roman" w:cs="Times New Roman"/>
                  <w:color w:val="auto"/>
                  <w:u w:val="none"/>
                </w:rPr>
                <w:t>форма</w:t>
              </w:r>
            </w:hyperlink>
            <w:r w:rsidRPr="007770C1">
              <w:rPr>
                <w:rFonts w:ascii="Times New Roman" w:hAnsi="Times New Roman" w:cs="Times New Roman"/>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lastRenderedPageBreak/>
              <w:t>Факты, установленные данным ограничением отсутствуют</w:t>
            </w:r>
            <w:proofErr w:type="gramEnd"/>
            <w:r w:rsidRPr="007770C1">
              <w:rPr>
                <w:rFonts w:ascii="Times New Roman" w:hAnsi="Times New Roman" w:cs="Times New Roman"/>
              </w:rPr>
              <w:t>.</w:t>
            </w:r>
          </w:p>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 xml:space="preserve">При приеме на должность муниципальной службы и в </w:t>
            </w:r>
            <w:r w:rsidRPr="007770C1">
              <w:rPr>
                <w:rFonts w:ascii="Times New Roman" w:hAnsi="Times New Roman" w:cs="Times New Roman"/>
              </w:rPr>
              <w:lastRenderedPageBreak/>
              <w:t>период ее прохождения</w:t>
            </w:r>
            <w:proofErr w:type="gramStart"/>
            <w:r w:rsidRPr="007770C1">
              <w:rPr>
                <w:rFonts w:ascii="Times New Roman" w:hAnsi="Times New Roman" w:cs="Times New Roman"/>
              </w:rPr>
              <w:t xml:space="preserve"> ,</w:t>
            </w:r>
            <w:proofErr w:type="gramEnd"/>
            <w:r w:rsidRPr="007770C1">
              <w:rPr>
                <w:rFonts w:ascii="Times New Roman" w:hAnsi="Times New Roman" w:cs="Times New Roman"/>
              </w:rPr>
              <w:t xml:space="preserve"> муниципальные служащие предоставляют сведения о состоянии здоровья в соответствии с требованиями действующего законодательства.</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lastRenderedPageBreak/>
              <w:t>5</w:t>
            </w:r>
          </w:p>
        </w:tc>
        <w:tc>
          <w:tcPr>
            <w:tcW w:w="5686"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 xml:space="preserve">В соответствии с постановлением администрации </w:t>
            </w:r>
            <w:r w:rsidRPr="007770C1">
              <w:rPr>
                <w:rFonts w:ascii="Times New Roman" w:hAnsi="Times New Roman" w:cs="Times New Roman"/>
              </w:rPr>
              <w:t xml:space="preserve">Грибановского муниципального </w:t>
            </w:r>
            <w:r w:rsidRPr="007770C1">
              <w:rPr>
                <w:rFonts w:ascii="Times New Roman" w:hAnsi="Times New Roman" w:cs="Times New Roman"/>
              </w:rPr>
              <w:t xml:space="preserve">района от </w:t>
            </w:r>
            <w:r w:rsidRPr="007770C1">
              <w:rPr>
                <w:rFonts w:ascii="Times New Roman" w:hAnsi="Times New Roman" w:cs="Times New Roman"/>
              </w:rPr>
              <w:t>16.11</w:t>
            </w:r>
            <w:r w:rsidRPr="007770C1">
              <w:rPr>
                <w:rFonts w:ascii="Times New Roman" w:hAnsi="Times New Roman" w:cs="Times New Roman"/>
              </w:rPr>
              <w:t>.201</w:t>
            </w:r>
            <w:r w:rsidRPr="007770C1">
              <w:rPr>
                <w:rFonts w:ascii="Times New Roman" w:hAnsi="Times New Roman" w:cs="Times New Roman"/>
              </w:rPr>
              <w:t>7</w:t>
            </w:r>
            <w:r w:rsidRPr="007770C1">
              <w:rPr>
                <w:rFonts w:ascii="Times New Roman" w:hAnsi="Times New Roman" w:cs="Times New Roman"/>
              </w:rPr>
              <w:t xml:space="preserve"> № </w:t>
            </w:r>
            <w:r w:rsidRPr="007770C1">
              <w:rPr>
                <w:rFonts w:ascii="Times New Roman" w:hAnsi="Times New Roman" w:cs="Times New Roman"/>
              </w:rPr>
              <w:t>600</w:t>
            </w:r>
            <w:r w:rsidRPr="007770C1">
              <w:rPr>
                <w:rFonts w:ascii="Times New Roman" w:hAnsi="Times New Roman" w:cs="Times New Roman"/>
              </w:rPr>
              <w:t xml:space="preserve"> «О комиссии по соблюдению требований к служебному поведению муниципальных служащих </w:t>
            </w:r>
            <w:r w:rsidRPr="007770C1">
              <w:rPr>
                <w:rFonts w:ascii="Times New Roman" w:hAnsi="Times New Roman" w:cs="Times New Roman"/>
              </w:rPr>
              <w:t>и</w:t>
            </w:r>
            <w:r w:rsidRPr="007770C1">
              <w:rPr>
                <w:rFonts w:ascii="Times New Roman" w:hAnsi="Times New Roman" w:cs="Times New Roman"/>
              </w:rPr>
              <w:t xml:space="preserve"> урегулированию конфликта интересов» создана и действует комиссия по соблюдению требований к служебному поведению муниципальных служащих администрации </w:t>
            </w:r>
            <w:r w:rsidRPr="007770C1">
              <w:rPr>
                <w:rFonts w:ascii="Times New Roman" w:hAnsi="Times New Roman" w:cs="Times New Roman"/>
              </w:rPr>
              <w:t xml:space="preserve">Грибановского муниципального </w:t>
            </w:r>
            <w:r w:rsidRPr="007770C1">
              <w:rPr>
                <w:rFonts w:ascii="Times New Roman" w:hAnsi="Times New Roman" w:cs="Times New Roman"/>
              </w:rPr>
              <w:t>района и урегулированию конфликта интересов (далее – Комиссия), к компетенции которой в том числе, относится рассмотрение ситуаций, связанных</w:t>
            </w:r>
            <w:r w:rsidRPr="007770C1">
              <w:rPr>
                <w:rFonts w:ascii="Times New Roman" w:hAnsi="Times New Roman" w:cs="Times New Roman"/>
              </w:rPr>
              <w:t xml:space="preserve"> с </w:t>
            </w:r>
            <w:r w:rsidRPr="007770C1">
              <w:rPr>
                <w:rFonts w:ascii="Times New Roman" w:hAnsi="Times New Roman" w:cs="Times New Roman"/>
              </w:rPr>
              <w:t xml:space="preserve"> соблюдением данного</w:t>
            </w:r>
            <w:proofErr w:type="gramEnd"/>
            <w:r w:rsidRPr="007770C1">
              <w:rPr>
                <w:rFonts w:ascii="Times New Roman" w:hAnsi="Times New Roman" w:cs="Times New Roman"/>
              </w:rPr>
              <w:t xml:space="preserve"> ограничения</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6</w:t>
            </w:r>
          </w:p>
        </w:tc>
        <w:tc>
          <w:tcPr>
            <w:tcW w:w="5686"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7770C1">
              <w:rPr>
                <w:rFonts w:ascii="Times New Roman" w:hAnsi="Times New Roman" w:cs="Times New Roman"/>
              </w:rPr>
              <w:t xml:space="preserve"> с </w:t>
            </w:r>
            <w:proofErr w:type="gramStart"/>
            <w:r w:rsidRPr="007770C1">
              <w:rPr>
                <w:rFonts w:ascii="Times New Roman" w:hAnsi="Times New Roman" w:cs="Times New Roman"/>
              </w:rPr>
              <w:t>которым</w:t>
            </w:r>
            <w:proofErr w:type="gramEnd"/>
            <w:r w:rsidRPr="007770C1">
              <w:rPr>
                <w:rFonts w:ascii="Times New Roman" w:hAnsi="Times New Roman" w:cs="Times New Roman"/>
              </w:rPr>
              <w:t xml:space="preserve"> гражданин Российской Федерации, имеющий гражданство иностранного государства, имеет право находиться на муниципальной службе;</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7</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8</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Непредставления предусмотренных настоящим Федеральным </w:t>
            </w:r>
            <w:hyperlink r:id="rId8" w:history="1">
              <w:r w:rsidRPr="007770C1">
                <w:rPr>
                  <w:rStyle w:val="a3"/>
                  <w:rFonts w:ascii="Times New Roman" w:hAnsi="Times New Roman" w:cs="Times New Roman"/>
                  <w:color w:val="auto"/>
                  <w:u w:val="none"/>
                </w:rPr>
                <w:t>законом</w:t>
              </w:r>
            </w:hyperlink>
            <w:r w:rsidRPr="007770C1">
              <w:rPr>
                <w:rFonts w:ascii="Times New Roman" w:hAnsi="Times New Roman" w:cs="Times New Roman"/>
              </w:rPr>
              <w:t>, Федеральным </w:t>
            </w:r>
            <w:hyperlink r:id="rId9" w:history="1">
              <w:r w:rsidRPr="007770C1">
                <w:rPr>
                  <w:rStyle w:val="a3"/>
                  <w:rFonts w:ascii="Times New Roman" w:hAnsi="Times New Roman" w:cs="Times New Roman"/>
                  <w:color w:val="auto"/>
                  <w:u w:val="none"/>
                </w:rPr>
                <w:t>законом</w:t>
              </w:r>
            </w:hyperlink>
            <w:r w:rsidRPr="007770C1">
              <w:rPr>
                <w:rFonts w:ascii="Times New Roman" w:hAnsi="Times New Roman" w:cs="Times New Roman"/>
              </w:rPr>
              <w:t> от 25 декабря 2008 года N 273-ФЗ «О противодействии коррупции» и другими федеральными </w:t>
            </w:r>
            <w:hyperlink r:id="rId10" w:history="1">
              <w:r w:rsidRPr="007770C1">
                <w:rPr>
                  <w:rStyle w:val="a3"/>
                  <w:rFonts w:ascii="Times New Roman" w:hAnsi="Times New Roman" w:cs="Times New Roman"/>
                  <w:color w:val="auto"/>
                  <w:u w:val="none"/>
                </w:rPr>
                <w:t>законами</w:t>
              </w:r>
            </w:hyperlink>
            <w:r w:rsidRPr="007770C1">
              <w:rPr>
                <w:rFonts w:ascii="Times New Roman" w:hAnsi="Times New Roman" w:cs="Times New Roman"/>
              </w:rPr>
              <w:t xml:space="preserve"> </w:t>
            </w:r>
            <w:r w:rsidRPr="007770C1">
              <w:rPr>
                <w:rFonts w:ascii="Times New Roman" w:hAnsi="Times New Roman" w:cs="Times New Roman"/>
              </w:rPr>
              <w:t xml:space="preserve">сведений или представления заведомо недостоверных </w:t>
            </w:r>
            <w:r w:rsidRPr="007770C1">
              <w:rPr>
                <w:rFonts w:ascii="Times New Roman" w:hAnsi="Times New Roman" w:cs="Times New Roman"/>
              </w:rPr>
              <w:lastRenderedPageBreak/>
              <w:t>или неполных сведений при поступлении на муниципальную службу;</w:t>
            </w:r>
          </w:p>
        </w:tc>
        <w:tc>
          <w:tcPr>
            <w:tcW w:w="3181"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lastRenderedPageBreak/>
              <w:t>Фактов представления подложных документов или заведомо ложных, недостоверных, неполных сведений не установлено.</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lastRenderedPageBreak/>
              <w:t>9</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8D49BB" w:rsidP="00A041FA">
            <w:pPr>
              <w:jc w:val="both"/>
              <w:rPr>
                <w:rFonts w:ascii="Times New Roman" w:hAnsi="Times New Roman" w:cs="Times New Roman"/>
              </w:rPr>
            </w:pPr>
            <w:r w:rsidRPr="007770C1">
              <w:rPr>
                <w:rFonts w:ascii="Times New Roman" w:hAnsi="Times New Roman" w:cs="Times New Roman"/>
              </w:rPr>
              <w:t>10</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587C38" w:rsidP="00A041FA">
            <w:pPr>
              <w:jc w:val="both"/>
              <w:rPr>
                <w:rFonts w:ascii="Times New Roman" w:hAnsi="Times New Roman" w:cs="Times New Roman"/>
              </w:rPr>
            </w:pPr>
            <w:r w:rsidRPr="007770C1">
              <w:rPr>
                <w:rFonts w:ascii="Times New Roman" w:hAnsi="Times New Roman" w:cs="Times New Roman"/>
              </w:rPr>
              <w:t>11</w:t>
            </w:r>
          </w:p>
        </w:tc>
        <w:tc>
          <w:tcPr>
            <w:tcW w:w="5686" w:type="dxa"/>
          </w:tcPr>
          <w:p w:rsidR="009F460B" w:rsidRPr="007770C1" w:rsidRDefault="009F460B" w:rsidP="007770C1">
            <w:pPr>
              <w:jc w:val="both"/>
              <w:rPr>
                <w:rFonts w:ascii="Times New Roman" w:hAnsi="Times New Roman" w:cs="Times New Roman"/>
              </w:rPr>
            </w:pPr>
            <w:r w:rsidRPr="007770C1">
              <w:rPr>
                <w:rFonts w:ascii="Times New Roman" w:hAnsi="Times New Roman" w:cs="Times New Roman"/>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c>
        <w:tc>
          <w:tcPr>
            <w:tcW w:w="3181" w:type="dxa"/>
          </w:tcPr>
          <w:p w:rsidR="009F460B" w:rsidRPr="007770C1" w:rsidRDefault="009F460B" w:rsidP="007770C1">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9571" w:type="dxa"/>
            <w:gridSpan w:val="3"/>
          </w:tcPr>
          <w:p w:rsidR="009F460B" w:rsidRPr="007770C1" w:rsidRDefault="009F460B" w:rsidP="009F460B">
            <w:pPr>
              <w:jc w:val="center"/>
              <w:rPr>
                <w:rFonts w:ascii="Times New Roman" w:hAnsi="Times New Roman" w:cs="Times New Roman"/>
                <w:b/>
              </w:rPr>
            </w:pPr>
            <w:r w:rsidRPr="007770C1">
              <w:rPr>
                <w:rFonts w:ascii="Times New Roman" w:hAnsi="Times New Roman" w:cs="Times New Roman"/>
                <w:b/>
              </w:rPr>
              <w:t>Статья 14. Запреты, связанные с муниципальной службой.</w:t>
            </w:r>
          </w:p>
          <w:p w:rsidR="009F460B" w:rsidRPr="00691F53" w:rsidRDefault="009F460B" w:rsidP="009F460B">
            <w:pPr>
              <w:jc w:val="center"/>
              <w:rPr>
                <w:rFonts w:ascii="Times New Roman" w:hAnsi="Times New Roman" w:cs="Times New Roman"/>
                <w:b/>
              </w:rPr>
            </w:pPr>
            <w:r w:rsidRPr="00691F53">
              <w:rPr>
                <w:rFonts w:ascii="Times New Roman" w:hAnsi="Times New Roman" w:cs="Times New Roman"/>
                <w:b/>
              </w:rPr>
              <w:t>В связи с прохождением муниципальной службы муниципальному служащему запрещается замещать должность муниципальной службы в случае:</w:t>
            </w:r>
          </w:p>
        </w:tc>
      </w:tr>
      <w:tr w:rsidR="00587C38" w:rsidRPr="007770C1" w:rsidTr="007770C1">
        <w:tc>
          <w:tcPr>
            <w:tcW w:w="704" w:type="dxa"/>
            <w:vMerge w:val="restart"/>
          </w:tcPr>
          <w:p w:rsidR="00587C38" w:rsidRPr="007770C1" w:rsidRDefault="00587C38" w:rsidP="00A041FA">
            <w:pPr>
              <w:jc w:val="both"/>
              <w:rPr>
                <w:rFonts w:ascii="Times New Roman" w:hAnsi="Times New Roman" w:cs="Times New Roman"/>
              </w:rPr>
            </w:pPr>
            <w:r w:rsidRPr="007770C1">
              <w:rPr>
                <w:rFonts w:ascii="Times New Roman" w:hAnsi="Times New Roman" w:cs="Times New Roman"/>
              </w:rPr>
              <w:t>1</w:t>
            </w:r>
          </w:p>
        </w:tc>
        <w:tc>
          <w:tcPr>
            <w:tcW w:w="5686" w:type="dxa"/>
          </w:tcPr>
          <w:p w:rsidR="00587C38" w:rsidRPr="007770C1" w:rsidRDefault="00587C38" w:rsidP="00691F53">
            <w:pPr>
              <w:jc w:val="both"/>
              <w:rPr>
                <w:rFonts w:ascii="Times New Roman" w:hAnsi="Times New Roman" w:cs="Times New Roman"/>
              </w:rPr>
            </w:pPr>
            <w:r w:rsidRPr="007770C1">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587C38" w:rsidRPr="007770C1" w:rsidTr="007770C1">
        <w:tc>
          <w:tcPr>
            <w:tcW w:w="704" w:type="dxa"/>
            <w:vMerge/>
          </w:tcPr>
          <w:p w:rsidR="00587C38" w:rsidRPr="007770C1" w:rsidRDefault="00587C38" w:rsidP="00A041FA">
            <w:pPr>
              <w:jc w:val="both"/>
              <w:rPr>
                <w:rFonts w:ascii="Times New Roman" w:hAnsi="Times New Roman" w:cs="Times New Roman"/>
              </w:rPr>
            </w:pPr>
          </w:p>
        </w:tc>
        <w:tc>
          <w:tcPr>
            <w:tcW w:w="5686" w:type="dxa"/>
          </w:tcPr>
          <w:p w:rsidR="00587C38" w:rsidRPr="007770C1" w:rsidRDefault="00587C38" w:rsidP="00691F53">
            <w:pPr>
              <w:jc w:val="both"/>
              <w:rPr>
                <w:rFonts w:ascii="Times New Roman" w:hAnsi="Times New Roman" w:cs="Times New Roman"/>
              </w:rPr>
            </w:pPr>
            <w:r w:rsidRPr="007770C1">
              <w:rPr>
                <w:rFonts w:ascii="Times New Roman" w:hAnsi="Times New Roman" w:cs="Times New Roman"/>
              </w:rPr>
              <w:t>б) избрания или назначения на муниципальную должность;</w:t>
            </w: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587C38" w:rsidRPr="007770C1" w:rsidTr="007770C1">
        <w:tc>
          <w:tcPr>
            <w:tcW w:w="704" w:type="dxa"/>
            <w:vMerge/>
          </w:tcPr>
          <w:p w:rsidR="00587C38" w:rsidRPr="007770C1" w:rsidRDefault="00587C38" w:rsidP="00A041FA">
            <w:pPr>
              <w:jc w:val="both"/>
              <w:rPr>
                <w:rFonts w:ascii="Times New Roman" w:hAnsi="Times New Roman" w:cs="Times New Roman"/>
              </w:rPr>
            </w:pPr>
          </w:p>
        </w:tc>
        <w:tc>
          <w:tcPr>
            <w:tcW w:w="5686" w:type="dxa"/>
          </w:tcPr>
          <w:p w:rsidR="00587C38" w:rsidRPr="007770C1" w:rsidRDefault="00587C38" w:rsidP="00691F53">
            <w:pPr>
              <w:jc w:val="both"/>
              <w:rPr>
                <w:rFonts w:ascii="Times New Roman" w:hAnsi="Times New Roman" w:cs="Times New Roman"/>
              </w:rPr>
            </w:pPr>
            <w:r w:rsidRPr="007770C1">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587C38" w:rsidP="00A041FA">
            <w:pPr>
              <w:jc w:val="both"/>
              <w:rPr>
                <w:rFonts w:ascii="Times New Roman" w:hAnsi="Times New Roman" w:cs="Times New Roman"/>
              </w:rPr>
            </w:pPr>
            <w:r w:rsidRPr="007770C1">
              <w:rPr>
                <w:rFonts w:ascii="Times New Roman" w:hAnsi="Times New Roman" w:cs="Times New Roman"/>
              </w:rPr>
              <w:t>2</w:t>
            </w:r>
          </w:p>
        </w:tc>
        <w:tc>
          <w:tcPr>
            <w:tcW w:w="5686" w:type="dxa"/>
          </w:tcPr>
          <w:p w:rsidR="009F460B" w:rsidRPr="007770C1" w:rsidRDefault="009F460B" w:rsidP="00691F53">
            <w:pPr>
              <w:jc w:val="both"/>
              <w:rPr>
                <w:rFonts w:ascii="Times New Roman" w:hAnsi="Times New Roman" w:cs="Times New Roman"/>
              </w:rPr>
            </w:pPr>
            <w:proofErr w:type="gramStart"/>
            <w:r w:rsidRPr="007770C1">
              <w:rPr>
                <w:rFonts w:ascii="Times New Roman" w:hAnsi="Times New Roman" w:cs="Times New Roman"/>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1" w:history="1">
              <w:r w:rsidRPr="007770C1">
                <w:rPr>
                  <w:rStyle w:val="a3"/>
                  <w:rFonts w:ascii="Times New Roman" w:hAnsi="Times New Roman" w:cs="Times New Roman"/>
                  <w:color w:val="auto"/>
                  <w:u w:val="none"/>
                </w:rPr>
                <w:t>законами</w:t>
              </w:r>
            </w:hyperlink>
            <w:r w:rsidRPr="007770C1">
              <w:rPr>
                <w:rFonts w:ascii="Times New Roman" w:hAnsi="Times New Roman" w:cs="Times New Roman"/>
              </w:rPr>
              <w:t>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7770C1">
              <w:rPr>
                <w:rFonts w:ascii="Times New Roman" w:hAnsi="Times New Roman" w:cs="Times New Roman"/>
              </w:rPr>
              <w:t xml:space="preserve"> не поручено участвовать в управлении этой организацией;</w:t>
            </w:r>
          </w:p>
        </w:tc>
        <w:tc>
          <w:tcPr>
            <w:tcW w:w="3181" w:type="dxa"/>
          </w:tcPr>
          <w:p w:rsidR="009F460B" w:rsidRPr="007770C1" w:rsidRDefault="009F460B"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587C38" w:rsidP="00A041FA">
            <w:pPr>
              <w:jc w:val="both"/>
              <w:rPr>
                <w:rFonts w:ascii="Times New Roman" w:hAnsi="Times New Roman" w:cs="Times New Roman"/>
              </w:rPr>
            </w:pPr>
            <w:r w:rsidRPr="007770C1">
              <w:rPr>
                <w:rFonts w:ascii="Times New Roman" w:hAnsi="Times New Roman" w:cs="Times New Roman"/>
              </w:rPr>
              <w:t>3</w:t>
            </w:r>
          </w:p>
        </w:tc>
        <w:tc>
          <w:tcPr>
            <w:tcW w:w="5686" w:type="dxa"/>
          </w:tcPr>
          <w:p w:rsidR="009F460B" w:rsidRPr="007770C1" w:rsidRDefault="009F460B" w:rsidP="00691F53">
            <w:pPr>
              <w:jc w:val="both"/>
              <w:rPr>
                <w:rFonts w:ascii="Times New Roman" w:hAnsi="Times New Roman" w:cs="Times New Roman"/>
              </w:rPr>
            </w:pPr>
            <w:r w:rsidRPr="007770C1">
              <w:rPr>
                <w:rFonts w:ascii="Times New Roman" w:hAnsi="Times New Roman" w:cs="Times New Roman"/>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2" w:history="1">
              <w:r w:rsidRPr="007770C1">
                <w:rPr>
                  <w:rStyle w:val="a3"/>
                  <w:rFonts w:ascii="Times New Roman" w:hAnsi="Times New Roman" w:cs="Times New Roman"/>
                  <w:color w:val="auto"/>
                  <w:u w:val="none"/>
                </w:rPr>
                <w:t>законами</w:t>
              </w:r>
            </w:hyperlink>
            <w:r w:rsidRPr="007770C1">
              <w:rPr>
                <w:rFonts w:ascii="Times New Roman" w:hAnsi="Times New Roman" w:cs="Times New Roman"/>
              </w:rPr>
              <w:t>;</w:t>
            </w:r>
          </w:p>
        </w:tc>
        <w:tc>
          <w:tcPr>
            <w:tcW w:w="3181" w:type="dxa"/>
          </w:tcPr>
          <w:p w:rsidR="009F460B" w:rsidRPr="007770C1" w:rsidRDefault="009F460B"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F460B" w:rsidRPr="007770C1" w:rsidTr="007770C1">
        <w:tc>
          <w:tcPr>
            <w:tcW w:w="704" w:type="dxa"/>
          </w:tcPr>
          <w:p w:rsidR="009F460B" w:rsidRPr="007770C1" w:rsidRDefault="00587C38" w:rsidP="00A041FA">
            <w:pPr>
              <w:jc w:val="both"/>
              <w:rPr>
                <w:rFonts w:ascii="Times New Roman" w:hAnsi="Times New Roman" w:cs="Times New Roman"/>
              </w:rPr>
            </w:pPr>
            <w:r w:rsidRPr="007770C1">
              <w:rPr>
                <w:rFonts w:ascii="Times New Roman" w:hAnsi="Times New Roman" w:cs="Times New Roman"/>
              </w:rPr>
              <w:t>4</w:t>
            </w:r>
          </w:p>
        </w:tc>
        <w:tc>
          <w:tcPr>
            <w:tcW w:w="5686" w:type="dxa"/>
          </w:tcPr>
          <w:p w:rsidR="009F460B" w:rsidRPr="007770C1" w:rsidRDefault="009F460B" w:rsidP="00691F53">
            <w:pPr>
              <w:jc w:val="both"/>
              <w:rPr>
                <w:rFonts w:ascii="Times New Roman" w:hAnsi="Times New Roman" w:cs="Times New Roman"/>
              </w:rPr>
            </w:pPr>
            <w:r w:rsidRPr="007770C1">
              <w:rPr>
                <w:rFonts w:ascii="Times New Roman" w:hAnsi="Times New Roman" w:cs="Times New Roman"/>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w:t>
            </w:r>
            <w:r w:rsidRPr="007770C1">
              <w:rPr>
                <w:rFonts w:ascii="Times New Roman" w:hAnsi="Times New Roman" w:cs="Times New Roman"/>
              </w:rPr>
              <w:lastRenderedPageBreak/>
              <w:t xml:space="preserve">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7770C1">
              <w:rPr>
                <w:rFonts w:ascii="Times New Roman" w:hAnsi="Times New Roman" w:cs="Times New Roman"/>
              </w:rPr>
              <w:t>признаются муниципальной собственностью и передаются</w:t>
            </w:r>
            <w:proofErr w:type="gramEnd"/>
            <w:r w:rsidRPr="007770C1">
              <w:rPr>
                <w:rFonts w:ascii="Times New Roman" w:hAnsi="Times New Roman" w:cs="Times New Roman"/>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7770C1">
                <w:rPr>
                  <w:rStyle w:val="a3"/>
                  <w:rFonts w:ascii="Times New Roman" w:hAnsi="Times New Roman" w:cs="Times New Roman"/>
                  <w:color w:val="auto"/>
                  <w:u w:val="none"/>
                </w:rPr>
                <w:t>кодексом</w:t>
              </w:r>
            </w:hyperlink>
            <w:r w:rsidRPr="007770C1">
              <w:rPr>
                <w:rFonts w:ascii="Times New Roman" w:hAnsi="Times New Roman" w:cs="Times New Roman"/>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4" w:history="1">
              <w:r w:rsidRPr="007770C1">
                <w:rPr>
                  <w:rStyle w:val="a3"/>
                  <w:rFonts w:ascii="Times New Roman" w:hAnsi="Times New Roman" w:cs="Times New Roman"/>
                  <w:color w:val="auto"/>
                  <w:u w:val="none"/>
                </w:rPr>
                <w:t>порядке</w:t>
              </w:r>
            </w:hyperlink>
            <w:r w:rsidRPr="007770C1">
              <w:rPr>
                <w:rFonts w:ascii="Times New Roman" w:hAnsi="Times New Roman" w:cs="Times New Roman"/>
              </w:rPr>
              <w:t>, устанавливаемом нормативными правовыми актами Российской Федерации;</w:t>
            </w:r>
          </w:p>
        </w:tc>
        <w:tc>
          <w:tcPr>
            <w:tcW w:w="3181" w:type="dxa"/>
          </w:tcPr>
          <w:p w:rsidR="009F460B" w:rsidRPr="007770C1" w:rsidRDefault="009F460B" w:rsidP="00691F53">
            <w:pPr>
              <w:jc w:val="both"/>
              <w:rPr>
                <w:rFonts w:ascii="Times New Roman" w:hAnsi="Times New Roman" w:cs="Times New Roman"/>
              </w:rPr>
            </w:pPr>
            <w:proofErr w:type="gramStart"/>
            <w:r w:rsidRPr="007770C1">
              <w:rPr>
                <w:rFonts w:ascii="Times New Roman" w:hAnsi="Times New Roman" w:cs="Times New Roman"/>
              </w:rPr>
              <w:lastRenderedPageBreak/>
              <w:t>Факты, установленные данным ограничением отсутствуют</w:t>
            </w:r>
            <w:proofErr w:type="gramEnd"/>
            <w:r w:rsidRPr="007770C1">
              <w:rPr>
                <w:rFonts w:ascii="Times New Roman" w:hAnsi="Times New Roman" w:cs="Times New Roman"/>
              </w:rPr>
              <w:t>.</w:t>
            </w:r>
          </w:p>
          <w:p w:rsidR="009F460B" w:rsidRPr="007770C1" w:rsidRDefault="009F460B" w:rsidP="00691F53">
            <w:pPr>
              <w:jc w:val="both"/>
              <w:rPr>
                <w:rFonts w:ascii="Times New Roman" w:hAnsi="Times New Roman" w:cs="Times New Roman"/>
              </w:rPr>
            </w:pPr>
            <w:r w:rsidRPr="007770C1">
              <w:rPr>
                <w:rFonts w:ascii="Times New Roman" w:hAnsi="Times New Roman" w:cs="Times New Roman"/>
              </w:rPr>
              <w:t xml:space="preserve">Принято постановление администрации </w:t>
            </w:r>
            <w:r w:rsidR="00B20F6B" w:rsidRPr="007770C1">
              <w:rPr>
                <w:rFonts w:ascii="Times New Roman" w:hAnsi="Times New Roman" w:cs="Times New Roman"/>
              </w:rPr>
              <w:t xml:space="preserve"> Грибановского </w:t>
            </w:r>
            <w:r w:rsidR="00B20F6B" w:rsidRPr="007770C1">
              <w:rPr>
                <w:rFonts w:ascii="Times New Roman" w:hAnsi="Times New Roman" w:cs="Times New Roman"/>
              </w:rPr>
              <w:lastRenderedPageBreak/>
              <w:t xml:space="preserve">муниципального </w:t>
            </w:r>
            <w:r w:rsidRPr="007770C1">
              <w:rPr>
                <w:rFonts w:ascii="Times New Roman" w:hAnsi="Times New Roman" w:cs="Times New Roman"/>
              </w:rPr>
              <w:t xml:space="preserve">района от </w:t>
            </w:r>
            <w:r w:rsidR="00B20F6B" w:rsidRPr="007770C1">
              <w:rPr>
                <w:rFonts w:ascii="Times New Roman" w:hAnsi="Times New Roman" w:cs="Times New Roman"/>
              </w:rPr>
              <w:t>31</w:t>
            </w:r>
            <w:r w:rsidRPr="007770C1">
              <w:rPr>
                <w:rFonts w:ascii="Times New Roman" w:hAnsi="Times New Roman" w:cs="Times New Roman"/>
              </w:rPr>
              <w:t>.0</w:t>
            </w:r>
            <w:r w:rsidR="00B20F6B" w:rsidRPr="007770C1">
              <w:rPr>
                <w:rFonts w:ascii="Times New Roman" w:hAnsi="Times New Roman" w:cs="Times New Roman"/>
              </w:rPr>
              <w:t>3</w:t>
            </w:r>
            <w:r w:rsidRPr="007770C1">
              <w:rPr>
                <w:rFonts w:ascii="Times New Roman" w:hAnsi="Times New Roman" w:cs="Times New Roman"/>
              </w:rPr>
              <w:t>.201</w:t>
            </w:r>
            <w:r w:rsidR="00B20F6B" w:rsidRPr="007770C1">
              <w:rPr>
                <w:rFonts w:ascii="Times New Roman" w:hAnsi="Times New Roman" w:cs="Times New Roman"/>
              </w:rPr>
              <w:t>4</w:t>
            </w:r>
            <w:r w:rsidRPr="007770C1">
              <w:rPr>
                <w:rFonts w:ascii="Times New Roman" w:hAnsi="Times New Roman" w:cs="Times New Roman"/>
              </w:rPr>
              <w:t xml:space="preserve"> № </w:t>
            </w:r>
            <w:r w:rsidR="00B20F6B" w:rsidRPr="007770C1">
              <w:rPr>
                <w:rFonts w:ascii="Times New Roman" w:hAnsi="Times New Roman" w:cs="Times New Roman"/>
              </w:rPr>
              <w:t>225</w:t>
            </w:r>
            <w:r w:rsidRPr="007770C1">
              <w:rPr>
                <w:rFonts w:ascii="Times New Roman" w:hAnsi="Times New Roman" w:cs="Times New Roman"/>
              </w:rPr>
              <w:t xml:space="preserve"> «О</w:t>
            </w:r>
            <w:r w:rsidR="00B20F6B" w:rsidRPr="007770C1">
              <w:rPr>
                <w:rFonts w:ascii="Times New Roman" w:hAnsi="Times New Roman" w:cs="Times New Roman"/>
              </w:rPr>
              <w:t xml:space="preserve"> </w:t>
            </w:r>
            <w:r w:rsidRPr="007770C1">
              <w:rPr>
                <w:rFonts w:ascii="Times New Roman" w:hAnsi="Times New Roman" w:cs="Times New Roman"/>
              </w:rPr>
              <w:t xml:space="preserve"> порядке сообщения </w:t>
            </w:r>
            <w:r w:rsidR="00B20F6B" w:rsidRPr="007770C1">
              <w:rPr>
                <w:rFonts w:ascii="Times New Roman" w:hAnsi="Times New Roman" w:cs="Times New Roman"/>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r w:rsidRPr="007770C1">
              <w:rPr>
                <w:rFonts w:ascii="Times New Roman" w:hAnsi="Times New Roman" w:cs="Times New Roman"/>
              </w:rPr>
              <w:t xml:space="preserve"> сдачи и оценки</w:t>
            </w:r>
            <w:r w:rsidR="00B20F6B" w:rsidRPr="007770C1">
              <w:rPr>
                <w:rFonts w:ascii="Times New Roman" w:hAnsi="Times New Roman" w:cs="Times New Roman"/>
              </w:rPr>
              <w:t xml:space="preserve"> подарка</w:t>
            </w:r>
            <w:r w:rsidRPr="007770C1">
              <w:rPr>
                <w:rFonts w:ascii="Times New Roman" w:hAnsi="Times New Roman" w:cs="Times New Roman"/>
              </w:rPr>
              <w:t>, реализаци</w:t>
            </w:r>
            <w:proofErr w:type="gramStart"/>
            <w:r w:rsidRPr="007770C1">
              <w:rPr>
                <w:rFonts w:ascii="Times New Roman" w:hAnsi="Times New Roman" w:cs="Times New Roman"/>
              </w:rPr>
              <w:t>и(</w:t>
            </w:r>
            <w:proofErr w:type="gramEnd"/>
            <w:r w:rsidRPr="007770C1">
              <w:rPr>
                <w:rFonts w:ascii="Times New Roman" w:hAnsi="Times New Roman" w:cs="Times New Roman"/>
              </w:rPr>
              <w:t>выкуп</w:t>
            </w:r>
            <w:r w:rsidR="00B20F6B" w:rsidRPr="007770C1">
              <w:rPr>
                <w:rFonts w:ascii="Times New Roman" w:hAnsi="Times New Roman" w:cs="Times New Roman"/>
              </w:rPr>
              <w:t>а</w:t>
            </w:r>
            <w:r w:rsidRPr="007770C1">
              <w:rPr>
                <w:rFonts w:ascii="Times New Roman" w:hAnsi="Times New Roman" w:cs="Times New Roman"/>
              </w:rPr>
              <w:t>) и зачислении средств, вырученных от его реализации». Вышеуказанным постановлением утвержден</w:t>
            </w:r>
            <w:r w:rsidR="00B20F6B" w:rsidRPr="007770C1">
              <w:rPr>
                <w:rFonts w:ascii="Times New Roman" w:hAnsi="Times New Roman" w:cs="Times New Roman"/>
              </w:rPr>
              <w:t xml:space="preserve">о положение о </w:t>
            </w:r>
            <w:r w:rsidRPr="007770C1">
              <w:rPr>
                <w:rFonts w:ascii="Times New Roman" w:hAnsi="Times New Roman" w:cs="Times New Roman"/>
              </w:rPr>
              <w:t xml:space="preserve"> сообщени</w:t>
            </w:r>
            <w:r w:rsidR="00B20F6B" w:rsidRPr="007770C1">
              <w:rPr>
                <w:rFonts w:ascii="Times New Roman" w:hAnsi="Times New Roman" w:cs="Times New Roman"/>
              </w:rPr>
              <w:t xml:space="preserve">и </w:t>
            </w:r>
            <w:r w:rsidRPr="007770C1">
              <w:rPr>
                <w:rFonts w:ascii="Times New Roman" w:hAnsi="Times New Roman" w:cs="Times New Roman"/>
              </w:rPr>
              <w:t xml:space="preserve"> </w:t>
            </w:r>
            <w:r w:rsidR="00B20F6B" w:rsidRPr="007770C1">
              <w:rPr>
                <w:rFonts w:ascii="Times New Roman" w:hAnsi="Times New Roman" w:cs="Times New Roman"/>
              </w:rPr>
              <w:t xml:space="preserve">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r w:rsidR="00B20F6B" w:rsidRPr="007770C1">
              <w:rPr>
                <w:rFonts w:ascii="Times New Roman" w:hAnsi="Times New Roman" w:cs="Times New Roman"/>
              </w:rPr>
              <w:t xml:space="preserve"> сдачи и оценки</w:t>
            </w:r>
            <w:r w:rsidR="00B20F6B" w:rsidRPr="007770C1">
              <w:rPr>
                <w:rFonts w:ascii="Times New Roman" w:hAnsi="Times New Roman" w:cs="Times New Roman"/>
              </w:rPr>
              <w:t xml:space="preserve"> подарка</w:t>
            </w:r>
            <w:r w:rsidR="00B20F6B" w:rsidRPr="007770C1">
              <w:rPr>
                <w:rFonts w:ascii="Times New Roman" w:hAnsi="Times New Roman" w:cs="Times New Roman"/>
              </w:rPr>
              <w:t>, реализаци</w:t>
            </w:r>
            <w:proofErr w:type="gramStart"/>
            <w:r w:rsidR="00B20F6B" w:rsidRPr="007770C1">
              <w:rPr>
                <w:rFonts w:ascii="Times New Roman" w:hAnsi="Times New Roman" w:cs="Times New Roman"/>
              </w:rPr>
              <w:t>и(</w:t>
            </w:r>
            <w:proofErr w:type="gramEnd"/>
            <w:r w:rsidR="00B20F6B" w:rsidRPr="007770C1">
              <w:rPr>
                <w:rFonts w:ascii="Times New Roman" w:hAnsi="Times New Roman" w:cs="Times New Roman"/>
              </w:rPr>
              <w:t>выкуп</w:t>
            </w:r>
            <w:r w:rsidR="00B20F6B" w:rsidRPr="007770C1">
              <w:rPr>
                <w:rFonts w:ascii="Times New Roman" w:hAnsi="Times New Roman" w:cs="Times New Roman"/>
              </w:rPr>
              <w:t>а</w:t>
            </w:r>
            <w:r w:rsidR="00B20F6B" w:rsidRPr="007770C1">
              <w:rPr>
                <w:rFonts w:ascii="Times New Roman" w:hAnsi="Times New Roman" w:cs="Times New Roman"/>
              </w:rPr>
              <w:t>) и зачислении средств, вырученных от его реализации</w:t>
            </w:r>
            <w:r w:rsidR="00B20F6B" w:rsidRPr="007770C1">
              <w:rPr>
                <w:rFonts w:ascii="Times New Roman" w:hAnsi="Times New Roman" w:cs="Times New Roman"/>
              </w:rPr>
              <w:t xml:space="preserve"> </w:t>
            </w:r>
            <w:r w:rsidRPr="007770C1">
              <w:rPr>
                <w:rFonts w:ascii="Times New Roman" w:hAnsi="Times New Roman" w:cs="Times New Roman"/>
              </w:rPr>
              <w:t xml:space="preserve">в администрацию </w:t>
            </w:r>
            <w:r w:rsidR="00B20F6B" w:rsidRPr="007770C1">
              <w:rPr>
                <w:rFonts w:ascii="Times New Roman" w:hAnsi="Times New Roman" w:cs="Times New Roman"/>
              </w:rPr>
              <w:t>Грибановского муниципального района</w:t>
            </w:r>
            <w:r w:rsidRPr="007770C1">
              <w:rPr>
                <w:rFonts w:ascii="Times New Roman" w:hAnsi="Times New Roman" w:cs="Times New Roman"/>
              </w:rPr>
              <w:t>.</w:t>
            </w:r>
          </w:p>
          <w:p w:rsidR="009F460B" w:rsidRPr="007770C1" w:rsidRDefault="009F460B" w:rsidP="00691F53">
            <w:pPr>
              <w:jc w:val="both"/>
              <w:rPr>
                <w:rFonts w:ascii="Times New Roman" w:hAnsi="Times New Roman" w:cs="Times New Roman"/>
              </w:rPr>
            </w:pPr>
            <w:r w:rsidRPr="007770C1">
              <w:rPr>
                <w:rFonts w:ascii="Times New Roman" w:hAnsi="Times New Roman" w:cs="Times New Roman"/>
              </w:rPr>
              <w:t xml:space="preserve">Лица, замещающие должности муниципальной службы </w:t>
            </w:r>
            <w:proofErr w:type="gramStart"/>
            <w:r w:rsidRPr="007770C1">
              <w:rPr>
                <w:rFonts w:ascii="Times New Roman" w:hAnsi="Times New Roman" w:cs="Times New Roman"/>
              </w:rPr>
              <w:t>ознакомлены в установленном порядке ознакомлены</w:t>
            </w:r>
            <w:proofErr w:type="gramEnd"/>
            <w:r w:rsidRPr="007770C1">
              <w:rPr>
                <w:rFonts w:ascii="Times New Roman" w:hAnsi="Times New Roman" w:cs="Times New Roman"/>
              </w:rPr>
              <w:t xml:space="preserve"> с принятым постановлением и уведомлены об ответственности за нарушение норм, установленных настоящим постановлением.</w:t>
            </w:r>
          </w:p>
        </w:tc>
      </w:tr>
      <w:tr w:rsidR="009D5AAE" w:rsidRPr="007770C1" w:rsidTr="007770C1">
        <w:tc>
          <w:tcPr>
            <w:tcW w:w="704" w:type="dxa"/>
          </w:tcPr>
          <w:p w:rsidR="009D5AAE" w:rsidRPr="007770C1" w:rsidRDefault="00587C38" w:rsidP="00A041FA">
            <w:pPr>
              <w:jc w:val="both"/>
              <w:rPr>
                <w:rFonts w:ascii="Times New Roman" w:hAnsi="Times New Roman" w:cs="Times New Roman"/>
              </w:rPr>
            </w:pPr>
            <w:r w:rsidRPr="007770C1">
              <w:rPr>
                <w:rFonts w:ascii="Times New Roman" w:hAnsi="Times New Roman" w:cs="Times New Roman"/>
              </w:rPr>
              <w:lastRenderedPageBreak/>
              <w:t>5</w:t>
            </w:r>
          </w:p>
        </w:tc>
        <w:tc>
          <w:tcPr>
            <w:tcW w:w="5686" w:type="dxa"/>
          </w:tcPr>
          <w:p w:rsidR="009D5AAE" w:rsidRPr="007770C1" w:rsidRDefault="009D5AAE" w:rsidP="00691F53">
            <w:pPr>
              <w:jc w:val="both"/>
              <w:rPr>
                <w:rFonts w:ascii="Times New Roman" w:hAnsi="Times New Roman" w:cs="Times New Roman"/>
              </w:rPr>
            </w:pPr>
            <w:proofErr w:type="gramStart"/>
            <w:r w:rsidRPr="007770C1">
              <w:rPr>
                <w:rFonts w:ascii="Times New Roman" w:hAnsi="Times New Roman" w:cs="Times New Roman"/>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tc>
        <w:tc>
          <w:tcPr>
            <w:tcW w:w="3181" w:type="dxa"/>
          </w:tcPr>
          <w:p w:rsidR="009D5AAE" w:rsidRPr="007770C1" w:rsidRDefault="009D5AAE"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9D5AAE" w:rsidRPr="007770C1" w:rsidTr="007770C1">
        <w:tc>
          <w:tcPr>
            <w:tcW w:w="704" w:type="dxa"/>
          </w:tcPr>
          <w:p w:rsidR="009D5AAE" w:rsidRPr="007770C1" w:rsidRDefault="00587C38" w:rsidP="00A041FA">
            <w:pPr>
              <w:jc w:val="both"/>
              <w:rPr>
                <w:rFonts w:ascii="Times New Roman" w:hAnsi="Times New Roman" w:cs="Times New Roman"/>
              </w:rPr>
            </w:pPr>
            <w:r w:rsidRPr="007770C1">
              <w:rPr>
                <w:rFonts w:ascii="Times New Roman" w:hAnsi="Times New Roman" w:cs="Times New Roman"/>
              </w:rPr>
              <w:t>6</w:t>
            </w:r>
          </w:p>
        </w:tc>
        <w:tc>
          <w:tcPr>
            <w:tcW w:w="5686" w:type="dxa"/>
          </w:tcPr>
          <w:p w:rsidR="009D5AAE" w:rsidRPr="007770C1" w:rsidRDefault="009D5AAE" w:rsidP="00691F53">
            <w:pPr>
              <w:jc w:val="both"/>
              <w:rPr>
                <w:rFonts w:ascii="Times New Roman" w:hAnsi="Times New Roman" w:cs="Times New Roman"/>
              </w:rPr>
            </w:pPr>
            <w:r w:rsidRPr="007770C1">
              <w:rPr>
                <w:rFonts w:ascii="Times New Roman" w:hAnsi="Times New Roman" w:cs="Times New Roman"/>
              </w:rPr>
              <w:t>Использовать в целях, не связанных с исполнением должностных обязанностей, средства материально-</w:t>
            </w:r>
            <w:r w:rsidRPr="007770C1">
              <w:rPr>
                <w:rFonts w:ascii="Times New Roman" w:hAnsi="Times New Roman" w:cs="Times New Roman"/>
              </w:rPr>
              <w:lastRenderedPageBreak/>
              <w:t>технического, финансового и иного обеспечения, другое муниципальное имущество;</w:t>
            </w:r>
          </w:p>
        </w:tc>
        <w:tc>
          <w:tcPr>
            <w:tcW w:w="3181" w:type="dxa"/>
          </w:tcPr>
          <w:p w:rsidR="009D5AAE" w:rsidRPr="007770C1" w:rsidRDefault="009D5AAE" w:rsidP="00691F53">
            <w:pPr>
              <w:jc w:val="both"/>
              <w:rPr>
                <w:rFonts w:ascii="Times New Roman" w:hAnsi="Times New Roman" w:cs="Times New Roman"/>
              </w:rPr>
            </w:pPr>
            <w:proofErr w:type="gramStart"/>
            <w:r w:rsidRPr="007770C1">
              <w:rPr>
                <w:rFonts w:ascii="Times New Roman" w:hAnsi="Times New Roman" w:cs="Times New Roman"/>
              </w:rPr>
              <w:lastRenderedPageBreak/>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lastRenderedPageBreak/>
              <w:t>7</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7770C1">
                <w:rPr>
                  <w:rStyle w:val="a3"/>
                  <w:rFonts w:ascii="Times New Roman" w:hAnsi="Times New Roman" w:cs="Times New Roman"/>
                  <w:color w:val="auto"/>
                  <w:u w:val="none"/>
                </w:rPr>
                <w:t>сведениям</w:t>
              </w:r>
            </w:hyperlink>
            <w:r w:rsidRPr="007770C1">
              <w:rPr>
                <w:rFonts w:ascii="Times New Roman" w:hAnsi="Times New Roman" w:cs="Times New Roman"/>
              </w:rPr>
              <w:t> конфиденциального характера, или служебную информацию, ставшие ему известными в связи с исполнением должностных обязанностей;</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 xml:space="preserve">Должностными инструкциями установлена ответственность за разглашение или использование в целях, не связанных с выполнением должностных полномочий сведений конфиденциального характера, служебной информации, в том числе за разглашение сведений, ставших ему известными в связи с исполнением должностных обязанностей, затрагивающих частную жизнь, честь и достоинство граждан. </w:t>
            </w:r>
            <w:proofErr w:type="gramStart"/>
            <w:r w:rsidRPr="007770C1">
              <w:rPr>
                <w:rFonts w:ascii="Times New Roman" w:hAnsi="Times New Roman" w:cs="Times New Roman"/>
              </w:rPr>
              <w:t>Постановлениями  администрации Грибановского муниципального  района  от 30.11.2015 № 626 «Об утверждении инструкции о порядке  обращения со служебной информацией  ограниченного распространения в администрации Грибановского муниципального района Воронежской области»  и 12.03.2018г. №105 «Об утверждении документов, определяющих  политику в отношении обработки  персональных данных в администрации  Грибановского  муниципального района Воронежской области» устанавливается  обязательные для исполнения сотрудниками администрации Грибановского  муниципального  района правила работы со служебной</w:t>
            </w:r>
            <w:proofErr w:type="gramEnd"/>
            <w:r w:rsidRPr="007770C1">
              <w:rPr>
                <w:rFonts w:ascii="Times New Roman" w:hAnsi="Times New Roman" w:cs="Times New Roman"/>
              </w:rPr>
              <w:t xml:space="preserve"> и конфиденциальной информацией, персональными данными, а также предусматривает меры ответственности за разглашение сведений.</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8</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p w:rsidR="0082673A" w:rsidRPr="007770C1" w:rsidRDefault="0082673A" w:rsidP="00691F53">
            <w:pPr>
              <w:jc w:val="both"/>
              <w:rPr>
                <w:rFonts w:ascii="Times New Roman" w:hAnsi="Times New Roman" w:cs="Times New Roman"/>
              </w:rPr>
            </w:pP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9</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 xml:space="preserve">Принимать без письменного разрешения главы муниципального образования награды, почетные и </w:t>
            </w:r>
            <w:r w:rsidRPr="007770C1">
              <w:rPr>
                <w:rFonts w:ascii="Times New Roman" w:hAnsi="Times New Roman" w:cs="Times New Roman"/>
              </w:rPr>
              <w:lastRenderedPageBreak/>
              <w:t>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lastRenderedPageBreak/>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lastRenderedPageBreak/>
              <w:t>10</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Использовать преимущества должностного положения для предвыборной агитации, а также для агитации по вопросам референдума;</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11</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12</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13</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Прекращать исполнение должностных обязанностей в целях урегулирования трудового спора</w:t>
            </w:r>
          </w:p>
        </w:tc>
        <w:tc>
          <w:tcPr>
            <w:tcW w:w="3181"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Ситуаций, при которых необходимо прекращение исполнение должностных обязанностей в целях урегулирования конфликта интересов не было.</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14</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15</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Уведомлений от лиц, замещающих должности муниципальной службы на имя представителя нанимател</w:t>
            </w:r>
            <w:proofErr w:type="gramStart"/>
            <w:r w:rsidRPr="007770C1">
              <w:rPr>
                <w:rFonts w:ascii="Times New Roman" w:hAnsi="Times New Roman" w:cs="Times New Roman"/>
              </w:rPr>
              <w:t>я(</w:t>
            </w:r>
            <w:proofErr w:type="gramEnd"/>
            <w:r w:rsidRPr="007770C1">
              <w:rPr>
                <w:rFonts w:ascii="Times New Roman" w:hAnsi="Times New Roman" w:cs="Times New Roman"/>
              </w:rPr>
              <w:t>работодателя) не поступало.</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16</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rsidRPr="007770C1">
              <w:rPr>
                <w:rFonts w:ascii="Times New Roman" w:hAnsi="Times New Roman" w:cs="Times New Roman"/>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lastRenderedPageBreak/>
              <w:t>Факты, установленные данным ограничением отсутствуют</w:t>
            </w:r>
            <w:proofErr w:type="gramEnd"/>
            <w:r w:rsidRPr="007770C1">
              <w:rPr>
                <w:rFonts w:ascii="Times New Roman" w:hAnsi="Times New Roman" w:cs="Times New Roman"/>
              </w:rPr>
              <w:t>.</w:t>
            </w: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lastRenderedPageBreak/>
              <w:t>17</w:t>
            </w:r>
          </w:p>
        </w:tc>
        <w:tc>
          <w:tcPr>
            <w:tcW w:w="5686" w:type="dxa"/>
          </w:tcPr>
          <w:p w:rsidR="0082673A" w:rsidRPr="007770C1" w:rsidRDefault="0082673A" w:rsidP="00691F53">
            <w:pPr>
              <w:jc w:val="both"/>
              <w:rPr>
                <w:rFonts w:ascii="Times New Roman" w:hAnsi="Times New Roman" w:cs="Times New Roman"/>
              </w:rPr>
            </w:pPr>
            <w:r w:rsidRPr="007770C1">
              <w:rPr>
                <w:rFonts w:ascii="Times New Roman" w:hAnsi="Times New Roman" w:cs="Times New Roman"/>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3181"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p w:rsidR="0082673A" w:rsidRPr="007770C1" w:rsidRDefault="0082673A" w:rsidP="00691F53">
            <w:pPr>
              <w:widowControl w:val="0"/>
              <w:tabs>
                <w:tab w:val="left" w:pos="-11820"/>
              </w:tabs>
              <w:spacing w:after="300" w:line="326" w:lineRule="exact"/>
              <w:ind w:right="-1"/>
              <w:jc w:val="both"/>
              <w:rPr>
                <w:rFonts w:ascii="Times New Roman" w:hAnsi="Times New Roman" w:cs="Times New Roman"/>
              </w:rPr>
            </w:pPr>
          </w:p>
          <w:p w:rsidR="0082673A" w:rsidRPr="007770C1" w:rsidRDefault="0082673A" w:rsidP="00691F53">
            <w:pPr>
              <w:widowControl w:val="0"/>
              <w:tabs>
                <w:tab w:val="left" w:pos="-11820"/>
              </w:tabs>
              <w:jc w:val="both"/>
              <w:rPr>
                <w:rFonts w:ascii="Times New Roman" w:hAnsi="Times New Roman" w:cs="Times New Roman"/>
                <w:b/>
              </w:rPr>
            </w:pPr>
            <w:r w:rsidRPr="007770C1">
              <w:rPr>
                <w:rFonts w:ascii="Times New Roman" w:hAnsi="Times New Roman" w:cs="Times New Roman"/>
              </w:rPr>
              <w:t>После увольнения гражданину, замещавшему должность муниципальной службы, выдаётся Памятка</w:t>
            </w:r>
            <w:r w:rsidR="00691F53">
              <w:rPr>
                <w:rFonts w:ascii="Times New Roman" w:hAnsi="Times New Roman" w:cs="Times New Roman"/>
              </w:rPr>
              <w:t>,</w:t>
            </w:r>
            <w:r w:rsidRPr="007770C1">
              <w:rPr>
                <w:rFonts w:ascii="Times New Roman" w:hAnsi="Times New Roman" w:cs="Times New Roman"/>
              </w:rPr>
              <w:t xml:space="preserve"> содержащая о</w:t>
            </w:r>
            <w:r w:rsidRPr="007770C1">
              <w:rPr>
                <w:rStyle w:val="2"/>
                <w:rFonts w:eastAsiaTheme="minorEastAsia"/>
                <w:b w:val="0"/>
                <w:color w:val="auto"/>
                <w:sz w:val="22"/>
                <w:szCs w:val="22"/>
              </w:rPr>
              <w:t>граничения, налагаемые на гражданина, замещавшего должность государственной или муниципальной службы.</w:t>
            </w:r>
          </w:p>
          <w:p w:rsidR="0082673A" w:rsidRPr="007770C1" w:rsidRDefault="0082673A" w:rsidP="00691F53">
            <w:pPr>
              <w:jc w:val="both"/>
              <w:rPr>
                <w:rFonts w:ascii="Times New Roman" w:hAnsi="Times New Roman" w:cs="Times New Roman"/>
              </w:rPr>
            </w:pPr>
          </w:p>
          <w:p w:rsidR="0082673A" w:rsidRPr="007770C1" w:rsidRDefault="0082673A" w:rsidP="00691F53">
            <w:pPr>
              <w:jc w:val="both"/>
              <w:rPr>
                <w:rFonts w:ascii="Times New Roman" w:hAnsi="Times New Roman" w:cs="Times New Roman"/>
              </w:rPr>
            </w:pPr>
          </w:p>
          <w:p w:rsidR="0082673A" w:rsidRPr="007770C1" w:rsidRDefault="0082673A" w:rsidP="00691F53">
            <w:pPr>
              <w:jc w:val="both"/>
              <w:rPr>
                <w:rFonts w:ascii="Times New Roman" w:hAnsi="Times New Roman" w:cs="Times New Roman"/>
              </w:rPr>
            </w:pPr>
          </w:p>
        </w:tc>
      </w:tr>
      <w:tr w:rsidR="0082673A" w:rsidRPr="007770C1" w:rsidTr="007770C1">
        <w:tc>
          <w:tcPr>
            <w:tcW w:w="704" w:type="dxa"/>
          </w:tcPr>
          <w:p w:rsidR="0082673A" w:rsidRPr="007770C1" w:rsidRDefault="00587C38" w:rsidP="00A041FA">
            <w:pPr>
              <w:jc w:val="both"/>
              <w:rPr>
                <w:rFonts w:ascii="Times New Roman" w:hAnsi="Times New Roman" w:cs="Times New Roman"/>
              </w:rPr>
            </w:pPr>
            <w:r w:rsidRPr="007770C1">
              <w:rPr>
                <w:rFonts w:ascii="Times New Roman" w:hAnsi="Times New Roman" w:cs="Times New Roman"/>
              </w:rPr>
              <w:t>18</w:t>
            </w:r>
          </w:p>
        </w:tc>
        <w:tc>
          <w:tcPr>
            <w:tcW w:w="5686" w:type="dxa"/>
          </w:tcPr>
          <w:p w:rsidR="0082673A" w:rsidRPr="007770C1" w:rsidRDefault="0082673A" w:rsidP="00691F53">
            <w:pPr>
              <w:jc w:val="both"/>
              <w:rPr>
                <w:rFonts w:ascii="Times New Roman" w:hAnsi="Times New Roman" w:cs="Times New Roman"/>
              </w:rPr>
            </w:pPr>
            <w:proofErr w:type="gramStart"/>
            <w:r w:rsidRPr="007770C1">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770C1">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sidR="00D70919" w:rsidRPr="007770C1">
              <w:rPr>
                <w:rFonts w:ascii="Times New Roman" w:hAnsi="Times New Roman" w:cs="Times New Roman"/>
              </w:rPr>
              <w:t xml:space="preserve"> </w:t>
            </w:r>
            <w:hyperlink r:id="rId16" w:history="1">
              <w:r w:rsidRPr="007770C1">
                <w:rPr>
                  <w:rStyle w:val="a3"/>
                  <w:rFonts w:ascii="Times New Roman" w:hAnsi="Times New Roman" w:cs="Times New Roman"/>
                  <w:color w:val="auto"/>
                  <w:u w:val="none"/>
                </w:rPr>
                <w:t>порядке</w:t>
              </w:r>
            </w:hyperlink>
            <w:r w:rsidRPr="007770C1">
              <w:rPr>
                <w:rFonts w:ascii="Times New Roman" w:hAnsi="Times New Roman" w:cs="Times New Roman"/>
              </w:rPr>
              <w:t>, устанавливаемом нормативными правовыми актами Российской Федерации.</w:t>
            </w:r>
          </w:p>
        </w:tc>
        <w:tc>
          <w:tcPr>
            <w:tcW w:w="3181" w:type="dxa"/>
          </w:tcPr>
          <w:p w:rsidR="0082673A" w:rsidRDefault="0082673A" w:rsidP="00691F53">
            <w:pPr>
              <w:jc w:val="both"/>
              <w:rPr>
                <w:rFonts w:ascii="Times New Roman" w:hAnsi="Times New Roman" w:cs="Times New Roman"/>
              </w:rPr>
            </w:pPr>
            <w:r w:rsidRPr="007770C1">
              <w:rPr>
                <w:rFonts w:ascii="Times New Roman" w:hAnsi="Times New Roman" w:cs="Times New Roman"/>
              </w:rPr>
              <w:t xml:space="preserve">Постановление администрации </w:t>
            </w:r>
            <w:r w:rsidRPr="007770C1">
              <w:rPr>
                <w:rFonts w:ascii="Times New Roman" w:hAnsi="Times New Roman" w:cs="Times New Roman"/>
              </w:rPr>
              <w:t xml:space="preserve">Грибановского муниципального района от </w:t>
            </w:r>
            <w:r w:rsidR="00D70919" w:rsidRPr="007770C1">
              <w:rPr>
                <w:rFonts w:ascii="Times New Roman" w:hAnsi="Times New Roman" w:cs="Times New Roman"/>
              </w:rPr>
              <w:t>30</w:t>
            </w:r>
            <w:r w:rsidRPr="007770C1">
              <w:rPr>
                <w:rFonts w:ascii="Times New Roman" w:hAnsi="Times New Roman" w:cs="Times New Roman"/>
              </w:rPr>
              <w:t>.0</w:t>
            </w:r>
            <w:r w:rsidR="00D70919" w:rsidRPr="007770C1">
              <w:rPr>
                <w:rFonts w:ascii="Times New Roman" w:hAnsi="Times New Roman" w:cs="Times New Roman"/>
              </w:rPr>
              <w:t>9.2010</w:t>
            </w:r>
            <w:r w:rsidRPr="007770C1">
              <w:rPr>
                <w:rFonts w:ascii="Times New Roman" w:hAnsi="Times New Roman" w:cs="Times New Roman"/>
              </w:rPr>
              <w:t xml:space="preserve"> № </w:t>
            </w:r>
            <w:r w:rsidR="00D70919" w:rsidRPr="007770C1">
              <w:rPr>
                <w:rFonts w:ascii="Times New Roman" w:hAnsi="Times New Roman" w:cs="Times New Roman"/>
              </w:rPr>
              <w:t>844</w:t>
            </w:r>
            <w:r w:rsidRPr="007770C1">
              <w:rPr>
                <w:rFonts w:ascii="Times New Roman" w:hAnsi="Times New Roman" w:cs="Times New Roman"/>
              </w:rPr>
              <w:t xml:space="preserve"> «</w:t>
            </w:r>
            <w:r w:rsidR="00D70919" w:rsidRPr="007770C1">
              <w:rPr>
                <w:rFonts w:ascii="Times New Roman" w:hAnsi="Times New Roman" w:cs="Times New Roman"/>
              </w:rPr>
              <w:t>О реализации  Указа Президента  Российской Федерации от 21.07.2010г. №925</w:t>
            </w:r>
            <w:r w:rsidRPr="007770C1">
              <w:rPr>
                <w:rFonts w:ascii="Times New Roman" w:hAnsi="Times New Roman" w:cs="Times New Roman"/>
              </w:rPr>
              <w:t xml:space="preserve">, определяет перечень должностей после </w:t>
            </w:r>
            <w:proofErr w:type="gramStart"/>
            <w:r w:rsidRPr="007770C1">
              <w:rPr>
                <w:rFonts w:ascii="Times New Roman" w:hAnsi="Times New Roman" w:cs="Times New Roman"/>
              </w:rPr>
              <w:t>увольнения</w:t>
            </w:r>
            <w:proofErr w:type="gramEnd"/>
            <w:r w:rsidRPr="007770C1">
              <w:rPr>
                <w:rFonts w:ascii="Times New Roman" w:hAnsi="Times New Roman" w:cs="Times New Roman"/>
              </w:rPr>
              <w:t xml:space="preserve"> с которых граждане, замещавшие эти должности, обязаны в течение 2-х лет после увольнения при заключении трудовых договоров сообщать бывшему работодателю о последнем месте службы. Уведомления, поступившие в адрес представителя нанимателя (работодателя) о новом месте служб</w:t>
            </w:r>
            <w:proofErr w:type="gramStart"/>
            <w:r w:rsidRPr="007770C1">
              <w:rPr>
                <w:rFonts w:ascii="Times New Roman" w:hAnsi="Times New Roman" w:cs="Times New Roman"/>
              </w:rPr>
              <w:t>ы(</w:t>
            </w:r>
            <w:proofErr w:type="gramEnd"/>
            <w:r w:rsidRPr="007770C1">
              <w:rPr>
                <w:rFonts w:ascii="Times New Roman" w:hAnsi="Times New Roman" w:cs="Times New Roman"/>
              </w:rPr>
              <w:t>работы) бывшего муниципального служащего рассматриваются в установленном законодательством порядке. В том числе на заседаниях Комиссии. Случаев, нарушения установленного порядка, не установлено.</w:t>
            </w:r>
          </w:p>
          <w:p w:rsidR="00691F53" w:rsidRPr="007770C1" w:rsidRDefault="00691F53" w:rsidP="00691F53">
            <w:pPr>
              <w:jc w:val="both"/>
              <w:rPr>
                <w:rFonts w:ascii="Times New Roman" w:hAnsi="Times New Roman" w:cs="Times New Roman"/>
              </w:rPr>
            </w:pPr>
          </w:p>
        </w:tc>
      </w:tr>
      <w:tr w:rsidR="00D70919" w:rsidRPr="007770C1" w:rsidTr="007770C1">
        <w:tc>
          <w:tcPr>
            <w:tcW w:w="9571" w:type="dxa"/>
            <w:gridSpan w:val="3"/>
          </w:tcPr>
          <w:p w:rsidR="00D70919" w:rsidRPr="007770C1" w:rsidRDefault="000B44B0" w:rsidP="000B44B0">
            <w:pPr>
              <w:jc w:val="center"/>
              <w:rPr>
                <w:rFonts w:ascii="Times New Roman" w:hAnsi="Times New Roman" w:cs="Times New Roman"/>
                <w:b/>
              </w:rPr>
            </w:pPr>
            <w:r w:rsidRPr="007770C1">
              <w:rPr>
                <w:rFonts w:ascii="Times New Roman" w:hAnsi="Times New Roman" w:cs="Times New Roman"/>
                <w:b/>
              </w:rPr>
              <w:t>Статья 14.1. Урегулирование конфликта интересов на муниципальной службе</w:t>
            </w:r>
          </w:p>
        </w:tc>
      </w:tr>
      <w:tr w:rsidR="00587C38" w:rsidRPr="007770C1" w:rsidTr="007770C1">
        <w:tc>
          <w:tcPr>
            <w:tcW w:w="704" w:type="dxa"/>
          </w:tcPr>
          <w:p w:rsidR="00587C38" w:rsidRPr="007770C1" w:rsidRDefault="00587C38" w:rsidP="00A041FA">
            <w:pPr>
              <w:jc w:val="both"/>
              <w:rPr>
                <w:rFonts w:ascii="Times New Roman" w:hAnsi="Times New Roman" w:cs="Times New Roman"/>
              </w:rPr>
            </w:pPr>
            <w:r w:rsidRPr="007770C1">
              <w:rPr>
                <w:rFonts w:ascii="Times New Roman" w:hAnsi="Times New Roman" w:cs="Times New Roman"/>
              </w:rPr>
              <w:t>1</w:t>
            </w:r>
          </w:p>
        </w:tc>
        <w:tc>
          <w:tcPr>
            <w:tcW w:w="5686" w:type="dxa"/>
          </w:tcPr>
          <w:p w:rsidR="00587C38" w:rsidRPr="007770C1" w:rsidRDefault="00587C38" w:rsidP="00C403B2">
            <w:pPr>
              <w:rPr>
                <w:rFonts w:ascii="Times New Roman" w:hAnsi="Times New Roman" w:cs="Times New Roman"/>
              </w:rPr>
            </w:pPr>
            <w:r w:rsidRPr="007770C1">
              <w:rPr>
                <w:rFonts w:ascii="Times New Roman" w:hAnsi="Times New Roman" w:cs="Times New Roman"/>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w:t>
            </w:r>
            <w:r w:rsidRPr="007770C1">
              <w:rPr>
                <w:rFonts w:ascii="Times New Roman" w:hAnsi="Times New Roman" w:cs="Times New Roman"/>
              </w:rPr>
              <w:lastRenderedPageBreak/>
              <w:t>образовываться комиссии по соблюдению требований к служебному поведению муниципальных служащих и урегулированию конфликтов интересов.</w:t>
            </w:r>
          </w:p>
        </w:tc>
        <w:tc>
          <w:tcPr>
            <w:tcW w:w="3181" w:type="dxa"/>
          </w:tcPr>
          <w:p w:rsidR="00587C38" w:rsidRPr="007770C1" w:rsidRDefault="00587C38" w:rsidP="00C403B2">
            <w:pPr>
              <w:rPr>
                <w:rFonts w:ascii="Times New Roman" w:hAnsi="Times New Roman" w:cs="Times New Roman"/>
              </w:rPr>
            </w:pPr>
            <w:r w:rsidRPr="007770C1">
              <w:rPr>
                <w:rFonts w:ascii="Times New Roman" w:hAnsi="Times New Roman" w:cs="Times New Roman"/>
              </w:rPr>
              <w:lastRenderedPageBreak/>
              <w:t xml:space="preserve">постановлением администрации Грибановского муниципального района от 16.11.2017 № 600 «О комиссии по соблюдению требований к служебному поведению муниципальных служащих и </w:t>
            </w:r>
            <w:r w:rsidRPr="007770C1">
              <w:rPr>
                <w:rFonts w:ascii="Times New Roman" w:hAnsi="Times New Roman" w:cs="Times New Roman"/>
              </w:rPr>
              <w:lastRenderedPageBreak/>
              <w:t>урегулированию конфликта интересов», утвержден порядок формирования и деятельности комиссии.</w:t>
            </w:r>
          </w:p>
          <w:p w:rsidR="00587C38" w:rsidRPr="007770C1" w:rsidRDefault="00587C38" w:rsidP="00C403B2">
            <w:pPr>
              <w:rPr>
                <w:rFonts w:ascii="Times New Roman" w:hAnsi="Times New Roman" w:cs="Times New Roman"/>
              </w:rPr>
            </w:pPr>
          </w:p>
          <w:p w:rsidR="00587C38" w:rsidRPr="007770C1" w:rsidRDefault="00587C38" w:rsidP="00C403B2">
            <w:pPr>
              <w:rPr>
                <w:rFonts w:ascii="Times New Roman" w:hAnsi="Times New Roman" w:cs="Times New Roman"/>
              </w:rPr>
            </w:pPr>
            <w:r w:rsidRPr="007770C1">
              <w:rPr>
                <w:rFonts w:ascii="Times New Roman" w:hAnsi="Times New Roman" w:cs="Times New Roman"/>
              </w:rPr>
              <w:t>Разработан и утвержден кодекс этики служебного поведения муниципальных служащих (Решение Совета народных депутатов Грибановского  муниципального  района  от 03.06.2011г. №263</w:t>
            </w:r>
            <w:proofErr w:type="gramStart"/>
            <w:r w:rsidRPr="007770C1">
              <w:rPr>
                <w:rFonts w:ascii="Times New Roman" w:hAnsi="Times New Roman" w:cs="Times New Roman"/>
              </w:rPr>
              <w:t xml:space="preserve"> )</w:t>
            </w:r>
            <w:proofErr w:type="gramEnd"/>
            <w:r w:rsidRPr="007770C1">
              <w:rPr>
                <w:rFonts w:ascii="Times New Roman" w:hAnsi="Times New Roman" w:cs="Times New Roman"/>
              </w:rPr>
              <w:t>.</w:t>
            </w:r>
          </w:p>
          <w:p w:rsidR="00587C38" w:rsidRPr="007770C1" w:rsidRDefault="00587C38" w:rsidP="00C403B2">
            <w:pPr>
              <w:rPr>
                <w:rFonts w:ascii="Times New Roman" w:hAnsi="Times New Roman" w:cs="Times New Roman"/>
              </w:rPr>
            </w:pPr>
            <w:r w:rsidRPr="007770C1">
              <w:rPr>
                <w:rFonts w:ascii="Times New Roman" w:hAnsi="Times New Roman" w:cs="Times New Roman"/>
              </w:rPr>
              <w:t xml:space="preserve">Лица, замещающие должности муниципальной службы в установленном порядке ознакомлены с нормативными актами, регулирующими вопросы, связанные с конфликтом интересов, а также уведомлены об ответственности за неисполнение требований законодательства. </w:t>
            </w:r>
          </w:p>
        </w:tc>
      </w:tr>
      <w:tr w:rsidR="00587C38" w:rsidRPr="007770C1" w:rsidTr="007770C1">
        <w:tc>
          <w:tcPr>
            <w:tcW w:w="704" w:type="dxa"/>
          </w:tcPr>
          <w:p w:rsidR="00587C38" w:rsidRPr="007770C1" w:rsidRDefault="00587C38" w:rsidP="00A041FA">
            <w:pPr>
              <w:jc w:val="both"/>
              <w:rPr>
                <w:rFonts w:ascii="Times New Roman" w:hAnsi="Times New Roman" w:cs="Times New Roman"/>
              </w:rPr>
            </w:pPr>
            <w:r w:rsidRPr="007770C1">
              <w:rPr>
                <w:rFonts w:ascii="Times New Roman" w:hAnsi="Times New Roman" w:cs="Times New Roman"/>
              </w:rPr>
              <w:lastRenderedPageBreak/>
              <w:t>2</w:t>
            </w:r>
          </w:p>
        </w:tc>
        <w:tc>
          <w:tcPr>
            <w:tcW w:w="5686" w:type="dxa"/>
          </w:tcPr>
          <w:p w:rsidR="00587C38" w:rsidRPr="007770C1" w:rsidRDefault="00587C38" w:rsidP="00691F53">
            <w:pPr>
              <w:jc w:val="both"/>
              <w:rPr>
                <w:rFonts w:ascii="Times New Roman" w:hAnsi="Times New Roman" w:cs="Times New Roman"/>
              </w:rPr>
            </w:pPr>
            <w:r w:rsidRPr="007770C1">
              <w:rPr>
                <w:rFonts w:ascii="Times New Roman" w:hAnsi="Times New Roman" w:cs="Times New Roman"/>
              </w:rPr>
              <w:t>В случае</w:t>
            </w:r>
            <w:proofErr w:type="gramStart"/>
            <w:r w:rsidRPr="007770C1">
              <w:rPr>
                <w:rFonts w:ascii="Times New Roman" w:hAnsi="Times New Roman" w:cs="Times New Roman"/>
              </w:rPr>
              <w:t>,</w:t>
            </w:r>
            <w:proofErr w:type="gramEnd"/>
            <w:r w:rsidRPr="007770C1">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sidRPr="007770C1">
                <w:rPr>
                  <w:rStyle w:val="a3"/>
                  <w:rFonts w:ascii="Times New Roman" w:hAnsi="Times New Roman" w:cs="Times New Roman"/>
                  <w:color w:val="auto"/>
                  <w:u w:val="none"/>
                </w:rPr>
                <w:t>законодательством</w:t>
              </w:r>
            </w:hyperlink>
            <w:r w:rsidRPr="007770C1">
              <w:rPr>
                <w:rFonts w:ascii="Times New Roman" w:hAnsi="Times New Roman" w:cs="Times New Roman"/>
              </w:rPr>
              <w:t> Российской Федерации.</w:t>
            </w: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587C38" w:rsidRPr="007770C1" w:rsidTr="007770C1">
        <w:tc>
          <w:tcPr>
            <w:tcW w:w="704" w:type="dxa"/>
          </w:tcPr>
          <w:p w:rsidR="00587C38" w:rsidRPr="007770C1" w:rsidRDefault="00587C38" w:rsidP="00A041FA">
            <w:pPr>
              <w:jc w:val="both"/>
              <w:rPr>
                <w:rFonts w:ascii="Times New Roman" w:hAnsi="Times New Roman" w:cs="Times New Roman"/>
              </w:rPr>
            </w:pPr>
            <w:r w:rsidRPr="007770C1">
              <w:rPr>
                <w:rFonts w:ascii="Times New Roman" w:hAnsi="Times New Roman" w:cs="Times New Roman"/>
              </w:rPr>
              <w:t>3</w:t>
            </w:r>
          </w:p>
        </w:tc>
        <w:tc>
          <w:tcPr>
            <w:tcW w:w="5686" w:type="dxa"/>
          </w:tcPr>
          <w:p w:rsidR="00587C38" w:rsidRPr="007770C1" w:rsidRDefault="00587C38" w:rsidP="00691F53">
            <w:pPr>
              <w:jc w:val="both"/>
              <w:rPr>
                <w:rFonts w:ascii="Times New Roman" w:hAnsi="Times New Roman" w:cs="Times New Roman"/>
              </w:rPr>
            </w:pPr>
            <w:r w:rsidRPr="007770C1">
              <w:rPr>
                <w:rFonts w:ascii="Times New Roman" w:hAnsi="Times New Roman" w:cs="Times New Roman"/>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587C38" w:rsidRPr="007770C1" w:rsidTr="007770C1">
        <w:tc>
          <w:tcPr>
            <w:tcW w:w="704" w:type="dxa"/>
          </w:tcPr>
          <w:p w:rsidR="00587C38" w:rsidRPr="007770C1" w:rsidRDefault="00587C38" w:rsidP="00A041FA">
            <w:pPr>
              <w:jc w:val="both"/>
              <w:rPr>
                <w:rFonts w:ascii="Times New Roman" w:hAnsi="Times New Roman" w:cs="Times New Roman"/>
              </w:rPr>
            </w:pPr>
            <w:r w:rsidRPr="007770C1">
              <w:rPr>
                <w:rFonts w:ascii="Times New Roman" w:hAnsi="Times New Roman" w:cs="Times New Roman"/>
              </w:rPr>
              <w:t>4</w:t>
            </w:r>
          </w:p>
        </w:tc>
        <w:tc>
          <w:tcPr>
            <w:tcW w:w="5686"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770C1">
              <w:rPr>
                <w:rFonts w:ascii="Times New Roman" w:hAnsi="Times New Roman" w:cs="Times New Roman"/>
              </w:rPr>
              <w:t xml:space="preserve"> службы.</w:t>
            </w: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p w:rsidR="00587C38" w:rsidRPr="007770C1" w:rsidRDefault="00587C38" w:rsidP="00691F53">
            <w:pPr>
              <w:jc w:val="both"/>
              <w:rPr>
                <w:rFonts w:ascii="Times New Roman" w:hAnsi="Times New Roman" w:cs="Times New Roman"/>
              </w:rPr>
            </w:pPr>
            <w:r w:rsidRPr="007770C1">
              <w:rPr>
                <w:rFonts w:ascii="Times New Roman" w:hAnsi="Times New Roman" w:cs="Times New Roman"/>
              </w:rPr>
              <w:t xml:space="preserve">Постановлением администрации Грибановского  муниципального  района от 29.02.2016 № 61, утверждено Положение о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 Уведомлений на имя представителя (нанимателя) о возникновении личной заинтересованности при исполнении должностных обязанностей, которая </w:t>
            </w:r>
            <w:proofErr w:type="gramStart"/>
            <w:r w:rsidRPr="007770C1">
              <w:rPr>
                <w:rFonts w:ascii="Times New Roman" w:hAnsi="Times New Roman" w:cs="Times New Roman"/>
              </w:rPr>
              <w:lastRenderedPageBreak/>
              <w:t>приводит или может привести к конфликту интересов от муниципальных служащих за текущий период не поступало</w:t>
            </w:r>
            <w:proofErr w:type="gramEnd"/>
            <w:r w:rsidRPr="007770C1">
              <w:rPr>
                <w:rFonts w:ascii="Times New Roman" w:hAnsi="Times New Roman" w:cs="Times New Roman"/>
              </w:rPr>
              <w:t>.</w:t>
            </w:r>
          </w:p>
        </w:tc>
      </w:tr>
      <w:tr w:rsidR="00587C38" w:rsidRPr="007770C1" w:rsidTr="007770C1">
        <w:tc>
          <w:tcPr>
            <w:tcW w:w="704" w:type="dxa"/>
          </w:tcPr>
          <w:p w:rsidR="00587C38" w:rsidRPr="007770C1" w:rsidRDefault="00587C38" w:rsidP="00A041FA">
            <w:pPr>
              <w:jc w:val="both"/>
              <w:rPr>
                <w:rFonts w:ascii="Times New Roman" w:hAnsi="Times New Roman" w:cs="Times New Roman"/>
              </w:rPr>
            </w:pPr>
            <w:r w:rsidRPr="007770C1">
              <w:rPr>
                <w:rFonts w:ascii="Times New Roman" w:hAnsi="Times New Roman" w:cs="Times New Roman"/>
              </w:rPr>
              <w:lastRenderedPageBreak/>
              <w:t>5</w:t>
            </w:r>
          </w:p>
        </w:tc>
        <w:tc>
          <w:tcPr>
            <w:tcW w:w="5686" w:type="dxa"/>
          </w:tcPr>
          <w:p w:rsidR="00587C38" w:rsidRDefault="00587C38" w:rsidP="00691F53">
            <w:pPr>
              <w:jc w:val="both"/>
              <w:rPr>
                <w:rFonts w:ascii="Times New Roman" w:hAnsi="Times New Roman" w:cs="Times New Roman"/>
              </w:rPr>
            </w:pPr>
            <w:proofErr w:type="gramStart"/>
            <w:r w:rsidRPr="007770C1">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91F53" w:rsidRPr="007770C1" w:rsidRDefault="00691F53" w:rsidP="00691F53">
            <w:pPr>
              <w:jc w:val="both"/>
              <w:rPr>
                <w:rFonts w:ascii="Times New Roman" w:hAnsi="Times New Roman" w:cs="Times New Roman"/>
              </w:rPr>
            </w:pPr>
          </w:p>
        </w:tc>
        <w:tc>
          <w:tcPr>
            <w:tcW w:w="3181" w:type="dxa"/>
          </w:tcPr>
          <w:p w:rsidR="00587C38" w:rsidRPr="007770C1" w:rsidRDefault="00587C38"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587C38" w:rsidRPr="007770C1" w:rsidTr="007770C1">
        <w:tc>
          <w:tcPr>
            <w:tcW w:w="9571" w:type="dxa"/>
            <w:gridSpan w:val="3"/>
          </w:tcPr>
          <w:p w:rsidR="00587C38" w:rsidRDefault="00587C38" w:rsidP="008D49BB">
            <w:pPr>
              <w:jc w:val="center"/>
              <w:rPr>
                <w:rFonts w:ascii="Times New Roman" w:hAnsi="Times New Roman" w:cs="Times New Roman"/>
                <w:b/>
              </w:rPr>
            </w:pPr>
            <w:r w:rsidRPr="007770C1">
              <w:rPr>
                <w:rFonts w:ascii="Times New Roman" w:hAnsi="Times New Roman" w:cs="Times New Roman"/>
                <w:b/>
              </w:rPr>
              <w:t>Статья 15. Представление сведений о доходах, расходах, об имуществе и обязательствах имущественного характера</w:t>
            </w:r>
            <w:r w:rsidR="00691F53">
              <w:rPr>
                <w:rFonts w:ascii="Times New Roman" w:hAnsi="Times New Roman" w:cs="Times New Roman"/>
                <w:b/>
              </w:rPr>
              <w:t>.</w:t>
            </w:r>
          </w:p>
          <w:p w:rsidR="00691F53" w:rsidRPr="007770C1" w:rsidRDefault="00691F53" w:rsidP="008D49BB">
            <w:pPr>
              <w:jc w:val="center"/>
              <w:rPr>
                <w:rFonts w:ascii="Times New Roman" w:hAnsi="Times New Roman" w:cs="Times New Roman"/>
                <w:b/>
              </w:rPr>
            </w:pPr>
          </w:p>
        </w:tc>
      </w:tr>
      <w:tr w:rsidR="00587C38" w:rsidRPr="007770C1" w:rsidTr="007770C1">
        <w:tc>
          <w:tcPr>
            <w:tcW w:w="704" w:type="dxa"/>
          </w:tcPr>
          <w:p w:rsidR="00587C38" w:rsidRPr="007770C1" w:rsidRDefault="00691F53" w:rsidP="00A041FA">
            <w:pPr>
              <w:jc w:val="both"/>
              <w:rPr>
                <w:rFonts w:ascii="Times New Roman" w:hAnsi="Times New Roman" w:cs="Times New Roman"/>
              </w:rPr>
            </w:pPr>
            <w:r>
              <w:rPr>
                <w:rFonts w:ascii="Times New Roman" w:hAnsi="Times New Roman" w:cs="Times New Roman"/>
              </w:rPr>
              <w:t>1</w:t>
            </w:r>
          </w:p>
        </w:tc>
        <w:tc>
          <w:tcPr>
            <w:tcW w:w="5686" w:type="dxa"/>
          </w:tcPr>
          <w:p w:rsidR="00B3760A" w:rsidRPr="007770C1" w:rsidRDefault="00B3760A" w:rsidP="00B3760A">
            <w:pPr>
              <w:jc w:val="both"/>
              <w:rPr>
                <w:rFonts w:ascii="Times New Roman" w:hAnsi="Times New Roman" w:cs="Times New Roman"/>
              </w:rPr>
            </w:pPr>
            <w:proofErr w:type="gramStart"/>
            <w:r w:rsidRPr="007770C1">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770C1">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87C38" w:rsidRPr="007770C1" w:rsidRDefault="00B3760A" w:rsidP="00B3760A">
            <w:pPr>
              <w:jc w:val="both"/>
              <w:rPr>
                <w:rFonts w:ascii="Times New Roman" w:hAnsi="Times New Roman" w:cs="Times New Roman"/>
              </w:rPr>
            </w:pPr>
            <w:proofErr w:type="gramStart"/>
            <w:r w:rsidRPr="007770C1">
              <w:rPr>
                <w:rFonts w:ascii="Times New Roman" w:hAnsi="Times New Roman" w:cs="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tc>
        <w:tc>
          <w:tcPr>
            <w:tcW w:w="3181" w:type="dxa"/>
          </w:tcPr>
          <w:p w:rsidR="00B3760A" w:rsidRPr="007770C1" w:rsidRDefault="00B3760A" w:rsidP="0063157B">
            <w:pPr>
              <w:jc w:val="both"/>
              <w:rPr>
                <w:rFonts w:ascii="Times New Roman" w:hAnsi="Times New Roman" w:cs="Times New Roman"/>
              </w:rPr>
            </w:pPr>
            <w:r w:rsidRPr="007770C1">
              <w:rPr>
                <w:rFonts w:ascii="Times New Roman" w:hAnsi="Times New Roman" w:cs="Times New Roman"/>
              </w:rPr>
              <w:t xml:space="preserve">В этом направлении администрацией Грибановского </w:t>
            </w:r>
            <w:proofErr w:type="gramStart"/>
            <w:r w:rsidRPr="007770C1">
              <w:rPr>
                <w:rFonts w:ascii="Times New Roman" w:hAnsi="Times New Roman" w:cs="Times New Roman"/>
              </w:rPr>
              <w:t>муниципального</w:t>
            </w:r>
            <w:proofErr w:type="gramEnd"/>
            <w:r w:rsidRPr="007770C1">
              <w:rPr>
                <w:rFonts w:ascii="Times New Roman" w:hAnsi="Times New Roman" w:cs="Times New Roman"/>
              </w:rPr>
              <w:t xml:space="preserve"> района разработаны  следующие НПА:</w:t>
            </w:r>
          </w:p>
          <w:p w:rsidR="00B3760A" w:rsidRPr="007770C1" w:rsidRDefault="00B3760A" w:rsidP="0063157B">
            <w:pPr>
              <w:jc w:val="both"/>
              <w:rPr>
                <w:rFonts w:ascii="Times New Roman" w:hAnsi="Times New Roman" w:cs="Times New Roman"/>
              </w:rPr>
            </w:pPr>
            <w:proofErr w:type="gramStart"/>
            <w:r w:rsidRPr="007770C1">
              <w:rPr>
                <w:rFonts w:ascii="Times New Roman" w:hAnsi="Times New Roman" w:cs="Times New Roman"/>
              </w:rPr>
              <w:t xml:space="preserve">Постановление администрации Грибановского муниципального  района от 04.04.2014г. №250 «Об утверждении  перечней должностей </w:t>
            </w:r>
            <w:r w:rsidR="000C3452" w:rsidRPr="007770C1">
              <w:rPr>
                <w:rFonts w:ascii="Times New Roman" w:hAnsi="Times New Roman" w:cs="Times New Roman"/>
              </w:rPr>
              <w:t xml:space="preserve"> муниципальной службы администрации Грибановского муниципального района,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w:t>
            </w:r>
            <w:proofErr w:type="gramEnd"/>
            <w:r w:rsidR="000C3452" w:rsidRPr="007770C1">
              <w:rPr>
                <w:rFonts w:ascii="Times New Roman" w:hAnsi="Times New Roman" w:cs="Times New Roman"/>
              </w:rPr>
              <w:t xml:space="preserve"> несовершеннолетних детей </w:t>
            </w:r>
            <w:r w:rsidRPr="007770C1">
              <w:rPr>
                <w:rFonts w:ascii="Times New Roman" w:hAnsi="Times New Roman" w:cs="Times New Roman"/>
              </w:rPr>
              <w:t>»</w:t>
            </w:r>
          </w:p>
          <w:p w:rsidR="000C3452" w:rsidRPr="007770C1" w:rsidRDefault="000C3452" w:rsidP="0063157B">
            <w:pPr>
              <w:jc w:val="both"/>
              <w:rPr>
                <w:rFonts w:ascii="Times New Roman" w:hAnsi="Times New Roman" w:cs="Times New Roman"/>
              </w:rPr>
            </w:pPr>
            <w:proofErr w:type="gramStart"/>
            <w:r w:rsidRPr="007770C1">
              <w:rPr>
                <w:rFonts w:ascii="Times New Roman" w:hAnsi="Times New Roman" w:cs="Times New Roman"/>
              </w:rPr>
              <w:t>Постановление администрации Грибановского муниципального  района от</w:t>
            </w:r>
            <w:r w:rsidR="00BB4CA9" w:rsidRPr="007770C1">
              <w:rPr>
                <w:rFonts w:ascii="Times New Roman" w:hAnsi="Times New Roman" w:cs="Times New Roman"/>
              </w:rPr>
              <w:t xml:space="preserve"> </w:t>
            </w:r>
            <w:r w:rsidRPr="007770C1">
              <w:rPr>
                <w:rFonts w:ascii="Times New Roman" w:hAnsi="Times New Roman" w:cs="Times New Roman"/>
              </w:rPr>
              <w:t>15.12.2014г. №973 «Об утверждении порядка  размещения сведений  о доходах, расходах, об имуществе и   обязательствах имуществен</w:t>
            </w:r>
            <w:r w:rsidR="00BB4CA9" w:rsidRPr="007770C1">
              <w:rPr>
                <w:rFonts w:ascii="Times New Roman" w:hAnsi="Times New Roman" w:cs="Times New Roman"/>
              </w:rPr>
              <w:t xml:space="preserve">ного  характера   муниципальных служащих, замещающих должности муниципальной службы в администрации Грибановского  </w:t>
            </w:r>
            <w:r w:rsidR="00BB4CA9" w:rsidRPr="007770C1">
              <w:rPr>
                <w:rFonts w:ascii="Times New Roman" w:hAnsi="Times New Roman" w:cs="Times New Roman"/>
              </w:rPr>
              <w:lastRenderedPageBreak/>
              <w:t>муниципального района  и членов их семей на официальном сайте администрации Грибановского муниципального района и предоставлении  этих сведений общероссийским средствам   информации для опубликования</w:t>
            </w:r>
            <w:r w:rsidRPr="007770C1">
              <w:rPr>
                <w:rFonts w:ascii="Times New Roman" w:hAnsi="Times New Roman" w:cs="Times New Roman"/>
              </w:rPr>
              <w:t>»</w:t>
            </w:r>
            <w:proofErr w:type="gramEnd"/>
          </w:p>
          <w:p w:rsidR="00BB4CA9" w:rsidRPr="007770C1" w:rsidRDefault="00BB4CA9" w:rsidP="0063157B">
            <w:pPr>
              <w:jc w:val="both"/>
              <w:rPr>
                <w:rFonts w:ascii="Times New Roman" w:hAnsi="Times New Roman" w:cs="Times New Roman"/>
              </w:rPr>
            </w:pPr>
            <w:r w:rsidRPr="007770C1">
              <w:rPr>
                <w:rFonts w:ascii="Times New Roman" w:hAnsi="Times New Roman" w:cs="Times New Roman"/>
              </w:rPr>
              <w:t>Постановление  администрации Грибановского муниципального района от 16.11.2017г. №599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w:t>
            </w:r>
            <w:proofErr w:type="gramStart"/>
            <w:r w:rsidRPr="007770C1">
              <w:rPr>
                <w:rFonts w:ascii="Times New Roman" w:hAnsi="Times New Roman" w:cs="Times New Roman"/>
              </w:rPr>
              <w:t xml:space="preserve"> ,</w:t>
            </w:r>
            <w:proofErr w:type="gramEnd"/>
            <w:r w:rsidRPr="007770C1">
              <w:rPr>
                <w:rFonts w:ascii="Times New Roman" w:hAnsi="Times New Roman" w:cs="Times New Roman"/>
              </w:rPr>
              <w:t xml:space="preserve"> муниципальными служащими, замещающими указанные  должности, соблюдения  муниципальными служащими  требований к служебному поведению»; </w:t>
            </w:r>
          </w:p>
          <w:p w:rsidR="00BB4CA9" w:rsidRPr="007770C1" w:rsidRDefault="00BB4CA9" w:rsidP="0063157B">
            <w:pPr>
              <w:jc w:val="both"/>
              <w:rPr>
                <w:rFonts w:ascii="Times New Roman" w:hAnsi="Times New Roman" w:cs="Times New Roman"/>
              </w:rPr>
            </w:pPr>
            <w:r w:rsidRPr="007770C1">
              <w:rPr>
                <w:rFonts w:ascii="Times New Roman" w:hAnsi="Times New Roman" w:cs="Times New Roman"/>
              </w:rPr>
              <w:t xml:space="preserve"> Распоряжение администрации Грибановского муниципального района  от 20.02.2018г. №18-р «Об определении  ответственного  на приём сведений о доходах, расходах, об имуществе  и обязательствах имущественного  характера от </w:t>
            </w:r>
            <w:proofErr w:type="gramStart"/>
            <w:r w:rsidRPr="007770C1">
              <w:rPr>
                <w:rFonts w:ascii="Times New Roman" w:hAnsi="Times New Roman" w:cs="Times New Roman"/>
              </w:rPr>
              <w:t>граждан</w:t>
            </w:r>
            <w:proofErr w:type="gramEnd"/>
            <w:r w:rsidRPr="007770C1">
              <w:rPr>
                <w:rFonts w:ascii="Times New Roman" w:hAnsi="Times New Roman" w:cs="Times New Roman"/>
              </w:rPr>
              <w:t xml:space="preserve">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p>
          <w:p w:rsidR="00B3760A" w:rsidRPr="007770C1" w:rsidRDefault="00B3760A" w:rsidP="0063157B">
            <w:pPr>
              <w:jc w:val="both"/>
              <w:rPr>
                <w:rFonts w:ascii="Times New Roman" w:hAnsi="Times New Roman" w:cs="Times New Roman"/>
              </w:rPr>
            </w:pPr>
          </w:p>
          <w:p w:rsidR="00B3760A" w:rsidRPr="007770C1" w:rsidRDefault="00B3760A" w:rsidP="0063157B">
            <w:pPr>
              <w:jc w:val="both"/>
              <w:rPr>
                <w:rFonts w:ascii="Times New Roman" w:hAnsi="Times New Roman" w:cs="Times New Roman"/>
              </w:rPr>
            </w:pPr>
          </w:p>
          <w:p w:rsidR="00B3760A" w:rsidRPr="007770C1" w:rsidRDefault="00B3760A" w:rsidP="0063157B">
            <w:pPr>
              <w:jc w:val="both"/>
              <w:rPr>
                <w:rFonts w:ascii="Times New Roman" w:hAnsi="Times New Roman" w:cs="Times New Roman"/>
              </w:rPr>
            </w:pPr>
            <w:r w:rsidRPr="007770C1">
              <w:rPr>
                <w:rFonts w:ascii="Times New Roman" w:hAnsi="Times New Roman" w:cs="Times New Roman"/>
              </w:rPr>
              <w:t xml:space="preserve">Муниципальные служащие администрации </w:t>
            </w:r>
            <w:r w:rsidR="00BB4CA9" w:rsidRPr="007770C1">
              <w:rPr>
                <w:rFonts w:ascii="Times New Roman" w:hAnsi="Times New Roman" w:cs="Times New Roman"/>
              </w:rPr>
              <w:t xml:space="preserve">Грибановского муниципального района </w:t>
            </w:r>
            <w:r w:rsidRPr="007770C1">
              <w:rPr>
                <w:rFonts w:ascii="Times New Roman" w:hAnsi="Times New Roman" w:cs="Times New Roman"/>
              </w:rPr>
              <w:t xml:space="preserve">при поступлении на муниципальную службу, а также ежегодно в срок до 30 апреля по форме, определенной действующим законодательством представляют сведения о доходах, расходах, об имуществе и обязательствах </w:t>
            </w:r>
            <w:r w:rsidRPr="007770C1">
              <w:rPr>
                <w:rFonts w:ascii="Times New Roman" w:hAnsi="Times New Roman" w:cs="Times New Roman"/>
              </w:rPr>
              <w:lastRenderedPageBreak/>
              <w:t>имущественного характера в отношении себя, своих супругов, а также своих несовершеннолетних детей.</w:t>
            </w:r>
          </w:p>
          <w:p w:rsidR="00587C38" w:rsidRPr="007770C1" w:rsidRDefault="00B3760A" w:rsidP="0063157B">
            <w:pPr>
              <w:jc w:val="both"/>
              <w:rPr>
                <w:rFonts w:ascii="Times New Roman" w:hAnsi="Times New Roman" w:cs="Times New Roman"/>
              </w:rPr>
            </w:pPr>
            <w:r w:rsidRPr="007770C1">
              <w:rPr>
                <w:rFonts w:ascii="Times New Roman" w:hAnsi="Times New Roman" w:cs="Times New Roman"/>
              </w:rPr>
              <w:t xml:space="preserve">За текущий период вышеуказанные сведения представили </w:t>
            </w:r>
            <w:r w:rsidR="007C5C46" w:rsidRPr="007770C1">
              <w:rPr>
                <w:rFonts w:ascii="Times New Roman" w:hAnsi="Times New Roman" w:cs="Times New Roman"/>
              </w:rPr>
              <w:t xml:space="preserve"> 21 </w:t>
            </w:r>
            <w:r w:rsidRPr="007770C1">
              <w:rPr>
                <w:rFonts w:ascii="Times New Roman" w:hAnsi="Times New Roman" w:cs="Times New Roman"/>
              </w:rPr>
              <w:t xml:space="preserve"> муниципальны</w:t>
            </w:r>
            <w:r w:rsidR="007C5C46" w:rsidRPr="007770C1">
              <w:rPr>
                <w:rFonts w:ascii="Times New Roman" w:hAnsi="Times New Roman" w:cs="Times New Roman"/>
              </w:rPr>
              <w:t>й</w:t>
            </w:r>
            <w:r w:rsidRPr="007770C1">
              <w:rPr>
                <w:rFonts w:ascii="Times New Roman" w:hAnsi="Times New Roman" w:cs="Times New Roman"/>
              </w:rPr>
              <w:t xml:space="preserve"> служащи</w:t>
            </w:r>
            <w:r w:rsidR="007C5C46" w:rsidRPr="007770C1">
              <w:rPr>
                <w:rFonts w:ascii="Times New Roman" w:hAnsi="Times New Roman" w:cs="Times New Roman"/>
              </w:rPr>
              <w:t>й</w:t>
            </w:r>
            <w:r w:rsidRPr="007770C1">
              <w:rPr>
                <w:rFonts w:ascii="Times New Roman" w:hAnsi="Times New Roman" w:cs="Times New Roman"/>
              </w:rPr>
              <w:t xml:space="preserve">. Указанные сведения были предоставлены муниципальными служащими в порядке и в определенные законодательством сроки в соответствии с установленной формой. Замечаний, предписаний о предоставлении муниципальными служащими недостоверных и неполных сведений о доходах, расходах и обязательствах имущественного характера не поступало. Сводная информация размещена на официальном сайте </w:t>
            </w:r>
            <w:r w:rsidR="007C5C46" w:rsidRPr="007770C1">
              <w:rPr>
                <w:rFonts w:ascii="Times New Roman" w:hAnsi="Times New Roman" w:cs="Times New Roman"/>
              </w:rPr>
              <w:t xml:space="preserve">администрации Грибановского </w:t>
            </w:r>
            <w:r w:rsidRPr="007770C1">
              <w:rPr>
                <w:rFonts w:ascii="Times New Roman" w:hAnsi="Times New Roman" w:cs="Times New Roman"/>
              </w:rPr>
              <w:t>муниципального района в сети «Интернет».</w:t>
            </w:r>
          </w:p>
        </w:tc>
      </w:tr>
      <w:tr w:rsidR="0063157B" w:rsidRPr="007770C1" w:rsidTr="007770C1">
        <w:tc>
          <w:tcPr>
            <w:tcW w:w="704" w:type="dxa"/>
          </w:tcPr>
          <w:p w:rsidR="0063157B" w:rsidRPr="007770C1" w:rsidRDefault="00691F53" w:rsidP="00A041FA">
            <w:pPr>
              <w:jc w:val="both"/>
              <w:rPr>
                <w:rFonts w:ascii="Times New Roman" w:hAnsi="Times New Roman" w:cs="Times New Roman"/>
              </w:rPr>
            </w:pPr>
            <w:r>
              <w:rPr>
                <w:rFonts w:ascii="Times New Roman" w:hAnsi="Times New Roman" w:cs="Times New Roman"/>
              </w:rPr>
              <w:lastRenderedPageBreak/>
              <w:t>2</w:t>
            </w:r>
          </w:p>
        </w:tc>
        <w:tc>
          <w:tcPr>
            <w:tcW w:w="5686" w:type="dxa"/>
          </w:tcPr>
          <w:p w:rsidR="0063157B" w:rsidRPr="007770C1" w:rsidRDefault="0063157B" w:rsidP="00691F53">
            <w:pPr>
              <w:jc w:val="both"/>
              <w:rPr>
                <w:rFonts w:ascii="Times New Roman" w:hAnsi="Times New Roman" w:cs="Times New Roman"/>
              </w:rPr>
            </w:pPr>
            <w:proofErr w:type="gramStart"/>
            <w:r w:rsidRPr="007770C1">
              <w:rPr>
                <w:rFonts w:ascii="Times New Roman" w:hAnsi="Times New Roman" w:cs="Times New Roman"/>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691F53">
                <w:rPr>
                  <w:rStyle w:val="a3"/>
                  <w:rFonts w:ascii="Times New Roman" w:hAnsi="Times New Roman" w:cs="Times New Roman"/>
                  <w:color w:val="auto"/>
                  <w:u w:val="none"/>
                </w:rPr>
                <w:t>законом</w:t>
              </w:r>
            </w:hyperlink>
            <w:r w:rsidRPr="00691F53">
              <w:rPr>
                <w:rFonts w:ascii="Times New Roman" w:hAnsi="Times New Roman" w:cs="Times New Roman"/>
              </w:rPr>
              <w:t> от 25 декабря 2008 года № 273-ФЗ «О противодействии коррупции» и Федеральным </w:t>
            </w:r>
            <w:hyperlink r:id="rId19" w:history="1">
              <w:r w:rsidRPr="00691F53">
                <w:rPr>
                  <w:rStyle w:val="a3"/>
                  <w:rFonts w:ascii="Times New Roman" w:hAnsi="Times New Roman" w:cs="Times New Roman"/>
                  <w:color w:val="auto"/>
                  <w:u w:val="none"/>
                </w:rPr>
                <w:t>законом</w:t>
              </w:r>
            </w:hyperlink>
            <w:r w:rsidRPr="00691F53">
              <w:rPr>
                <w:rFonts w:ascii="Times New Roman" w:hAnsi="Times New Roman" w:cs="Times New Roman"/>
              </w:rPr>
              <w:t> «О контроле з</w:t>
            </w:r>
            <w:r w:rsidRPr="007770C1">
              <w:rPr>
                <w:rFonts w:ascii="Times New Roman" w:hAnsi="Times New Roman" w:cs="Times New Roman"/>
              </w:rPr>
              <w:t>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7770C1">
              <w:rPr>
                <w:rFonts w:ascii="Times New Roman" w:hAnsi="Times New Roman" w:cs="Times New Roman"/>
              </w:rPr>
              <w:t xml:space="preserve"> Федерации, муниципальными правовыми актами.</w:t>
            </w:r>
          </w:p>
        </w:tc>
        <w:tc>
          <w:tcPr>
            <w:tcW w:w="3181" w:type="dxa"/>
          </w:tcPr>
          <w:p w:rsidR="0063157B" w:rsidRPr="007770C1" w:rsidRDefault="0063157B" w:rsidP="00411284">
            <w:pPr>
              <w:rPr>
                <w:rFonts w:ascii="Times New Roman" w:hAnsi="Times New Roman" w:cs="Times New Roman"/>
              </w:rPr>
            </w:pPr>
            <w:proofErr w:type="gramStart"/>
            <w:r w:rsidRPr="007770C1">
              <w:rPr>
                <w:rFonts w:ascii="Times New Roman" w:hAnsi="Times New Roman" w:cs="Times New Roman"/>
              </w:rPr>
              <w:t>Контроль за</w:t>
            </w:r>
            <w:proofErr w:type="gramEnd"/>
            <w:r w:rsidRPr="007770C1">
              <w:rPr>
                <w:rFonts w:ascii="Times New Roman" w:hAnsi="Times New Roman" w:cs="Times New Roman"/>
              </w:rPr>
              <w:t xml:space="preserve"> соответствием расходов муниципальных служащих, расходов его супруги (супруга) и несовершеннолетних детей осуществляется в соответствии со  статьёй 8.2. Закона воронежской  области от 28.12.2007 № 175 – </w:t>
            </w:r>
            <w:proofErr w:type="gramStart"/>
            <w:r w:rsidRPr="007770C1">
              <w:rPr>
                <w:rFonts w:ascii="Times New Roman" w:hAnsi="Times New Roman" w:cs="Times New Roman"/>
              </w:rPr>
              <w:t>ОЗ</w:t>
            </w:r>
            <w:proofErr w:type="gramEnd"/>
            <w:r w:rsidRPr="007770C1">
              <w:rPr>
                <w:rFonts w:ascii="Times New Roman" w:hAnsi="Times New Roman" w:cs="Times New Roman"/>
              </w:rPr>
              <w:t xml:space="preserve"> «О муниципальной службе в Воронежской  области».</w:t>
            </w:r>
          </w:p>
        </w:tc>
      </w:tr>
      <w:tr w:rsidR="0063157B" w:rsidRPr="007770C1" w:rsidTr="007770C1">
        <w:tc>
          <w:tcPr>
            <w:tcW w:w="704" w:type="dxa"/>
          </w:tcPr>
          <w:p w:rsidR="0063157B" w:rsidRPr="007770C1" w:rsidRDefault="00691F53" w:rsidP="00A041FA">
            <w:pPr>
              <w:jc w:val="both"/>
              <w:rPr>
                <w:rFonts w:ascii="Times New Roman" w:hAnsi="Times New Roman" w:cs="Times New Roman"/>
              </w:rPr>
            </w:pPr>
            <w:r>
              <w:rPr>
                <w:rFonts w:ascii="Times New Roman" w:hAnsi="Times New Roman" w:cs="Times New Roman"/>
              </w:rPr>
              <w:t>3</w:t>
            </w:r>
          </w:p>
        </w:tc>
        <w:tc>
          <w:tcPr>
            <w:tcW w:w="5686" w:type="dxa"/>
          </w:tcPr>
          <w:p w:rsidR="0063157B" w:rsidRPr="007770C1" w:rsidRDefault="0063157B" w:rsidP="00691F53">
            <w:pPr>
              <w:jc w:val="both"/>
              <w:rPr>
                <w:rFonts w:ascii="Times New Roman" w:hAnsi="Times New Roman" w:cs="Times New Roman"/>
              </w:rPr>
            </w:pPr>
            <w:proofErr w:type="gramStart"/>
            <w:r w:rsidRPr="007770C1">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tc>
        <w:tc>
          <w:tcPr>
            <w:tcW w:w="3181" w:type="dxa"/>
          </w:tcPr>
          <w:p w:rsidR="0063157B" w:rsidRPr="007770C1" w:rsidRDefault="0063157B" w:rsidP="00254AE6">
            <w:pPr>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63157B" w:rsidRPr="007770C1" w:rsidTr="007770C1">
        <w:tc>
          <w:tcPr>
            <w:tcW w:w="704" w:type="dxa"/>
          </w:tcPr>
          <w:p w:rsidR="0063157B" w:rsidRPr="007770C1" w:rsidRDefault="00691F53" w:rsidP="00A041FA">
            <w:pPr>
              <w:jc w:val="both"/>
              <w:rPr>
                <w:rFonts w:ascii="Times New Roman" w:hAnsi="Times New Roman" w:cs="Times New Roman"/>
              </w:rPr>
            </w:pPr>
            <w:r>
              <w:rPr>
                <w:rFonts w:ascii="Times New Roman" w:hAnsi="Times New Roman" w:cs="Times New Roman"/>
              </w:rPr>
              <w:t>4</w:t>
            </w:r>
          </w:p>
        </w:tc>
        <w:tc>
          <w:tcPr>
            <w:tcW w:w="5686" w:type="dxa"/>
          </w:tcPr>
          <w:p w:rsidR="0063157B" w:rsidRPr="007770C1" w:rsidRDefault="0063157B" w:rsidP="00691F53">
            <w:pPr>
              <w:jc w:val="both"/>
              <w:rPr>
                <w:rFonts w:ascii="Times New Roman" w:hAnsi="Times New Roman" w:cs="Times New Roman"/>
              </w:rPr>
            </w:pPr>
            <w:proofErr w:type="gramStart"/>
            <w:r w:rsidRPr="007770C1">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w:t>
            </w:r>
            <w:r w:rsidRPr="007770C1">
              <w:rPr>
                <w:rFonts w:ascii="Times New Roman" w:hAnsi="Times New Roman" w:cs="Times New Roman"/>
              </w:rPr>
              <w:lastRenderedPageBreak/>
              <w:t>полноты сведений, представляемых гражданами при поступлении на муниципальную службу в соответствии с нормативными правовыми</w:t>
            </w:r>
            <w:proofErr w:type="gramEnd"/>
            <w:r w:rsidRPr="007770C1">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691F53">
                <w:rPr>
                  <w:rStyle w:val="a3"/>
                  <w:rFonts w:ascii="Times New Roman" w:hAnsi="Times New Roman" w:cs="Times New Roman"/>
                  <w:color w:val="auto"/>
                  <w:u w:val="none"/>
                </w:rPr>
                <w:t>законом</w:t>
              </w:r>
            </w:hyperlink>
            <w:r w:rsidR="00691F53">
              <w:rPr>
                <w:rFonts w:ascii="Times New Roman" w:hAnsi="Times New Roman" w:cs="Times New Roman"/>
              </w:rPr>
              <w:t xml:space="preserve"> </w:t>
            </w:r>
            <w:r w:rsidRPr="007770C1">
              <w:rPr>
                <w:rFonts w:ascii="Times New Roman" w:hAnsi="Times New Roman" w:cs="Times New Roman"/>
              </w:rPr>
              <w:t>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tc>
        <w:tc>
          <w:tcPr>
            <w:tcW w:w="3181" w:type="dxa"/>
          </w:tcPr>
          <w:p w:rsidR="0063157B" w:rsidRPr="007770C1" w:rsidRDefault="0063157B" w:rsidP="00411284">
            <w:pPr>
              <w:rPr>
                <w:rFonts w:ascii="Times New Roman" w:hAnsi="Times New Roman" w:cs="Times New Roman"/>
              </w:rPr>
            </w:pPr>
            <w:r w:rsidRPr="007770C1">
              <w:rPr>
                <w:rFonts w:ascii="Times New Roman" w:hAnsi="Times New Roman" w:cs="Times New Roman"/>
              </w:rPr>
              <w:lastRenderedPageBreak/>
              <w:t>Замечаний, предписаний о предоставлении муниципальными служащими недостоверных и неполных сведений о доходах, расходах и обязательствах имущественного характера не поступало.</w:t>
            </w:r>
          </w:p>
        </w:tc>
      </w:tr>
      <w:tr w:rsidR="0063157B" w:rsidRPr="007770C1" w:rsidTr="007770C1">
        <w:tc>
          <w:tcPr>
            <w:tcW w:w="9571" w:type="dxa"/>
            <w:gridSpan w:val="3"/>
          </w:tcPr>
          <w:p w:rsidR="0063157B" w:rsidRPr="007770C1" w:rsidRDefault="0063157B" w:rsidP="0063157B">
            <w:pPr>
              <w:jc w:val="center"/>
              <w:rPr>
                <w:rFonts w:ascii="Times New Roman" w:hAnsi="Times New Roman" w:cs="Times New Roman"/>
                <w:b/>
              </w:rPr>
            </w:pPr>
            <w:r w:rsidRPr="007770C1">
              <w:rPr>
                <w:rFonts w:ascii="Times New Roman" w:hAnsi="Times New Roman" w:cs="Times New Roman"/>
                <w:b/>
              </w:rPr>
              <w:lastRenderedPageBreak/>
              <w:t>Статья 15.1. Представление сведений о размещении информации в информационно-телекоммуникационной сети «Интернет»</w:t>
            </w:r>
          </w:p>
        </w:tc>
      </w:tr>
      <w:tr w:rsidR="0063157B" w:rsidRPr="007770C1" w:rsidTr="007770C1">
        <w:trPr>
          <w:trHeight w:val="7281"/>
        </w:trPr>
        <w:tc>
          <w:tcPr>
            <w:tcW w:w="704" w:type="dxa"/>
          </w:tcPr>
          <w:p w:rsidR="0063157B" w:rsidRPr="007770C1" w:rsidRDefault="00691F53" w:rsidP="00A041FA">
            <w:pPr>
              <w:jc w:val="both"/>
              <w:rPr>
                <w:rFonts w:ascii="Times New Roman" w:hAnsi="Times New Roman" w:cs="Times New Roman"/>
              </w:rPr>
            </w:pPr>
            <w:r>
              <w:rPr>
                <w:rFonts w:ascii="Times New Roman" w:hAnsi="Times New Roman" w:cs="Times New Roman"/>
              </w:rPr>
              <w:t>1</w:t>
            </w:r>
          </w:p>
        </w:tc>
        <w:tc>
          <w:tcPr>
            <w:tcW w:w="5686" w:type="dxa"/>
          </w:tcPr>
          <w:p w:rsidR="0063157B" w:rsidRPr="007770C1" w:rsidRDefault="0063157B" w:rsidP="00691F53">
            <w:pPr>
              <w:jc w:val="both"/>
              <w:rPr>
                <w:rFonts w:ascii="Times New Roman" w:hAnsi="Times New Roman" w:cs="Times New Roman"/>
              </w:rPr>
            </w:pPr>
            <w:r w:rsidRPr="007770C1">
              <w:rPr>
                <w:rFonts w:ascii="Times New Roman" w:hAnsi="Times New Roman" w:cs="Times New Roman"/>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3157B" w:rsidRPr="007770C1" w:rsidRDefault="0063157B" w:rsidP="00691F53">
            <w:pPr>
              <w:jc w:val="both"/>
              <w:rPr>
                <w:rFonts w:ascii="Times New Roman" w:hAnsi="Times New Roman" w:cs="Times New Roman"/>
              </w:rPr>
            </w:pPr>
            <w:r w:rsidRPr="007770C1">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3157B" w:rsidRPr="007770C1" w:rsidRDefault="0063157B" w:rsidP="00691F53">
            <w:pPr>
              <w:jc w:val="both"/>
              <w:rPr>
                <w:rFonts w:ascii="Times New Roman" w:hAnsi="Times New Roman" w:cs="Times New Roman"/>
              </w:rPr>
            </w:pPr>
            <w:r w:rsidRPr="007770C1">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3157B" w:rsidRPr="007770C1" w:rsidRDefault="0063157B" w:rsidP="00691F53">
            <w:pPr>
              <w:jc w:val="both"/>
              <w:rPr>
                <w:rFonts w:ascii="Times New Roman" w:hAnsi="Times New Roman" w:cs="Times New Roman"/>
              </w:rPr>
            </w:pPr>
            <w:r w:rsidRPr="007770C1">
              <w:rPr>
                <w:rFonts w:ascii="Times New Roman" w:hAnsi="Times New Roman" w:cs="Times New Roman"/>
              </w:rPr>
              <w:t>Сведения, указанные в </w:t>
            </w:r>
            <w:hyperlink r:id="rId21" w:history="1">
              <w:r w:rsidRPr="007770C1">
                <w:rPr>
                  <w:rStyle w:val="a3"/>
                  <w:rFonts w:ascii="Times New Roman" w:hAnsi="Times New Roman" w:cs="Times New Roman"/>
                  <w:color w:val="auto"/>
                  <w:u w:val="none"/>
                </w:rPr>
                <w:t>части 1</w:t>
              </w:r>
            </w:hyperlink>
            <w:r w:rsidRPr="007770C1">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770C1">
              <w:rPr>
                <w:rFonts w:ascii="Times New Roman" w:hAnsi="Times New Roman" w:cs="Times New Roman"/>
              </w:rPr>
              <w:t>за</w:t>
            </w:r>
            <w:proofErr w:type="gramEnd"/>
            <w:r w:rsidRPr="007770C1">
              <w:rPr>
                <w:rFonts w:ascii="Times New Roman" w:hAnsi="Times New Roman" w:cs="Times New Roman"/>
              </w:rPr>
              <w:t xml:space="preserve"> отчетным. Сведения, указанные в </w:t>
            </w:r>
            <w:hyperlink r:id="rId22" w:history="1">
              <w:r w:rsidRPr="007770C1">
                <w:rPr>
                  <w:rStyle w:val="a3"/>
                  <w:rFonts w:ascii="Times New Roman" w:hAnsi="Times New Roman" w:cs="Times New Roman"/>
                  <w:color w:val="auto"/>
                  <w:u w:val="none"/>
                </w:rPr>
                <w:t>части 1</w:t>
              </w:r>
            </w:hyperlink>
            <w:r w:rsidRPr="007770C1">
              <w:rPr>
                <w:rFonts w:ascii="Times New Roman" w:hAnsi="Times New Roman" w:cs="Times New Roman"/>
              </w:rPr>
              <w:t> настоящей статьи, представляются по форме, установленной Правительством Российской Федерации.</w:t>
            </w:r>
          </w:p>
        </w:tc>
        <w:tc>
          <w:tcPr>
            <w:tcW w:w="3181" w:type="dxa"/>
          </w:tcPr>
          <w:p w:rsidR="0063157B" w:rsidRPr="007770C1" w:rsidRDefault="0063157B" w:rsidP="00691F53">
            <w:pPr>
              <w:jc w:val="both"/>
              <w:rPr>
                <w:rFonts w:ascii="Times New Roman" w:hAnsi="Times New Roman" w:cs="Times New Roman"/>
              </w:rPr>
            </w:pPr>
            <w:r w:rsidRPr="007770C1">
              <w:rPr>
                <w:rFonts w:ascii="Times New Roman" w:hAnsi="Times New Roman" w:cs="Times New Roman"/>
              </w:rPr>
              <w:t>Указанные сведения  предоставля</w:t>
            </w:r>
            <w:r w:rsidRPr="007770C1">
              <w:rPr>
                <w:rFonts w:ascii="Times New Roman" w:hAnsi="Times New Roman" w:cs="Times New Roman"/>
              </w:rPr>
              <w:t>ю</w:t>
            </w:r>
            <w:r w:rsidRPr="007770C1">
              <w:rPr>
                <w:rFonts w:ascii="Times New Roman" w:hAnsi="Times New Roman" w:cs="Times New Roman"/>
              </w:rPr>
              <w:t>тся с 2017 года по форме, установленной Правительством Российской Федерации. Муниципальные служащие ознакомлены с изменением законодательства о муниципальной службы в части, касающейся предоставления сведений об адресах сайтов и (или) страниц сайтов в информационно-телекоммуникационной сети «Интернет».</w:t>
            </w:r>
          </w:p>
          <w:p w:rsidR="0063157B" w:rsidRPr="007770C1" w:rsidRDefault="0063157B" w:rsidP="00691F53">
            <w:pPr>
              <w:jc w:val="both"/>
              <w:rPr>
                <w:rFonts w:ascii="Times New Roman" w:hAnsi="Times New Roman" w:cs="Times New Roman"/>
              </w:rPr>
            </w:pPr>
          </w:p>
        </w:tc>
      </w:tr>
      <w:tr w:rsidR="0063157B" w:rsidRPr="007770C1" w:rsidTr="007770C1">
        <w:tc>
          <w:tcPr>
            <w:tcW w:w="9571" w:type="dxa"/>
            <w:gridSpan w:val="3"/>
          </w:tcPr>
          <w:p w:rsidR="0063157B" w:rsidRPr="007770C1" w:rsidRDefault="0063157B" w:rsidP="00254AE6">
            <w:pPr>
              <w:rPr>
                <w:rFonts w:ascii="Times New Roman" w:hAnsi="Times New Roman" w:cs="Times New Roman"/>
                <w:b/>
              </w:rPr>
            </w:pPr>
            <w:r w:rsidRPr="007770C1">
              <w:rPr>
                <w:rFonts w:ascii="Times New Roman" w:hAnsi="Times New Roman" w:cs="Times New Roman"/>
                <w:b/>
              </w:rPr>
              <w:t>Обязанность муниципальных служащих в целях реализации статьи 9 Федерального Закона от 25.12.2008 № 273 – ФЗ «О противодействии коррупции» уведомлять об обращениях в целях склонения к совершению коррупционных правонарушений</w:t>
            </w:r>
          </w:p>
        </w:tc>
      </w:tr>
      <w:tr w:rsidR="00E62EE9" w:rsidRPr="007770C1" w:rsidTr="007770C1">
        <w:tc>
          <w:tcPr>
            <w:tcW w:w="704" w:type="dxa"/>
          </w:tcPr>
          <w:p w:rsidR="00E62EE9" w:rsidRPr="007770C1" w:rsidRDefault="00691F53" w:rsidP="00A041FA">
            <w:pPr>
              <w:jc w:val="both"/>
              <w:rPr>
                <w:rFonts w:ascii="Times New Roman" w:hAnsi="Times New Roman" w:cs="Times New Roman"/>
              </w:rPr>
            </w:pPr>
            <w:r>
              <w:rPr>
                <w:rFonts w:ascii="Times New Roman" w:hAnsi="Times New Roman" w:cs="Times New Roman"/>
              </w:rPr>
              <w:t>1</w:t>
            </w:r>
          </w:p>
        </w:tc>
        <w:tc>
          <w:tcPr>
            <w:tcW w:w="5686"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3181"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Уведомлений от муниципальных служащих не поступало.</w:t>
            </w:r>
          </w:p>
        </w:tc>
      </w:tr>
      <w:tr w:rsidR="00E62EE9" w:rsidRPr="007770C1" w:rsidTr="007770C1">
        <w:tc>
          <w:tcPr>
            <w:tcW w:w="704" w:type="dxa"/>
          </w:tcPr>
          <w:p w:rsidR="00E62EE9" w:rsidRPr="007770C1" w:rsidRDefault="00691F53" w:rsidP="00A041FA">
            <w:pPr>
              <w:jc w:val="both"/>
              <w:rPr>
                <w:rFonts w:ascii="Times New Roman" w:hAnsi="Times New Roman" w:cs="Times New Roman"/>
              </w:rPr>
            </w:pPr>
            <w:r>
              <w:rPr>
                <w:rFonts w:ascii="Times New Roman" w:hAnsi="Times New Roman" w:cs="Times New Roman"/>
              </w:rPr>
              <w:t>2</w:t>
            </w:r>
          </w:p>
        </w:tc>
        <w:tc>
          <w:tcPr>
            <w:tcW w:w="5686"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tc>
        <w:tc>
          <w:tcPr>
            <w:tcW w:w="3181"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Муниципальные служащие уведомлены об ответственности за несоблюдение данного ограничения.</w:t>
            </w:r>
          </w:p>
        </w:tc>
      </w:tr>
      <w:tr w:rsidR="00E62EE9" w:rsidRPr="007770C1" w:rsidTr="007770C1">
        <w:tc>
          <w:tcPr>
            <w:tcW w:w="704" w:type="dxa"/>
          </w:tcPr>
          <w:p w:rsidR="00E62EE9" w:rsidRPr="007770C1" w:rsidRDefault="00691F53" w:rsidP="00A041FA">
            <w:pPr>
              <w:jc w:val="both"/>
              <w:rPr>
                <w:rFonts w:ascii="Times New Roman" w:hAnsi="Times New Roman" w:cs="Times New Roman"/>
              </w:rPr>
            </w:pPr>
            <w:r>
              <w:rPr>
                <w:rFonts w:ascii="Times New Roman" w:hAnsi="Times New Roman" w:cs="Times New Roman"/>
              </w:rPr>
              <w:lastRenderedPageBreak/>
              <w:t>3</w:t>
            </w:r>
          </w:p>
        </w:tc>
        <w:tc>
          <w:tcPr>
            <w:tcW w:w="5686"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Невыполнение государственным или муниципальным служащим должностной (служебной) обязанности, предусмотренной </w:t>
            </w:r>
            <w:hyperlink r:id="rId23" w:history="1">
              <w:r w:rsidRPr="007770C1">
                <w:rPr>
                  <w:rStyle w:val="a3"/>
                  <w:rFonts w:ascii="Times New Roman" w:hAnsi="Times New Roman" w:cs="Times New Roman"/>
                  <w:color w:val="auto"/>
                  <w:u w:val="none"/>
                </w:rPr>
                <w:t>частью 1</w:t>
              </w:r>
            </w:hyperlink>
            <w:r w:rsidRPr="007770C1">
              <w:rPr>
                <w:rFonts w:ascii="Times New Roman" w:hAnsi="Times New Roman" w:cs="Times New Roman"/>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tc>
        <w:tc>
          <w:tcPr>
            <w:tcW w:w="3181"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 xml:space="preserve">Случаи увольнения муниципальных служащих или привлечение </w:t>
            </w:r>
            <w:proofErr w:type="gramStart"/>
            <w:r w:rsidRPr="007770C1">
              <w:rPr>
                <w:rFonts w:ascii="Times New Roman" w:hAnsi="Times New Roman" w:cs="Times New Roman"/>
              </w:rPr>
              <w:t>к иным видам ответственности в соответствии с законодательством Российской Федерации в связи с невыполнением</w:t>
            </w:r>
            <w:proofErr w:type="gramEnd"/>
            <w:r w:rsidRPr="007770C1">
              <w:rPr>
                <w:rFonts w:ascii="Times New Roman" w:hAnsi="Times New Roman" w:cs="Times New Roman"/>
              </w:rPr>
              <w:t xml:space="preserve"> данного ограничения отсутствуют.</w:t>
            </w:r>
          </w:p>
        </w:tc>
      </w:tr>
      <w:tr w:rsidR="00E62EE9" w:rsidRPr="007770C1" w:rsidTr="007770C1">
        <w:tc>
          <w:tcPr>
            <w:tcW w:w="704" w:type="dxa"/>
          </w:tcPr>
          <w:p w:rsidR="00E62EE9" w:rsidRPr="007770C1" w:rsidRDefault="00691F53" w:rsidP="00A041FA">
            <w:pPr>
              <w:jc w:val="both"/>
              <w:rPr>
                <w:rFonts w:ascii="Times New Roman" w:hAnsi="Times New Roman" w:cs="Times New Roman"/>
              </w:rPr>
            </w:pPr>
            <w:r>
              <w:rPr>
                <w:rFonts w:ascii="Times New Roman" w:hAnsi="Times New Roman" w:cs="Times New Roman"/>
              </w:rPr>
              <w:t>4</w:t>
            </w:r>
          </w:p>
        </w:tc>
        <w:tc>
          <w:tcPr>
            <w:tcW w:w="5686" w:type="dxa"/>
          </w:tcPr>
          <w:p w:rsidR="00E62EE9" w:rsidRPr="007770C1" w:rsidRDefault="00E62EE9" w:rsidP="00691F53">
            <w:pPr>
              <w:jc w:val="both"/>
              <w:rPr>
                <w:rFonts w:ascii="Times New Roman" w:hAnsi="Times New Roman" w:cs="Times New Roman"/>
              </w:rPr>
            </w:pPr>
            <w:proofErr w:type="gramStart"/>
            <w:r w:rsidRPr="007770C1">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770C1">
              <w:rPr>
                <w:rFonts w:ascii="Times New Roman" w:hAnsi="Times New Roman" w:cs="Times New Roman"/>
              </w:rPr>
              <w:t xml:space="preserve"> Российской Федерации.</w:t>
            </w:r>
          </w:p>
        </w:tc>
        <w:tc>
          <w:tcPr>
            <w:tcW w:w="3181" w:type="dxa"/>
          </w:tcPr>
          <w:p w:rsidR="00E62EE9" w:rsidRPr="007770C1" w:rsidRDefault="00E62EE9" w:rsidP="00691F53">
            <w:pPr>
              <w:jc w:val="both"/>
              <w:rPr>
                <w:rFonts w:ascii="Times New Roman" w:hAnsi="Times New Roman" w:cs="Times New Roman"/>
              </w:rPr>
            </w:pPr>
            <w:proofErr w:type="gramStart"/>
            <w:r w:rsidRPr="007770C1">
              <w:rPr>
                <w:rFonts w:ascii="Times New Roman" w:hAnsi="Times New Roman" w:cs="Times New Roman"/>
              </w:rPr>
              <w:t>Факты, установленные данным ограничением отсутствуют</w:t>
            </w:r>
            <w:proofErr w:type="gramEnd"/>
            <w:r w:rsidRPr="007770C1">
              <w:rPr>
                <w:rFonts w:ascii="Times New Roman" w:hAnsi="Times New Roman" w:cs="Times New Roman"/>
              </w:rPr>
              <w:t>.</w:t>
            </w:r>
          </w:p>
        </w:tc>
      </w:tr>
      <w:tr w:rsidR="00E62EE9" w:rsidRPr="007770C1" w:rsidTr="007770C1">
        <w:tc>
          <w:tcPr>
            <w:tcW w:w="704" w:type="dxa"/>
          </w:tcPr>
          <w:p w:rsidR="00E62EE9" w:rsidRPr="007770C1" w:rsidRDefault="00691F53" w:rsidP="00A041FA">
            <w:pPr>
              <w:jc w:val="both"/>
              <w:rPr>
                <w:rFonts w:ascii="Times New Roman" w:hAnsi="Times New Roman" w:cs="Times New Roman"/>
              </w:rPr>
            </w:pPr>
            <w:r>
              <w:rPr>
                <w:rFonts w:ascii="Times New Roman" w:hAnsi="Times New Roman" w:cs="Times New Roman"/>
              </w:rPr>
              <w:t>5</w:t>
            </w:r>
          </w:p>
        </w:tc>
        <w:tc>
          <w:tcPr>
            <w:tcW w:w="5686"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tc>
        <w:tc>
          <w:tcPr>
            <w:tcW w:w="3181" w:type="dxa"/>
          </w:tcPr>
          <w:p w:rsidR="00E62EE9" w:rsidRPr="007770C1" w:rsidRDefault="00E62EE9" w:rsidP="00691F53">
            <w:pPr>
              <w:jc w:val="both"/>
              <w:rPr>
                <w:rFonts w:ascii="Times New Roman" w:hAnsi="Times New Roman" w:cs="Times New Roman"/>
              </w:rPr>
            </w:pPr>
            <w:r w:rsidRPr="007770C1">
              <w:rPr>
                <w:rFonts w:ascii="Times New Roman" w:hAnsi="Times New Roman" w:cs="Times New Roman"/>
              </w:rPr>
              <w:t xml:space="preserve">Принято постановление администрации </w:t>
            </w:r>
            <w:r w:rsidRPr="007770C1">
              <w:rPr>
                <w:rFonts w:ascii="Times New Roman" w:hAnsi="Times New Roman" w:cs="Times New Roman"/>
              </w:rPr>
              <w:t xml:space="preserve">Грибановского  муниципального </w:t>
            </w:r>
            <w:r w:rsidRPr="007770C1">
              <w:rPr>
                <w:rFonts w:ascii="Times New Roman" w:hAnsi="Times New Roman" w:cs="Times New Roman"/>
              </w:rPr>
              <w:t>района от 28.0</w:t>
            </w:r>
            <w:r w:rsidRPr="007770C1">
              <w:rPr>
                <w:rFonts w:ascii="Times New Roman" w:hAnsi="Times New Roman" w:cs="Times New Roman"/>
              </w:rPr>
              <w:t>5</w:t>
            </w:r>
            <w:r w:rsidRPr="007770C1">
              <w:rPr>
                <w:rFonts w:ascii="Times New Roman" w:hAnsi="Times New Roman" w:cs="Times New Roman"/>
              </w:rPr>
              <w:t>.201</w:t>
            </w:r>
            <w:r w:rsidRPr="007770C1">
              <w:rPr>
                <w:rFonts w:ascii="Times New Roman" w:hAnsi="Times New Roman" w:cs="Times New Roman"/>
              </w:rPr>
              <w:t xml:space="preserve">8 № 254 </w:t>
            </w:r>
            <w:r w:rsidRPr="007770C1">
              <w:rPr>
                <w:rFonts w:ascii="Times New Roman" w:hAnsi="Times New Roman" w:cs="Times New Roman"/>
              </w:rPr>
              <w:t xml:space="preserve"> «Об утверждении </w:t>
            </w:r>
            <w:r w:rsidRPr="007770C1">
              <w:rPr>
                <w:rFonts w:ascii="Times New Roman" w:hAnsi="Times New Roman" w:cs="Times New Roman"/>
              </w:rPr>
              <w:t>Порядка  уведомления  представителя  нанимателя (работодателя) о фактах обращения  в целях склонения  муниципального служащего  администрации Грибановского муниципального  района  Воронежской области к совершению  коррупционных  правонарушений</w:t>
            </w:r>
            <w:r w:rsidRPr="007770C1">
              <w:rPr>
                <w:rFonts w:ascii="Times New Roman" w:hAnsi="Times New Roman" w:cs="Times New Roman"/>
              </w:rPr>
              <w:t xml:space="preserve">. Положение определяет порядок уведомления работодателя о фактах обращения в целях склонения муниципального служащего к совершению коррупционных правонарушений. Муниципальные служащие в установленном порядке </w:t>
            </w:r>
            <w:proofErr w:type="gramStart"/>
            <w:r w:rsidRPr="007770C1">
              <w:rPr>
                <w:rFonts w:ascii="Times New Roman" w:hAnsi="Times New Roman" w:cs="Times New Roman"/>
              </w:rPr>
              <w:t>ознакомлены с данным постановлением и уведомлены</w:t>
            </w:r>
            <w:proofErr w:type="gramEnd"/>
            <w:r w:rsidRPr="007770C1">
              <w:rPr>
                <w:rFonts w:ascii="Times New Roman" w:hAnsi="Times New Roman" w:cs="Times New Roman"/>
              </w:rPr>
              <w:t xml:space="preserve"> об ответственности за несоблюдение норм им установленных.</w:t>
            </w:r>
          </w:p>
        </w:tc>
      </w:tr>
    </w:tbl>
    <w:p w:rsidR="009F460B" w:rsidRDefault="009F460B" w:rsidP="00A041FA">
      <w:pPr>
        <w:spacing w:after="0" w:line="240" w:lineRule="auto"/>
        <w:ind w:firstLine="708"/>
        <w:jc w:val="both"/>
        <w:rPr>
          <w:rFonts w:ascii="Times New Roman" w:hAnsi="Times New Roman" w:cs="Times New Roman"/>
          <w:sz w:val="28"/>
          <w:szCs w:val="28"/>
        </w:rPr>
      </w:pPr>
    </w:p>
    <w:p w:rsidR="009F460B" w:rsidRDefault="009F460B" w:rsidP="00A041FA">
      <w:pPr>
        <w:spacing w:after="0" w:line="240" w:lineRule="auto"/>
        <w:ind w:firstLine="708"/>
        <w:jc w:val="both"/>
        <w:rPr>
          <w:rFonts w:ascii="Times New Roman" w:hAnsi="Times New Roman" w:cs="Times New Roman"/>
          <w:sz w:val="28"/>
          <w:szCs w:val="28"/>
        </w:rPr>
      </w:pPr>
    </w:p>
    <w:p w:rsidR="0063157B" w:rsidRDefault="0063157B" w:rsidP="00A041FA">
      <w:pPr>
        <w:spacing w:after="0" w:line="240" w:lineRule="auto"/>
        <w:ind w:firstLine="708"/>
        <w:jc w:val="both"/>
        <w:rPr>
          <w:rFonts w:ascii="Times New Roman" w:hAnsi="Times New Roman" w:cs="Times New Roman"/>
          <w:sz w:val="28"/>
          <w:szCs w:val="28"/>
        </w:rPr>
      </w:pPr>
    </w:p>
    <w:p w:rsidR="009F460B" w:rsidRDefault="009F460B" w:rsidP="00A041FA">
      <w:pPr>
        <w:spacing w:after="0" w:line="240" w:lineRule="auto"/>
        <w:ind w:firstLine="708"/>
        <w:jc w:val="both"/>
        <w:rPr>
          <w:rFonts w:ascii="Times New Roman" w:hAnsi="Times New Roman" w:cs="Times New Roman"/>
          <w:sz w:val="28"/>
          <w:szCs w:val="28"/>
        </w:rPr>
      </w:pPr>
    </w:p>
    <w:p w:rsidR="00691F53" w:rsidRDefault="00691F53" w:rsidP="00A041FA">
      <w:pPr>
        <w:spacing w:after="0" w:line="240" w:lineRule="auto"/>
        <w:ind w:firstLine="708"/>
        <w:jc w:val="both"/>
        <w:rPr>
          <w:rFonts w:ascii="Times New Roman" w:hAnsi="Times New Roman" w:cs="Times New Roman"/>
          <w:sz w:val="28"/>
          <w:szCs w:val="28"/>
        </w:rPr>
      </w:pPr>
    </w:p>
    <w:p w:rsidR="00691F53" w:rsidRDefault="00691F53" w:rsidP="00A041FA">
      <w:pPr>
        <w:spacing w:after="0" w:line="240" w:lineRule="auto"/>
        <w:ind w:firstLine="708"/>
        <w:jc w:val="both"/>
        <w:rPr>
          <w:rFonts w:ascii="Times New Roman" w:hAnsi="Times New Roman" w:cs="Times New Roman"/>
          <w:sz w:val="28"/>
          <w:szCs w:val="28"/>
        </w:rPr>
      </w:pPr>
    </w:p>
    <w:p w:rsidR="009F460B" w:rsidRPr="007770C1" w:rsidRDefault="009F460B" w:rsidP="00AD74FC">
      <w:pPr>
        <w:spacing w:after="0" w:line="360" w:lineRule="auto"/>
        <w:jc w:val="center"/>
        <w:rPr>
          <w:rFonts w:ascii="Times New Roman" w:hAnsi="Times New Roman" w:cs="Times New Roman"/>
          <w:sz w:val="28"/>
          <w:szCs w:val="28"/>
        </w:rPr>
      </w:pPr>
      <w:r w:rsidRPr="007770C1">
        <w:rPr>
          <w:rFonts w:ascii="Times New Roman" w:hAnsi="Times New Roman" w:cs="Times New Roman"/>
          <w:sz w:val="28"/>
          <w:szCs w:val="28"/>
        </w:rPr>
        <w:lastRenderedPageBreak/>
        <w:t>Информация</w:t>
      </w:r>
    </w:p>
    <w:p w:rsidR="00691F53" w:rsidRDefault="009F460B" w:rsidP="00AD74FC">
      <w:pPr>
        <w:spacing w:after="0" w:line="360" w:lineRule="auto"/>
        <w:jc w:val="center"/>
        <w:rPr>
          <w:rFonts w:ascii="Times New Roman" w:hAnsi="Times New Roman" w:cs="Times New Roman"/>
          <w:sz w:val="28"/>
          <w:szCs w:val="28"/>
        </w:rPr>
      </w:pPr>
      <w:r w:rsidRPr="007770C1">
        <w:rPr>
          <w:rFonts w:ascii="Times New Roman" w:hAnsi="Times New Roman" w:cs="Times New Roman"/>
          <w:sz w:val="28"/>
          <w:szCs w:val="28"/>
        </w:rPr>
        <w:t>о состоянии работы в администрации</w:t>
      </w:r>
    </w:p>
    <w:p w:rsidR="009F460B" w:rsidRDefault="00691F53" w:rsidP="00AD74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Грибановского  муниципального </w:t>
      </w:r>
      <w:r w:rsidR="009F460B" w:rsidRPr="007770C1">
        <w:rPr>
          <w:rFonts w:ascii="Times New Roman" w:hAnsi="Times New Roman" w:cs="Times New Roman"/>
          <w:sz w:val="28"/>
          <w:szCs w:val="28"/>
        </w:rPr>
        <w:t xml:space="preserve"> района по предотвращению и урегулированию случаев возникновения конфликта интересов и о деятельности комиссии по соблюдению требований к служебному поведению муниципальных служащих и урегулированию конфликта интересов за 201</w:t>
      </w:r>
      <w:r>
        <w:rPr>
          <w:rFonts w:ascii="Times New Roman" w:hAnsi="Times New Roman" w:cs="Times New Roman"/>
          <w:sz w:val="28"/>
          <w:szCs w:val="28"/>
        </w:rPr>
        <w:t>7</w:t>
      </w:r>
      <w:r w:rsidR="009F460B" w:rsidRPr="007770C1">
        <w:rPr>
          <w:rFonts w:ascii="Times New Roman" w:hAnsi="Times New Roman" w:cs="Times New Roman"/>
          <w:sz w:val="28"/>
          <w:szCs w:val="28"/>
        </w:rPr>
        <w:t>г.</w:t>
      </w:r>
    </w:p>
    <w:p w:rsidR="005446EB" w:rsidRPr="007770C1" w:rsidRDefault="005446EB" w:rsidP="00AD74FC">
      <w:pPr>
        <w:spacing w:after="0" w:line="360" w:lineRule="auto"/>
        <w:jc w:val="center"/>
        <w:rPr>
          <w:rFonts w:ascii="Times New Roman" w:hAnsi="Times New Roman" w:cs="Times New Roman"/>
          <w:sz w:val="28"/>
          <w:szCs w:val="28"/>
        </w:rPr>
      </w:pPr>
    </w:p>
    <w:p w:rsidR="009F460B" w:rsidRPr="007770C1" w:rsidRDefault="009F460B" w:rsidP="00AD74FC">
      <w:pPr>
        <w:spacing w:after="0" w:line="360" w:lineRule="auto"/>
        <w:ind w:firstLine="708"/>
        <w:jc w:val="both"/>
        <w:rPr>
          <w:rFonts w:ascii="Times New Roman" w:hAnsi="Times New Roman" w:cs="Times New Roman"/>
          <w:sz w:val="28"/>
          <w:szCs w:val="28"/>
        </w:rPr>
      </w:pPr>
      <w:proofErr w:type="gramStart"/>
      <w:r w:rsidRPr="007770C1">
        <w:rPr>
          <w:rFonts w:ascii="Times New Roman" w:hAnsi="Times New Roman" w:cs="Times New Roman"/>
          <w:sz w:val="28"/>
          <w:szCs w:val="28"/>
        </w:rPr>
        <w:t xml:space="preserve">В соответствии с Федеральным законом от 25 декабря 2008 года № 273-ФЗ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образована и продолжает работать в настоящее время комиссия по соблюдению требований к служебному поведению муниципальных служащих </w:t>
      </w:r>
      <w:r w:rsidR="005446EB">
        <w:rPr>
          <w:rFonts w:ascii="Times New Roman" w:hAnsi="Times New Roman" w:cs="Times New Roman"/>
          <w:sz w:val="28"/>
          <w:szCs w:val="28"/>
        </w:rPr>
        <w:t xml:space="preserve">Грибановского  муниципального района </w:t>
      </w:r>
      <w:r w:rsidRPr="007770C1">
        <w:rPr>
          <w:rFonts w:ascii="Times New Roman" w:hAnsi="Times New Roman" w:cs="Times New Roman"/>
          <w:sz w:val="28"/>
          <w:szCs w:val="28"/>
        </w:rPr>
        <w:t xml:space="preserve"> и урегулированию</w:t>
      </w:r>
      <w:proofErr w:type="gramEnd"/>
      <w:r w:rsidRPr="007770C1">
        <w:rPr>
          <w:rFonts w:ascii="Times New Roman" w:hAnsi="Times New Roman" w:cs="Times New Roman"/>
          <w:sz w:val="28"/>
          <w:szCs w:val="28"/>
        </w:rPr>
        <w:t xml:space="preserve"> конфликта интересов.</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Состав комиссии сформирован таким образом, чтобы исключить возможность возникновения конфликта интересов, который мог бы повлиять на принимаемые комиссией решения. </w:t>
      </w:r>
      <w:proofErr w:type="gramStart"/>
      <w:r w:rsidRPr="007770C1">
        <w:rPr>
          <w:rFonts w:ascii="Times New Roman" w:hAnsi="Times New Roman" w:cs="Times New Roman"/>
          <w:sz w:val="28"/>
          <w:szCs w:val="28"/>
        </w:rPr>
        <w:t xml:space="preserve">Основной задачей комиссии является содействие администрации </w:t>
      </w:r>
      <w:r w:rsidR="005446EB">
        <w:rPr>
          <w:rFonts w:ascii="Times New Roman" w:hAnsi="Times New Roman" w:cs="Times New Roman"/>
          <w:sz w:val="28"/>
          <w:szCs w:val="28"/>
        </w:rPr>
        <w:t xml:space="preserve">Грибановского  муниципального  района </w:t>
      </w:r>
      <w:r w:rsidRPr="007770C1">
        <w:rPr>
          <w:rFonts w:ascii="Times New Roman" w:hAnsi="Times New Roman" w:cs="Times New Roman"/>
          <w:sz w:val="28"/>
          <w:szCs w:val="28"/>
        </w:rPr>
        <w:t xml:space="preserve">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в осуществлении в администрации </w:t>
      </w:r>
      <w:r w:rsidR="005446EB">
        <w:rPr>
          <w:rFonts w:ascii="Times New Roman" w:hAnsi="Times New Roman" w:cs="Times New Roman"/>
          <w:sz w:val="28"/>
          <w:szCs w:val="28"/>
        </w:rPr>
        <w:t xml:space="preserve">Грибановского  муниципального </w:t>
      </w:r>
      <w:r w:rsidRPr="007770C1">
        <w:rPr>
          <w:rFonts w:ascii="Times New Roman" w:hAnsi="Times New Roman" w:cs="Times New Roman"/>
          <w:sz w:val="28"/>
          <w:szCs w:val="28"/>
        </w:rPr>
        <w:t xml:space="preserve"> района мер по предупреждению коррупции.</w:t>
      </w:r>
      <w:proofErr w:type="gramEnd"/>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Постановлением администрации </w:t>
      </w:r>
      <w:r w:rsidR="005446EB">
        <w:rPr>
          <w:rFonts w:ascii="Times New Roman" w:hAnsi="Times New Roman" w:cs="Times New Roman"/>
          <w:sz w:val="28"/>
          <w:szCs w:val="28"/>
        </w:rPr>
        <w:t xml:space="preserve">Грибановского  муниципального </w:t>
      </w:r>
      <w:r w:rsidRPr="007770C1">
        <w:rPr>
          <w:rFonts w:ascii="Times New Roman" w:hAnsi="Times New Roman" w:cs="Times New Roman"/>
          <w:sz w:val="28"/>
          <w:szCs w:val="28"/>
        </w:rPr>
        <w:t xml:space="preserve"> района от 1</w:t>
      </w:r>
      <w:r w:rsidR="00CA0A7D">
        <w:rPr>
          <w:rFonts w:ascii="Times New Roman" w:hAnsi="Times New Roman" w:cs="Times New Roman"/>
          <w:sz w:val="28"/>
          <w:szCs w:val="28"/>
        </w:rPr>
        <w:t>6.11</w:t>
      </w:r>
      <w:r w:rsidRPr="007770C1">
        <w:rPr>
          <w:rFonts w:ascii="Times New Roman" w:hAnsi="Times New Roman" w:cs="Times New Roman"/>
          <w:sz w:val="28"/>
          <w:szCs w:val="28"/>
        </w:rPr>
        <w:t>.201</w:t>
      </w:r>
      <w:r w:rsidR="00CA0A7D">
        <w:rPr>
          <w:rFonts w:ascii="Times New Roman" w:hAnsi="Times New Roman" w:cs="Times New Roman"/>
          <w:sz w:val="28"/>
          <w:szCs w:val="28"/>
        </w:rPr>
        <w:t>7г. № 600</w:t>
      </w:r>
      <w:r w:rsidRPr="007770C1">
        <w:rPr>
          <w:rFonts w:ascii="Times New Roman" w:hAnsi="Times New Roman" w:cs="Times New Roman"/>
          <w:sz w:val="28"/>
          <w:szCs w:val="28"/>
        </w:rPr>
        <w:t xml:space="preserve"> утверждено Положение о комиссии по соблюдению </w:t>
      </w:r>
      <w:r w:rsidRPr="007770C1">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конфликта интересов.</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В 201</w:t>
      </w:r>
      <w:r w:rsidR="00CA0A7D">
        <w:rPr>
          <w:rFonts w:ascii="Times New Roman" w:hAnsi="Times New Roman" w:cs="Times New Roman"/>
          <w:sz w:val="28"/>
          <w:szCs w:val="28"/>
        </w:rPr>
        <w:t>7</w:t>
      </w:r>
      <w:r w:rsidRPr="007770C1">
        <w:rPr>
          <w:rFonts w:ascii="Times New Roman" w:hAnsi="Times New Roman" w:cs="Times New Roman"/>
          <w:sz w:val="28"/>
          <w:szCs w:val="28"/>
        </w:rPr>
        <w:t xml:space="preserve"> году проведено – </w:t>
      </w:r>
      <w:r w:rsidR="00CA0A7D">
        <w:rPr>
          <w:rFonts w:ascii="Times New Roman" w:hAnsi="Times New Roman" w:cs="Times New Roman"/>
          <w:sz w:val="28"/>
          <w:szCs w:val="28"/>
        </w:rPr>
        <w:t>6</w:t>
      </w:r>
      <w:r w:rsidRPr="007770C1">
        <w:rPr>
          <w:rFonts w:ascii="Times New Roman" w:hAnsi="Times New Roman" w:cs="Times New Roman"/>
          <w:sz w:val="28"/>
          <w:szCs w:val="28"/>
        </w:rPr>
        <w:t xml:space="preserve"> заседани</w:t>
      </w:r>
      <w:r w:rsidR="00CA0A7D">
        <w:rPr>
          <w:rFonts w:ascii="Times New Roman" w:hAnsi="Times New Roman" w:cs="Times New Roman"/>
          <w:sz w:val="28"/>
          <w:szCs w:val="28"/>
        </w:rPr>
        <w:t>й</w:t>
      </w:r>
      <w:r w:rsidRPr="007770C1">
        <w:rPr>
          <w:rFonts w:ascii="Times New Roman" w:hAnsi="Times New Roman" w:cs="Times New Roman"/>
          <w:sz w:val="28"/>
          <w:szCs w:val="28"/>
        </w:rPr>
        <w:t xml:space="preserve"> комиссии, где были рассмотрены организационные вопросы и изменения, внесенные в законодательство о муниципальной службе, а также доведена до сведения заинтересованных лиц информация, касающаяся реализации законодательства о борьбе с коррупцией.</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Ситуаций, содержащих признаки личной заинтересованности муниципальных служащих, которая приводит или может привести к конфликту интересов за текущий период, не выявлено.</w:t>
      </w:r>
    </w:p>
    <w:p w:rsidR="009F460B" w:rsidRPr="007770C1" w:rsidRDefault="00CA0A7D" w:rsidP="00AD74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9F460B" w:rsidRPr="007770C1">
        <w:rPr>
          <w:rFonts w:ascii="Times New Roman" w:hAnsi="Times New Roman" w:cs="Times New Roman"/>
          <w:sz w:val="28"/>
          <w:szCs w:val="28"/>
        </w:rPr>
        <w:t xml:space="preserve"> целях недопущения нарушений законодательства о противодействии коррупции, причин и условий, им способствующих, проводится разъяснительная работа среди муниципальных служащих администрации района по вопросам предоставления справок о доходах, расходах, об имуществе и обязательствах имущественного характера, а также об ответственности за нарушение действующего законодательства.</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На официальном сайте органов местного самоуправления, на информационных стендах в здании администрации </w:t>
      </w:r>
      <w:r w:rsidR="00CA0A7D">
        <w:rPr>
          <w:rFonts w:ascii="Times New Roman" w:hAnsi="Times New Roman" w:cs="Times New Roman"/>
          <w:sz w:val="28"/>
          <w:szCs w:val="28"/>
        </w:rPr>
        <w:t xml:space="preserve">Грибановского  муниципального </w:t>
      </w:r>
      <w:r w:rsidRPr="007770C1">
        <w:rPr>
          <w:rFonts w:ascii="Times New Roman" w:hAnsi="Times New Roman" w:cs="Times New Roman"/>
          <w:sz w:val="28"/>
          <w:szCs w:val="28"/>
        </w:rPr>
        <w:t xml:space="preserve"> района размещается информация о противодействии коррупции.</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В администрации </w:t>
      </w:r>
      <w:r w:rsidR="00CA0A7D">
        <w:rPr>
          <w:rFonts w:ascii="Times New Roman" w:hAnsi="Times New Roman" w:cs="Times New Roman"/>
          <w:sz w:val="28"/>
          <w:szCs w:val="28"/>
        </w:rPr>
        <w:t xml:space="preserve">Грибановского  муниципального </w:t>
      </w:r>
      <w:r w:rsidRPr="007770C1">
        <w:rPr>
          <w:rFonts w:ascii="Times New Roman" w:hAnsi="Times New Roman" w:cs="Times New Roman"/>
          <w:sz w:val="28"/>
          <w:szCs w:val="28"/>
        </w:rPr>
        <w:t xml:space="preserve"> района, в пределах установленных действующим законодательством, осуществляется </w:t>
      </w:r>
      <w:proofErr w:type="gramStart"/>
      <w:r w:rsidRPr="007770C1">
        <w:rPr>
          <w:rFonts w:ascii="Times New Roman" w:hAnsi="Times New Roman" w:cs="Times New Roman"/>
          <w:sz w:val="28"/>
          <w:szCs w:val="28"/>
        </w:rPr>
        <w:t>контроль за</w:t>
      </w:r>
      <w:proofErr w:type="gramEnd"/>
      <w:r w:rsidRPr="007770C1">
        <w:rPr>
          <w:rFonts w:ascii="Times New Roman" w:hAnsi="Times New Roman" w:cs="Times New Roman"/>
          <w:sz w:val="28"/>
          <w:szCs w:val="28"/>
        </w:rPr>
        <w:t xml:space="preserve"> соблюдением муниципальными служащими требований, ограничений и запретов, связанных с прохождением муниципальной службы, установленных Федеральным законом «О муниципальной службе в Российской Федерации», Федеральным </w:t>
      </w:r>
      <w:hyperlink r:id="rId24" w:history="1">
        <w:r w:rsidRPr="00AD74FC">
          <w:rPr>
            <w:rStyle w:val="a3"/>
            <w:rFonts w:ascii="Times New Roman" w:hAnsi="Times New Roman" w:cs="Times New Roman"/>
            <w:color w:val="auto"/>
            <w:sz w:val="28"/>
            <w:szCs w:val="28"/>
            <w:u w:val="none"/>
          </w:rPr>
          <w:t>законом</w:t>
        </w:r>
      </w:hyperlink>
      <w:r w:rsidRPr="00AD74FC">
        <w:rPr>
          <w:rFonts w:ascii="Times New Roman" w:hAnsi="Times New Roman" w:cs="Times New Roman"/>
          <w:sz w:val="28"/>
          <w:szCs w:val="28"/>
        </w:rPr>
        <w:t> </w:t>
      </w:r>
      <w:r w:rsidRPr="00CA0A7D">
        <w:rPr>
          <w:rFonts w:ascii="Times New Roman" w:hAnsi="Times New Roman" w:cs="Times New Roman"/>
          <w:sz w:val="28"/>
          <w:szCs w:val="28"/>
        </w:rPr>
        <w:t>о</w:t>
      </w:r>
      <w:r w:rsidRPr="007770C1">
        <w:rPr>
          <w:rFonts w:ascii="Times New Roman" w:hAnsi="Times New Roman" w:cs="Times New Roman"/>
          <w:sz w:val="28"/>
          <w:szCs w:val="28"/>
        </w:rPr>
        <w:t>т 25 декабря 2008 года № 273-ФЗ «О противодействии коррупции».</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В соответствии с законодательством о муниципальной службе в трудовых договорах, заключенных с муниципальными служащими администрации района, прописаны ограничения и запреты, связанные с муниципальной службой.</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lastRenderedPageBreak/>
        <w:t xml:space="preserve">Муниципальные служащие администрации </w:t>
      </w:r>
      <w:r w:rsidR="00CA0A7D">
        <w:rPr>
          <w:rFonts w:ascii="Times New Roman" w:hAnsi="Times New Roman" w:cs="Times New Roman"/>
          <w:sz w:val="28"/>
          <w:szCs w:val="28"/>
        </w:rPr>
        <w:t>Грибановского муниципального района</w:t>
      </w:r>
      <w:r w:rsidRPr="007770C1">
        <w:rPr>
          <w:rFonts w:ascii="Times New Roman" w:hAnsi="Times New Roman" w:cs="Times New Roman"/>
          <w:sz w:val="28"/>
          <w:szCs w:val="28"/>
        </w:rPr>
        <w:t xml:space="preserve"> при поступлении на муниципальную службу, а также ежегодно в срок до 30 апреля по форме, определенной действующим законодательством представляют сведения о доходах, расходах, об имуществе и обязательствах имущественного характера в отношении себя, своих супругов, а также своих несовершеннолетних детей.</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На отчетную дату в 201</w:t>
      </w:r>
      <w:r w:rsidR="00CA0A7D">
        <w:rPr>
          <w:rFonts w:ascii="Times New Roman" w:hAnsi="Times New Roman" w:cs="Times New Roman"/>
          <w:sz w:val="28"/>
          <w:szCs w:val="28"/>
        </w:rPr>
        <w:t>7</w:t>
      </w:r>
      <w:r w:rsidRPr="007770C1">
        <w:rPr>
          <w:rFonts w:ascii="Times New Roman" w:hAnsi="Times New Roman" w:cs="Times New Roman"/>
          <w:sz w:val="28"/>
          <w:szCs w:val="28"/>
        </w:rPr>
        <w:t xml:space="preserve"> году вышеу</w:t>
      </w:r>
      <w:r w:rsidR="00CA0A7D">
        <w:rPr>
          <w:rFonts w:ascii="Times New Roman" w:hAnsi="Times New Roman" w:cs="Times New Roman"/>
          <w:sz w:val="28"/>
          <w:szCs w:val="28"/>
        </w:rPr>
        <w:t>казанные сведения представили 2</w:t>
      </w:r>
      <w:r w:rsidR="00AD74FC">
        <w:rPr>
          <w:rFonts w:ascii="Times New Roman" w:hAnsi="Times New Roman" w:cs="Times New Roman"/>
          <w:sz w:val="28"/>
          <w:szCs w:val="28"/>
        </w:rPr>
        <w:t>2</w:t>
      </w:r>
      <w:r w:rsidRPr="007770C1">
        <w:rPr>
          <w:rFonts w:ascii="Times New Roman" w:hAnsi="Times New Roman" w:cs="Times New Roman"/>
          <w:sz w:val="28"/>
          <w:szCs w:val="28"/>
        </w:rPr>
        <w:t xml:space="preserve"> муниципальны</w:t>
      </w:r>
      <w:r w:rsidR="00AD74FC">
        <w:rPr>
          <w:rFonts w:ascii="Times New Roman" w:hAnsi="Times New Roman" w:cs="Times New Roman"/>
          <w:sz w:val="28"/>
          <w:szCs w:val="28"/>
        </w:rPr>
        <w:t>х</w:t>
      </w:r>
      <w:r w:rsidR="00CA0A7D">
        <w:rPr>
          <w:rFonts w:ascii="Times New Roman" w:hAnsi="Times New Roman" w:cs="Times New Roman"/>
          <w:sz w:val="28"/>
          <w:szCs w:val="28"/>
        </w:rPr>
        <w:t xml:space="preserve"> служащи</w:t>
      </w:r>
      <w:r w:rsidR="00AD74FC">
        <w:rPr>
          <w:rFonts w:ascii="Times New Roman" w:hAnsi="Times New Roman" w:cs="Times New Roman"/>
          <w:sz w:val="28"/>
          <w:szCs w:val="28"/>
        </w:rPr>
        <w:t>х</w:t>
      </w:r>
      <w:r w:rsidRPr="007770C1">
        <w:rPr>
          <w:rFonts w:ascii="Times New Roman" w:hAnsi="Times New Roman" w:cs="Times New Roman"/>
          <w:sz w:val="28"/>
          <w:szCs w:val="28"/>
        </w:rPr>
        <w:t>.</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Ежегодно органами прокуратуры осуществляется проверка сведений о доходах, расходах, имуществе и обязательствах имущественного характера, представленных муниципальными служащими. По результатам проверки в 201</w:t>
      </w:r>
      <w:r w:rsidR="00AD74FC">
        <w:rPr>
          <w:rFonts w:ascii="Times New Roman" w:hAnsi="Times New Roman" w:cs="Times New Roman"/>
          <w:sz w:val="28"/>
          <w:szCs w:val="28"/>
        </w:rPr>
        <w:t>7</w:t>
      </w:r>
      <w:r w:rsidRPr="007770C1">
        <w:rPr>
          <w:rFonts w:ascii="Times New Roman" w:hAnsi="Times New Roman" w:cs="Times New Roman"/>
          <w:sz w:val="28"/>
          <w:szCs w:val="28"/>
        </w:rPr>
        <w:t xml:space="preserve"> году сведений представленных муниципальными служащими за отчетный период</w:t>
      </w:r>
      <w:r w:rsidR="00AD74FC">
        <w:rPr>
          <w:rFonts w:ascii="Times New Roman" w:hAnsi="Times New Roman" w:cs="Times New Roman"/>
          <w:sz w:val="28"/>
          <w:szCs w:val="28"/>
        </w:rPr>
        <w:t xml:space="preserve"> (01.01.2016 по 31.12.2016г)</w:t>
      </w:r>
      <w:r w:rsidRPr="007770C1">
        <w:rPr>
          <w:rFonts w:ascii="Times New Roman" w:hAnsi="Times New Roman" w:cs="Times New Roman"/>
          <w:sz w:val="28"/>
          <w:szCs w:val="28"/>
        </w:rPr>
        <w:t xml:space="preserve">, </w:t>
      </w:r>
      <w:r w:rsidR="00AD74FC">
        <w:rPr>
          <w:rFonts w:ascii="Times New Roman" w:hAnsi="Times New Roman" w:cs="Times New Roman"/>
          <w:sz w:val="28"/>
          <w:szCs w:val="28"/>
        </w:rPr>
        <w:t xml:space="preserve"> выявленные прокуратурой Грибановского района нарушения были рассмотрены на заседании комиссии по  соблюдению требований  к служебному поведению муниципальных служащих в администрации Грибановского</w:t>
      </w:r>
      <w:r w:rsidRPr="007770C1">
        <w:rPr>
          <w:rFonts w:ascii="Times New Roman" w:hAnsi="Times New Roman" w:cs="Times New Roman"/>
          <w:sz w:val="28"/>
          <w:szCs w:val="28"/>
        </w:rPr>
        <w:t>.</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Сведения о доходах, расходах, имуществе и обязательствах имущественного характера муниципальных служащих администрации </w:t>
      </w:r>
      <w:r w:rsidR="00AD74FC">
        <w:rPr>
          <w:rFonts w:ascii="Times New Roman" w:hAnsi="Times New Roman" w:cs="Times New Roman"/>
          <w:sz w:val="28"/>
          <w:szCs w:val="28"/>
        </w:rPr>
        <w:t>Грибановского  муниципального района</w:t>
      </w:r>
      <w:r w:rsidRPr="007770C1">
        <w:rPr>
          <w:rFonts w:ascii="Times New Roman" w:hAnsi="Times New Roman" w:cs="Times New Roman"/>
          <w:sz w:val="28"/>
          <w:szCs w:val="28"/>
        </w:rPr>
        <w:t xml:space="preserve">, замещение должностей которых связано с коррупционными рисками, а также их супругов (супруг) и несовершеннолетних детей своевременно, в течение 14 рабочих дней после отчетной даты, размещены на официальном сайте </w:t>
      </w:r>
      <w:r w:rsidR="00AD74FC">
        <w:rPr>
          <w:rFonts w:ascii="Times New Roman" w:hAnsi="Times New Roman" w:cs="Times New Roman"/>
          <w:sz w:val="28"/>
          <w:szCs w:val="28"/>
        </w:rPr>
        <w:t xml:space="preserve">администрации Грибановского </w:t>
      </w:r>
      <w:r w:rsidRPr="007770C1">
        <w:rPr>
          <w:rFonts w:ascii="Times New Roman" w:hAnsi="Times New Roman" w:cs="Times New Roman"/>
          <w:sz w:val="28"/>
          <w:szCs w:val="28"/>
        </w:rPr>
        <w:t>муниципального района в сети «Интернет».</w:t>
      </w:r>
    </w:p>
    <w:p w:rsidR="009F460B" w:rsidRPr="007770C1" w:rsidRDefault="009F460B" w:rsidP="00AD74FC">
      <w:pPr>
        <w:spacing w:after="0" w:line="360" w:lineRule="auto"/>
        <w:jc w:val="both"/>
        <w:rPr>
          <w:rFonts w:ascii="Times New Roman" w:hAnsi="Times New Roman" w:cs="Times New Roman"/>
          <w:sz w:val="28"/>
          <w:szCs w:val="28"/>
        </w:rPr>
      </w:pPr>
      <w:proofErr w:type="gramStart"/>
      <w:r w:rsidRPr="007770C1">
        <w:rPr>
          <w:rFonts w:ascii="Times New Roman" w:hAnsi="Times New Roman" w:cs="Times New Roman"/>
          <w:sz w:val="28"/>
          <w:szCs w:val="28"/>
        </w:rPr>
        <w:t xml:space="preserve">Заседания комиссии по соблюдению требований к служебному поведению муниципальных служащих администрации </w:t>
      </w:r>
      <w:r w:rsidR="00AD74FC">
        <w:rPr>
          <w:rFonts w:ascii="Times New Roman" w:hAnsi="Times New Roman" w:cs="Times New Roman"/>
          <w:sz w:val="28"/>
          <w:szCs w:val="28"/>
        </w:rPr>
        <w:t xml:space="preserve">Грибановского </w:t>
      </w:r>
      <w:r w:rsidRPr="007770C1">
        <w:rPr>
          <w:rFonts w:ascii="Times New Roman" w:hAnsi="Times New Roman" w:cs="Times New Roman"/>
          <w:sz w:val="28"/>
          <w:szCs w:val="28"/>
        </w:rPr>
        <w:t xml:space="preserve"> района и урегулированию конфликта интересов в 201</w:t>
      </w:r>
      <w:r w:rsidR="00AD74FC">
        <w:rPr>
          <w:rFonts w:ascii="Times New Roman" w:hAnsi="Times New Roman" w:cs="Times New Roman"/>
          <w:sz w:val="28"/>
          <w:szCs w:val="28"/>
        </w:rPr>
        <w:t>7</w:t>
      </w:r>
      <w:r w:rsidRPr="007770C1">
        <w:rPr>
          <w:rFonts w:ascii="Times New Roman" w:hAnsi="Times New Roman" w:cs="Times New Roman"/>
          <w:sz w:val="28"/>
          <w:szCs w:val="28"/>
        </w:rPr>
        <w:t xml:space="preserve"> году в отношении муниципальных служащих, не представивших сведения о доходах, расходах об имуществе и обязательствах имущественного характера, не проинформировавших о выполнении иной оплачиваемой работы, а также личной заинтересованности, не проводились ввиду отсутствия оснований.</w:t>
      </w:r>
      <w:proofErr w:type="gramEnd"/>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lastRenderedPageBreak/>
        <w:t>Справки о доходах, расходах, имуществе и обязательствах имущественного характера муниципальных служащих и членов их семей с отметкой о приеме хранятся в личных делах муниципальных служащих.</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Случаев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 за текущий период в администрации </w:t>
      </w:r>
      <w:r w:rsidR="00AD74FC">
        <w:rPr>
          <w:rFonts w:ascii="Times New Roman" w:hAnsi="Times New Roman" w:cs="Times New Roman"/>
          <w:sz w:val="28"/>
          <w:szCs w:val="28"/>
        </w:rPr>
        <w:t xml:space="preserve">Грибановского  муниципального </w:t>
      </w:r>
      <w:r w:rsidRPr="007770C1">
        <w:rPr>
          <w:rFonts w:ascii="Times New Roman" w:hAnsi="Times New Roman" w:cs="Times New Roman"/>
          <w:sz w:val="28"/>
          <w:szCs w:val="28"/>
        </w:rPr>
        <w:t>района не было.</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 xml:space="preserve">В администрации </w:t>
      </w:r>
      <w:r w:rsidR="00AD74FC">
        <w:rPr>
          <w:rFonts w:ascii="Times New Roman" w:hAnsi="Times New Roman" w:cs="Times New Roman"/>
          <w:sz w:val="28"/>
          <w:szCs w:val="28"/>
        </w:rPr>
        <w:t xml:space="preserve">Грибановского муниципального </w:t>
      </w:r>
      <w:r w:rsidRPr="007770C1">
        <w:rPr>
          <w:rFonts w:ascii="Times New Roman" w:hAnsi="Times New Roman" w:cs="Times New Roman"/>
          <w:sz w:val="28"/>
          <w:szCs w:val="28"/>
        </w:rPr>
        <w:t xml:space="preserve"> района продолжается работа по предотвращению и урегулированию конфликта интересов, одной из сторон которого являются муниципальные служащие администрации. </w:t>
      </w:r>
    </w:p>
    <w:p w:rsidR="009F460B" w:rsidRPr="007770C1" w:rsidRDefault="009F460B" w:rsidP="00AD74FC">
      <w:pPr>
        <w:spacing w:after="0" w:line="360" w:lineRule="auto"/>
        <w:jc w:val="both"/>
        <w:rPr>
          <w:rFonts w:ascii="Times New Roman" w:hAnsi="Times New Roman" w:cs="Times New Roman"/>
          <w:sz w:val="28"/>
          <w:szCs w:val="28"/>
        </w:rPr>
      </w:pPr>
      <w:r w:rsidRPr="007770C1">
        <w:rPr>
          <w:rFonts w:ascii="Times New Roman" w:hAnsi="Times New Roman" w:cs="Times New Roman"/>
          <w:sz w:val="28"/>
          <w:szCs w:val="28"/>
        </w:rPr>
        <w:t>Оснований для проведения заседаний комиссии по результатам полученной от правоохранительных, судебных или иных государственных органов, от организаций, должностных лиц или граждан о совершении муниципальными служащими поступков, порочащих его честь и достоинство, или об ином нарушении муниципальным служащим требований к служебному поведению не было.</w:t>
      </w:r>
    </w:p>
    <w:p w:rsidR="00AD74FC" w:rsidRDefault="00AD74FC" w:rsidP="00691F53">
      <w:pPr>
        <w:spacing w:after="0" w:line="240" w:lineRule="auto"/>
        <w:jc w:val="both"/>
        <w:rPr>
          <w:rFonts w:ascii="Times New Roman" w:hAnsi="Times New Roman" w:cs="Times New Roman"/>
          <w:sz w:val="28"/>
          <w:szCs w:val="28"/>
        </w:rPr>
      </w:pPr>
    </w:p>
    <w:p w:rsidR="00AD74FC" w:rsidRDefault="00AD74FC" w:rsidP="00691F53">
      <w:pPr>
        <w:spacing w:after="0" w:line="240" w:lineRule="auto"/>
        <w:jc w:val="both"/>
        <w:rPr>
          <w:rFonts w:ascii="Times New Roman" w:hAnsi="Times New Roman" w:cs="Times New Roman"/>
          <w:sz w:val="28"/>
          <w:szCs w:val="28"/>
        </w:rPr>
      </w:pPr>
    </w:p>
    <w:p w:rsidR="00AD74FC" w:rsidRDefault="00AD74FC" w:rsidP="00691F53">
      <w:pPr>
        <w:spacing w:after="0" w:line="240" w:lineRule="auto"/>
        <w:jc w:val="both"/>
        <w:rPr>
          <w:rFonts w:ascii="Times New Roman" w:hAnsi="Times New Roman" w:cs="Times New Roman"/>
          <w:sz w:val="28"/>
          <w:szCs w:val="28"/>
        </w:rPr>
      </w:pPr>
    </w:p>
    <w:p w:rsidR="00AD74FC" w:rsidRDefault="00AD74FC" w:rsidP="00691F53">
      <w:pPr>
        <w:spacing w:after="0" w:line="240" w:lineRule="auto"/>
        <w:jc w:val="both"/>
        <w:rPr>
          <w:rFonts w:ascii="Times New Roman" w:hAnsi="Times New Roman" w:cs="Times New Roman"/>
          <w:sz w:val="28"/>
          <w:szCs w:val="28"/>
        </w:rPr>
      </w:pPr>
    </w:p>
    <w:p w:rsidR="00691F53" w:rsidRDefault="00691F53" w:rsidP="00691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аппарата</w:t>
      </w:r>
    </w:p>
    <w:p w:rsidR="00691F53" w:rsidRDefault="00691F53" w:rsidP="00691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Грибановского</w:t>
      </w:r>
    </w:p>
    <w:p w:rsidR="009F460B" w:rsidRPr="007770C1" w:rsidRDefault="00691F53" w:rsidP="00691F5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Шаповалов</w:t>
      </w:r>
    </w:p>
    <w:sectPr w:rsidR="009F460B" w:rsidRPr="007770C1" w:rsidSect="007770C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5874"/>
    <w:multiLevelType w:val="multilevel"/>
    <w:tmpl w:val="74A8C832"/>
    <w:lvl w:ilvl="0">
      <w:start w:val="1"/>
      <w:numFmt w:val="upperRoman"/>
      <w:lvlText w:val="%1."/>
      <w:lvlJc w:val="left"/>
      <w:rPr>
        <w:rFonts w:ascii="Times New Roman" w:eastAsia="Times New Roman" w:hAnsi="Times New Roman" w:cs="Times New Roman"/>
        <w:b/>
        <w:bCs/>
        <w:i w:val="0"/>
        <w:iCs w:val="0"/>
        <w:smallCaps w:val="0"/>
        <w:strike w:val="0"/>
        <w:color w:val="0070C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5CEA"/>
    <w:rsid w:val="000B44B0"/>
    <w:rsid w:val="000C3452"/>
    <w:rsid w:val="005446EB"/>
    <w:rsid w:val="00587C38"/>
    <w:rsid w:val="0063157B"/>
    <w:rsid w:val="00691F53"/>
    <w:rsid w:val="007770C1"/>
    <w:rsid w:val="007C5C46"/>
    <w:rsid w:val="00823FA1"/>
    <w:rsid w:val="0082673A"/>
    <w:rsid w:val="008D49BB"/>
    <w:rsid w:val="009D5AAE"/>
    <w:rsid w:val="009F460B"/>
    <w:rsid w:val="00A041FA"/>
    <w:rsid w:val="00AA5CEA"/>
    <w:rsid w:val="00AD74FC"/>
    <w:rsid w:val="00B20BDC"/>
    <w:rsid w:val="00B20F6B"/>
    <w:rsid w:val="00B3760A"/>
    <w:rsid w:val="00BB4CA9"/>
    <w:rsid w:val="00CA0A7D"/>
    <w:rsid w:val="00D70919"/>
    <w:rsid w:val="00E62EE9"/>
    <w:rsid w:val="00F43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F460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F460B"/>
    <w:rPr>
      <w:color w:val="0000FF"/>
      <w:u w:val="single"/>
    </w:rPr>
  </w:style>
  <w:style w:type="paragraph" w:styleId="a4">
    <w:name w:val="Normal (Web)"/>
    <w:basedOn w:val="a"/>
    <w:uiPriority w:val="99"/>
    <w:semiHidden/>
    <w:unhideWhenUsed/>
    <w:rsid w:val="009F460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9F4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82673A"/>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733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7CFD3A2CE8177DFFE67CC0BC1240F755E8F4E149FD6D83096EA176B313404D5ABCA32E51602FH2i0L" TargetMode="External"/><Relationship Id="rId13" Type="http://schemas.openxmlformats.org/officeDocument/2006/relationships/hyperlink" Target="consultantplus://offline/ref=6C7F122AECC815B5FDBFA4F3D717A52B488CE29EC92174F943458B3FDDCCC9C624B0E1613129A0AEzA20H" TargetMode="External"/><Relationship Id="rId18" Type="http://schemas.openxmlformats.org/officeDocument/2006/relationships/hyperlink" Target="consultantplus://offline/ref=C78F64DFD90913DBE3D711A40F93D57EE6C72121A1ECC998644E648BCENAj6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868A199ABEA3D03E1CC77A572D8B25B3F8CAE7DF29E1103A45FBCC8174DDB32C16D9A3C3B5DD44560m9M" TargetMode="External"/><Relationship Id="rId7" Type="http://schemas.openxmlformats.org/officeDocument/2006/relationships/hyperlink" Target="consultantplus://offline/ref=948218778C7A5DC6C01413AB2663CEC8C092E3C1B5E28F34BFB06DD670F7D534DE729E823514D4OAIDH" TargetMode="External"/><Relationship Id="rId12" Type="http://schemas.openxmlformats.org/officeDocument/2006/relationships/hyperlink" Target="consultantplus://offline/ref=74F3D2F615C47546AE11B8D03C7FFDBACE4B3234604E2733B88B38177B7CCC915204F711F51F06A2HC22H" TargetMode="External"/><Relationship Id="rId17" Type="http://schemas.openxmlformats.org/officeDocument/2006/relationships/hyperlink" Target="consultantplus://offline/ref=6E671152875E0CD313F9183A6A9FE42CB801109640F8427BFED783C7E8E0F14B1904D7710AD38D8CVBA6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47F412A8FF84FED901A85F3A9CFC51A653B5CCACF8F385757D19769A920E520471CFF5q6wBL" TargetMode="External"/><Relationship Id="rId20" Type="http://schemas.openxmlformats.org/officeDocument/2006/relationships/hyperlink" Target="consultantplus://offline/ref=79DDB703A49637D8716E406EE65A6B1D60C133ABFC2D134F9ECC5D626248FA301F41FAE4K5d0M" TargetMode="External"/><Relationship Id="rId1" Type="http://schemas.openxmlformats.org/officeDocument/2006/relationships/numbering" Target="numbering.xml"/><Relationship Id="rId6" Type="http://schemas.openxmlformats.org/officeDocument/2006/relationships/hyperlink" Target="consultantplus://offline/ref=948218778C7A5DC6C01413AB2663CEC8C092E3C1B5E28F34BFB06DD670F7D534DE729E823514D5OAI0H" TargetMode="External"/><Relationship Id="rId11" Type="http://schemas.openxmlformats.org/officeDocument/2006/relationships/hyperlink" Target="consultantplus://offline/ref=6D794A1EE934E330CF35C14F593CF01DA2B364E886BAF6A959A9F1200D6695E7E9F8AA5E35F50A93WD0AH" TargetMode="External"/><Relationship Id="rId24" Type="http://schemas.openxmlformats.org/officeDocument/2006/relationships/hyperlink" Target="consultantplus://offline/ref=F8D67CFD3A2CE8177DFFE67CC0BC1240F755E8F5E548FD6D83096EA176B313404D5ABCA3H2iFL" TargetMode="External"/><Relationship Id="rId5" Type="http://schemas.openxmlformats.org/officeDocument/2006/relationships/hyperlink" Target="consultantplus://offline/ref=948218778C7A5DC6C01413AB2663CEC8C092E3C1B5E28F34BFB06DD670F7D534DE729E823516D2OAI6H" TargetMode="External"/><Relationship Id="rId15" Type="http://schemas.openxmlformats.org/officeDocument/2006/relationships/hyperlink" Target="consultantplus://offline/ref=B422EACAC11133FA4E1AC166FAB9DF0BBE430814E964C9DBD2CBE95A0D0546031A8F9C30802FDE82a7i3K" TargetMode="External"/><Relationship Id="rId23" Type="http://schemas.openxmlformats.org/officeDocument/2006/relationships/hyperlink" Target="consultantplus://offline/ref=3B84517EF12BAA33771828771710D725A002C5C491226ABDAC05AF1CE3C31DA54E34943B1AF2EADEu934J" TargetMode="External"/><Relationship Id="rId10" Type="http://schemas.openxmlformats.org/officeDocument/2006/relationships/hyperlink" Target="consultantplus://offline/ref=F8D67CFD3A2CE8177DFFE67CC0BC1240F45DE0F3E445FD6D83096EA176B313404D5ABCA32E51612EH2i1L" TargetMode="External"/><Relationship Id="rId19" Type="http://schemas.openxmlformats.org/officeDocument/2006/relationships/hyperlink" Target="consultantplus://offline/ref=C78F64DFD90913DBE3D711A40F93D57EE5CF2927A0E1C998644E648BCENAj6K" TargetMode="External"/><Relationship Id="rId4" Type="http://schemas.openxmlformats.org/officeDocument/2006/relationships/webSettings" Target="webSettings.xml"/><Relationship Id="rId9" Type="http://schemas.openxmlformats.org/officeDocument/2006/relationships/hyperlink" Target="consultantplus://offline/ref=F8D67CFD3A2CE8177DFFE67CC0BC1240F755E8F5E548FD6D83096EA176B313404D5ABCA3H2iFL" TargetMode="External"/><Relationship Id="rId14" Type="http://schemas.openxmlformats.org/officeDocument/2006/relationships/hyperlink" Target="consultantplus://offline/ref=6C7F122AECC815B5FDBFA4F3D717A52B488DED98C92074F943458B3FDDCCC9C624B0E161312BA9ABzA26H" TargetMode="External"/><Relationship Id="rId22" Type="http://schemas.openxmlformats.org/officeDocument/2006/relationships/hyperlink" Target="consultantplus://offline/ref=8868A199ABEA3D03E1CC77A572D8B25B3F8CAE7DF29E1103A45FBCC8174DDB32C16D9A3C3B5DD44560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17</Pages>
  <Words>6372</Words>
  <Characters>36325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idyakova</dc:creator>
  <cp:keywords/>
  <dc:description/>
  <cp:lastModifiedBy>idyakova</cp:lastModifiedBy>
  <cp:revision>11</cp:revision>
  <cp:lastPrinted>2018-07-02T06:50:00Z</cp:lastPrinted>
  <dcterms:created xsi:type="dcterms:W3CDTF">2018-07-01T13:35:00Z</dcterms:created>
  <dcterms:modified xsi:type="dcterms:W3CDTF">2018-07-02T06:54:00Z</dcterms:modified>
</cp:coreProperties>
</file>