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DEF" w:rsidRDefault="00647A1E">
      <w:pPr>
        <w:ind w:firstLine="4678"/>
        <w:jc w:val="center"/>
        <w:rPr>
          <w:sz w:val="28"/>
        </w:rPr>
      </w:pPr>
      <w:r>
        <w:rPr>
          <w:sz w:val="28"/>
        </w:rPr>
        <w:t xml:space="preserve">  </w:t>
      </w:r>
    </w:p>
    <w:p w:rsidR="00E65DEF" w:rsidRDefault="00E65DEF">
      <w:pPr>
        <w:ind w:firstLine="4678"/>
        <w:jc w:val="center"/>
        <w:rPr>
          <w:sz w:val="28"/>
        </w:rPr>
      </w:pPr>
    </w:p>
    <w:p w:rsidR="00E65DEF" w:rsidRDefault="00E65DEF">
      <w:pPr>
        <w:ind w:firstLine="4678"/>
        <w:jc w:val="center"/>
        <w:rPr>
          <w:sz w:val="28"/>
        </w:rPr>
      </w:pPr>
    </w:p>
    <w:p w:rsidR="00E65DEF" w:rsidRDefault="00E65DEF">
      <w:pPr>
        <w:jc w:val="center"/>
        <w:rPr>
          <w:sz w:val="28"/>
        </w:rPr>
      </w:pPr>
    </w:p>
    <w:p w:rsidR="00E65DEF" w:rsidRDefault="00E65DEF">
      <w:pPr>
        <w:jc w:val="center"/>
        <w:rPr>
          <w:sz w:val="28"/>
        </w:rPr>
      </w:pPr>
    </w:p>
    <w:p w:rsidR="00E65DEF" w:rsidRDefault="00E65DEF">
      <w:pPr>
        <w:ind w:firstLine="720"/>
        <w:jc w:val="both"/>
        <w:rPr>
          <w:sz w:val="28"/>
        </w:rPr>
      </w:pPr>
    </w:p>
    <w:p w:rsidR="00E65DEF" w:rsidRDefault="00647A1E">
      <w:pPr>
        <w:ind w:firstLine="709"/>
        <w:jc w:val="both"/>
        <w:rPr>
          <w:sz w:val="28"/>
        </w:rPr>
      </w:pPr>
      <w:r>
        <w:rPr>
          <w:rStyle w:val="1"/>
          <w:sz w:val="28"/>
        </w:rPr>
        <w:t>В соответствии с Федеральным законом от 29 сентября 2019 г. №325-ФЗ "О внесении изменений в части первую и вторую Налогового кодекса Российской Федерации"</w:t>
      </w:r>
      <w:r>
        <w:rPr>
          <w:rStyle w:val="1"/>
          <w:sz w:val="28"/>
        </w:rPr>
        <w:t xml:space="preserve"> с 01.01.2020 в статью 333.33 Налогового кодекса Российской Федерации (далее - НК РФ) внесены поправки, касающиеся уплаты государственной пошлины за государственную регистрацию </w:t>
      </w:r>
      <w:r>
        <w:rPr>
          <w:sz w:val="28"/>
        </w:rPr>
        <w:t>дополнительных соглашений к договорам аренды недвижимого имущества.</w:t>
      </w:r>
    </w:p>
    <w:p w:rsidR="00E65DEF" w:rsidRDefault="00647A1E">
      <w:pPr>
        <w:ind w:firstLine="720"/>
        <w:jc w:val="both"/>
        <w:rPr>
          <w:sz w:val="28"/>
        </w:rPr>
      </w:pPr>
      <w:r>
        <w:rPr>
          <w:sz w:val="28"/>
        </w:rPr>
        <w:t>Согласно ра</w:t>
      </w:r>
      <w:r>
        <w:rPr>
          <w:sz w:val="28"/>
        </w:rPr>
        <w:t xml:space="preserve">зъяснениям  Департамента налоговой политики Минфина России, изложенным в письме  от 06.10.2020 №03-05-04-03/87113,  </w:t>
      </w:r>
      <w:r>
        <w:rPr>
          <w:rStyle w:val="1"/>
          <w:sz w:val="28"/>
        </w:rPr>
        <w:t xml:space="preserve"> размер государственной пошлины </w:t>
      </w:r>
      <w:r>
        <w:rPr>
          <w:rStyle w:val="1"/>
          <w:sz w:val="28"/>
        </w:rPr>
        <w:t>за государственную регистрацию дополнительных соглашений к договорам аренды в</w:t>
      </w:r>
      <w:r>
        <w:rPr>
          <w:sz w:val="28"/>
        </w:rPr>
        <w:t xml:space="preserve"> соответствии с подпунктом 22 </w:t>
      </w:r>
      <w:r>
        <w:rPr>
          <w:sz w:val="28"/>
        </w:rPr>
        <w:t>пункта 1 статьи 333.33 НК РФ</w:t>
      </w:r>
      <w:r>
        <w:rPr>
          <w:rStyle w:val="1"/>
          <w:sz w:val="28"/>
        </w:rPr>
        <w:t xml:space="preserve"> составляет  :</w:t>
      </w:r>
    </w:p>
    <w:p w:rsidR="00E65DEF" w:rsidRDefault="00647A1E">
      <w:pPr>
        <w:numPr>
          <w:ilvl w:val="0"/>
          <w:numId w:val="1"/>
        </w:numPr>
        <w:jc w:val="both"/>
        <w:rPr>
          <w:sz w:val="28"/>
        </w:rPr>
      </w:pPr>
      <w:r>
        <w:rPr>
          <w:rStyle w:val="1"/>
          <w:sz w:val="28"/>
        </w:rPr>
        <w:t xml:space="preserve">для физических лиц - 2 000 рублей; </w:t>
      </w:r>
    </w:p>
    <w:p w:rsidR="00E65DEF" w:rsidRDefault="00647A1E">
      <w:pPr>
        <w:numPr>
          <w:ilvl w:val="0"/>
          <w:numId w:val="2"/>
        </w:numPr>
        <w:jc w:val="both"/>
        <w:rPr>
          <w:sz w:val="28"/>
        </w:rPr>
      </w:pPr>
      <w:r>
        <w:rPr>
          <w:rStyle w:val="1"/>
          <w:sz w:val="28"/>
        </w:rPr>
        <w:t>для организаций - 22 000 рублей</w:t>
      </w:r>
      <w:r>
        <w:rPr>
          <w:sz w:val="28"/>
        </w:rPr>
        <w:t>.</w:t>
      </w:r>
    </w:p>
    <w:p w:rsidR="00E65DEF" w:rsidRDefault="00647A1E">
      <w:pPr>
        <w:ind w:firstLine="720"/>
        <w:jc w:val="both"/>
        <w:rPr>
          <w:sz w:val="28"/>
        </w:rPr>
      </w:pPr>
      <w:r>
        <w:rPr>
          <w:rStyle w:val="1"/>
          <w:sz w:val="28"/>
        </w:rPr>
        <w:t>За государственную дополнительных соглашений к договорам аренды земельных участков из земель сельскохозяйственного назначения - 350 рублей</w:t>
      </w:r>
      <w:r>
        <w:rPr>
          <w:sz w:val="28"/>
        </w:rPr>
        <w:t xml:space="preserve"> (подп</w:t>
      </w:r>
      <w:r>
        <w:rPr>
          <w:sz w:val="28"/>
        </w:rPr>
        <w:t>ункт 25 пункта 1 статьи 333.33 НК РФ).</w:t>
      </w:r>
      <w:bookmarkStart w:id="0" w:name="_GoBack"/>
      <w:bookmarkEnd w:id="0"/>
    </w:p>
    <w:sectPr w:rsidR="00E65DEF">
      <w:headerReference w:type="default" r:id="rId7"/>
      <w:pgSz w:w="11906" w:h="16838"/>
      <w:pgMar w:top="1134" w:right="851" w:bottom="899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A1E" w:rsidRDefault="00647A1E">
      <w:r>
        <w:separator/>
      </w:r>
    </w:p>
  </w:endnote>
  <w:endnote w:type="continuationSeparator" w:id="0">
    <w:p w:rsidR="00647A1E" w:rsidRDefault="0064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A1E" w:rsidRDefault="00647A1E">
      <w:r>
        <w:separator/>
      </w:r>
    </w:p>
  </w:footnote>
  <w:footnote w:type="continuationSeparator" w:id="0">
    <w:p w:rsidR="00647A1E" w:rsidRDefault="00647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DEF" w:rsidRDefault="00647A1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end"/>
    </w:r>
  </w:p>
  <w:p w:rsidR="00E65DEF" w:rsidRDefault="00E65DE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E2CC4"/>
    <w:multiLevelType w:val="multilevel"/>
    <w:tmpl w:val="3B5819D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69E84A11"/>
    <w:multiLevelType w:val="multilevel"/>
    <w:tmpl w:val="707A909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DEF"/>
    <w:rsid w:val="00647A1E"/>
    <w:rsid w:val="0080025A"/>
    <w:rsid w:val="00E6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0CB407-919F-41AA-9DDC-A4FB1389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a3">
    <w:name w:val="Document Map"/>
    <w:basedOn w:val="a"/>
    <w:link w:val="a4"/>
    <w:rPr>
      <w:rFonts w:ascii="Tahoma" w:hAnsi="Tahoma"/>
      <w:sz w:val="20"/>
    </w:rPr>
  </w:style>
  <w:style w:type="character" w:customStyle="1" w:styleId="a4">
    <w:name w:val="Схема документа Знак"/>
    <w:basedOn w:val="1"/>
    <w:link w:val="a3"/>
    <w:rPr>
      <w:rFonts w:ascii="Tahoma" w:hAnsi="Tahoma"/>
      <w:sz w:val="20"/>
    </w:rPr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23">
    <w:name w:val="Body Text Indent 2"/>
    <w:basedOn w:val="a"/>
    <w:link w:val="24"/>
    <w:pPr>
      <w:ind w:left="22"/>
      <w:jc w:val="center"/>
    </w:pPr>
  </w:style>
  <w:style w:type="character" w:customStyle="1" w:styleId="24">
    <w:name w:val="Основной текст с отступом 2 Знак"/>
    <w:basedOn w:val="1"/>
    <w:link w:val="23"/>
    <w:rPr>
      <w:sz w:val="24"/>
    </w:rPr>
  </w:style>
  <w:style w:type="paragraph" w:styleId="25">
    <w:name w:val="Body Text 2"/>
    <w:basedOn w:val="a"/>
    <w:link w:val="26"/>
    <w:pPr>
      <w:jc w:val="both"/>
    </w:pPr>
  </w:style>
  <w:style w:type="character" w:customStyle="1" w:styleId="26">
    <w:name w:val="Основной текст 2 Знак"/>
    <w:basedOn w:val="1"/>
    <w:link w:val="25"/>
    <w:rPr>
      <w:sz w:val="24"/>
    </w:rPr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sz w:val="24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customStyle="1" w:styleId="14">
    <w:name w:val="Строгий1"/>
    <w:basedOn w:val="13"/>
    <w:link w:val="a8"/>
    <w:rPr>
      <w:b/>
    </w:rPr>
  </w:style>
  <w:style w:type="character" w:styleId="a8">
    <w:name w:val="Strong"/>
    <w:basedOn w:val="a0"/>
    <w:link w:val="14"/>
    <w:rPr>
      <w:b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sz w:val="28"/>
    </w:rPr>
  </w:style>
  <w:style w:type="paragraph" w:customStyle="1" w:styleId="FontStyle20">
    <w:name w:val="Font Style20"/>
    <w:basedOn w:val="13"/>
    <w:link w:val="FontStyle200"/>
    <w:rPr>
      <w:sz w:val="26"/>
    </w:rPr>
  </w:style>
  <w:style w:type="character" w:customStyle="1" w:styleId="FontStyle200">
    <w:name w:val="Font Style20"/>
    <w:basedOn w:val="a0"/>
    <w:link w:val="FontStyle20"/>
    <w:rPr>
      <w:rFonts w:ascii="Times New Roman" w:hAnsi="Times New Roman"/>
      <w:sz w:val="26"/>
    </w:rPr>
  </w:style>
  <w:style w:type="paragraph" w:customStyle="1" w:styleId="15">
    <w:name w:val="Гиперссылка1"/>
    <w:basedOn w:val="13"/>
    <w:link w:val="a9"/>
    <w:rPr>
      <w:color w:val="666633"/>
      <w:u w:val="single"/>
    </w:rPr>
  </w:style>
  <w:style w:type="character" w:styleId="a9">
    <w:name w:val="Hyperlink"/>
    <w:basedOn w:val="a0"/>
    <w:link w:val="15"/>
    <w:rPr>
      <w:color w:val="666633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aa">
    <w:name w:val="Гипертекстовая ссылка"/>
    <w:basedOn w:val="13"/>
    <w:link w:val="ab"/>
    <w:rPr>
      <w:color w:val="106BBE"/>
    </w:rPr>
  </w:style>
  <w:style w:type="character" w:customStyle="1" w:styleId="ab">
    <w:name w:val="Гипертекстовая ссылка"/>
    <w:basedOn w:val="a0"/>
    <w:link w:val="aa"/>
    <w:rPr>
      <w:color w:val="106BBE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c">
    <w:name w:val="Normal (Web)"/>
    <w:basedOn w:val="a"/>
    <w:link w:val="ad"/>
    <w:pPr>
      <w:spacing w:beforeAutospacing="1" w:afterAutospacing="1"/>
    </w:pPr>
  </w:style>
  <w:style w:type="character" w:customStyle="1" w:styleId="ad">
    <w:name w:val="Обычный (веб) Знак"/>
    <w:basedOn w:val="1"/>
    <w:link w:val="ac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Body Text Indent"/>
    <w:basedOn w:val="a"/>
    <w:link w:val="af"/>
    <w:pPr>
      <w:ind w:firstLine="851"/>
      <w:jc w:val="both"/>
    </w:pPr>
    <w:rPr>
      <w:sz w:val="28"/>
    </w:rPr>
  </w:style>
  <w:style w:type="character" w:customStyle="1" w:styleId="af">
    <w:name w:val="Основной текст с отступом Знак"/>
    <w:basedOn w:val="1"/>
    <w:link w:val="ae"/>
    <w:rPr>
      <w:sz w:val="28"/>
    </w:rPr>
  </w:style>
  <w:style w:type="paragraph" w:styleId="af0">
    <w:name w:val="Balloon Text"/>
    <w:basedOn w:val="a"/>
    <w:link w:val="af1"/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f4">
    <w:name w:val="Таблицы (моноширинный)"/>
    <w:basedOn w:val="a"/>
    <w:next w:val="a"/>
    <w:link w:val="af5"/>
    <w:pPr>
      <w:widowControl w:val="0"/>
    </w:pPr>
    <w:rPr>
      <w:rFonts w:ascii="Courier New" w:hAnsi="Courier New"/>
    </w:rPr>
  </w:style>
  <w:style w:type="character" w:customStyle="1" w:styleId="af5">
    <w:name w:val="Таблицы (моноширинный)"/>
    <w:basedOn w:val="1"/>
    <w:link w:val="af4"/>
    <w:rPr>
      <w:rFonts w:ascii="Courier New" w:hAnsi="Courier New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Заголовок Знак"/>
    <w:link w:val="af6"/>
    <w:rPr>
      <w:rFonts w:ascii="XO Thames" w:hAnsi="XO Thames"/>
      <w:b/>
      <w:sz w:val="52"/>
    </w:rPr>
  </w:style>
  <w:style w:type="paragraph" w:styleId="af8">
    <w:name w:val="Body Text"/>
    <w:basedOn w:val="a"/>
    <w:link w:val="af9"/>
    <w:pPr>
      <w:jc w:val="both"/>
    </w:pPr>
    <w:rPr>
      <w:sz w:val="28"/>
    </w:rPr>
  </w:style>
  <w:style w:type="character" w:customStyle="1" w:styleId="af9">
    <w:name w:val="Основной текст Знак"/>
    <w:basedOn w:val="1"/>
    <w:link w:val="af8"/>
    <w:rPr>
      <w:sz w:val="28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afa">
    <w:name w:val="Заголовок статьи"/>
    <w:basedOn w:val="a"/>
    <w:next w:val="a"/>
    <w:link w:val="afb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b">
    <w:name w:val="Заголовок статьи"/>
    <w:basedOn w:val="1"/>
    <w:link w:val="afa"/>
    <w:rPr>
      <w:rFonts w:ascii="Arial" w:hAnsi="Arial"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13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Садовая Елена Николаевна</dc:creator>
  <cp:lastModifiedBy>Садовая Елена Николаевна</cp:lastModifiedBy>
  <cp:revision>3</cp:revision>
  <cp:lastPrinted>2020-10-22T12:51:00Z</cp:lastPrinted>
  <dcterms:created xsi:type="dcterms:W3CDTF">2020-10-22T12:56:00Z</dcterms:created>
  <dcterms:modified xsi:type="dcterms:W3CDTF">2020-10-22T12:56:00Z</dcterms:modified>
</cp:coreProperties>
</file>