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A27" w:rsidRPr="00201A27" w:rsidRDefault="00201A27" w:rsidP="00AE304F">
      <w:pPr>
        <w:widowControl/>
        <w:autoSpaceDE/>
        <w:autoSpaceDN/>
        <w:adjustRightInd/>
        <w:spacing w:line="276" w:lineRule="auto"/>
        <w:ind w:firstLine="720"/>
        <w:jc w:val="right"/>
        <w:rPr>
          <w:sz w:val="28"/>
          <w:szCs w:val="28"/>
        </w:rPr>
      </w:pPr>
      <w:r w:rsidRPr="00201A27">
        <w:rPr>
          <w:sz w:val="28"/>
          <w:szCs w:val="28"/>
        </w:rPr>
        <w:t>УТВЕРЖДЕН:</w:t>
      </w:r>
    </w:p>
    <w:p w:rsidR="00201A27" w:rsidRPr="00201A27" w:rsidRDefault="00201A27" w:rsidP="00AE304F">
      <w:pPr>
        <w:widowControl/>
        <w:autoSpaceDE/>
        <w:autoSpaceDN/>
        <w:adjustRightInd/>
        <w:spacing w:line="276" w:lineRule="auto"/>
        <w:ind w:firstLine="720"/>
        <w:jc w:val="right"/>
        <w:rPr>
          <w:sz w:val="28"/>
          <w:szCs w:val="28"/>
        </w:rPr>
      </w:pPr>
    </w:p>
    <w:p w:rsidR="00201A27" w:rsidRPr="00201A27" w:rsidRDefault="00201A27" w:rsidP="00AE304F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201A27">
        <w:rPr>
          <w:sz w:val="28"/>
          <w:szCs w:val="28"/>
        </w:rPr>
        <w:t xml:space="preserve">                                            </w:t>
      </w:r>
      <w:r w:rsidRPr="00AE304F">
        <w:rPr>
          <w:sz w:val="28"/>
          <w:szCs w:val="28"/>
        </w:rPr>
        <w:t>П</w:t>
      </w:r>
      <w:r w:rsidR="00E709A1">
        <w:rPr>
          <w:sz w:val="28"/>
          <w:szCs w:val="28"/>
        </w:rPr>
        <w:t>риказом</w:t>
      </w:r>
      <w:r w:rsidRPr="00201A27">
        <w:rPr>
          <w:sz w:val="28"/>
          <w:szCs w:val="28"/>
        </w:rPr>
        <w:t xml:space="preserve">               </w:t>
      </w:r>
    </w:p>
    <w:p w:rsidR="00201A27" w:rsidRPr="00201A27" w:rsidRDefault="00201A27" w:rsidP="00AE304F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201A27">
        <w:rPr>
          <w:sz w:val="28"/>
          <w:szCs w:val="28"/>
        </w:rPr>
        <w:t xml:space="preserve">                                            контрольно-счетной</w:t>
      </w:r>
    </w:p>
    <w:p w:rsidR="00201A27" w:rsidRPr="00201A27" w:rsidRDefault="00201A27" w:rsidP="00AE304F">
      <w:pPr>
        <w:widowControl/>
        <w:autoSpaceDE/>
        <w:autoSpaceDN/>
        <w:adjustRightInd/>
        <w:spacing w:line="276" w:lineRule="auto"/>
        <w:jc w:val="right"/>
        <w:rPr>
          <w:sz w:val="28"/>
          <w:szCs w:val="28"/>
        </w:rPr>
      </w:pPr>
      <w:r w:rsidRPr="00201A27">
        <w:rPr>
          <w:sz w:val="28"/>
          <w:szCs w:val="28"/>
        </w:rPr>
        <w:t xml:space="preserve"> комиссии Грибановского     </w:t>
      </w:r>
    </w:p>
    <w:p w:rsidR="00201A27" w:rsidRPr="00201A27" w:rsidRDefault="00201A27" w:rsidP="00AE304F">
      <w:pPr>
        <w:widowControl/>
        <w:autoSpaceDE/>
        <w:autoSpaceDN/>
        <w:adjustRightInd/>
        <w:spacing w:line="276" w:lineRule="auto"/>
        <w:ind w:firstLine="720"/>
        <w:jc w:val="right"/>
        <w:rPr>
          <w:sz w:val="28"/>
          <w:szCs w:val="28"/>
        </w:rPr>
      </w:pPr>
      <w:r w:rsidRPr="00201A27">
        <w:rPr>
          <w:sz w:val="28"/>
          <w:szCs w:val="28"/>
        </w:rPr>
        <w:t xml:space="preserve">                                    муниципального района</w:t>
      </w:r>
    </w:p>
    <w:p w:rsidR="00736229" w:rsidRPr="00AE304F" w:rsidRDefault="00201A27" w:rsidP="00AE304F">
      <w:pPr>
        <w:spacing w:line="276" w:lineRule="auto"/>
        <w:jc w:val="right"/>
        <w:rPr>
          <w:sz w:val="28"/>
          <w:szCs w:val="28"/>
        </w:rPr>
      </w:pPr>
      <w:r w:rsidRPr="00AE304F">
        <w:rPr>
          <w:sz w:val="28"/>
          <w:szCs w:val="28"/>
        </w:rPr>
        <w:t xml:space="preserve">                                  от</w:t>
      </w:r>
      <w:r w:rsidR="00746882">
        <w:rPr>
          <w:sz w:val="28"/>
          <w:szCs w:val="28"/>
        </w:rPr>
        <w:t xml:space="preserve"> 29.12.2021 г.</w:t>
      </w:r>
      <w:r w:rsidRPr="00AE304F">
        <w:rPr>
          <w:sz w:val="28"/>
          <w:szCs w:val="28"/>
        </w:rPr>
        <w:t xml:space="preserve">  </w:t>
      </w:r>
      <w:bookmarkStart w:id="0" w:name="_GoBack"/>
      <w:bookmarkEnd w:id="0"/>
      <w:r w:rsidRPr="00AE304F">
        <w:rPr>
          <w:sz w:val="28"/>
          <w:szCs w:val="28"/>
        </w:rPr>
        <w:t xml:space="preserve"> №</w:t>
      </w:r>
      <w:r w:rsidR="00820D6A">
        <w:rPr>
          <w:sz w:val="28"/>
          <w:szCs w:val="28"/>
        </w:rPr>
        <w:t xml:space="preserve"> </w:t>
      </w:r>
      <w:r w:rsidR="00746882">
        <w:rPr>
          <w:sz w:val="28"/>
          <w:szCs w:val="28"/>
        </w:rPr>
        <w:t>1</w:t>
      </w:r>
    </w:p>
    <w:p w:rsidR="00201A27" w:rsidRPr="00AE304F" w:rsidRDefault="00201A27" w:rsidP="00AE304F">
      <w:pPr>
        <w:spacing w:line="276" w:lineRule="auto"/>
        <w:jc w:val="right"/>
        <w:rPr>
          <w:sz w:val="28"/>
          <w:szCs w:val="28"/>
        </w:rPr>
      </w:pPr>
    </w:p>
    <w:p w:rsidR="007D70E2" w:rsidRDefault="007D70E2" w:rsidP="007D70E2">
      <w:pPr>
        <w:pStyle w:val="Default"/>
        <w:spacing w:line="276" w:lineRule="auto"/>
        <w:jc w:val="center"/>
        <w:rPr>
          <w:sz w:val="28"/>
          <w:szCs w:val="28"/>
        </w:rPr>
      </w:pPr>
    </w:p>
    <w:p w:rsidR="007D70E2" w:rsidRPr="00AE304F" w:rsidRDefault="007D70E2" w:rsidP="007D70E2">
      <w:pPr>
        <w:pStyle w:val="Default"/>
        <w:spacing w:line="276" w:lineRule="auto"/>
        <w:jc w:val="center"/>
        <w:rPr>
          <w:sz w:val="28"/>
          <w:szCs w:val="28"/>
        </w:rPr>
      </w:pPr>
      <w:r w:rsidRPr="00AE304F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AE304F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</w:p>
    <w:p w:rsidR="007D70E2" w:rsidRPr="00AE304F" w:rsidRDefault="007D70E2" w:rsidP="007D70E2">
      <w:pPr>
        <w:spacing w:line="276" w:lineRule="auto"/>
        <w:jc w:val="center"/>
        <w:rPr>
          <w:sz w:val="28"/>
          <w:szCs w:val="28"/>
        </w:rPr>
      </w:pPr>
      <w:r w:rsidRPr="00AE304F">
        <w:rPr>
          <w:sz w:val="28"/>
          <w:szCs w:val="28"/>
        </w:rPr>
        <w:t xml:space="preserve">ГРИБАНОВСКОГО МУНИЦИПАЛЬНОГО РАЙОНА </w:t>
      </w:r>
    </w:p>
    <w:p w:rsidR="00201A27" w:rsidRPr="00AE304F" w:rsidRDefault="007D70E2" w:rsidP="007D70E2">
      <w:pPr>
        <w:spacing w:line="276" w:lineRule="auto"/>
        <w:jc w:val="center"/>
        <w:rPr>
          <w:sz w:val="28"/>
          <w:szCs w:val="28"/>
        </w:rPr>
      </w:pPr>
      <w:r w:rsidRPr="00AE304F">
        <w:rPr>
          <w:sz w:val="28"/>
          <w:szCs w:val="28"/>
        </w:rPr>
        <w:t>ВОРОНЕЖСКОЙ ОБЛАСТИ</w:t>
      </w:r>
    </w:p>
    <w:p w:rsidR="00201A27" w:rsidRPr="00AE304F" w:rsidRDefault="00201A27" w:rsidP="00AE304F">
      <w:pPr>
        <w:pStyle w:val="Default"/>
        <w:spacing w:line="276" w:lineRule="auto"/>
        <w:rPr>
          <w:sz w:val="28"/>
          <w:szCs w:val="28"/>
        </w:rPr>
      </w:pPr>
    </w:p>
    <w:p w:rsidR="007D70E2" w:rsidRDefault="007D70E2" w:rsidP="00AE304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D70E2" w:rsidRDefault="007D70E2" w:rsidP="00AE304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7D70E2" w:rsidRDefault="007D70E2" w:rsidP="00AE304F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</w:p>
    <w:p w:rsidR="00201A27" w:rsidRPr="007D70E2" w:rsidRDefault="00201A27" w:rsidP="00AE304F">
      <w:pPr>
        <w:pStyle w:val="Default"/>
        <w:spacing w:line="276" w:lineRule="auto"/>
        <w:jc w:val="center"/>
        <w:rPr>
          <w:b/>
          <w:bCs/>
          <w:sz w:val="36"/>
          <w:szCs w:val="36"/>
        </w:rPr>
      </w:pPr>
      <w:r w:rsidRPr="007D70E2">
        <w:rPr>
          <w:b/>
          <w:bCs/>
          <w:sz w:val="36"/>
          <w:szCs w:val="36"/>
        </w:rPr>
        <w:t>РЕГЛАМЕНТ</w:t>
      </w:r>
    </w:p>
    <w:p w:rsidR="00201A27" w:rsidRPr="007D70E2" w:rsidRDefault="00201A27" w:rsidP="00AE304F">
      <w:pPr>
        <w:pStyle w:val="Default"/>
        <w:spacing w:line="276" w:lineRule="auto"/>
        <w:jc w:val="center"/>
        <w:rPr>
          <w:b/>
          <w:sz w:val="36"/>
          <w:szCs w:val="36"/>
        </w:rPr>
      </w:pPr>
      <w:r w:rsidRPr="007D70E2">
        <w:rPr>
          <w:b/>
          <w:sz w:val="36"/>
          <w:szCs w:val="36"/>
        </w:rPr>
        <w:t>КОНТРОЛЬНО-СЧЕТНОЙ КОМИССИИ</w:t>
      </w:r>
    </w:p>
    <w:p w:rsidR="00201A27" w:rsidRPr="007D70E2" w:rsidRDefault="00201A27" w:rsidP="00AE304F">
      <w:pPr>
        <w:spacing w:line="276" w:lineRule="auto"/>
        <w:jc w:val="center"/>
        <w:rPr>
          <w:b/>
          <w:sz w:val="36"/>
          <w:szCs w:val="36"/>
        </w:rPr>
      </w:pPr>
      <w:r w:rsidRPr="007D70E2">
        <w:rPr>
          <w:b/>
          <w:sz w:val="36"/>
          <w:szCs w:val="36"/>
        </w:rPr>
        <w:t xml:space="preserve">ГРИБАНОВСКОГО МУНИЦИПАЛЬНОГО РАЙОНА </w:t>
      </w:r>
    </w:p>
    <w:p w:rsidR="00201A27" w:rsidRPr="00AE304F" w:rsidRDefault="00201A27" w:rsidP="00AE304F">
      <w:pPr>
        <w:spacing w:line="276" w:lineRule="auto"/>
        <w:jc w:val="center"/>
        <w:rPr>
          <w:sz w:val="28"/>
          <w:szCs w:val="28"/>
        </w:rPr>
      </w:pPr>
      <w:r w:rsidRPr="007D70E2">
        <w:rPr>
          <w:b/>
          <w:sz w:val="36"/>
          <w:szCs w:val="36"/>
        </w:rPr>
        <w:t>ВОРОНЕЖСКОЙ ОБЛАСТИ</w:t>
      </w:r>
    </w:p>
    <w:p w:rsidR="00AE304F" w:rsidRPr="00AE304F" w:rsidRDefault="00AE304F" w:rsidP="00AE304F">
      <w:pPr>
        <w:spacing w:line="276" w:lineRule="auto"/>
        <w:jc w:val="center"/>
        <w:rPr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</w:p>
    <w:p w:rsidR="00030273" w:rsidRDefault="00030273" w:rsidP="007D70E2">
      <w:pPr>
        <w:pStyle w:val="Default"/>
        <w:rPr>
          <w:b/>
          <w:bCs/>
          <w:sz w:val="28"/>
          <w:szCs w:val="28"/>
        </w:rPr>
      </w:pPr>
    </w:p>
    <w:p w:rsidR="007D70E2" w:rsidRDefault="007D70E2" w:rsidP="007D70E2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Содержание </w:t>
      </w:r>
    </w:p>
    <w:p w:rsidR="007D70E2" w:rsidRDefault="007D70E2" w:rsidP="007D70E2">
      <w:pPr>
        <w:pStyle w:val="Default"/>
        <w:rPr>
          <w:sz w:val="28"/>
          <w:szCs w:val="28"/>
        </w:rPr>
      </w:pPr>
    </w:p>
    <w:p w:rsidR="007D70E2" w:rsidRDefault="007D70E2" w:rsidP="007930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1. Общие положения</w:t>
      </w:r>
      <w:r w:rsidR="00510035">
        <w:rPr>
          <w:sz w:val="28"/>
          <w:szCs w:val="28"/>
        </w:rPr>
        <w:t xml:space="preserve"> ………………………………………………………4</w:t>
      </w:r>
      <w:r>
        <w:rPr>
          <w:sz w:val="28"/>
          <w:szCs w:val="28"/>
        </w:rPr>
        <w:t xml:space="preserve"> </w:t>
      </w:r>
    </w:p>
    <w:p w:rsidR="007D70E2" w:rsidRDefault="007D70E2" w:rsidP="007930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2. Структура </w:t>
      </w:r>
      <w:r w:rsidR="0014364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</w:t>
      </w:r>
      <w:r w:rsidR="00961535">
        <w:rPr>
          <w:sz w:val="28"/>
          <w:szCs w:val="28"/>
        </w:rPr>
        <w:t>комиссии</w:t>
      </w:r>
      <w:r w:rsidR="00143640">
        <w:rPr>
          <w:sz w:val="28"/>
          <w:szCs w:val="28"/>
        </w:rPr>
        <w:t xml:space="preserve"> ……………………………7</w:t>
      </w:r>
      <w:r>
        <w:rPr>
          <w:sz w:val="28"/>
          <w:szCs w:val="28"/>
        </w:rPr>
        <w:t xml:space="preserve"> </w:t>
      </w:r>
    </w:p>
    <w:p w:rsidR="007D70E2" w:rsidRDefault="007D70E2" w:rsidP="007930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3. Организация работы </w:t>
      </w:r>
      <w:r w:rsidR="0014364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</w:t>
      </w:r>
      <w:r w:rsidR="00961535">
        <w:rPr>
          <w:sz w:val="28"/>
          <w:szCs w:val="28"/>
        </w:rPr>
        <w:t>комиссии</w:t>
      </w:r>
      <w:r w:rsidR="00143640">
        <w:rPr>
          <w:sz w:val="28"/>
          <w:szCs w:val="28"/>
        </w:rPr>
        <w:t xml:space="preserve"> ……………….11</w:t>
      </w:r>
      <w:r>
        <w:rPr>
          <w:sz w:val="28"/>
          <w:szCs w:val="28"/>
        </w:rPr>
        <w:t xml:space="preserve"> </w:t>
      </w:r>
    </w:p>
    <w:p w:rsidR="007D70E2" w:rsidRDefault="007D70E2" w:rsidP="007930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</w:t>
      </w:r>
      <w:r w:rsidR="00A34480">
        <w:rPr>
          <w:sz w:val="28"/>
          <w:szCs w:val="28"/>
        </w:rPr>
        <w:t xml:space="preserve"> </w:t>
      </w:r>
      <w:r>
        <w:rPr>
          <w:sz w:val="28"/>
          <w:szCs w:val="28"/>
        </w:rPr>
        <w:t>4. Порядок подготовки и проведения контрольных и экспертн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аналитических мероприятий</w:t>
      </w:r>
      <w:r w:rsidR="00143640">
        <w:rPr>
          <w:sz w:val="28"/>
          <w:szCs w:val="28"/>
        </w:rPr>
        <w:t xml:space="preserve"> ……………………………………………………..12</w:t>
      </w:r>
      <w:r>
        <w:rPr>
          <w:sz w:val="28"/>
          <w:szCs w:val="28"/>
        </w:rPr>
        <w:t xml:space="preserve"> </w:t>
      </w:r>
    </w:p>
    <w:p w:rsidR="007D70E2" w:rsidRDefault="007D70E2" w:rsidP="007930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5. Оформление результатов контрольных и экспертно-аналитических мероприятий</w:t>
      </w:r>
      <w:r w:rsidR="00143640">
        <w:rPr>
          <w:sz w:val="28"/>
          <w:szCs w:val="28"/>
        </w:rPr>
        <w:t xml:space="preserve"> ……………………………………………………………………….15</w:t>
      </w:r>
      <w:r>
        <w:rPr>
          <w:sz w:val="28"/>
          <w:szCs w:val="28"/>
        </w:rPr>
        <w:t xml:space="preserve"> </w:t>
      </w:r>
    </w:p>
    <w:p w:rsidR="007D70E2" w:rsidRDefault="007D70E2" w:rsidP="007930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6. Права и обязанности должностных лиц </w:t>
      </w:r>
      <w:r w:rsidR="0014364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</w:t>
      </w:r>
      <w:r w:rsidR="0096153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при проведении контрольных мероприятий</w:t>
      </w:r>
      <w:r w:rsidR="00143640">
        <w:rPr>
          <w:sz w:val="28"/>
          <w:szCs w:val="28"/>
        </w:rPr>
        <w:t xml:space="preserve"> ……………………………………24</w:t>
      </w:r>
      <w:r>
        <w:rPr>
          <w:sz w:val="28"/>
          <w:szCs w:val="28"/>
        </w:rPr>
        <w:t xml:space="preserve"> </w:t>
      </w:r>
    </w:p>
    <w:p w:rsidR="007D70E2" w:rsidRDefault="007D70E2" w:rsidP="007930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7. Производство по делам об административных правонарушениях</w:t>
      </w:r>
      <w:r w:rsidR="00143640">
        <w:rPr>
          <w:sz w:val="28"/>
          <w:szCs w:val="28"/>
        </w:rPr>
        <w:t xml:space="preserve"> ...25</w:t>
      </w:r>
      <w:r>
        <w:rPr>
          <w:sz w:val="28"/>
          <w:szCs w:val="28"/>
        </w:rPr>
        <w:t xml:space="preserve"> </w:t>
      </w:r>
    </w:p>
    <w:p w:rsidR="007D70E2" w:rsidRDefault="007D70E2" w:rsidP="007930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8. Гласность в работе </w:t>
      </w:r>
      <w:r w:rsidR="0014364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</w:t>
      </w:r>
      <w:r w:rsidR="00961535">
        <w:rPr>
          <w:sz w:val="28"/>
          <w:szCs w:val="28"/>
        </w:rPr>
        <w:t>комиссии</w:t>
      </w:r>
      <w:r w:rsidR="00143640">
        <w:rPr>
          <w:sz w:val="28"/>
          <w:szCs w:val="28"/>
        </w:rPr>
        <w:t xml:space="preserve"> ………………….26</w:t>
      </w:r>
      <w:r>
        <w:rPr>
          <w:sz w:val="28"/>
          <w:szCs w:val="28"/>
        </w:rPr>
        <w:t xml:space="preserve"> </w:t>
      </w:r>
    </w:p>
    <w:p w:rsidR="007D70E2" w:rsidRDefault="007D70E2" w:rsidP="0079306D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9. Взаимодействие </w:t>
      </w:r>
      <w:r w:rsidR="0014364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</w:t>
      </w:r>
      <w:r w:rsidR="00961535">
        <w:rPr>
          <w:sz w:val="28"/>
          <w:szCs w:val="28"/>
        </w:rPr>
        <w:t>комиссии</w:t>
      </w:r>
      <w:r w:rsidR="00143640">
        <w:rPr>
          <w:sz w:val="28"/>
          <w:szCs w:val="28"/>
        </w:rPr>
        <w:t xml:space="preserve"> ……………………...27</w:t>
      </w:r>
      <w:r>
        <w:rPr>
          <w:sz w:val="28"/>
          <w:szCs w:val="28"/>
        </w:rPr>
        <w:t xml:space="preserve"> </w:t>
      </w:r>
    </w:p>
    <w:p w:rsidR="00D56D6B" w:rsidRPr="00AE304F" w:rsidRDefault="007D70E2" w:rsidP="0079306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Раздел 10. Соблюдение Регламента и ответственность за его нарушение</w:t>
      </w:r>
      <w:r w:rsidR="00143640">
        <w:rPr>
          <w:sz w:val="28"/>
          <w:szCs w:val="28"/>
        </w:rPr>
        <w:t xml:space="preserve"> …….28</w:t>
      </w: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736229" w:rsidRPr="00AE304F" w:rsidRDefault="00736229" w:rsidP="00AE304F">
      <w:pPr>
        <w:spacing w:line="276" w:lineRule="auto"/>
        <w:rPr>
          <w:sz w:val="28"/>
          <w:szCs w:val="28"/>
        </w:rPr>
      </w:pPr>
    </w:p>
    <w:p w:rsidR="002620AC" w:rsidRPr="00AE304F" w:rsidRDefault="002620AC" w:rsidP="00AE304F">
      <w:pPr>
        <w:spacing w:line="276" w:lineRule="auto"/>
        <w:rPr>
          <w:sz w:val="28"/>
          <w:szCs w:val="28"/>
        </w:rPr>
      </w:pPr>
    </w:p>
    <w:p w:rsidR="002620AC" w:rsidRPr="00AE304F" w:rsidRDefault="002620AC" w:rsidP="00AE304F">
      <w:pPr>
        <w:spacing w:line="276" w:lineRule="auto"/>
        <w:rPr>
          <w:sz w:val="28"/>
          <w:szCs w:val="28"/>
        </w:rPr>
      </w:pPr>
    </w:p>
    <w:p w:rsidR="007D70E2" w:rsidRDefault="007D70E2" w:rsidP="007D70E2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РАЗДЕЛ 1. ОБЩИЕ ПОЛОЖЕНИЯ</w:t>
      </w:r>
    </w:p>
    <w:p w:rsidR="007D70E2" w:rsidRDefault="007D70E2" w:rsidP="007D70E2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7D70E2" w:rsidRDefault="007D70E2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1. Предмет Регламента, порядок утверждения и внесения изменений в Регламент</w:t>
      </w:r>
    </w:p>
    <w:p w:rsidR="00961535" w:rsidRDefault="00961535" w:rsidP="00E31446">
      <w:pPr>
        <w:pStyle w:val="Default"/>
        <w:spacing w:line="276" w:lineRule="auto"/>
        <w:jc w:val="both"/>
        <w:rPr>
          <w:sz w:val="28"/>
          <w:szCs w:val="28"/>
        </w:rPr>
      </w:pPr>
    </w:p>
    <w:p w:rsidR="007D70E2" w:rsidRDefault="007D70E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 1.1. </w:t>
      </w:r>
      <w:proofErr w:type="gramStart"/>
      <w:r>
        <w:rPr>
          <w:sz w:val="28"/>
          <w:szCs w:val="28"/>
        </w:rPr>
        <w:t xml:space="preserve">Регламент </w:t>
      </w:r>
      <w:r w:rsidR="00E31446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 Грибановского муниципального района Воронежской области (далее – Регламент) разработан в соответствии с Бюджетным кодексом РФ,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Грибановского муниципального района Воронежской области, Положением о </w:t>
      </w:r>
      <w:r w:rsidR="00F34CB2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комиссии Грибановского муниципального района Воронежской области и иными федеральными, региональными, либо муниципальными</w:t>
      </w:r>
      <w:proofErr w:type="gramEnd"/>
      <w:r>
        <w:rPr>
          <w:sz w:val="28"/>
          <w:szCs w:val="28"/>
        </w:rPr>
        <w:t xml:space="preserve"> нормативными правовыми актами. </w:t>
      </w:r>
    </w:p>
    <w:p w:rsidR="007D70E2" w:rsidRDefault="007D70E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1.2. Регламент регулирует</w:t>
      </w:r>
      <w:r w:rsidR="00BB3215">
        <w:rPr>
          <w:sz w:val="28"/>
          <w:szCs w:val="28"/>
        </w:rPr>
        <w:t xml:space="preserve"> права и</w:t>
      </w:r>
      <w:r>
        <w:rPr>
          <w:sz w:val="28"/>
          <w:szCs w:val="28"/>
        </w:rPr>
        <w:t xml:space="preserve"> распределение обязанностей между председателем, заместителем председателя и аудиторами</w:t>
      </w:r>
      <w:r w:rsidR="00BB3215"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</w:t>
      </w:r>
      <w:r w:rsidR="00BB3215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r w:rsidR="00BB3215">
        <w:rPr>
          <w:sz w:val="28"/>
          <w:szCs w:val="28"/>
        </w:rPr>
        <w:t xml:space="preserve">Грибановского муниципального района Воронежской области </w:t>
      </w:r>
      <w:r>
        <w:rPr>
          <w:sz w:val="28"/>
          <w:szCs w:val="28"/>
        </w:rPr>
        <w:t>(далее – КС</w:t>
      </w:r>
      <w:r w:rsidR="00BB3215">
        <w:rPr>
          <w:sz w:val="28"/>
          <w:szCs w:val="28"/>
        </w:rPr>
        <w:t>К</w:t>
      </w:r>
      <w:r>
        <w:rPr>
          <w:sz w:val="28"/>
          <w:szCs w:val="28"/>
        </w:rPr>
        <w:t>), функции, порядок ведения дел, подготовки и проведения контрольных и экспертно-аналитических мероприятий и иные вопросы внутренней деятельности КС</w:t>
      </w:r>
      <w:r w:rsidR="00BB3215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</w:p>
    <w:p w:rsidR="007D70E2" w:rsidRDefault="007D70E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1.3. Регламент, а также изменения к нему утверждаются </w:t>
      </w:r>
      <w:r w:rsidR="00F34CB2">
        <w:rPr>
          <w:sz w:val="28"/>
          <w:szCs w:val="28"/>
        </w:rPr>
        <w:t>п</w:t>
      </w:r>
      <w:r>
        <w:rPr>
          <w:sz w:val="28"/>
          <w:szCs w:val="28"/>
        </w:rPr>
        <w:t>редседателем КС</w:t>
      </w:r>
      <w:r w:rsidR="00BB3215">
        <w:rPr>
          <w:sz w:val="28"/>
          <w:szCs w:val="28"/>
        </w:rPr>
        <w:t>К</w:t>
      </w:r>
      <w:r>
        <w:rPr>
          <w:sz w:val="28"/>
          <w:szCs w:val="28"/>
        </w:rPr>
        <w:t xml:space="preserve"> и вступают в силу </w:t>
      </w:r>
      <w:proofErr w:type="gramStart"/>
      <w:r>
        <w:rPr>
          <w:sz w:val="28"/>
          <w:szCs w:val="28"/>
        </w:rPr>
        <w:t>с даты утверждения</w:t>
      </w:r>
      <w:proofErr w:type="gramEnd"/>
      <w:r>
        <w:rPr>
          <w:sz w:val="28"/>
          <w:szCs w:val="28"/>
        </w:rPr>
        <w:t xml:space="preserve">. </w:t>
      </w:r>
    </w:p>
    <w:p w:rsidR="007D70E2" w:rsidRDefault="007D70E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1.4. Решения по вопросам, не урегулированным федеральными и региональными законами, Положением о КС</w:t>
      </w:r>
      <w:r w:rsidR="00BB3215">
        <w:rPr>
          <w:sz w:val="28"/>
          <w:szCs w:val="28"/>
        </w:rPr>
        <w:t>К</w:t>
      </w:r>
      <w:r>
        <w:rPr>
          <w:sz w:val="28"/>
          <w:szCs w:val="28"/>
        </w:rPr>
        <w:t xml:space="preserve"> и настоящим Регламентом, принимаются </w:t>
      </w:r>
      <w:r w:rsidR="00510035">
        <w:rPr>
          <w:sz w:val="28"/>
          <w:szCs w:val="28"/>
        </w:rPr>
        <w:t>п</w:t>
      </w:r>
      <w:r>
        <w:rPr>
          <w:sz w:val="28"/>
          <w:szCs w:val="28"/>
        </w:rPr>
        <w:t xml:space="preserve">редседателем. </w:t>
      </w:r>
    </w:p>
    <w:p w:rsidR="007D70E2" w:rsidRDefault="007D70E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1.5. Сотрудники КС</w:t>
      </w:r>
      <w:r w:rsidR="00F34CB2">
        <w:rPr>
          <w:sz w:val="28"/>
          <w:szCs w:val="28"/>
        </w:rPr>
        <w:t>К</w:t>
      </w:r>
      <w:r>
        <w:rPr>
          <w:sz w:val="28"/>
          <w:szCs w:val="28"/>
        </w:rPr>
        <w:t xml:space="preserve"> вправе вносить предложения по изменению и дополнению Регламента в письменной форме на имя </w:t>
      </w:r>
      <w:r w:rsidR="00510035">
        <w:rPr>
          <w:sz w:val="28"/>
          <w:szCs w:val="28"/>
        </w:rPr>
        <w:t>п</w:t>
      </w:r>
      <w:r>
        <w:rPr>
          <w:sz w:val="28"/>
          <w:szCs w:val="28"/>
        </w:rPr>
        <w:t>редседателя КС</w:t>
      </w:r>
      <w:r w:rsidR="00BB3215">
        <w:rPr>
          <w:sz w:val="28"/>
          <w:szCs w:val="28"/>
        </w:rPr>
        <w:t>К</w:t>
      </w:r>
      <w:r>
        <w:rPr>
          <w:sz w:val="28"/>
          <w:szCs w:val="28"/>
        </w:rPr>
        <w:t xml:space="preserve">. </w:t>
      </w:r>
    </w:p>
    <w:p w:rsidR="000362CF" w:rsidRDefault="007D70E2" w:rsidP="00E31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1.6. Регламент является обязательным для исполнения сотрудниками КС</w:t>
      </w:r>
      <w:r w:rsidR="00BB3215">
        <w:rPr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BB3215" w:rsidRDefault="00BB3215" w:rsidP="007D70E2">
      <w:pPr>
        <w:rPr>
          <w:sz w:val="28"/>
          <w:szCs w:val="28"/>
        </w:rPr>
      </w:pPr>
    </w:p>
    <w:p w:rsidR="00BB3215" w:rsidRDefault="00BB3215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2. Основы организации деятельности и полномочия </w:t>
      </w:r>
      <w:r w:rsidR="00F34CB2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онтрольно-счетной </w:t>
      </w:r>
      <w:r w:rsidR="00961535">
        <w:rPr>
          <w:b/>
          <w:bCs/>
          <w:sz w:val="28"/>
          <w:szCs w:val="28"/>
        </w:rPr>
        <w:t>комиссии</w:t>
      </w:r>
    </w:p>
    <w:p w:rsidR="00C30B09" w:rsidRDefault="00C30B09" w:rsidP="00BB3215">
      <w:pPr>
        <w:pStyle w:val="Default"/>
        <w:jc w:val="center"/>
        <w:rPr>
          <w:sz w:val="28"/>
          <w:szCs w:val="28"/>
        </w:rPr>
      </w:pPr>
    </w:p>
    <w:p w:rsidR="00BB3215" w:rsidRDefault="00C30B09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B3215">
        <w:rPr>
          <w:sz w:val="28"/>
          <w:szCs w:val="28"/>
        </w:rPr>
        <w:t xml:space="preserve">2.1. Контрольно-счетная </w:t>
      </w:r>
      <w:r>
        <w:rPr>
          <w:sz w:val="28"/>
          <w:szCs w:val="28"/>
        </w:rPr>
        <w:t>комиссия</w:t>
      </w:r>
      <w:r w:rsidR="00BB3215">
        <w:rPr>
          <w:sz w:val="28"/>
          <w:szCs w:val="28"/>
        </w:rPr>
        <w:t xml:space="preserve"> является постоянно действующим органом внешнего муниципального финансового </w:t>
      </w:r>
      <w:proofErr w:type="gramStart"/>
      <w:r w:rsidR="00BB3215">
        <w:rPr>
          <w:sz w:val="28"/>
          <w:szCs w:val="28"/>
        </w:rPr>
        <w:t>контроля за</w:t>
      </w:r>
      <w:proofErr w:type="gramEnd"/>
      <w:r w:rsidR="00BB3215">
        <w:rPr>
          <w:sz w:val="28"/>
          <w:szCs w:val="28"/>
        </w:rPr>
        <w:t xml:space="preserve"> исполнением бюджета </w:t>
      </w:r>
      <w:r>
        <w:rPr>
          <w:sz w:val="28"/>
          <w:szCs w:val="28"/>
        </w:rPr>
        <w:t>муниципального района</w:t>
      </w:r>
      <w:r w:rsidR="00BB3215">
        <w:rPr>
          <w:sz w:val="28"/>
          <w:szCs w:val="28"/>
        </w:rPr>
        <w:t xml:space="preserve">, соблюдением установленного порядка подготовки и рассмотрения проекта бюджета, отчета о его исполнении, а также </w:t>
      </w:r>
      <w:r w:rsidR="00BB3215">
        <w:rPr>
          <w:sz w:val="28"/>
          <w:szCs w:val="28"/>
        </w:rPr>
        <w:lastRenderedPageBreak/>
        <w:t xml:space="preserve">контроля за соблюдением порядка управления и распоряжения имуществом, находящимся в муниципальной собственности. </w:t>
      </w:r>
    </w:p>
    <w:p w:rsidR="00DE7F60" w:rsidRDefault="00C30B09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BB3215">
        <w:rPr>
          <w:sz w:val="28"/>
          <w:szCs w:val="28"/>
        </w:rPr>
        <w:t xml:space="preserve">2.2. </w:t>
      </w:r>
      <w:proofErr w:type="gramStart"/>
      <w:r w:rsidR="00BB3215">
        <w:rPr>
          <w:sz w:val="28"/>
          <w:szCs w:val="28"/>
        </w:rPr>
        <w:t xml:space="preserve">Правовое регулирование организации и деятельности </w:t>
      </w:r>
      <w:r w:rsidR="00660E21">
        <w:rPr>
          <w:sz w:val="28"/>
          <w:szCs w:val="28"/>
        </w:rPr>
        <w:t>к</w:t>
      </w:r>
      <w:r w:rsidR="00BB3215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="00BB3215">
        <w:rPr>
          <w:sz w:val="28"/>
          <w:szCs w:val="28"/>
        </w:rPr>
        <w:t xml:space="preserve"> основывается на Конституции РФ и осуществляется Федеральным законом от 06.10.2003 № 131-ФЗ «Об общих принципах организации местного самоуправления в Российской Федерации», Бюджетным кодексом РФ,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другими </w:t>
      </w:r>
      <w:r w:rsidR="00BB3215">
        <w:rPr>
          <w:sz w:val="20"/>
          <w:szCs w:val="20"/>
        </w:rPr>
        <w:t xml:space="preserve"> </w:t>
      </w:r>
      <w:r w:rsidR="00DE7F60">
        <w:rPr>
          <w:sz w:val="28"/>
          <w:szCs w:val="28"/>
        </w:rPr>
        <w:t>федеральными законами и иными нормативными правовыми актами РФ, законами Воронежской</w:t>
      </w:r>
      <w:proofErr w:type="gramEnd"/>
      <w:r w:rsidR="00DE7F60">
        <w:rPr>
          <w:sz w:val="28"/>
          <w:szCs w:val="28"/>
        </w:rPr>
        <w:t xml:space="preserve"> области (в случаях и порядке, установленных федеральными законами), Уставом Грибановского муниципального района Воронежской области, Положением о </w:t>
      </w:r>
      <w:r w:rsidR="00510035">
        <w:rPr>
          <w:sz w:val="28"/>
          <w:szCs w:val="28"/>
        </w:rPr>
        <w:t>к</w:t>
      </w:r>
      <w:r w:rsidR="00DE7F60">
        <w:rPr>
          <w:sz w:val="28"/>
          <w:szCs w:val="28"/>
        </w:rPr>
        <w:t xml:space="preserve">онтрольно-счетной комиссии Грибановского муниципального района Воронежской области, иными муниципальными нормативными правовыми актами. </w:t>
      </w:r>
    </w:p>
    <w:p w:rsidR="00DE7F60" w:rsidRDefault="00DE7F60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2.3. Контрольно-счетная комиссия обладает правами юридического лица, является органом местного самоуправления и входит в структуру органов местного самоуправления Грибановского муниципального района Воронежской области, имеет гербовую печать и официальный бланк со своим наименованием и изображением герба Грибановского муниципального района Воронежской области. </w:t>
      </w:r>
    </w:p>
    <w:p w:rsidR="00DE7F60" w:rsidRDefault="00DE7F60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2.4. Контрольно-счетной комиссией осуществляются следующие полномочия: </w:t>
      </w:r>
    </w:p>
    <w:p w:rsidR="00DE7F60" w:rsidRPr="00510035" w:rsidRDefault="00DE7F60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510035">
        <w:rPr>
          <w:sz w:val="28"/>
          <w:szCs w:val="28"/>
        </w:rPr>
        <w:t xml:space="preserve">- организация и осуществление </w:t>
      </w:r>
      <w:proofErr w:type="gramStart"/>
      <w:r w:rsidRPr="00510035">
        <w:rPr>
          <w:sz w:val="28"/>
          <w:szCs w:val="28"/>
        </w:rPr>
        <w:t>контроля за</w:t>
      </w:r>
      <w:proofErr w:type="gramEnd"/>
      <w:r w:rsidRPr="00510035">
        <w:rPr>
          <w:sz w:val="28"/>
          <w:szCs w:val="28"/>
        </w:rPr>
        <w:t xml:space="preserve"> законностью и эффективностью использования средств местного бюджета,</w:t>
      </w:r>
      <w:r w:rsidR="009D71B4" w:rsidRPr="00510035">
        <w:rPr>
          <w:sz w:val="28"/>
          <w:szCs w:val="28"/>
        </w:rPr>
        <w:t xml:space="preserve"> средств, получаемых местным бюджетом из бюджетов других уровней и иных источников, предусмотренных законодательством </w:t>
      </w:r>
      <w:r w:rsidR="001E5929" w:rsidRPr="00510035">
        <w:rPr>
          <w:sz w:val="28"/>
          <w:szCs w:val="28"/>
        </w:rPr>
        <w:t>Российской Федерации</w:t>
      </w:r>
      <w:r w:rsidRPr="00510035">
        <w:rPr>
          <w:sz w:val="28"/>
          <w:szCs w:val="28"/>
        </w:rPr>
        <w:t xml:space="preserve">; </w:t>
      </w:r>
    </w:p>
    <w:p w:rsidR="00DE7F60" w:rsidRPr="00510035" w:rsidRDefault="00DE7F60" w:rsidP="00E31446">
      <w:pPr>
        <w:pStyle w:val="Default"/>
        <w:spacing w:line="276" w:lineRule="auto"/>
        <w:jc w:val="both"/>
        <w:rPr>
          <w:sz w:val="28"/>
          <w:szCs w:val="28"/>
        </w:rPr>
      </w:pPr>
      <w:r w:rsidRPr="00510035">
        <w:rPr>
          <w:sz w:val="28"/>
          <w:szCs w:val="28"/>
        </w:rPr>
        <w:t xml:space="preserve">   </w:t>
      </w:r>
      <w:r w:rsidR="00F34CB2" w:rsidRPr="00510035">
        <w:rPr>
          <w:sz w:val="28"/>
          <w:szCs w:val="28"/>
        </w:rPr>
        <w:tab/>
      </w:r>
      <w:r w:rsidRPr="00510035">
        <w:rPr>
          <w:sz w:val="28"/>
          <w:szCs w:val="28"/>
        </w:rPr>
        <w:t xml:space="preserve"> - экспертиза проектов </w:t>
      </w:r>
      <w:r w:rsidR="001E5929" w:rsidRPr="00510035">
        <w:rPr>
          <w:sz w:val="28"/>
          <w:szCs w:val="28"/>
        </w:rPr>
        <w:t>местного бюджета, проверка и анализ обоснованности его показателей</w:t>
      </w:r>
      <w:r w:rsidRPr="00510035">
        <w:rPr>
          <w:sz w:val="28"/>
          <w:szCs w:val="28"/>
        </w:rPr>
        <w:t xml:space="preserve">; </w:t>
      </w:r>
    </w:p>
    <w:p w:rsidR="00DE7F60" w:rsidRDefault="001E5929" w:rsidP="00E31446">
      <w:pPr>
        <w:pStyle w:val="Default"/>
        <w:spacing w:line="276" w:lineRule="auto"/>
        <w:jc w:val="both"/>
        <w:rPr>
          <w:sz w:val="28"/>
          <w:szCs w:val="28"/>
        </w:rPr>
      </w:pPr>
      <w:r w:rsidRPr="00510035">
        <w:rPr>
          <w:sz w:val="28"/>
          <w:szCs w:val="28"/>
        </w:rPr>
        <w:t xml:space="preserve">  </w:t>
      </w:r>
      <w:r w:rsidR="00F34CB2" w:rsidRPr="00510035">
        <w:rPr>
          <w:sz w:val="28"/>
          <w:szCs w:val="28"/>
        </w:rPr>
        <w:tab/>
      </w:r>
      <w:r w:rsidRPr="00510035">
        <w:rPr>
          <w:sz w:val="28"/>
          <w:szCs w:val="28"/>
        </w:rPr>
        <w:t xml:space="preserve">  </w:t>
      </w:r>
      <w:r w:rsidR="00DE7F60" w:rsidRPr="00510035">
        <w:rPr>
          <w:sz w:val="28"/>
          <w:szCs w:val="28"/>
        </w:rPr>
        <w:t xml:space="preserve">- внешняя проверка годового отчета об исполнении </w:t>
      </w:r>
      <w:r w:rsidRPr="00510035">
        <w:rPr>
          <w:sz w:val="28"/>
          <w:szCs w:val="28"/>
        </w:rPr>
        <w:t>местного бюджета</w:t>
      </w:r>
      <w:r w:rsidR="00DE7F60" w:rsidRPr="00510035">
        <w:rPr>
          <w:sz w:val="28"/>
          <w:szCs w:val="28"/>
        </w:rPr>
        <w:t>;</w:t>
      </w:r>
      <w:r w:rsidR="00DE7F60">
        <w:rPr>
          <w:sz w:val="28"/>
          <w:szCs w:val="28"/>
        </w:rPr>
        <w:t xml:space="preserve"> </w:t>
      </w:r>
    </w:p>
    <w:p w:rsidR="00DE7F60" w:rsidRDefault="009D71B4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E7F60">
        <w:rPr>
          <w:sz w:val="28"/>
          <w:szCs w:val="28"/>
        </w:rPr>
        <w:t xml:space="preserve">- </w:t>
      </w:r>
      <w:r w:rsidR="001E5929">
        <w:rPr>
          <w:sz w:val="28"/>
          <w:szCs w:val="28"/>
        </w:rPr>
        <w:t xml:space="preserve">оценка эффективности формирования муниципальной собственности, управления и распоряжения такой собственностью и </w:t>
      </w:r>
      <w:proofErr w:type="gramStart"/>
      <w:r w:rsidR="001E5929">
        <w:rPr>
          <w:sz w:val="28"/>
          <w:szCs w:val="28"/>
        </w:rPr>
        <w:t>контроль за</w:t>
      </w:r>
      <w:proofErr w:type="gramEnd"/>
      <w:r w:rsidR="001E5929">
        <w:rPr>
          <w:sz w:val="28"/>
          <w:szCs w:val="28"/>
        </w:rPr>
        <w:t xml:space="preserve">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</w:t>
      </w:r>
      <w:r w:rsidR="00DE7F60">
        <w:rPr>
          <w:sz w:val="28"/>
          <w:szCs w:val="28"/>
        </w:rPr>
        <w:t xml:space="preserve">; </w:t>
      </w:r>
    </w:p>
    <w:p w:rsidR="00DE7F60" w:rsidRDefault="001E5929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gramStart"/>
      <w:r w:rsidR="00DE7F60">
        <w:rPr>
          <w:sz w:val="28"/>
          <w:szCs w:val="28"/>
        </w:rPr>
        <w:t xml:space="preserve">- оценка эффективности предоставления налоговых и иных льгот и преимуществ, бюджетных кредитов за счет средств </w:t>
      </w:r>
      <w:r>
        <w:rPr>
          <w:sz w:val="28"/>
          <w:szCs w:val="28"/>
        </w:rPr>
        <w:t xml:space="preserve">местного </w:t>
      </w:r>
      <w:r w:rsidR="00DE7F60">
        <w:rPr>
          <w:sz w:val="28"/>
          <w:szCs w:val="28"/>
        </w:rPr>
        <w:t xml:space="preserve">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</w:t>
      </w:r>
      <w:r w:rsidR="00DE7F60">
        <w:rPr>
          <w:sz w:val="28"/>
          <w:szCs w:val="28"/>
        </w:rPr>
        <w:lastRenderedPageBreak/>
        <w:t xml:space="preserve">совершаемым юридическими лицами и индивидуальными предпринимателями за счет средств </w:t>
      </w:r>
      <w:r>
        <w:rPr>
          <w:sz w:val="28"/>
          <w:szCs w:val="28"/>
        </w:rPr>
        <w:t xml:space="preserve">местного </w:t>
      </w:r>
      <w:r w:rsidR="00DE7F60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</w:t>
      </w:r>
      <w:r w:rsidR="00DE7F60">
        <w:rPr>
          <w:sz w:val="28"/>
          <w:szCs w:val="28"/>
        </w:rPr>
        <w:t xml:space="preserve">и (или) иного имущества, находящегося в муниципальной собственности; </w:t>
      </w:r>
      <w:proofErr w:type="gramEnd"/>
    </w:p>
    <w:p w:rsidR="00DE7F60" w:rsidRDefault="006267E1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DE7F60" w:rsidRPr="00510035">
        <w:rPr>
          <w:sz w:val="28"/>
          <w:szCs w:val="28"/>
        </w:rPr>
        <w:t>- экспертиза проектов муниципальных правовых актов в части, касающейся расходных обязатель</w:t>
      </w:r>
      <w:proofErr w:type="gramStart"/>
      <w:r w:rsidR="00DE7F60" w:rsidRPr="00510035">
        <w:rPr>
          <w:sz w:val="28"/>
          <w:szCs w:val="28"/>
        </w:rPr>
        <w:t xml:space="preserve">ств </w:t>
      </w:r>
      <w:r w:rsidRPr="00510035">
        <w:rPr>
          <w:sz w:val="28"/>
          <w:szCs w:val="28"/>
        </w:rPr>
        <w:t>Гр</w:t>
      </w:r>
      <w:proofErr w:type="gramEnd"/>
      <w:r w:rsidRPr="00510035">
        <w:rPr>
          <w:sz w:val="28"/>
          <w:szCs w:val="28"/>
        </w:rPr>
        <w:t>ибановского муниципального района,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</w:r>
      <w:r w:rsidR="00DE7F60" w:rsidRPr="00510035">
        <w:rPr>
          <w:sz w:val="28"/>
          <w:szCs w:val="28"/>
        </w:rPr>
        <w:t>;</w:t>
      </w:r>
      <w:r w:rsidR="00DE7F60">
        <w:rPr>
          <w:sz w:val="28"/>
          <w:szCs w:val="28"/>
        </w:rPr>
        <w:t xml:space="preserve"> </w:t>
      </w:r>
    </w:p>
    <w:p w:rsidR="00DE7F60" w:rsidRDefault="006267E1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DE7F60" w:rsidRPr="0039067A">
        <w:rPr>
          <w:sz w:val="28"/>
          <w:szCs w:val="28"/>
        </w:rPr>
        <w:t>- контроль состояния и обслуживания муниципального</w:t>
      </w:r>
      <w:r w:rsidR="0039067A">
        <w:rPr>
          <w:sz w:val="28"/>
          <w:szCs w:val="28"/>
        </w:rPr>
        <w:t xml:space="preserve"> внутреннего и внешнего</w:t>
      </w:r>
      <w:r w:rsidR="00DE7F60" w:rsidRPr="0039067A">
        <w:rPr>
          <w:sz w:val="28"/>
          <w:szCs w:val="28"/>
        </w:rPr>
        <w:t xml:space="preserve"> долга, эффективности использования муниципальных заимствований, в том числе займов, осуществляемых путем выпуска муниципальных ценных бумаг;</w:t>
      </w:r>
      <w:r w:rsidR="00DE7F60">
        <w:rPr>
          <w:sz w:val="28"/>
          <w:szCs w:val="28"/>
        </w:rPr>
        <w:t xml:space="preserve"> </w:t>
      </w:r>
    </w:p>
    <w:p w:rsidR="006267E1" w:rsidRDefault="006267E1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 w:rsidR="00DE7F60" w:rsidRPr="00510035">
        <w:rPr>
          <w:color w:val="auto"/>
          <w:sz w:val="28"/>
          <w:szCs w:val="28"/>
        </w:rPr>
        <w:t xml:space="preserve">- </w:t>
      </w:r>
      <w:r w:rsidRPr="00510035">
        <w:rPr>
          <w:sz w:val="28"/>
          <w:szCs w:val="28"/>
        </w:rPr>
        <w:t xml:space="preserve">проведение оперативного анализа исполнения и </w:t>
      </w:r>
      <w:proofErr w:type="gramStart"/>
      <w:r w:rsidRPr="00510035">
        <w:rPr>
          <w:sz w:val="28"/>
          <w:szCs w:val="28"/>
        </w:rPr>
        <w:t>контроля за</w:t>
      </w:r>
      <w:proofErr w:type="gramEnd"/>
      <w:r w:rsidRPr="00510035">
        <w:rPr>
          <w:sz w:val="28"/>
          <w:szCs w:val="28"/>
        </w:rPr>
        <w:t xml:space="preserve"> организацией исполнения местного бюджета в </w:t>
      </w:r>
      <w:r w:rsidR="00FB67E9" w:rsidRPr="00510035">
        <w:rPr>
          <w:sz w:val="28"/>
          <w:szCs w:val="28"/>
        </w:rPr>
        <w:t>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Совет народных депутатов Грибановского муниципального района и главе Грибановского муниципального района</w:t>
      </w:r>
      <w:r w:rsidRPr="00510035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6267E1" w:rsidRDefault="00FB67E9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267E1" w:rsidRPr="009D71B4">
        <w:rPr>
          <w:sz w:val="28"/>
          <w:szCs w:val="28"/>
        </w:rPr>
        <w:t xml:space="preserve">- </w:t>
      </w:r>
      <w:proofErr w:type="gramStart"/>
      <w:r w:rsidR="006267E1" w:rsidRPr="009D71B4">
        <w:rPr>
          <w:sz w:val="28"/>
          <w:szCs w:val="28"/>
        </w:rPr>
        <w:t>контроль за</w:t>
      </w:r>
      <w:proofErr w:type="gramEnd"/>
      <w:r w:rsidR="006267E1" w:rsidRPr="009D71B4">
        <w:rPr>
          <w:sz w:val="28"/>
          <w:szCs w:val="28"/>
        </w:rPr>
        <w:t xml:space="preserve"> соблюдением получателями бюджетных кредитов, бюджетных инвестиций и муниципальных гарантий условий целевого использования и возврата средств </w:t>
      </w:r>
      <w:r w:rsidRPr="009D71B4">
        <w:rPr>
          <w:sz w:val="28"/>
          <w:szCs w:val="28"/>
        </w:rPr>
        <w:t xml:space="preserve"> местного </w:t>
      </w:r>
      <w:r w:rsidR="006267E1" w:rsidRPr="009D71B4">
        <w:rPr>
          <w:sz w:val="28"/>
          <w:szCs w:val="28"/>
        </w:rPr>
        <w:t>бюджета;</w:t>
      </w:r>
      <w:r w:rsidR="006267E1">
        <w:rPr>
          <w:sz w:val="28"/>
          <w:szCs w:val="28"/>
        </w:rPr>
        <w:t xml:space="preserve"> </w:t>
      </w:r>
    </w:p>
    <w:p w:rsidR="006267E1" w:rsidRDefault="00FB67E9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267E1">
        <w:rPr>
          <w:sz w:val="28"/>
          <w:szCs w:val="28"/>
        </w:rPr>
        <w:t xml:space="preserve">- участие в пределах компетенции в мероприятиях, направленных на противодействие коррупции; </w:t>
      </w:r>
    </w:p>
    <w:p w:rsidR="006267E1" w:rsidRPr="009D71B4" w:rsidRDefault="00FB67E9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6267E1" w:rsidRPr="009D71B4">
        <w:rPr>
          <w:sz w:val="28"/>
          <w:szCs w:val="28"/>
        </w:rPr>
        <w:t xml:space="preserve">- анализ данных реестра расходных обязательств </w:t>
      </w:r>
      <w:r w:rsidRPr="009D71B4">
        <w:rPr>
          <w:sz w:val="28"/>
          <w:szCs w:val="28"/>
        </w:rPr>
        <w:t>муниципального района</w:t>
      </w:r>
      <w:r w:rsidR="006267E1" w:rsidRPr="009D71B4">
        <w:rPr>
          <w:sz w:val="28"/>
          <w:szCs w:val="28"/>
        </w:rPr>
        <w:t xml:space="preserve"> на предмет выявления несоответствия между расходными обязательствами </w:t>
      </w:r>
      <w:r w:rsidRPr="009D71B4">
        <w:rPr>
          <w:sz w:val="28"/>
          <w:szCs w:val="28"/>
        </w:rPr>
        <w:t>муниципального района</w:t>
      </w:r>
      <w:r w:rsidR="006267E1" w:rsidRPr="009D71B4">
        <w:rPr>
          <w:sz w:val="28"/>
          <w:szCs w:val="28"/>
        </w:rPr>
        <w:t xml:space="preserve">, включенными в реестр расходных обязательств, и расходными обязательствами, планируемыми к финансированию в очередном финансовом году в соответствии с проектом </w:t>
      </w:r>
      <w:r w:rsidRPr="009D71B4">
        <w:rPr>
          <w:sz w:val="28"/>
          <w:szCs w:val="28"/>
        </w:rPr>
        <w:t xml:space="preserve">местного </w:t>
      </w:r>
      <w:r w:rsidR="006267E1" w:rsidRPr="009D71B4">
        <w:rPr>
          <w:sz w:val="28"/>
          <w:szCs w:val="28"/>
        </w:rPr>
        <w:t xml:space="preserve">бюджета; </w:t>
      </w:r>
    </w:p>
    <w:p w:rsidR="006267E1" w:rsidRPr="009D71B4" w:rsidRDefault="00FB67E9" w:rsidP="00E31446">
      <w:pPr>
        <w:pStyle w:val="Default"/>
        <w:spacing w:line="276" w:lineRule="auto"/>
        <w:jc w:val="both"/>
        <w:rPr>
          <w:sz w:val="28"/>
          <w:szCs w:val="28"/>
        </w:rPr>
      </w:pPr>
      <w:r w:rsidRPr="009D71B4"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 w:rsidRPr="009D71B4">
        <w:rPr>
          <w:sz w:val="28"/>
          <w:szCs w:val="28"/>
        </w:rPr>
        <w:t xml:space="preserve"> </w:t>
      </w:r>
      <w:r w:rsidR="006267E1" w:rsidRPr="009D71B4">
        <w:rPr>
          <w:sz w:val="28"/>
          <w:szCs w:val="28"/>
        </w:rPr>
        <w:t xml:space="preserve">- </w:t>
      </w:r>
      <w:r w:rsidRPr="009D71B4">
        <w:rPr>
          <w:sz w:val="28"/>
          <w:szCs w:val="28"/>
        </w:rPr>
        <w:t xml:space="preserve">оценка реализуемости, рисков и результатов достижения целей социально-экономического развития Грибановского муниципального района, предусмотренных документами стратегического планирования Грибановского муниципального района, в пределах компетенции </w:t>
      </w:r>
      <w:r w:rsidR="00660E21">
        <w:rPr>
          <w:sz w:val="28"/>
          <w:szCs w:val="28"/>
        </w:rPr>
        <w:t>к</w:t>
      </w:r>
      <w:r w:rsidRPr="009D71B4">
        <w:rPr>
          <w:sz w:val="28"/>
          <w:szCs w:val="28"/>
        </w:rPr>
        <w:t>онтрольно-счетной комиссии</w:t>
      </w:r>
      <w:r w:rsidR="006267E1" w:rsidRPr="009D71B4">
        <w:rPr>
          <w:sz w:val="28"/>
          <w:szCs w:val="28"/>
        </w:rPr>
        <w:t xml:space="preserve">; </w:t>
      </w:r>
    </w:p>
    <w:p w:rsidR="006267E1" w:rsidRDefault="001D695E" w:rsidP="00E31446">
      <w:pPr>
        <w:pStyle w:val="Default"/>
        <w:spacing w:line="276" w:lineRule="auto"/>
        <w:jc w:val="both"/>
        <w:rPr>
          <w:sz w:val="28"/>
          <w:szCs w:val="28"/>
        </w:rPr>
      </w:pPr>
      <w:r w:rsidRPr="009D71B4">
        <w:rPr>
          <w:sz w:val="28"/>
          <w:szCs w:val="28"/>
        </w:rPr>
        <w:t xml:space="preserve">     </w:t>
      </w:r>
      <w:r w:rsidR="00F34CB2">
        <w:rPr>
          <w:sz w:val="28"/>
          <w:szCs w:val="28"/>
        </w:rPr>
        <w:tab/>
      </w:r>
      <w:r w:rsidRPr="009D71B4">
        <w:rPr>
          <w:sz w:val="28"/>
          <w:szCs w:val="28"/>
        </w:rPr>
        <w:t xml:space="preserve">   </w:t>
      </w:r>
      <w:r w:rsidR="006267E1" w:rsidRPr="009D71B4">
        <w:rPr>
          <w:sz w:val="28"/>
          <w:szCs w:val="28"/>
        </w:rPr>
        <w:t xml:space="preserve">- </w:t>
      </w:r>
      <w:proofErr w:type="gramStart"/>
      <w:r w:rsidR="006267E1" w:rsidRPr="009D71B4">
        <w:rPr>
          <w:sz w:val="28"/>
          <w:szCs w:val="28"/>
        </w:rPr>
        <w:t>контроль за</w:t>
      </w:r>
      <w:proofErr w:type="gramEnd"/>
      <w:r w:rsidR="006267E1" w:rsidRPr="009D71B4">
        <w:rPr>
          <w:sz w:val="28"/>
          <w:szCs w:val="28"/>
        </w:rPr>
        <w:t xml:space="preserve"> достоверностью, полнотой и соответствием нормативным требованиям составления и представления бюджетной отчетности главных администраторов бюджетных средств, квартального и годового отчетов об исполнении </w:t>
      </w:r>
      <w:r w:rsidRPr="009D71B4">
        <w:rPr>
          <w:sz w:val="28"/>
          <w:szCs w:val="28"/>
        </w:rPr>
        <w:t xml:space="preserve">местного </w:t>
      </w:r>
      <w:r w:rsidR="006267E1" w:rsidRPr="009D71B4">
        <w:rPr>
          <w:sz w:val="28"/>
          <w:szCs w:val="28"/>
        </w:rPr>
        <w:t>бюджета;</w:t>
      </w:r>
      <w:r w:rsidR="006267E1">
        <w:rPr>
          <w:sz w:val="28"/>
          <w:szCs w:val="28"/>
        </w:rPr>
        <w:t xml:space="preserve"> </w:t>
      </w:r>
    </w:p>
    <w:p w:rsidR="006267E1" w:rsidRPr="00510035" w:rsidRDefault="001D695E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267E1" w:rsidRPr="00510035">
        <w:rPr>
          <w:sz w:val="28"/>
          <w:szCs w:val="28"/>
        </w:rPr>
        <w:t xml:space="preserve">- </w:t>
      </w:r>
      <w:r w:rsidRPr="00510035">
        <w:rPr>
          <w:sz w:val="28"/>
          <w:szCs w:val="28"/>
        </w:rPr>
        <w:t xml:space="preserve">проведение </w:t>
      </w:r>
      <w:r w:rsidR="006267E1" w:rsidRPr="00510035">
        <w:rPr>
          <w:sz w:val="28"/>
          <w:szCs w:val="28"/>
        </w:rPr>
        <w:t>аудит</w:t>
      </w:r>
      <w:r w:rsidRPr="00510035">
        <w:rPr>
          <w:sz w:val="28"/>
          <w:szCs w:val="28"/>
        </w:rPr>
        <w:t>а</w:t>
      </w:r>
      <w:r w:rsidR="006267E1" w:rsidRPr="00510035">
        <w:rPr>
          <w:sz w:val="28"/>
          <w:szCs w:val="28"/>
        </w:rPr>
        <w:t xml:space="preserve"> в сфере закупок</w:t>
      </w:r>
      <w:r w:rsidRPr="00510035">
        <w:rPr>
          <w:sz w:val="28"/>
          <w:szCs w:val="28"/>
        </w:rPr>
        <w:t xml:space="preserve"> товаров, работ и услуг в соответствии с Федеральным законом от 05.04.2013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6267E1" w:rsidRPr="00510035">
        <w:rPr>
          <w:sz w:val="28"/>
          <w:szCs w:val="28"/>
        </w:rPr>
        <w:t xml:space="preserve">; </w:t>
      </w:r>
    </w:p>
    <w:p w:rsidR="006267E1" w:rsidRPr="00510035" w:rsidRDefault="0039067A" w:rsidP="00E31446">
      <w:pPr>
        <w:pStyle w:val="Default"/>
        <w:spacing w:line="276" w:lineRule="auto"/>
        <w:jc w:val="both"/>
        <w:rPr>
          <w:sz w:val="28"/>
          <w:szCs w:val="28"/>
        </w:rPr>
      </w:pPr>
      <w:r w:rsidRPr="00510035">
        <w:rPr>
          <w:sz w:val="28"/>
          <w:szCs w:val="28"/>
        </w:rPr>
        <w:t xml:space="preserve"> </w:t>
      </w:r>
      <w:r w:rsidR="00F34CB2" w:rsidRPr="00510035">
        <w:rPr>
          <w:sz w:val="28"/>
          <w:szCs w:val="28"/>
        </w:rPr>
        <w:tab/>
      </w:r>
      <w:r w:rsidRPr="00510035">
        <w:rPr>
          <w:sz w:val="28"/>
          <w:szCs w:val="28"/>
        </w:rPr>
        <w:t xml:space="preserve">   </w:t>
      </w:r>
      <w:r w:rsidR="006267E1" w:rsidRPr="00510035">
        <w:rPr>
          <w:sz w:val="28"/>
          <w:szCs w:val="28"/>
        </w:rPr>
        <w:t xml:space="preserve">- </w:t>
      </w:r>
      <w:proofErr w:type="gramStart"/>
      <w:r w:rsidR="001D695E" w:rsidRPr="00510035">
        <w:rPr>
          <w:sz w:val="28"/>
          <w:szCs w:val="28"/>
        </w:rPr>
        <w:t>контроль за</w:t>
      </w:r>
      <w:proofErr w:type="gramEnd"/>
      <w:r w:rsidR="001D695E" w:rsidRPr="00510035">
        <w:rPr>
          <w:sz w:val="28"/>
          <w:szCs w:val="28"/>
        </w:rPr>
        <w:t xml:space="preserve"> законностью и эффективностью использования средств бюджета муниципального района, поступивших в бюджеты поселений, входящих в состав Грибановского муниципального района</w:t>
      </w:r>
      <w:r w:rsidR="006267E1" w:rsidRPr="00510035">
        <w:rPr>
          <w:sz w:val="28"/>
          <w:szCs w:val="28"/>
        </w:rPr>
        <w:t xml:space="preserve">; </w:t>
      </w:r>
    </w:p>
    <w:p w:rsidR="006267E1" w:rsidRDefault="001D695E" w:rsidP="00E31446">
      <w:pPr>
        <w:pStyle w:val="Default"/>
        <w:spacing w:line="276" w:lineRule="auto"/>
        <w:jc w:val="both"/>
        <w:rPr>
          <w:sz w:val="28"/>
          <w:szCs w:val="28"/>
        </w:rPr>
      </w:pPr>
      <w:r w:rsidRPr="00510035">
        <w:rPr>
          <w:sz w:val="28"/>
          <w:szCs w:val="28"/>
        </w:rPr>
        <w:t xml:space="preserve"> </w:t>
      </w:r>
      <w:r w:rsidR="00F34CB2" w:rsidRPr="00510035">
        <w:rPr>
          <w:sz w:val="28"/>
          <w:szCs w:val="28"/>
        </w:rPr>
        <w:tab/>
      </w:r>
      <w:r w:rsidRPr="00510035">
        <w:rPr>
          <w:sz w:val="28"/>
          <w:szCs w:val="28"/>
        </w:rPr>
        <w:t xml:space="preserve">   </w:t>
      </w:r>
      <w:r w:rsidR="006267E1" w:rsidRPr="00510035">
        <w:rPr>
          <w:sz w:val="28"/>
          <w:szCs w:val="28"/>
        </w:rPr>
        <w:t xml:space="preserve">- </w:t>
      </w:r>
      <w:r w:rsidRPr="00510035">
        <w:rPr>
          <w:sz w:val="28"/>
          <w:szCs w:val="28"/>
        </w:rPr>
        <w:t>иные полномочия в сфере внешнего муниципального финансового контроля, установленные федеральными законами, законами Воронежской области, Уставом Грибановского муниципального района и нормативными правовыми актами Совета народных депутатов Грибановского муниципального района</w:t>
      </w:r>
      <w:r w:rsidR="006267E1" w:rsidRPr="00510035">
        <w:rPr>
          <w:sz w:val="28"/>
          <w:szCs w:val="28"/>
        </w:rPr>
        <w:t>.</w:t>
      </w:r>
      <w:r w:rsidR="006267E1">
        <w:rPr>
          <w:sz w:val="28"/>
          <w:szCs w:val="28"/>
        </w:rPr>
        <w:t xml:space="preserve"> </w:t>
      </w:r>
    </w:p>
    <w:p w:rsidR="001D695E" w:rsidRDefault="001D695E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6267E1">
        <w:rPr>
          <w:sz w:val="28"/>
          <w:szCs w:val="28"/>
        </w:rPr>
        <w:t xml:space="preserve">2.5. Внешний муниципальный финансовый контроль осуществляется </w:t>
      </w:r>
      <w:r w:rsidR="00660E21">
        <w:rPr>
          <w:sz w:val="28"/>
          <w:szCs w:val="28"/>
        </w:rPr>
        <w:t>к</w:t>
      </w:r>
      <w:r w:rsidR="006267E1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комиссией:</w:t>
      </w:r>
    </w:p>
    <w:p w:rsidR="00EC3C8B" w:rsidRDefault="00EC3C8B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 1) в отношении органов местного самоуправления и муниципальных органов, муниципальных учреждений и унитарных предприятий, а также иных организаций, если они используют имущество, находящееся в собственности Грибановского муниципального района;</w:t>
      </w:r>
    </w:p>
    <w:p w:rsidR="006267E1" w:rsidRDefault="00EC3C8B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  2) в отношении иных лиц в случаях, предусмотренных Бюджетным кодексом Российской Федерации и другими федеральными законами</w:t>
      </w:r>
      <w:r w:rsidR="006267E1">
        <w:rPr>
          <w:sz w:val="28"/>
          <w:szCs w:val="28"/>
        </w:rPr>
        <w:t xml:space="preserve">. </w:t>
      </w:r>
    </w:p>
    <w:p w:rsidR="006267E1" w:rsidRDefault="00EC3C8B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267E1">
        <w:rPr>
          <w:sz w:val="28"/>
          <w:szCs w:val="28"/>
        </w:rPr>
        <w:t xml:space="preserve">2.6. В рамках контрольных или экспертно-аналитических мероприятий в целях установления и (или) подтверждения фактов, связанных с деятельностью объекта контроля, возможно проведение встречных проверок. </w:t>
      </w:r>
    </w:p>
    <w:p w:rsidR="00EC3C8B" w:rsidRDefault="00EC3C8B" w:rsidP="006267E1">
      <w:pPr>
        <w:pStyle w:val="Default"/>
        <w:rPr>
          <w:sz w:val="28"/>
          <w:szCs w:val="28"/>
        </w:rPr>
      </w:pPr>
    </w:p>
    <w:p w:rsidR="006267E1" w:rsidRDefault="006267E1" w:rsidP="00EC3C8B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2. СТРУКТУРА КОНТРОЛЬНО-СЧЕТНОЙ </w:t>
      </w:r>
      <w:r w:rsidR="00961535">
        <w:rPr>
          <w:b/>
          <w:bCs/>
          <w:sz w:val="28"/>
          <w:szCs w:val="28"/>
        </w:rPr>
        <w:t>КОМИССИИ</w:t>
      </w:r>
    </w:p>
    <w:p w:rsidR="00EC3C8B" w:rsidRDefault="00EC3C8B" w:rsidP="00EC3C8B">
      <w:pPr>
        <w:pStyle w:val="Default"/>
        <w:jc w:val="center"/>
        <w:rPr>
          <w:sz w:val="28"/>
          <w:szCs w:val="28"/>
        </w:rPr>
      </w:pPr>
    </w:p>
    <w:p w:rsidR="0039067A" w:rsidRDefault="0039067A" w:rsidP="0039067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3. Структура </w:t>
      </w:r>
      <w:r w:rsidR="00660E2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онтрольно-счетной </w:t>
      </w:r>
      <w:r w:rsidR="00961535">
        <w:rPr>
          <w:b/>
          <w:bCs/>
          <w:sz w:val="28"/>
          <w:szCs w:val="28"/>
        </w:rPr>
        <w:t>комиссии</w:t>
      </w:r>
    </w:p>
    <w:p w:rsidR="0039067A" w:rsidRDefault="0039067A" w:rsidP="0039067A">
      <w:pPr>
        <w:pStyle w:val="Default"/>
        <w:jc w:val="center"/>
        <w:rPr>
          <w:sz w:val="28"/>
          <w:szCs w:val="28"/>
        </w:rPr>
      </w:pPr>
    </w:p>
    <w:p w:rsidR="0039067A" w:rsidRDefault="0039067A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3.1. Контрольно-счетная комиссия</w:t>
      </w:r>
      <w:r w:rsidR="001E506D">
        <w:rPr>
          <w:sz w:val="28"/>
          <w:szCs w:val="28"/>
        </w:rPr>
        <w:t xml:space="preserve"> Грибановского муниципального района</w:t>
      </w:r>
      <w:r>
        <w:rPr>
          <w:sz w:val="28"/>
          <w:szCs w:val="28"/>
        </w:rPr>
        <w:t xml:space="preserve"> состоит из председателя </w:t>
      </w:r>
      <w:r w:rsidR="00660E21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комиссии</w:t>
      </w:r>
      <w:r>
        <w:rPr>
          <w:color w:val="auto"/>
          <w:sz w:val="28"/>
          <w:szCs w:val="28"/>
        </w:rPr>
        <w:t xml:space="preserve">. Структура и штатная численность </w:t>
      </w:r>
      <w:r w:rsidR="001E506D">
        <w:rPr>
          <w:sz w:val="28"/>
          <w:szCs w:val="28"/>
        </w:rPr>
        <w:t>КСК</w:t>
      </w:r>
      <w:r>
        <w:rPr>
          <w:sz w:val="28"/>
          <w:szCs w:val="28"/>
        </w:rPr>
        <w:t xml:space="preserve"> устанавливается Советом народных депутатов Грибановского муниципального района и может в себя включать должности заместителя председателя и аудиторов </w:t>
      </w:r>
      <w:r w:rsidR="00660E21">
        <w:rPr>
          <w:sz w:val="28"/>
          <w:szCs w:val="28"/>
        </w:rPr>
        <w:t>к</w:t>
      </w:r>
      <w:r w:rsidR="009B2717">
        <w:rPr>
          <w:sz w:val="28"/>
          <w:szCs w:val="28"/>
        </w:rPr>
        <w:t>онтрольно-счетной комиссии.</w:t>
      </w:r>
    </w:p>
    <w:p w:rsidR="0039067A" w:rsidRDefault="009B2717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39067A">
        <w:rPr>
          <w:color w:val="auto"/>
          <w:sz w:val="28"/>
          <w:szCs w:val="28"/>
        </w:rPr>
        <w:t xml:space="preserve">3.2. Для рассмотрения вопросов </w:t>
      </w:r>
      <w:r>
        <w:rPr>
          <w:color w:val="auto"/>
          <w:sz w:val="28"/>
          <w:szCs w:val="28"/>
        </w:rPr>
        <w:t xml:space="preserve">штатной численности </w:t>
      </w:r>
      <w:r w:rsidR="00660E2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комиссии </w:t>
      </w:r>
      <w:r w:rsidR="001E506D">
        <w:rPr>
          <w:color w:val="auto"/>
          <w:sz w:val="28"/>
          <w:szCs w:val="28"/>
        </w:rPr>
        <w:t xml:space="preserve">Грибановского муниципального района </w:t>
      </w:r>
      <w:r>
        <w:rPr>
          <w:color w:val="auto"/>
          <w:sz w:val="28"/>
          <w:szCs w:val="28"/>
        </w:rPr>
        <w:t xml:space="preserve">председателем контрольно-счетной комиссии направляется представление с учетом необходимости выполнения возложенных законодательством полномочий, обеспечения организационной и функциональной независимости КСК в </w:t>
      </w:r>
      <w:r>
        <w:rPr>
          <w:sz w:val="28"/>
          <w:szCs w:val="28"/>
        </w:rPr>
        <w:t>Совет народных депутатов Грибановского муниципального района</w:t>
      </w:r>
      <w:r w:rsidR="0039067A">
        <w:rPr>
          <w:color w:val="auto"/>
          <w:sz w:val="28"/>
          <w:szCs w:val="28"/>
        </w:rPr>
        <w:t xml:space="preserve">. </w:t>
      </w:r>
    </w:p>
    <w:p w:rsidR="005E5144" w:rsidRDefault="005E5144" w:rsidP="0039067A">
      <w:pPr>
        <w:pStyle w:val="Default"/>
        <w:rPr>
          <w:color w:val="auto"/>
          <w:sz w:val="28"/>
          <w:szCs w:val="28"/>
        </w:rPr>
      </w:pPr>
    </w:p>
    <w:p w:rsidR="005E5144" w:rsidRDefault="005E5144" w:rsidP="005E514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4. Председатель </w:t>
      </w:r>
      <w:r w:rsidR="00660E2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онтрольно-счетной </w:t>
      </w:r>
      <w:r w:rsidR="00961535">
        <w:rPr>
          <w:b/>
          <w:bCs/>
          <w:sz w:val="28"/>
          <w:szCs w:val="28"/>
        </w:rPr>
        <w:t>комиссии</w:t>
      </w:r>
    </w:p>
    <w:p w:rsidR="005E5144" w:rsidRDefault="005E5144" w:rsidP="005E5144">
      <w:pPr>
        <w:pStyle w:val="Default"/>
        <w:jc w:val="center"/>
        <w:rPr>
          <w:sz w:val="28"/>
          <w:szCs w:val="28"/>
        </w:rPr>
      </w:pPr>
    </w:p>
    <w:p w:rsidR="005E5144" w:rsidRDefault="005E5144" w:rsidP="00F34C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4.1. Председатель назначается на должность в порядке, установленном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660E2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 Грибановского муниципального района Воронежской области. </w:t>
      </w:r>
      <w:r w:rsidR="0055560C">
        <w:rPr>
          <w:color w:val="auto"/>
          <w:sz w:val="28"/>
          <w:szCs w:val="28"/>
        </w:rPr>
        <w:t xml:space="preserve">Порядок рассмотрения кандидатуры на должность председателя </w:t>
      </w:r>
      <w:r w:rsidR="00660E21">
        <w:rPr>
          <w:color w:val="auto"/>
          <w:sz w:val="28"/>
          <w:szCs w:val="28"/>
        </w:rPr>
        <w:t>к</w:t>
      </w:r>
      <w:r w:rsidR="0055560C">
        <w:rPr>
          <w:color w:val="auto"/>
          <w:sz w:val="28"/>
          <w:szCs w:val="28"/>
        </w:rPr>
        <w:t>онтрольно-счетной комиссии устанавливается Регламентом Совета народных депутатов Грибановского муниципального района.</w:t>
      </w:r>
    </w:p>
    <w:p w:rsidR="005E5144" w:rsidRDefault="005E5144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4.2. Председатель: </w:t>
      </w:r>
    </w:p>
    <w:p w:rsidR="006720F9" w:rsidRDefault="005E5144" w:rsidP="0007378C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CB2">
        <w:rPr>
          <w:sz w:val="28"/>
          <w:szCs w:val="28"/>
        </w:rPr>
        <w:tab/>
      </w:r>
      <w:r w:rsidR="00840AE0">
        <w:rPr>
          <w:sz w:val="28"/>
          <w:szCs w:val="28"/>
        </w:rPr>
        <w:t xml:space="preserve"> </w:t>
      </w:r>
    </w:p>
    <w:p w:rsidR="005E5144" w:rsidRDefault="005E5144" w:rsidP="006720F9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5. Заместитель председателя </w:t>
      </w:r>
      <w:r w:rsidR="00660E21">
        <w:rPr>
          <w:b/>
          <w:bCs/>
          <w:color w:val="auto"/>
          <w:sz w:val="28"/>
          <w:szCs w:val="28"/>
        </w:rPr>
        <w:t>к</w:t>
      </w:r>
      <w:r>
        <w:rPr>
          <w:b/>
          <w:bCs/>
          <w:color w:val="auto"/>
          <w:sz w:val="28"/>
          <w:szCs w:val="28"/>
        </w:rPr>
        <w:t xml:space="preserve">онтрольно-счетной </w:t>
      </w:r>
      <w:r w:rsidR="00961535">
        <w:rPr>
          <w:b/>
          <w:bCs/>
          <w:color w:val="auto"/>
          <w:sz w:val="28"/>
          <w:szCs w:val="28"/>
        </w:rPr>
        <w:t>комиссии</w:t>
      </w:r>
    </w:p>
    <w:p w:rsidR="006720F9" w:rsidRDefault="006720F9" w:rsidP="006720F9">
      <w:pPr>
        <w:pStyle w:val="Default"/>
        <w:jc w:val="center"/>
        <w:rPr>
          <w:color w:val="auto"/>
          <w:sz w:val="28"/>
          <w:szCs w:val="28"/>
        </w:rPr>
      </w:pPr>
    </w:p>
    <w:p w:rsidR="005E5144" w:rsidRDefault="006720F9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5E5144">
        <w:rPr>
          <w:color w:val="auto"/>
          <w:sz w:val="28"/>
          <w:szCs w:val="28"/>
        </w:rPr>
        <w:t xml:space="preserve">5.1. Заместитель председателя назначается на должность в порядке, установленном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Положением о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 w:rsidR="001E506D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омиссии Грибановского муниципального района Воронежской области</w:t>
      </w:r>
      <w:r w:rsidR="005E5144">
        <w:rPr>
          <w:color w:val="auto"/>
          <w:sz w:val="28"/>
          <w:szCs w:val="28"/>
        </w:rPr>
        <w:t xml:space="preserve">. Порядок рассмотрения кандидатуры на должность заместителя председателя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 w:rsidR="0055560C"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 устанавливается Регламентом </w:t>
      </w:r>
      <w:r w:rsidR="0055560C">
        <w:rPr>
          <w:color w:val="auto"/>
          <w:sz w:val="28"/>
          <w:szCs w:val="28"/>
        </w:rPr>
        <w:t>Совета народных депутатов Грибановского муниципального района</w:t>
      </w:r>
      <w:r w:rsidR="005E5144">
        <w:rPr>
          <w:color w:val="auto"/>
          <w:sz w:val="28"/>
          <w:szCs w:val="28"/>
        </w:rPr>
        <w:t xml:space="preserve">.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5E5144">
        <w:rPr>
          <w:color w:val="auto"/>
          <w:sz w:val="28"/>
          <w:szCs w:val="28"/>
        </w:rPr>
        <w:t xml:space="preserve">5.2. Заместитель председателя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 выполняет должностные обязанности в соответствии с Положением о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, настоящим Регламентом, а также приказами и распоряжениями председателя.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5E5144">
        <w:rPr>
          <w:color w:val="auto"/>
          <w:sz w:val="28"/>
          <w:szCs w:val="28"/>
        </w:rPr>
        <w:t xml:space="preserve">5.3. Заместитель председателя осуществляет следующие полномочия: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</w:t>
      </w:r>
      <w:r w:rsidR="005E5144">
        <w:rPr>
          <w:color w:val="auto"/>
          <w:sz w:val="28"/>
          <w:szCs w:val="28"/>
        </w:rPr>
        <w:t xml:space="preserve">- координирует деятельность аудиторских направлений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; </w:t>
      </w:r>
    </w:p>
    <w:p w:rsidR="005E5144" w:rsidRDefault="0055560C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E5144">
        <w:rPr>
          <w:color w:val="auto"/>
          <w:sz w:val="28"/>
          <w:szCs w:val="28"/>
        </w:rPr>
        <w:t xml:space="preserve">- осуществляет контроль проведения аудиторскими направлениями контрольных и экспертно-аналитических мероприятий: сроки проведения </w:t>
      </w:r>
    </w:p>
    <w:p w:rsidR="005E5144" w:rsidRDefault="005E5144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мероприятий, сроки подготовки документов в соответствии с Регламентом, выполнение в полном объеме программы мероприятия и достижение результатов, для которых эти мероприятия проводились;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5E5144">
        <w:rPr>
          <w:color w:val="auto"/>
          <w:sz w:val="28"/>
          <w:szCs w:val="28"/>
        </w:rPr>
        <w:t xml:space="preserve">- по поручению председателя непосредственно участвует в контрольных и экспертно-аналитических мероприятиях, проводимых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комиссией</w:t>
      </w:r>
      <w:r w:rsidR="005E5144">
        <w:rPr>
          <w:color w:val="auto"/>
          <w:sz w:val="28"/>
          <w:szCs w:val="28"/>
        </w:rPr>
        <w:t xml:space="preserve">;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5E5144">
        <w:rPr>
          <w:color w:val="auto"/>
          <w:sz w:val="28"/>
          <w:szCs w:val="28"/>
        </w:rPr>
        <w:t xml:space="preserve">- контролирует своевременность подготовки проектов представлений, предписаний, полноту содержащихся в них мер по устранению выявленных нарушений; </w:t>
      </w:r>
    </w:p>
    <w:p w:rsidR="005E5144" w:rsidRDefault="0055560C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E5144">
        <w:rPr>
          <w:color w:val="auto"/>
          <w:sz w:val="28"/>
          <w:szCs w:val="28"/>
        </w:rPr>
        <w:t xml:space="preserve">- по поручению председателя представляет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онтрольно-счетную </w:t>
      </w:r>
      <w:r>
        <w:rPr>
          <w:color w:val="auto"/>
          <w:sz w:val="28"/>
          <w:szCs w:val="28"/>
        </w:rPr>
        <w:t>комиссию</w:t>
      </w:r>
      <w:r w:rsidR="005E5144">
        <w:rPr>
          <w:color w:val="auto"/>
          <w:sz w:val="28"/>
          <w:szCs w:val="28"/>
        </w:rPr>
        <w:t xml:space="preserve"> в органах местного самоуправления, органах государственной власти и иных организациях; </w:t>
      </w:r>
    </w:p>
    <w:p w:rsidR="005E5144" w:rsidRDefault="0055560C" w:rsidP="00F34CB2">
      <w:pPr>
        <w:pStyle w:val="Default"/>
        <w:spacing w:after="36"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E5144">
        <w:rPr>
          <w:color w:val="auto"/>
          <w:sz w:val="28"/>
          <w:szCs w:val="28"/>
        </w:rPr>
        <w:t xml:space="preserve">- по поручению председателя принимает участие в заседаниях </w:t>
      </w:r>
      <w:r>
        <w:rPr>
          <w:color w:val="auto"/>
          <w:sz w:val="28"/>
          <w:szCs w:val="28"/>
        </w:rPr>
        <w:t>Совета народных депутатов Грибановского муниципального района</w:t>
      </w:r>
      <w:r w:rsidR="005E5144">
        <w:rPr>
          <w:color w:val="auto"/>
          <w:sz w:val="28"/>
          <w:szCs w:val="28"/>
        </w:rPr>
        <w:t xml:space="preserve"> и в работе ее постоянных комиссий;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5E5144">
        <w:rPr>
          <w:color w:val="auto"/>
          <w:sz w:val="28"/>
          <w:szCs w:val="28"/>
        </w:rPr>
        <w:t>- в отсутствие или по поручению председателя докладывает результаты проведения контрольных и экспертно-аналитических мероприятий</w:t>
      </w:r>
      <w:r>
        <w:rPr>
          <w:color w:val="auto"/>
          <w:sz w:val="28"/>
          <w:szCs w:val="28"/>
        </w:rPr>
        <w:t xml:space="preserve"> в</w:t>
      </w:r>
      <w:r w:rsidR="005E514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Совет народных депутатов Грибановского муниципального района</w:t>
      </w:r>
      <w:r w:rsidR="005E5144">
        <w:rPr>
          <w:color w:val="auto"/>
          <w:sz w:val="28"/>
          <w:szCs w:val="28"/>
        </w:rPr>
        <w:t xml:space="preserve">;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</w:t>
      </w:r>
      <w:r w:rsidR="005E5144">
        <w:rPr>
          <w:color w:val="auto"/>
          <w:sz w:val="28"/>
          <w:szCs w:val="28"/>
        </w:rPr>
        <w:t xml:space="preserve">- в период отсутствия председателя (командировка, отпуск, временная нетрудоспособность и пр.) исполняет его обязанности; </w:t>
      </w:r>
    </w:p>
    <w:p w:rsidR="005E5144" w:rsidRDefault="0055560C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E5144">
        <w:rPr>
          <w:color w:val="auto"/>
          <w:sz w:val="28"/>
          <w:szCs w:val="28"/>
        </w:rPr>
        <w:t xml:space="preserve">- организует подготовку проектов планов работы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; </w:t>
      </w:r>
    </w:p>
    <w:p w:rsidR="005E5144" w:rsidRDefault="0055560C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E5144">
        <w:rPr>
          <w:color w:val="auto"/>
          <w:sz w:val="28"/>
          <w:szCs w:val="28"/>
        </w:rPr>
        <w:t xml:space="preserve">- участвует в разработке стандартов и методических рекомендаций по проведению контрольных и экспертно-аналитических мероприятий;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</w:t>
      </w:r>
      <w:r w:rsidR="005E5144">
        <w:rPr>
          <w:color w:val="auto"/>
          <w:sz w:val="28"/>
          <w:szCs w:val="28"/>
        </w:rPr>
        <w:t xml:space="preserve">- готовит предложения по совершенствованию структуры, штатного расписания и должностных обязанностей должностных лиц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; </w:t>
      </w:r>
    </w:p>
    <w:p w:rsidR="005E5144" w:rsidRDefault="0055560C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E5144">
        <w:rPr>
          <w:color w:val="auto"/>
          <w:sz w:val="28"/>
          <w:szCs w:val="28"/>
        </w:rPr>
        <w:t xml:space="preserve">- вносит на рассмотрение председателю предложения по кандидатурам на замещение вакантных </w:t>
      </w:r>
      <w:r w:rsidR="00E64D3F">
        <w:rPr>
          <w:color w:val="auto"/>
          <w:sz w:val="28"/>
          <w:szCs w:val="28"/>
        </w:rPr>
        <w:t xml:space="preserve">муниципальных </w:t>
      </w:r>
      <w:r w:rsidR="005E5144">
        <w:rPr>
          <w:color w:val="auto"/>
          <w:sz w:val="28"/>
          <w:szCs w:val="28"/>
        </w:rPr>
        <w:t xml:space="preserve">должностей, а также вносит предложения о поощрении, наложении взысканий на сотрудников. </w:t>
      </w:r>
    </w:p>
    <w:p w:rsidR="0055560C" w:rsidRDefault="0055560C" w:rsidP="005E5144">
      <w:pPr>
        <w:pStyle w:val="Default"/>
        <w:rPr>
          <w:color w:val="auto"/>
          <w:sz w:val="28"/>
          <w:szCs w:val="28"/>
        </w:rPr>
      </w:pPr>
    </w:p>
    <w:p w:rsidR="005E5144" w:rsidRDefault="005E5144" w:rsidP="0055560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6. Аудиторы </w:t>
      </w:r>
      <w:r w:rsidR="00660E21">
        <w:rPr>
          <w:b/>
          <w:bCs/>
          <w:color w:val="auto"/>
          <w:sz w:val="28"/>
          <w:szCs w:val="28"/>
        </w:rPr>
        <w:t>к</w:t>
      </w:r>
      <w:r>
        <w:rPr>
          <w:b/>
          <w:bCs/>
          <w:color w:val="auto"/>
          <w:sz w:val="28"/>
          <w:szCs w:val="28"/>
        </w:rPr>
        <w:t xml:space="preserve">онтрольно-счетной </w:t>
      </w:r>
      <w:r w:rsidR="00961535">
        <w:rPr>
          <w:b/>
          <w:bCs/>
          <w:color w:val="auto"/>
          <w:sz w:val="28"/>
          <w:szCs w:val="28"/>
        </w:rPr>
        <w:t>комиссии</w:t>
      </w:r>
    </w:p>
    <w:p w:rsidR="0055560C" w:rsidRDefault="0055560C" w:rsidP="0055560C">
      <w:pPr>
        <w:pStyle w:val="Default"/>
        <w:jc w:val="center"/>
        <w:rPr>
          <w:color w:val="auto"/>
          <w:sz w:val="28"/>
          <w:szCs w:val="28"/>
        </w:rPr>
      </w:pP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5E5144">
        <w:rPr>
          <w:color w:val="auto"/>
          <w:sz w:val="28"/>
          <w:szCs w:val="28"/>
        </w:rPr>
        <w:t xml:space="preserve">6.1.Аудиторы назначаются на должность в порядке, установленном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>
        <w:rPr>
          <w:color w:val="auto"/>
          <w:sz w:val="28"/>
          <w:szCs w:val="28"/>
        </w:rPr>
        <w:t xml:space="preserve">Положением о </w:t>
      </w:r>
      <w:r w:rsidR="00660E2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</w:t>
      </w:r>
      <w:r w:rsidR="00660E2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омиссии Грибановского муниципального района Воронежской области. Порядок рассмотрения кандидатуры на должность </w:t>
      </w:r>
      <w:r w:rsidR="00660E21">
        <w:rPr>
          <w:color w:val="auto"/>
          <w:sz w:val="28"/>
          <w:szCs w:val="28"/>
        </w:rPr>
        <w:t>аудитора</w:t>
      </w:r>
      <w:r>
        <w:rPr>
          <w:color w:val="auto"/>
          <w:sz w:val="28"/>
          <w:szCs w:val="28"/>
        </w:rPr>
        <w:t xml:space="preserve"> </w:t>
      </w:r>
      <w:r w:rsidR="00660E2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онтрольно-счетной комиссии устанавливается Регламентом Совета народных депутатов Грибановского муниципального района.</w:t>
      </w:r>
      <w:r w:rsidR="005E5144">
        <w:rPr>
          <w:color w:val="auto"/>
          <w:sz w:val="28"/>
          <w:szCs w:val="28"/>
        </w:rPr>
        <w:t xml:space="preserve">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 w:rsidR="005E5144">
        <w:rPr>
          <w:color w:val="auto"/>
          <w:sz w:val="28"/>
          <w:szCs w:val="28"/>
        </w:rPr>
        <w:t xml:space="preserve">6.2.Аудиторы: </w:t>
      </w:r>
    </w:p>
    <w:p w:rsidR="005E5144" w:rsidRDefault="0055560C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E5144">
        <w:rPr>
          <w:color w:val="auto"/>
          <w:sz w:val="28"/>
          <w:szCs w:val="28"/>
        </w:rPr>
        <w:t xml:space="preserve">- исполняют должностные обязанности в соответствии с Положением о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>, настоящим Регламентом, стандартами КС</w:t>
      </w:r>
      <w:r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, а также приказами и распоряжениями председателя;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5E5144">
        <w:rPr>
          <w:color w:val="auto"/>
          <w:sz w:val="28"/>
          <w:szCs w:val="28"/>
        </w:rPr>
        <w:t xml:space="preserve">- осуществляют организацию деятельности возглавляемых ими направлений и несут ответственность за ее результаты; </w:t>
      </w:r>
    </w:p>
    <w:p w:rsidR="005E5144" w:rsidRDefault="0055560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</w:t>
      </w:r>
      <w:r w:rsidR="005E5144">
        <w:rPr>
          <w:color w:val="auto"/>
          <w:sz w:val="28"/>
          <w:szCs w:val="28"/>
        </w:rPr>
        <w:t xml:space="preserve">- организуют и осуществляют реализацию контрольных и экспертно-аналитических мероприятий в рамках полномочий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 в соответствии с Положением о КС</w:t>
      </w:r>
      <w:r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, планом работы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 w:rsidR="0027287B"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; </w:t>
      </w:r>
    </w:p>
    <w:p w:rsidR="005E5144" w:rsidRDefault="0027287B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5E5144">
        <w:rPr>
          <w:color w:val="auto"/>
          <w:sz w:val="28"/>
          <w:szCs w:val="28"/>
        </w:rPr>
        <w:t xml:space="preserve">- участвуют в проведении контрольных и экспертно-аналитических мероприятий; </w:t>
      </w:r>
    </w:p>
    <w:p w:rsidR="005E5144" w:rsidRDefault="0027287B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5E5144">
        <w:rPr>
          <w:color w:val="auto"/>
          <w:sz w:val="28"/>
          <w:szCs w:val="28"/>
        </w:rPr>
        <w:t xml:space="preserve">- несут ответственность за результаты проведенных контрольных и экспертно-аналитических мероприятий, достоверность и полноту предоставляемых по ним отчётных материалов, а также за разглашение государственной, коммерческой и иной охраняемой законом тайны; </w:t>
      </w:r>
    </w:p>
    <w:p w:rsidR="005E5144" w:rsidRDefault="0027287B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5E5144">
        <w:rPr>
          <w:color w:val="auto"/>
          <w:sz w:val="28"/>
          <w:szCs w:val="28"/>
        </w:rPr>
        <w:t xml:space="preserve">- осуществляют </w:t>
      </w:r>
      <w:proofErr w:type="gramStart"/>
      <w:r w:rsidR="005E5144">
        <w:rPr>
          <w:color w:val="auto"/>
          <w:sz w:val="28"/>
          <w:szCs w:val="28"/>
        </w:rPr>
        <w:t>контроль за</w:t>
      </w:r>
      <w:proofErr w:type="gramEnd"/>
      <w:r w:rsidR="005E5144">
        <w:rPr>
          <w:color w:val="auto"/>
          <w:sz w:val="28"/>
          <w:szCs w:val="28"/>
        </w:rPr>
        <w:t xml:space="preserve"> соблюдением сроков проведения контрольных и экспертно-аналитических мероприятий, исполнения мер, изложенных в представлениях и (или) предписаниях, направленных по их итогам; </w:t>
      </w:r>
    </w:p>
    <w:p w:rsidR="005E5144" w:rsidRDefault="0027287B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</w:t>
      </w:r>
      <w:r w:rsidR="005E5144">
        <w:rPr>
          <w:color w:val="auto"/>
          <w:sz w:val="28"/>
          <w:szCs w:val="28"/>
        </w:rPr>
        <w:t xml:space="preserve">- организуют документооборот в соответствии с установленными в </w:t>
      </w:r>
      <w:r w:rsidR="00660E21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 правилами и порядком работы с документами, в том числе с документами, содержащими сведения, составляющие государственную или иную охраняемую законом тайну, по возглавляемому ими направлению деятельности; </w:t>
      </w:r>
    </w:p>
    <w:p w:rsidR="005E5144" w:rsidRDefault="0027287B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5E5144">
        <w:rPr>
          <w:color w:val="auto"/>
          <w:sz w:val="28"/>
          <w:szCs w:val="28"/>
        </w:rPr>
        <w:t xml:space="preserve">- по поручению председателя докладывают результаты проведения контрольных и экспертно-аналитических мероприятий </w:t>
      </w:r>
      <w:r>
        <w:rPr>
          <w:color w:val="auto"/>
          <w:sz w:val="28"/>
          <w:szCs w:val="28"/>
        </w:rPr>
        <w:t>в Совет народных депутатов Грибановского муниципального района</w:t>
      </w:r>
      <w:r w:rsidR="005E5144">
        <w:rPr>
          <w:color w:val="auto"/>
          <w:sz w:val="28"/>
          <w:szCs w:val="28"/>
        </w:rPr>
        <w:t>, принимают участие в работе е</w:t>
      </w:r>
      <w:r>
        <w:rPr>
          <w:color w:val="auto"/>
          <w:sz w:val="28"/>
          <w:szCs w:val="28"/>
        </w:rPr>
        <w:t>го</w:t>
      </w:r>
      <w:r w:rsidR="005E5144">
        <w:rPr>
          <w:color w:val="auto"/>
          <w:sz w:val="28"/>
          <w:szCs w:val="28"/>
        </w:rPr>
        <w:t xml:space="preserve"> постоянных комиссий; </w:t>
      </w:r>
    </w:p>
    <w:p w:rsidR="005E5144" w:rsidRDefault="0027287B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proofErr w:type="gramStart"/>
      <w:r w:rsidR="005E5144">
        <w:rPr>
          <w:color w:val="auto"/>
          <w:sz w:val="28"/>
          <w:szCs w:val="28"/>
        </w:rPr>
        <w:t xml:space="preserve">- до 15 декабря года, предшествующего планируемому, готовят предложения по возглавляемому направлению для включения в план работы </w:t>
      </w:r>
      <w:r w:rsidR="00CA60B0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; </w:t>
      </w:r>
      <w:proofErr w:type="gramEnd"/>
    </w:p>
    <w:p w:rsidR="005E5144" w:rsidRDefault="0027287B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5E5144">
        <w:rPr>
          <w:color w:val="auto"/>
          <w:sz w:val="28"/>
          <w:szCs w:val="28"/>
        </w:rPr>
        <w:t xml:space="preserve">- осуществляют </w:t>
      </w:r>
      <w:proofErr w:type="gramStart"/>
      <w:r w:rsidR="005E5144">
        <w:rPr>
          <w:color w:val="auto"/>
          <w:sz w:val="28"/>
          <w:szCs w:val="28"/>
        </w:rPr>
        <w:t>контроль за</w:t>
      </w:r>
      <w:proofErr w:type="gramEnd"/>
      <w:r w:rsidR="005E5144">
        <w:rPr>
          <w:color w:val="auto"/>
          <w:sz w:val="28"/>
          <w:szCs w:val="28"/>
        </w:rPr>
        <w:t xml:space="preserve"> исполнением представлений и предписаний </w:t>
      </w:r>
      <w:r w:rsidR="00CA60B0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 xml:space="preserve">, подготовленных по результатам контрольных мероприятий, проведённых в рамках возглавляемого направления; </w:t>
      </w:r>
    </w:p>
    <w:p w:rsidR="005E5144" w:rsidRDefault="0027287B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5E5144">
        <w:rPr>
          <w:color w:val="auto"/>
          <w:sz w:val="28"/>
          <w:szCs w:val="28"/>
        </w:rPr>
        <w:t xml:space="preserve">- готовят и представляют информацию (отчеты) о деятельности возглавляемого аудиторского направления, исполнении контрольных и экспертно-аналитических мероприятий по возглавляемому направлению при подготовке годового отчета о деятельности </w:t>
      </w:r>
      <w:r>
        <w:rPr>
          <w:color w:val="auto"/>
          <w:sz w:val="28"/>
          <w:szCs w:val="28"/>
        </w:rPr>
        <w:t>КСК</w:t>
      </w:r>
      <w:r w:rsidR="005E5144">
        <w:rPr>
          <w:color w:val="auto"/>
          <w:sz w:val="28"/>
          <w:szCs w:val="28"/>
        </w:rPr>
        <w:t xml:space="preserve">; </w:t>
      </w:r>
    </w:p>
    <w:p w:rsidR="00BB3215" w:rsidRDefault="0027287B" w:rsidP="00E31446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 </w:t>
      </w:r>
      <w:r w:rsidR="005E5144">
        <w:rPr>
          <w:color w:val="auto"/>
          <w:sz w:val="28"/>
          <w:szCs w:val="28"/>
        </w:rPr>
        <w:t xml:space="preserve">- готовят по поручению председателя и заместителя председателя материалы, связанные с деятельностью </w:t>
      </w:r>
      <w:r w:rsidR="00CA60B0">
        <w:rPr>
          <w:color w:val="auto"/>
          <w:sz w:val="28"/>
          <w:szCs w:val="28"/>
        </w:rPr>
        <w:t>к</w:t>
      </w:r>
      <w:r w:rsidR="005E5144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E5144">
        <w:rPr>
          <w:color w:val="auto"/>
          <w:sz w:val="28"/>
          <w:szCs w:val="28"/>
        </w:rPr>
        <w:t>;</w:t>
      </w:r>
    </w:p>
    <w:p w:rsidR="0027287B" w:rsidRDefault="0027287B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- разрабатывают стандарты проведения контрольных и экспертно-аналитических мероприятий по возглавляемым направлениям; </w:t>
      </w:r>
    </w:p>
    <w:p w:rsidR="00094EA7" w:rsidRDefault="0027287B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- осуществляют иные полномочия в соответствии c Положением об аудиторском направлении, приказами, распоряжениями, поручениями председателя и заместителя председателя.</w:t>
      </w:r>
    </w:p>
    <w:p w:rsidR="00094EA7" w:rsidRDefault="00094EA7" w:rsidP="00CE64ED">
      <w:pPr>
        <w:rPr>
          <w:sz w:val="28"/>
          <w:szCs w:val="28"/>
        </w:rPr>
      </w:pPr>
    </w:p>
    <w:p w:rsidR="00094EA7" w:rsidRDefault="00554D1B" w:rsidP="0079306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3. ОРГАНИЗАЦИЯ РАБОТЫ КОНТРОЛЬНО-СЧЕТНОЙ </w:t>
      </w:r>
      <w:r w:rsidR="00E64D3F">
        <w:rPr>
          <w:b/>
          <w:bCs/>
          <w:sz w:val="28"/>
          <w:szCs w:val="28"/>
        </w:rPr>
        <w:t>КОМИССИИ</w:t>
      </w:r>
    </w:p>
    <w:p w:rsidR="00B21CF9" w:rsidRDefault="00B21CF9" w:rsidP="00554D1B">
      <w:pPr>
        <w:jc w:val="center"/>
        <w:rPr>
          <w:b/>
          <w:bCs/>
          <w:sz w:val="28"/>
          <w:szCs w:val="28"/>
        </w:rPr>
      </w:pPr>
    </w:p>
    <w:p w:rsidR="00B21CF9" w:rsidRDefault="00554D1B" w:rsidP="00B21CF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61535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. Планирование работы </w:t>
      </w:r>
      <w:r w:rsidR="00CA60B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 xml:space="preserve">онтрольно-счетной </w:t>
      </w:r>
      <w:r w:rsidR="00961535">
        <w:rPr>
          <w:b/>
          <w:bCs/>
          <w:sz w:val="28"/>
          <w:szCs w:val="28"/>
        </w:rPr>
        <w:t>комиссии</w:t>
      </w:r>
    </w:p>
    <w:p w:rsidR="00554D1B" w:rsidRDefault="00554D1B" w:rsidP="00554D1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554D1B" w:rsidRDefault="00961535" w:rsidP="00F34C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554D1B">
        <w:rPr>
          <w:sz w:val="28"/>
          <w:szCs w:val="28"/>
        </w:rPr>
        <w:t xml:space="preserve">.1. Контрольно-счетная </w:t>
      </w:r>
      <w:r>
        <w:rPr>
          <w:sz w:val="28"/>
          <w:szCs w:val="28"/>
        </w:rPr>
        <w:t>комиссия</w:t>
      </w:r>
      <w:r w:rsidR="00554D1B">
        <w:rPr>
          <w:sz w:val="28"/>
          <w:szCs w:val="28"/>
        </w:rPr>
        <w:t xml:space="preserve"> организует свою работу на основе годовых планов, которые разрабатываются и утверждаются ею самостоятельно в соответствии со </w:t>
      </w:r>
      <w:r w:rsidR="00554D1B" w:rsidRPr="0079306D">
        <w:rPr>
          <w:sz w:val="28"/>
          <w:szCs w:val="28"/>
        </w:rPr>
        <w:t xml:space="preserve">стандартом организации деятельности </w:t>
      </w:r>
      <w:r w:rsidRPr="0079306D">
        <w:rPr>
          <w:sz w:val="28"/>
          <w:szCs w:val="28"/>
        </w:rPr>
        <w:t>К</w:t>
      </w:r>
      <w:r w:rsidR="0007378C">
        <w:rPr>
          <w:sz w:val="28"/>
          <w:szCs w:val="28"/>
        </w:rPr>
        <w:t>СК</w:t>
      </w:r>
      <w:r w:rsidR="00554D1B">
        <w:rPr>
          <w:sz w:val="28"/>
          <w:szCs w:val="28"/>
        </w:rPr>
        <w:t>, регламентирующим планирование работы КС</w:t>
      </w:r>
      <w:r w:rsidR="00E64D3F">
        <w:rPr>
          <w:sz w:val="28"/>
          <w:szCs w:val="28"/>
        </w:rPr>
        <w:t>К</w:t>
      </w:r>
      <w:r w:rsidR="00554D1B">
        <w:rPr>
          <w:i/>
          <w:iCs/>
          <w:sz w:val="28"/>
          <w:szCs w:val="28"/>
        </w:rPr>
        <w:t xml:space="preserve">. </w:t>
      </w:r>
      <w:r w:rsidR="004543BA">
        <w:rPr>
          <w:sz w:val="28"/>
          <w:szCs w:val="28"/>
        </w:rPr>
        <w:t>П</w:t>
      </w:r>
      <w:r w:rsidR="00554D1B">
        <w:rPr>
          <w:sz w:val="28"/>
          <w:szCs w:val="28"/>
        </w:rPr>
        <w:t xml:space="preserve">лан работы формируется на основе: </w:t>
      </w:r>
    </w:p>
    <w:p w:rsidR="00554D1B" w:rsidRDefault="00B56F9F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554D1B">
        <w:rPr>
          <w:sz w:val="28"/>
          <w:szCs w:val="28"/>
        </w:rPr>
        <w:t xml:space="preserve">- поручений </w:t>
      </w:r>
      <w:r>
        <w:rPr>
          <w:sz w:val="28"/>
          <w:szCs w:val="28"/>
        </w:rPr>
        <w:t>Совета народных депутатов Грибановского муниципального района</w:t>
      </w:r>
      <w:r w:rsidR="00554D1B">
        <w:rPr>
          <w:sz w:val="28"/>
          <w:szCs w:val="28"/>
        </w:rPr>
        <w:t xml:space="preserve">, оформленных решениями, а также предложений и запросов главы </w:t>
      </w:r>
      <w:r>
        <w:rPr>
          <w:sz w:val="28"/>
          <w:szCs w:val="28"/>
        </w:rPr>
        <w:t>Грибановского муниципального района</w:t>
      </w:r>
      <w:r w:rsidR="00554D1B">
        <w:rPr>
          <w:sz w:val="28"/>
          <w:szCs w:val="28"/>
        </w:rPr>
        <w:t xml:space="preserve">, оформленных соответствующим правовым актом (подлежащих обязательному включению в план работы); </w:t>
      </w:r>
    </w:p>
    <w:p w:rsidR="00554D1B" w:rsidRDefault="00B56F9F" w:rsidP="00F34C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D1B">
        <w:rPr>
          <w:sz w:val="28"/>
          <w:szCs w:val="28"/>
        </w:rPr>
        <w:t xml:space="preserve">- системного анализа результатов проведенных контрольных и экспертно-аналитических мероприятий; </w:t>
      </w:r>
    </w:p>
    <w:p w:rsidR="00554D1B" w:rsidRDefault="00B56F9F" w:rsidP="00F34C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54D1B">
        <w:rPr>
          <w:sz w:val="28"/>
          <w:szCs w:val="28"/>
        </w:rPr>
        <w:t xml:space="preserve">- основных направлений развития бюджетного процесса и финансовой системы </w:t>
      </w:r>
      <w:r>
        <w:rPr>
          <w:sz w:val="28"/>
          <w:szCs w:val="28"/>
        </w:rPr>
        <w:t>Грибановского муниципального района</w:t>
      </w:r>
      <w:r w:rsidR="00554D1B">
        <w:rPr>
          <w:sz w:val="28"/>
          <w:szCs w:val="28"/>
        </w:rPr>
        <w:t xml:space="preserve">; </w:t>
      </w:r>
    </w:p>
    <w:p w:rsidR="00554D1B" w:rsidRDefault="00B56F9F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554D1B">
        <w:rPr>
          <w:sz w:val="28"/>
          <w:szCs w:val="28"/>
        </w:rPr>
        <w:t xml:space="preserve">- предложений правоохранительных и иных контрольных органов. </w:t>
      </w:r>
    </w:p>
    <w:p w:rsidR="00554D1B" w:rsidRDefault="00B56F9F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7</w:t>
      </w:r>
      <w:r w:rsidR="00554D1B">
        <w:rPr>
          <w:sz w:val="28"/>
          <w:szCs w:val="28"/>
        </w:rPr>
        <w:t>.2.</w:t>
      </w:r>
      <w:r w:rsidR="00CA60B0">
        <w:rPr>
          <w:sz w:val="28"/>
          <w:szCs w:val="28"/>
        </w:rPr>
        <w:t xml:space="preserve"> </w:t>
      </w:r>
      <w:r w:rsidR="004543BA">
        <w:rPr>
          <w:sz w:val="28"/>
          <w:szCs w:val="28"/>
        </w:rPr>
        <w:t>П</w:t>
      </w:r>
      <w:r w:rsidR="00554D1B">
        <w:rPr>
          <w:sz w:val="28"/>
          <w:szCs w:val="28"/>
        </w:rPr>
        <w:t xml:space="preserve">лан работы </w:t>
      </w:r>
      <w:r w:rsidR="00CA60B0">
        <w:rPr>
          <w:sz w:val="28"/>
          <w:szCs w:val="28"/>
        </w:rPr>
        <w:t>к</w:t>
      </w:r>
      <w:r w:rsidR="00554D1B">
        <w:rPr>
          <w:sz w:val="28"/>
          <w:szCs w:val="28"/>
        </w:rPr>
        <w:t xml:space="preserve">онтрольно-счетной </w:t>
      </w:r>
      <w:r w:rsidR="004543BA">
        <w:rPr>
          <w:sz w:val="28"/>
          <w:szCs w:val="28"/>
        </w:rPr>
        <w:t>комиссии</w:t>
      </w:r>
      <w:r w:rsidR="00554D1B">
        <w:rPr>
          <w:sz w:val="28"/>
          <w:szCs w:val="28"/>
        </w:rPr>
        <w:t xml:space="preserve"> должен включать в себя наименование мероприятия (в том числе наименование объекта контроля), ориентировочный срок проведения мероприятия, ответственного </w:t>
      </w:r>
      <w:r w:rsidR="004543BA">
        <w:rPr>
          <w:sz w:val="28"/>
          <w:szCs w:val="28"/>
        </w:rPr>
        <w:t>исполнителя</w:t>
      </w:r>
      <w:r w:rsidR="00554D1B">
        <w:rPr>
          <w:sz w:val="28"/>
          <w:szCs w:val="28"/>
        </w:rPr>
        <w:t xml:space="preserve"> за проведение мероприятия и основание для включения мероприятия в план. </w:t>
      </w:r>
    </w:p>
    <w:p w:rsidR="00554D1B" w:rsidRDefault="00B56F9F" w:rsidP="00F34C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554D1B">
        <w:rPr>
          <w:sz w:val="28"/>
          <w:szCs w:val="28"/>
        </w:rPr>
        <w:t xml:space="preserve">.3. </w:t>
      </w:r>
      <w:r>
        <w:rPr>
          <w:sz w:val="28"/>
          <w:szCs w:val="28"/>
        </w:rPr>
        <w:t xml:space="preserve">Поручения Совета народных депутатов Грибановского муниципального района, а также предложения главы Грибановского муниципального района направляются в </w:t>
      </w:r>
      <w:r w:rsidR="00CA60B0">
        <w:rPr>
          <w:sz w:val="28"/>
          <w:szCs w:val="28"/>
        </w:rPr>
        <w:t>к</w:t>
      </w:r>
      <w:r>
        <w:rPr>
          <w:sz w:val="28"/>
          <w:szCs w:val="28"/>
        </w:rPr>
        <w:t>онтрольно-счетную комиссию в срок до 30 ноября года, предшествующе</w:t>
      </w:r>
      <w:r w:rsidR="006537B0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планируемому</w:t>
      </w:r>
      <w:proofErr w:type="gramEnd"/>
      <w:r w:rsidR="00554D1B">
        <w:rPr>
          <w:sz w:val="28"/>
          <w:szCs w:val="28"/>
        </w:rPr>
        <w:t xml:space="preserve">. </w:t>
      </w:r>
    </w:p>
    <w:p w:rsidR="00554D1B" w:rsidRDefault="00B56F9F" w:rsidP="00F34C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</w:t>
      </w:r>
      <w:r w:rsidR="00554D1B">
        <w:rPr>
          <w:sz w:val="28"/>
          <w:szCs w:val="28"/>
        </w:rPr>
        <w:t xml:space="preserve">.4. </w:t>
      </w:r>
      <w:r w:rsidR="006537B0">
        <w:rPr>
          <w:sz w:val="28"/>
          <w:szCs w:val="28"/>
        </w:rPr>
        <w:t xml:space="preserve">Поручения Совета народных депутатов Грибановского муниципального района, предложения главы Грибановского муниципального района по включению вопросов в план работы </w:t>
      </w:r>
      <w:r w:rsidR="00CA60B0">
        <w:rPr>
          <w:sz w:val="28"/>
          <w:szCs w:val="28"/>
        </w:rPr>
        <w:t>к</w:t>
      </w:r>
      <w:r w:rsidR="006537B0">
        <w:rPr>
          <w:sz w:val="28"/>
          <w:szCs w:val="28"/>
        </w:rPr>
        <w:t>онтрольно-счетной комиссией рассматриваются в течени</w:t>
      </w:r>
      <w:r w:rsidR="00AF0126">
        <w:rPr>
          <w:sz w:val="28"/>
          <w:szCs w:val="28"/>
        </w:rPr>
        <w:t>е</w:t>
      </w:r>
      <w:r w:rsidR="006537B0">
        <w:rPr>
          <w:sz w:val="28"/>
          <w:szCs w:val="28"/>
        </w:rPr>
        <w:t xml:space="preserve"> 10 рабочих дней со дня истечения срока подачи поручений и предложений</w:t>
      </w:r>
      <w:r w:rsidR="00554D1B">
        <w:rPr>
          <w:sz w:val="28"/>
          <w:szCs w:val="28"/>
        </w:rPr>
        <w:t xml:space="preserve">. </w:t>
      </w:r>
    </w:p>
    <w:p w:rsidR="00554D1B" w:rsidRDefault="006537B0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7</w:t>
      </w:r>
      <w:r w:rsidR="00554D1B">
        <w:rPr>
          <w:sz w:val="28"/>
          <w:szCs w:val="28"/>
        </w:rPr>
        <w:t>.5.</w:t>
      </w:r>
      <w:r w:rsidR="00CA60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План работы </w:t>
      </w:r>
      <w:r w:rsidR="00CA60B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 утверждается в срок до 30 декабря года, предшествующего </w:t>
      </w:r>
      <w:proofErr w:type="gramStart"/>
      <w:r>
        <w:rPr>
          <w:sz w:val="28"/>
          <w:szCs w:val="28"/>
        </w:rPr>
        <w:t>планируемому</w:t>
      </w:r>
      <w:proofErr w:type="gramEnd"/>
      <w:r>
        <w:rPr>
          <w:sz w:val="28"/>
          <w:szCs w:val="28"/>
        </w:rPr>
        <w:t>.</w:t>
      </w:r>
      <w:r w:rsidR="00554D1B">
        <w:rPr>
          <w:sz w:val="28"/>
          <w:szCs w:val="28"/>
        </w:rPr>
        <w:t xml:space="preserve"> </w:t>
      </w:r>
    </w:p>
    <w:p w:rsidR="00554D1B" w:rsidRDefault="00361DF8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7</w:t>
      </w:r>
      <w:r w:rsidR="00554D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6</w:t>
      </w:r>
      <w:r w:rsidR="00554D1B">
        <w:rPr>
          <w:color w:val="auto"/>
          <w:sz w:val="28"/>
          <w:szCs w:val="28"/>
        </w:rPr>
        <w:t xml:space="preserve">. Основаниями для внесения изменений в утвержденный план работы являются: </w:t>
      </w:r>
    </w:p>
    <w:p w:rsidR="00554D1B" w:rsidRDefault="006537B0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CA60B0">
        <w:rPr>
          <w:color w:val="auto"/>
          <w:sz w:val="28"/>
          <w:szCs w:val="28"/>
        </w:rPr>
        <w:t xml:space="preserve">– </w:t>
      </w:r>
      <w:r w:rsidR="00554D1B">
        <w:rPr>
          <w:color w:val="auto"/>
          <w:sz w:val="28"/>
          <w:szCs w:val="28"/>
        </w:rPr>
        <w:t xml:space="preserve">поручения </w:t>
      </w:r>
      <w:r>
        <w:rPr>
          <w:sz w:val="28"/>
          <w:szCs w:val="28"/>
        </w:rPr>
        <w:t>Совета народных депутатов Грибановского муниципального района</w:t>
      </w:r>
      <w:r w:rsidR="00554D1B">
        <w:rPr>
          <w:color w:val="auto"/>
          <w:sz w:val="28"/>
          <w:szCs w:val="28"/>
        </w:rPr>
        <w:t xml:space="preserve">, предложения и запросы главы </w:t>
      </w:r>
      <w:r>
        <w:rPr>
          <w:sz w:val="28"/>
          <w:szCs w:val="28"/>
        </w:rPr>
        <w:t>Грибановского муниципального района</w:t>
      </w:r>
      <w:r w:rsidR="00554D1B">
        <w:rPr>
          <w:color w:val="auto"/>
          <w:sz w:val="28"/>
          <w:szCs w:val="28"/>
        </w:rPr>
        <w:t xml:space="preserve"> по изменению плана работы КС</w:t>
      </w:r>
      <w:r>
        <w:rPr>
          <w:color w:val="auto"/>
          <w:sz w:val="28"/>
          <w:szCs w:val="28"/>
        </w:rPr>
        <w:t>К</w:t>
      </w:r>
      <w:r w:rsidR="00554D1B">
        <w:rPr>
          <w:color w:val="auto"/>
          <w:sz w:val="28"/>
          <w:szCs w:val="28"/>
        </w:rPr>
        <w:t xml:space="preserve">; </w:t>
      </w:r>
    </w:p>
    <w:p w:rsidR="00554D1B" w:rsidRDefault="006537B0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F34CB2">
        <w:rPr>
          <w:color w:val="auto"/>
          <w:sz w:val="28"/>
          <w:szCs w:val="28"/>
        </w:rPr>
        <w:tab/>
      </w:r>
      <w:r w:rsidR="00554D1B">
        <w:rPr>
          <w:color w:val="auto"/>
          <w:sz w:val="28"/>
          <w:szCs w:val="28"/>
        </w:rPr>
        <w:t xml:space="preserve">– </w:t>
      </w:r>
      <w:r w:rsidR="00CA60B0">
        <w:rPr>
          <w:color w:val="auto"/>
          <w:sz w:val="28"/>
          <w:szCs w:val="28"/>
        </w:rPr>
        <w:t xml:space="preserve"> </w:t>
      </w:r>
      <w:r w:rsidR="00554D1B">
        <w:rPr>
          <w:color w:val="auto"/>
          <w:sz w:val="28"/>
          <w:szCs w:val="28"/>
        </w:rPr>
        <w:t>предложения председателя, заместителя председателя, аудиторов КС</w:t>
      </w:r>
      <w:r>
        <w:rPr>
          <w:color w:val="auto"/>
          <w:sz w:val="28"/>
          <w:szCs w:val="28"/>
        </w:rPr>
        <w:t>К</w:t>
      </w:r>
      <w:r w:rsidR="00554D1B">
        <w:rPr>
          <w:color w:val="auto"/>
          <w:sz w:val="28"/>
          <w:szCs w:val="28"/>
        </w:rPr>
        <w:t xml:space="preserve">. </w:t>
      </w:r>
    </w:p>
    <w:p w:rsidR="00554D1B" w:rsidRDefault="00361DF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7</w:t>
      </w:r>
      <w:r w:rsidR="00554D1B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7</w:t>
      </w:r>
      <w:r w:rsidR="00554D1B">
        <w:rPr>
          <w:color w:val="auto"/>
          <w:sz w:val="28"/>
          <w:szCs w:val="28"/>
        </w:rPr>
        <w:t xml:space="preserve">. В случае поступления после утверждения годового плана работы в адрес </w:t>
      </w:r>
      <w:r w:rsidR="00CA60B0">
        <w:rPr>
          <w:color w:val="auto"/>
          <w:sz w:val="28"/>
          <w:szCs w:val="28"/>
        </w:rPr>
        <w:t>к</w:t>
      </w:r>
      <w:r w:rsidR="00554D1B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554D1B">
        <w:rPr>
          <w:color w:val="auto"/>
          <w:sz w:val="28"/>
          <w:szCs w:val="28"/>
        </w:rPr>
        <w:t xml:space="preserve"> обращений граждан, правоохранительных органов, иных организаций о проведении контрольных мероприятий, по итогам рассмотрения указанных обращений председателем КС</w:t>
      </w:r>
      <w:r>
        <w:rPr>
          <w:color w:val="auto"/>
          <w:sz w:val="28"/>
          <w:szCs w:val="28"/>
        </w:rPr>
        <w:t>К</w:t>
      </w:r>
      <w:r w:rsidR="00554D1B">
        <w:rPr>
          <w:color w:val="auto"/>
          <w:sz w:val="28"/>
          <w:szCs w:val="28"/>
        </w:rPr>
        <w:t xml:space="preserve"> может быть принято решение о включении контрольного мероприятия в план работы</w:t>
      </w:r>
      <w:r>
        <w:rPr>
          <w:color w:val="auto"/>
          <w:sz w:val="28"/>
          <w:szCs w:val="28"/>
        </w:rPr>
        <w:t xml:space="preserve"> КСК</w:t>
      </w:r>
      <w:r w:rsidR="00554D1B">
        <w:rPr>
          <w:color w:val="auto"/>
          <w:sz w:val="28"/>
          <w:szCs w:val="28"/>
        </w:rPr>
        <w:t xml:space="preserve">. </w:t>
      </w:r>
      <w:r>
        <w:rPr>
          <w:color w:val="auto"/>
          <w:sz w:val="28"/>
          <w:szCs w:val="28"/>
        </w:rPr>
        <w:t xml:space="preserve"> </w:t>
      </w:r>
    </w:p>
    <w:p w:rsidR="0003469C" w:rsidRDefault="00554D1B" w:rsidP="0003469C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</w:p>
    <w:p w:rsidR="00C21A6C" w:rsidRDefault="00C21A6C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4. ПОРЯДОК ПОДГОТОВКИ И ПРОВЕДЕНИЯ КОНТРОЛЬНЫХ И ЭКСПЕРТНО-АНАЛИТИЧЕСКИХ МЕРОПРИЯТИЙ</w:t>
      </w:r>
    </w:p>
    <w:p w:rsidR="00C21A6C" w:rsidRDefault="00C21A6C" w:rsidP="00C21A6C">
      <w:pPr>
        <w:pStyle w:val="Default"/>
        <w:jc w:val="center"/>
        <w:rPr>
          <w:sz w:val="28"/>
          <w:szCs w:val="28"/>
        </w:rPr>
      </w:pPr>
    </w:p>
    <w:p w:rsidR="00C21A6C" w:rsidRDefault="00C21A6C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4543BA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. Основания для проведения мероприятий </w:t>
      </w:r>
      <w:r w:rsidR="00CA60B0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C21A6C" w:rsidRDefault="00C21A6C" w:rsidP="00C21A6C">
      <w:pPr>
        <w:pStyle w:val="Default"/>
        <w:jc w:val="center"/>
        <w:rPr>
          <w:sz w:val="28"/>
          <w:szCs w:val="28"/>
        </w:rPr>
      </w:pPr>
    </w:p>
    <w:p w:rsidR="00C21A6C" w:rsidRDefault="00C21A6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543BA">
        <w:rPr>
          <w:sz w:val="28"/>
          <w:szCs w:val="28"/>
        </w:rPr>
        <w:t>8</w:t>
      </w:r>
      <w:r>
        <w:rPr>
          <w:sz w:val="28"/>
          <w:szCs w:val="28"/>
        </w:rPr>
        <w:t xml:space="preserve">.1. Контрольные и экспертно-аналитические мероприятия проводятся сотрудниками </w:t>
      </w:r>
      <w:r w:rsidR="00CA60B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 в соответствии с планом работы </w:t>
      </w:r>
      <w:r w:rsidR="00CA60B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комиссии, на основании распоряжений и поручений председателя КСК и при наличии удостоверения на право проведения мероприятия. </w:t>
      </w:r>
    </w:p>
    <w:p w:rsidR="00C21A6C" w:rsidRDefault="00C21A6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543BA">
        <w:rPr>
          <w:sz w:val="28"/>
          <w:szCs w:val="28"/>
        </w:rPr>
        <w:t>8</w:t>
      </w:r>
      <w:r>
        <w:rPr>
          <w:sz w:val="28"/>
          <w:szCs w:val="28"/>
        </w:rPr>
        <w:t xml:space="preserve">.2. Распоряжение не издается при подготовке заключений на проекты нормативных правовых актов, поступающих в </w:t>
      </w:r>
      <w:r w:rsidR="00CA60B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онтрольно-счетную комиссию (исключение составляет проведение внешней проверки годового отчета об исполнении бюджета и подготовка заключения на проект бюджета муниципального района). </w:t>
      </w:r>
    </w:p>
    <w:p w:rsidR="00C21A6C" w:rsidRDefault="004543BA" w:rsidP="00F34C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21A6C">
        <w:rPr>
          <w:sz w:val="28"/>
          <w:szCs w:val="28"/>
        </w:rPr>
        <w:t xml:space="preserve">.3. Проведение контрольных и экспертно-аналитических мероприятий осуществляется в соответствии с утвержденными программами. </w:t>
      </w:r>
    </w:p>
    <w:p w:rsidR="00C21A6C" w:rsidRDefault="00C21A6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 w:rsidR="004543BA">
        <w:rPr>
          <w:sz w:val="28"/>
          <w:szCs w:val="28"/>
        </w:rPr>
        <w:t>8</w:t>
      </w:r>
      <w:r>
        <w:rPr>
          <w:sz w:val="28"/>
          <w:szCs w:val="28"/>
        </w:rPr>
        <w:t>.4. Контрольные мероприятия также могут осуществляться в форме совместных проверок с другими контрольно-счетными органами, правоохранительными, контрольными и надзорными органами в соответствии со стандартом финансового контроля КС</w:t>
      </w:r>
      <w:r w:rsidR="00680A88">
        <w:rPr>
          <w:sz w:val="28"/>
          <w:szCs w:val="28"/>
        </w:rPr>
        <w:t>К</w:t>
      </w:r>
      <w:r>
        <w:rPr>
          <w:sz w:val="28"/>
          <w:szCs w:val="28"/>
        </w:rPr>
        <w:t xml:space="preserve"> о проведении совместных контрольных мероприятий. </w:t>
      </w:r>
    </w:p>
    <w:p w:rsidR="00C21A6C" w:rsidRDefault="00680A88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543BA">
        <w:rPr>
          <w:sz w:val="28"/>
          <w:szCs w:val="28"/>
        </w:rPr>
        <w:tab/>
        <w:t>8</w:t>
      </w:r>
      <w:r w:rsidR="00C21A6C">
        <w:rPr>
          <w:sz w:val="28"/>
          <w:szCs w:val="28"/>
        </w:rPr>
        <w:t>.5. Подготовка и проведение контрольных и экспертно-аналитических мероприятий осуществляется в соответствии с методическими документами и стандартами, утвержденными КС</w:t>
      </w:r>
      <w:r>
        <w:rPr>
          <w:sz w:val="28"/>
          <w:szCs w:val="28"/>
        </w:rPr>
        <w:t>К</w:t>
      </w:r>
      <w:r w:rsidR="00C21A6C">
        <w:rPr>
          <w:sz w:val="28"/>
          <w:szCs w:val="28"/>
        </w:rPr>
        <w:t>.</w:t>
      </w:r>
    </w:p>
    <w:p w:rsidR="00680A88" w:rsidRDefault="00680A88" w:rsidP="00C21A6C">
      <w:pPr>
        <w:pStyle w:val="Default"/>
        <w:rPr>
          <w:sz w:val="28"/>
          <w:szCs w:val="28"/>
        </w:rPr>
      </w:pPr>
    </w:p>
    <w:p w:rsidR="00680A88" w:rsidRDefault="00680A88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</w:t>
      </w:r>
      <w:r w:rsidR="004543BA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. Порядок оформления распоряжений, удостоверений и программ проведения контрольных, экспертно-аналитических мероприятий</w:t>
      </w:r>
    </w:p>
    <w:p w:rsidR="00AF0126" w:rsidRDefault="00AF0126" w:rsidP="00680A88">
      <w:pPr>
        <w:pStyle w:val="Default"/>
        <w:jc w:val="center"/>
        <w:rPr>
          <w:sz w:val="28"/>
          <w:szCs w:val="28"/>
        </w:rPr>
      </w:pPr>
    </w:p>
    <w:p w:rsidR="00680A88" w:rsidRDefault="00680A88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543BA">
        <w:rPr>
          <w:sz w:val="28"/>
          <w:szCs w:val="28"/>
        </w:rPr>
        <w:t>9</w:t>
      </w:r>
      <w:r>
        <w:rPr>
          <w:sz w:val="28"/>
          <w:szCs w:val="28"/>
        </w:rPr>
        <w:t xml:space="preserve">.1. Распоряжения о проведении контрольного или экспертно-аналитического мероприятия издаются председателем, а в его отсутствие заместителем председателя. </w:t>
      </w:r>
    </w:p>
    <w:p w:rsidR="00680A88" w:rsidRDefault="00680A88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543BA">
        <w:rPr>
          <w:sz w:val="28"/>
          <w:szCs w:val="28"/>
        </w:rPr>
        <w:t>9</w:t>
      </w:r>
      <w:r>
        <w:rPr>
          <w:sz w:val="28"/>
          <w:szCs w:val="28"/>
        </w:rPr>
        <w:t xml:space="preserve">.2. Распоряжения должны содержать ссылку на соответствующий пункт плана работы </w:t>
      </w:r>
      <w:r w:rsidR="00CA60B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комиссии. </w:t>
      </w:r>
    </w:p>
    <w:p w:rsidR="00680A88" w:rsidRDefault="00680A88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543BA">
        <w:rPr>
          <w:sz w:val="28"/>
          <w:szCs w:val="28"/>
        </w:rPr>
        <w:t>9</w:t>
      </w:r>
      <w:r>
        <w:rPr>
          <w:sz w:val="28"/>
          <w:szCs w:val="28"/>
        </w:rPr>
        <w:t xml:space="preserve">.3. В распоряжениях указываются: </w:t>
      </w:r>
    </w:p>
    <w:p w:rsidR="00680A88" w:rsidRDefault="00680A88" w:rsidP="00E31446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- полное наименование мероприятия в соответствии с планом работы; </w:t>
      </w:r>
    </w:p>
    <w:p w:rsidR="00680A88" w:rsidRDefault="00680A88" w:rsidP="00E31446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 w:rsidR="004543B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руководитель мероприятия; </w:t>
      </w:r>
    </w:p>
    <w:p w:rsidR="00680A88" w:rsidRDefault="00680A88" w:rsidP="00E31446">
      <w:pPr>
        <w:pStyle w:val="Default"/>
        <w:spacing w:after="3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543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состав рабочей группы </w:t>
      </w:r>
      <w:r w:rsidR="00CA60B0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</w:t>
      </w:r>
      <w:r w:rsidR="00AF0126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, участвующей в проведении мероприятия (при проведении совместных мероприятий – сотрудников иных контролирующих, правоохранительных органов); </w:t>
      </w:r>
    </w:p>
    <w:p w:rsidR="00680A88" w:rsidRDefault="00680A88" w:rsidP="00E31446">
      <w:pPr>
        <w:pStyle w:val="Default"/>
        <w:spacing w:after="39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- перечень объектов контроля; </w:t>
      </w:r>
    </w:p>
    <w:p w:rsidR="00680A88" w:rsidRDefault="00680A88" w:rsidP="00E31446">
      <w:pPr>
        <w:pStyle w:val="Default"/>
        <w:spacing w:after="39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- срок начала и окончания проведения мероприятия на объектах; </w:t>
      </w:r>
    </w:p>
    <w:p w:rsidR="00680A88" w:rsidRDefault="00680A88" w:rsidP="00E31446">
      <w:pPr>
        <w:pStyle w:val="Default"/>
        <w:spacing w:after="39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- срок подготовки акта, отчета (заключения) об итогах мероприятия; </w:t>
      </w:r>
    </w:p>
    <w:p w:rsidR="00680A88" w:rsidRDefault="00680A8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- аудитор </w:t>
      </w:r>
      <w:r w:rsidR="004543BA">
        <w:rPr>
          <w:color w:val="auto"/>
          <w:sz w:val="28"/>
          <w:szCs w:val="28"/>
        </w:rPr>
        <w:t xml:space="preserve">(сотрудник КСК), </w:t>
      </w:r>
      <w:r>
        <w:rPr>
          <w:color w:val="auto"/>
          <w:sz w:val="28"/>
          <w:szCs w:val="28"/>
        </w:rPr>
        <w:t xml:space="preserve">ответственный за проведение мероприятия, осуществляющий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исполнением распоряжения. </w:t>
      </w:r>
    </w:p>
    <w:p w:rsidR="00680A88" w:rsidRDefault="00680A8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Срок проведения контрольного или экспертно-аналитического мероприятия непосредственно на объекте контроля зависит от особенностей мероприятия и устанавливается председателем </w:t>
      </w:r>
      <w:r w:rsidR="00CA60B0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комиссии. </w:t>
      </w:r>
    </w:p>
    <w:p w:rsidR="00680A88" w:rsidRDefault="00680A8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4543BA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.4. Удостоверение о проведении контрольного или экспертно-аналитического мероприятия выдается председателем, а в его отсутствие заместителем председателя на основании распоряжения о проведении мероприятия. </w:t>
      </w:r>
    </w:p>
    <w:p w:rsidR="00680A88" w:rsidRDefault="00680A88" w:rsidP="004543BA">
      <w:pPr>
        <w:pStyle w:val="Default"/>
        <w:tabs>
          <w:tab w:val="left" w:pos="709"/>
        </w:tabs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 w:rsidR="004543BA">
        <w:rPr>
          <w:color w:val="auto"/>
          <w:sz w:val="28"/>
          <w:szCs w:val="28"/>
        </w:rPr>
        <w:t xml:space="preserve"> 9</w:t>
      </w:r>
      <w:r>
        <w:rPr>
          <w:color w:val="auto"/>
          <w:sz w:val="28"/>
          <w:szCs w:val="28"/>
        </w:rPr>
        <w:t xml:space="preserve">.5. В удостоверении указывается: </w:t>
      </w:r>
    </w:p>
    <w:p w:rsidR="00680A88" w:rsidRDefault="00680A8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- реквизиты распоряжения </w:t>
      </w:r>
      <w:r w:rsidR="00CA60B0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</w:t>
      </w:r>
      <w:r w:rsidR="00AF0126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 о проведении мероприятия;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- состав рабочей группы </w:t>
      </w:r>
      <w:r w:rsidR="00CA60B0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</w:t>
      </w:r>
      <w:r w:rsidR="00AF0126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участвующей в проведении мероприятия (при проведении совместных мероприятий – сотрудников иных контролирующих, правоохранительных органов);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 w:rsidR="004543B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полное наименование мероприятия;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- перечень объектов контроля (в соответствии с утвержденной программой);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- руководитель контрольного мероприятия; </w:t>
      </w:r>
    </w:p>
    <w:p w:rsidR="00680A88" w:rsidRDefault="00680A8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- срок начала и окончания проведения контрольного мероприятия на объектах. </w:t>
      </w:r>
    </w:p>
    <w:p w:rsidR="00680A88" w:rsidRDefault="00680A8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="00F34CB2">
        <w:rPr>
          <w:color w:val="auto"/>
          <w:sz w:val="28"/>
          <w:szCs w:val="28"/>
        </w:rPr>
        <w:tab/>
      </w:r>
      <w:r w:rsidR="004543BA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.6 Программа контрольного или экспертно-аналитического мероприятия должна содержать: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 xml:space="preserve">      </w:t>
      </w:r>
      <w:r w:rsidR="00AF0126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полное наименование мероприятия;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 xml:space="preserve">        </w:t>
      </w:r>
      <w:r>
        <w:rPr>
          <w:color w:val="auto"/>
          <w:sz w:val="28"/>
          <w:szCs w:val="28"/>
        </w:rPr>
        <w:t xml:space="preserve">- основание для проведения контрольного или экспертно-аналитического мероприятия;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- цель проводимого мероприятия;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- предмет проверки;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 xml:space="preserve">     </w:t>
      </w:r>
      <w:r>
        <w:rPr>
          <w:color w:val="auto"/>
          <w:sz w:val="28"/>
          <w:szCs w:val="28"/>
        </w:rPr>
        <w:t xml:space="preserve">  - перечень проверяемых объектов;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 xml:space="preserve">    </w:t>
      </w: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 xml:space="preserve">- список нормативных актов, необходимых для изучения;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- период времени, охваченный проверкой;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- состав </w:t>
      </w:r>
      <w:proofErr w:type="gramStart"/>
      <w:r>
        <w:rPr>
          <w:color w:val="auto"/>
          <w:sz w:val="28"/>
          <w:szCs w:val="28"/>
        </w:rPr>
        <w:t>проверяющих</w:t>
      </w:r>
      <w:proofErr w:type="gramEnd"/>
      <w:r>
        <w:rPr>
          <w:color w:val="auto"/>
          <w:sz w:val="28"/>
          <w:szCs w:val="28"/>
        </w:rPr>
        <w:t xml:space="preserve">, в том числе руководитель проверки;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 xml:space="preserve">       </w:t>
      </w:r>
      <w:r>
        <w:rPr>
          <w:color w:val="auto"/>
          <w:sz w:val="28"/>
          <w:szCs w:val="28"/>
        </w:rPr>
        <w:t xml:space="preserve"> - вопросы, охватывающие содержание мероприятия, с указанием сотрудников рабочей группы, отвечающих за поставленные вопросы; </w:t>
      </w:r>
    </w:p>
    <w:p w:rsidR="00680A88" w:rsidRDefault="00680A88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- срок проведения проверки; </w:t>
      </w:r>
    </w:p>
    <w:p w:rsidR="00680A88" w:rsidRDefault="00680A8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- сроки оформления акта, отчета. </w:t>
      </w:r>
    </w:p>
    <w:p w:rsidR="00680A88" w:rsidRDefault="00680A8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4543BA">
        <w:rPr>
          <w:color w:val="auto"/>
          <w:sz w:val="28"/>
          <w:szCs w:val="28"/>
        </w:rPr>
        <w:t>9</w:t>
      </w:r>
      <w:r w:rsidRPr="00CA60B0">
        <w:rPr>
          <w:color w:val="auto"/>
          <w:sz w:val="28"/>
          <w:szCs w:val="28"/>
        </w:rPr>
        <w:t xml:space="preserve">.7. Одновременно </w:t>
      </w:r>
      <w:r>
        <w:rPr>
          <w:color w:val="auto"/>
          <w:sz w:val="28"/>
          <w:szCs w:val="28"/>
        </w:rPr>
        <w:t xml:space="preserve">с распоряжением, удостоверением и программой мероприятия готовится письмо-уведомление объектам контроля о начале контрольного мероприятия. </w:t>
      </w:r>
    </w:p>
    <w:p w:rsidR="00680A88" w:rsidRDefault="00680A88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4543BA">
        <w:rPr>
          <w:color w:val="auto"/>
          <w:sz w:val="28"/>
          <w:szCs w:val="28"/>
        </w:rPr>
        <w:t>9</w:t>
      </w:r>
      <w:r>
        <w:rPr>
          <w:color w:val="auto"/>
          <w:sz w:val="28"/>
          <w:szCs w:val="28"/>
        </w:rPr>
        <w:t xml:space="preserve">.8. </w:t>
      </w:r>
      <w:r w:rsidR="00886775">
        <w:rPr>
          <w:color w:val="auto"/>
          <w:sz w:val="28"/>
          <w:szCs w:val="28"/>
        </w:rPr>
        <w:t>Аудитором (сотрудником КСК)</w:t>
      </w:r>
      <w:r>
        <w:rPr>
          <w:color w:val="auto"/>
          <w:sz w:val="28"/>
          <w:szCs w:val="28"/>
        </w:rPr>
        <w:t xml:space="preserve">, ответственным за проведение мероприятия, организуется подготовка, согласование (визирование) распоряжения, удостоверения, программы, информационного сообщения о начале мероприятия, а также письма-уведомления в проверяемые организации о начале проведения контрольного мероприятия. </w:t>
      </w:r>
    </w:p>
    <w:p w:rsidR="00680A88" w:rsidRDefault="00680A88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Указанные документы визируются (программа и письмо-уведомление – подписываются) </w:t>
      </w:r>
      <w:r w:rsidR="00886775">
        <w:rPr>
          <w:color w:val="auto"/>
          <w:sz w:val="28"/>
          <w:szCs w:val="28"/>
        </w:rPr>
        <w:t>аудитор (сотрудником КСК)</w:t>
      </w:r>
      <w:r>
        <w:rPr>
          <w:color w:val="auto"/>
          <w:sz w:val="28"/>
          <w:szCs w:val="28"/>
        </w:rPr>
        <w:t>, предоставляются на подпись (утверждение) – председателю в соответствии с Положением о делопроизводстве в КС</w:t>
      </w:r>
      <w:r w:rsidR="00EB3C24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. </w:t>
      </w:r>
    </w:p>
    <w:p w:rsidR="00680A88" w:rsidRDefault="00EB3C24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4543BA">
        <w:rPr>
          <w:color w:val="auto"/>
          <w:sz w:val="28"/>
          <w:szCs w:val="28"/>
        </w:rPr>
        <w:t>9</w:t>
      </w:r>
      <w:r w:rsidR="00680A88">
        <w:rPr>
          <w:color w:val="auto"/>
          <w:sz w:val="28"/>
          <w:szCs w:val="28"/>
        </w:rPr>
        <w:t xml:space="preserve">.9. В случае возникновения необходимости в изменении сроков проведения контрольного или экспертно-аналитического мероприятия </w:t>
      </w:r>
      <w:r w:rsidR="00886775">
        <w:rPr>
          <w:color w:val="auto"/>
          <w:sz w:val="28"/>
          <w:szCs w:val="28"/>
        </w:rPr>
        <w:t>аудитором (сотрудником КСК)</w:t>
      </w:r>
      <w:r w:rsidR="004543BA">
        <w:rPr>
          <w:color w:val="auto"/>
          <w:sz w:val="28"/>
          <w:szCs w:val="28"/>
        </w:rPr>
        <w:t>, ответственным за проведение мероприятия</w:t>
      </w:r>
      <w:r w:rsidR="00680A88">
        <w:rPr>
          <w:color w:val="auto"/>
          <w:sz w:val="28"/>
          <w:szCs w:val="28"/>
        </w:rPr>
        <w:t xml:space="preserve"> на имя председателя представляется служебная записка, согласованная заместителем председателя, с изложением причин продления мероприятия и указанием новых сроков. </w:t>
      </w:r>
    </w:p>
    <w:p w:rsidR="00680A88" w:rsidRDefault="00680A88" w:rsidP="00E53E23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Одновременно со служебной запиской </w:t>
      </w:r>
      <w:r w:rsidR="00886775">
        <w:rPr>
          <w:color w:val="auto"/>
          <w:sz w:val="28"/>
          <w:szCs w:val="28"/>
        </w:rPr>
        <w:t>аудитор (сотрудник КСК)</w:t>
      </w:r>
      <w:r>
        <w:rPr>
          <w:color w:val="auto"/>
          <w:sz w:val="28"/>
          <w:szCs w:val="28"/>
        </w:rPr>
        <w:t xml:space="preserve"> представляет председателю удостоверение для продления сроков проведения мероприятий. </w:t>
      </w:r>
    </w:p>
    <w:p w:rsidR="00680A88" w:rsidRDefault="00D578A3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886775">
        <w:rPr>
          <w:color w:val="auto"/>
          <w:sz w:val="28"/>
          <w:szCs w:val="28"/>
        </w:rPr>
        <w:t>9</w:t>
      </w:r>
      <w:r w:rsidR="00680A88">
        <w:rPr>
          <w:color w:val="auto"/>
          <w:sz w:val="28"/>
          <w:szCs w:val="28"/>
        </w:rPr>
        <w:t>.1</w:t>
      </w:r>
      <w:r w:rsidR="00E53E23">
        <w:rPr>
          <w:color w:val="auto"/>
          <w:sz w:val="28"/>
          <w:szCs w:val="28"/>
        </w:rPr>
        <w:t>0</w:t>
      </w:r>
      <w:r w:rsidR="00680A88">
        <w:rPr>
          <w:color w:val="auto"/>
          <w:sz w:val="28"/>
          <w:szCs w:val="28"/>
        </w:rPr>
        <w:t xml:space="preserve">. Контрольное или экспертно-аналитическое мероприятие может быть приостановлено по решению председателя на основании письменного </w:t>
      </w:r>
      <w:r w:rsidR="00680A88">
        <w:rPr>
          <w:color w:val="auto"/>
          <w:sz w:val="28"/>
          <w:szCs w:val="28"/>
        </w:rPr>
        <w:lastRenderedPageBreak/>
        <w:t xml:space="preserve">мотивированного обращения </w:t>
      </w:r>
      <w:r w:rsidR="00886775">
        <w:rPr>
          <w:color w:val="auto"/>
          <w:sz w:val="28"/>
          <w:szCs w:val="28"/>
        </w:rPr>
        <w:t>аудитора (сотрудника КСК)</w:t>
      </w:r>
      <w:r w:rsidR="00680A88">
        <w:rPr>
          <w:color w:val="auto"/>
          <w:sz w:val="28"/>
          <w:szCs w:val="28"/>
        </w:rPr>
        <w:t xml:space="preserve"> в случаях, предусмотренных Порядком осуществления </w:t>
      </w:r>
      <w:r w:rsidR="00E53E23">
        <w:rPr>
          <w:color w:val="auto"/>
          <w:sz w:val="28"/>
          <w:szCs w:val="28"/>
        </w:rPr>
        <w:t>к</w:t>
      </w:r>
      <w:r w:rsidR="00680A88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комиссией Грибановского муниципального контроля</w:t>
      </w:r>
      <w:r w:rsidR="00680A88">
        <w:rPr>
          <w:color w:val="auto"/>
          <w:sz w:val="28"/>
          <w:szCs w:val="28"/>
        </w:rPr>
        <w:t xml:space="preserve"> полномочий по внешнему финансовому контролю. </w:t>
      </w:r>
    </w:p>
    <w:p w:rsidR="00680A88" w:rsidRDefault="00D578A3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680A88">
        <w:rPr>
          <w:color w:val="auto"/>
          <w:sz w:val="28"/>
          <w:szCs w:val="28"/>
        </w:rPr>
        <w:t xml:space="preserve">На период приостановления контрольного или экспертно-аналитического мероприятия течение срока его проведения приостанавливается. </w:t>
      </w:r>
    </w:p>
    <w:p w:rsidR="00680A88" w:rsidRDefault="00D578A3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886775">
        <w:rPr>
          <w:color w:val="auto"/>
          <w:sz w:val="28"/>
          <w:szCs w:val="28"/>
        </w:rPr>
        <w:t>9</w:t>
      </w:r>
      <w:r w:rsidR="00680A88">
        <w:rPr>
          <w:color w:val="auto"/>
          <w:sz w:val="28"/>
          <w:szCs w:val="28"/>
        </w:rPr>
        <w:t>.1</w:t>
      </w:r>
      <w:r w:rsidR="00E53E23">
        <w:rPr>
          <w:color w:val="auto"/>
          <w:sz w:val="28"/>
          <w:szCs w:val="28"/>
        </w:rPr>
        <w:t>1</w:t>
      </w:r>
      <w:r w:rsidR="00680A88">
        <w:rPr>
          <w:color w:val="auto"/>
          <w:sz w:val="28"/>
          <w:szCs w:val="28"/>
        </w:rPr>
        <w:t xml:space="preserve">. Уведомление о приостановлении срока мероприятия направляется руководителю объекта контроля не позднее 5 рабочих дней со дня принятия соответствующего решения. </w:t>
      </w:r>
    </w:p>
    <w:p w:rsidR="00680A88" w:rsidRDefault="00D578A3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886775">
        <w:rPr>
          <w:color w:val="auto"/>
          <w:sz w:val="28"/>
          <w:szCs w:val="28"/>
        </w:rPr>
        <w:t>9</w:t>
      </w:r>
      <w:r w:rsidR="00680A88">
        <w:rPr>
          <w:color w:val="auto"/>
          <w:sz w:val="28"/>
          <w:szCs w:val="28"/>
        </w:rPr>
        <w:t>.1</w:t>
      </w:r>
      <w:r w:rsidR="00E53E23">
        <w:rPr>
          <w:color w:val="auto"/>
          <w:sz w:val="28"/>
          <w:szCs w:val="28"/>
        </w:rPr>
        <w:t>2</w:t>
      </w:r>
      <w:r w:rsidR="00680A88">
        <w:rPr>
          <w:color w:val="auto"/>
          <w:sz w:val="28"/>
          <w:szCs w:val="28"/>
        </w:rPr>
        <w:t xml:space="preserve">. После устранения причин приостановления мероприятие возобновляется на основании распоряжения председателя </w:t>
      </w:r>
      <w:r w:rsidR="006A30DA">
        <w:rPr>
          <w:color w:val="auto"/>
          <w:sz w:val="28"/>
          <w:szCs w:val="28"/>
        </w:rPr>
        <w:t>к</w:t>
      </w:r>
      <w:r w:rsidR="00680A88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680A88">
        <w:rPr>
          <w:color w:val="auto"/>
          <w:sz w:val="28"/>
          <w:szCs w:val="28"/>
        </w:rPr>
        <w:t xml:space="preserve"> в течение 10 рабочих дней.</w:t>
      </w:r>
    </w:p>
    <w:p w:rsidR="001A2C42" w:rsidRDefault="001A2C42" w:rsidP="00680A88">
      <w:pPr>
        <w:pStyle w:val="Default"/>
        <w:rPr>
          <w:color w:val="auto"/>
          <w:sz w:val="28"/>
          <w:szCs w:val="28"/>
        </w:rPr>
      </w:pPr>
    </w:p>
    <w:p w:rsidR="001A2C42" w:rsidRDefault="003B0D20" w:rsidP="0079306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РАЗДЕЛ 5. ОФОРМЛЕНИЕ РЕЗУЛЬТАТОВ КОНТРОЛЬНЫХ И ЭКСПЕРТНО-АНАЛИТИЧЕСКИХ МЕРОПРИЯТИЙ</w:t>
      </w:r>
    </w:p>
    <w:p w:rsidR="00094EA7" w:rsidRDefault="00094EA7" w:rsidP="00CE64ED">
      <w:pPr>
        <w:rPr>
          <w:sz w:val="28"/>
          <w:szCs w:val="28"/>
        </w:rPr>
      </w:pPr>
    </w:p>
    <w:p w:rsidR="00954A8A" w:rsidRDefault="00954A8A" w:rsidP="00954A8A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886775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Оформление актов при проведении контрольных мероприятий</w:t>
      </w:r>
    </w:p>
    <w:p w:rsidR="00954A8A" w:rsidRDefault="00954A8A" w:rsidP="00954A8A">
      <w:pPr>
        <w:pStyle w:val="Default"/>
        <w:rPr>
          <w:sz w:val="28"/>
          <w:szCs w:val="28"/>
        </w:rPr>
      </w:pPr>
    </w:p>
    <w:p w:rsidR="00954A8A" w:rsidRDefault="00954A8A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1</w:t>
      </w:r>
      <w:r w:rsidR="00886775">
        <w:rPr>
          <w:sz w:val="28"/>
          <w:szCs w:val="28"/>
        </w:rPr>
        <w:t>0</w:t>
      </w:r>
      <w:r>
        <w:rPr>
          <w:sz w:val="28"/>
          <w:szCs w:val="28"/>
        </w:rPr>
        <w:t xml:space="preserve">.1. При проведении контрольного мероприятия </w:t>
      </w:r>
      <w:r w:rsidR="00EE7442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комиссией в соответствии со стандартами финансового контроля КСК составляется соответствующий акт (акты). Акт оформляется по каждому объекту контроля или по контрольному мероприятию в целом, а при необходимости может оформляться по конкретному факту. </w:t>
      </w:r>
    </w:p>
    <w:p w:rsidR="00954A8A" w:rsidRDefault="00954A8A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1</w:t>
      </w:r>
      <w:r w:rsidR="00886775">
        <w:rPr>
          <w:sz w:val="28"/>
          <w:szCs w:val="28"/>
        </w:rPr>
        <w:t>0</w:t>
      </w:r>
      <w:r>
        <w:rPr>
          <w:sz w:val="28"/>
          <w:szCs w:val="28"/>
        </w:rPr>
        <w:t xml:space="preserve">.2. Если акт оформляется в целом на мероприятие или ряд взаимосвязанных фактов, то в акте указываются: </w:t>
      </w:r>
    </w:p>
    <w:p w:rsidR="00954A8A" w:rsidRDefault="00954A8A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- дата и место составления акта; </w:t>
      </w:r>
    </w:p>
    <w:p w:rsidR="00954A8A" w:rsidRDefault="00954A8A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 w:rsidR="00EE744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- все необходимые исходные данные: основание для проведения контрольного мероприятия, цель, объекты контроля, проверяемый период деятельности объекта контроля, срок проведения проверки непосредственно на объекте контроля; </w:t>
      </w:r>
    </w:p>
    <w:p w:rsidR="00954A8A" w:rsidRDefault="00954A8A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- персональный состав сотрудников КСК, участвующих в проведении мероприятия (при проведении совместных мероприятий – сотрудников иных контролирующих, правоохранительных органов); </w:t>
      </w:r>
    </w:p>
    <w:p w:rsidR="00954A8A" w:rsidRDefault="00954A8A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- результаты проверки по каждому вопросу программы контрольного мероприятия: развернутое описание установленных фактов нарушения </w:t>
      </w:r>
      <w:proofErr w:type="gramStart"/>
      <w:r>
        <w:rPr>
          <w:sz w:val="28"/>
          <w:szCs w:val="28"/>
        </w:rPr>
        <w:t>законодательства</w:t>
      </w:r>
      <w:proofErr w:type="gramEnd"/>
      <w:r>
        <w:rPr>
          <w:sz w:val="28"/>
          <w:szCs w:val="28"/>
        </w:rPr>
        <w:t xml:space="preserve"> с указанием конкретных статей нарушенных нормативных актов, а также суммы бюджетных средств, использованных с нарушением </w:t>
      </w:r>
      <w:r>
        <w:rPr>
          <w:sz w:val="28"/>
          <w:szCs w:val="28"/>
        </w:rPr>
        <w:lastRenderedPageBreak/>
        <w:t xml:space="preserve">законодательства (с разбивкой по годам и кодам бюджетной классификации) или размера ущерба для муниципальной собственности; </w:t>
      </w:r>
    </w:p>
    <w:p w:rsidR="00954A8A" w:rsidRDefault="00954A8A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- иные сведения об объекте контроля. </w:t>
      </w:r>
    </w:p>
    <w:p w:rsidR="00954A8A" w:rsidRDefault="00954A8A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1</w:t>
      </w:r>
      <w:r w:rsidR="00886775">
        <w:rPr>
          <w:sz w:val="28"/>
          <w:szCs w:val="28"/>
        </w:rPr>
        <w:t>0</w:t>
      </w:r>
      <w:r>
        <w:rPr>
          <w:sz w:val="28"/>
          <w:szCs w:val="28"/>
        </w:rPr>
        <w:t xml:space="preserve">.3. Если акт оформляется на один конкретный факт, то в акте указываются: </w:t>
      </w:r>
    </w:p>
    <w:p w:rsidR="00954A8A" w:rsidRDefault="0048650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54A8A">
        <w:rPr>
          <w:sz w:val="28"/>
          <w:szCs w:val="28"/>
        </w:rPr>
        <w:t xml:space="preserve">- дата и место составления акта; </w:t>
      </w:r>
    </w:p>
    <w:p w:rsidR="00954A8A" w:rsidRDefault="0048650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54A8A">
        <w:rPr>
          <w:sz w:val="28"/>
          <w:szCs w:val="28"/>
        </w:rPr>
        <w:t xml:space="preserve">- исходные данные контрольного мероприятия по данному объекту: основание, цель, объекты контроля; </w:t>
      </w:r>
    </w:p>
    <w:p w:rsidR="00954A8A" w:rsidRDefault="0048650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54A8A">
        <w:rPr>
          <w:sz w:val="28"/>
          <w:szCs w:val="28"/>
        </w:rPr>
        <w:t>- персональный состав сотрудников КС</w:t>
      </w:r>
      <w:r>
        <w:rPr>
          <w:sz w:val="28"/>
          <w:szCs w:val="28"/>
        </w:rPr>
        <w:t>К</w:t>
      </w:r>
      <w:r w:rsidR="00954A8A">
        <w:rPr>
          <w:sz w:val="28"/>
          <w:szCs w:val="28"/>
        </w:rPr>
        <w:t xml:space="preserve">, участвующих в проведении мероприятия (при проведении совместных мероприятий – сотрудников иных контролирующих, правоохранительных органов); </w:t>
      </w:r>
    </w:p>
    <w:p w:rsidR="00954A8A" w:rsidRDefault="0048650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="00954A8A">
        <w:rPr>
          <w:sz w:val="28"/>
          <w:szCs w:val="28"/>
        </w:rPr>
        <w:t xml:space="preserve">- установленный факт нарушения законодательства в деятельности проверяемого органа или организации (с указанием конкретных статей законов и иных нормативных актов, требования которых нарушены) с возможным указанием размера ущерба для местного бюджета и (или) муниципальной собственности при наличии такового. </w:t>
      </w:r>
    </w:p>
    <w:p w:rsidR="00954A8A" w:rsidRDefault="0048650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954A8A">
        <w:rPr>
          <w:sz w:val="28"/>
          <w:szCs w:val="28"/>
        </w:rPr>
        <w:t xml:space="preserve">В случае если выявленные нарушения содержат в себе признаки состава преступления или административного правонарушения и если необходимо принять срочные меры для пресечения противоправных </w:t>
      </w:r>
      <w:r w:rsidR="00954A8A">
        <w:rPr>
          <w:color w:val="auto"/>
          <w:sz w:val="28"/>
          <w:szCs w:val="28"/>
        </w:rPr>
        <w:t xml:space="preserve">действий, сотрудник </w:t>
      </w:r>
      <w:r w:rsidR="00EE7442"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954A8A">
        <w:rPr>
          <w:color w:val="auto"/>
          <w:sz w:val="28"/>
          <w:szCs w:val="28"/>
        </w:rPr>
        <w:t xml:space="preserve"> незамедлительно оформляет акт по конкретному факту выявленных нарушений в соответствии со стандартом финансового контроля КС</w:t>
      </w:r>
      <w:r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, регламентирующим проведение контрольного мероприятия, а также информирует председателя. </w:t>
      </w:r>
    </w:p>
    <w:p w:rsidR="00954A8A" w:rsidRDefault="00486502" w:rsidP="00F34CB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954A8A">
        <w:rPr>
          <w:color w:val="auto"/>
          <w:sz w:val="28"/>
          <w:szCs w:val="28"/>
        </w:rPr>
        <w:t>1</w:t>
      </w:r>
      <w:r w:rsidR="00886775">
        <w:rPr>
          <w:color w:val="auto"/>
          <w:sz w:val="28"/>
          <w:szCs w:val="28"/>
        </w:rPr>
        <w:t>0</w:t>
      </w:r>
      <w:r w:rsidR="00954A8A">
        <w:rPr>
          <w:color w:val="auto"/>
          <w:sz w:val="28"/>
          <w:szCs w:val="28"/>
        </w:rPr>
        <w:t xml:space="preserve">.4. </w:t>
      </w:r>
      <w:proofErr w:type="gramStart"/>
      <w:r w:rsidR="00954A8A">
        <w:rPr>
          <w:color w:val="auto"/>
          <w:sz w:val="28"/>
          <w:szCs w:val="28"/>
        </w:rPr>
        <w:t>В случае обнаружения подделок, подлогов, хищений, злоупотреблений и при необходимости пресечения данных противоправных действий должностные лица КС</w:t>
      </w:r>
      <w:r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 вправе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РФ с участием уполномоченных должностных лиц проверяемых органов и организаций и составлением соответствующих актов, о чем незамедлительно (в течение 24</w:t>
      </w:r>
      <w:proofErr w:type="gramEnd"/>
      <w:r w:rsidR="00954A8A">
        <w:rPr>
          <w:color w:val="auto"/>
          <w:sz w:val="28"/>
          <w:szCs w:val="28"/>
        </w:rPr>
        <w:t xml:space="preserve"> часов) в письменной форме, в том числе по электронной почте либо факсимильной связью, должны направить председателю КС</w:t>
      </w:r>
      <w:r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 уведомление с приложением копии акта (копий актов). </w:t>
      </w:r>
      <w:r>
        <w:rPr>
          <w:color w:val="auto"/>
          <w:sz w:val="28"/>
          <w:szCs w:val="28"/>
        </w:rPr>
        <w:t xml:space="preserve">    </w:t>
      </w:r>
      <w:r w:rsidR="00954A8A">
        <w:rPr>
          <w:color w:val="auto"/>
          <w:sz w:val="28"/>
          <w:szCs w:val="28"/>
        </w:rPr>
        <w:t xml:space="preserve">Уведомление составляется по форме согласно приложению к Закону Воронежской области от 06.10.2011 № 130-ОЗ «О регулировании отдельных вопросов организации и деятельности контрольно-счетных органов муниципальных образований Воронежской области». </w:t>
      </w:r>
    </w:p>
    <w:p w:rsidR="00954A8A" w:rsidRDefault="0048650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54A8A">
        <w:rPr>
          <w:color w:val="auto"/>
          <w:sz w:val="28"/>
          <w:szCs w:val="28"/>
        </w:rPr>
        <w:t>1</w:t>
      </w:r>
      <w:r w:rsidR="00886775">
        <w:rPr>
          <w:color w:val="auto"/>
          <w:sz w:val="28"/>
          <w:szCs w:val="28"/>
        </w:rPr>
        <w:t>0</w:t>
      </w:r>
      <w:r w:rsidR="00954A8A">
        <w:rPr>
          <w:color w:val="auto"/>
          <w:sz w:val="28"/>
          <w:szCs w:val="28"/>
        </w:rPr>
        <w:t xml:space="preserve">.5. </w:t>
      </w:r>
      <w:proofErr w:type="gramStart"/>
      <w:r w:rsidR="00954A8A">
        <w:rPr>
          <w:color w:val="auto"/>
          <w:sz w:val="28"/>
          <w:szCs w:val="28"/>
        </w:rPr>
        <w:t>При изложении в актах выявленных нарушений сотрудниками КС</w:t>
      </w:r>
      <w:r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, принимавшими участие в контрольном мероприятии, должна обеспечиваться </w:t>
      </w:r>
      <w:r w:rsidR="00954A8A">
        <w:rPr>
          <w:color w:val="auto"/>
          <w:sz w:val="28"/>
          <w:szCs w:val="28"/>
        </w:rPr>
        <w:lastRenderedPageBreak/>
        <w:t>объективность и точность описания их сущности со ссылкой на документы, подтверждающие достоверность информации в акте в соответствии со стандартом финансового контроля КС</w:t>
      </w:r>
      <w:r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 о проведении контрольного мероприятия и стандартами организации деятельности КС</w:t>
      </w:r>
      <w:r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>, регламентирующими оформление документов при проведении мероприятий КС</w:t>
      </w:r>
      <w:r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. </w:t>
      </w:r>
      <w:proofErr w:type="gramEnd"/>
    </w:p>
    <w:p w:rsidR="00954A8A" w:rsidRDefault="0048650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54A8A">
        <w:rPr>
          <w:color w:val="auto"/>
          <w:sz w:val="28"/>
          <w:szCs w:val="28"/>
        </w:rPr>
        <w:t>1</w:t>
      </w:r>
      <w:r w:rsidR="00886775">
        <w:rPr>
          <w:color w:val="auto"/>
          <w:sz w:val="28"/>
          <w:szCs w:val="28"/>
        </w:rPr>
        <w:t>0</w:t>
      </w:r>
      <w:r w:rsidR="00954A8A">
        <w:rPr>
          <w:color w:val="auto"/>
          <w:sz w:val="28"/>
          <w:szCs w:val="28"/>
        </w:rPr>
        <w:t xml:space="preserve">.6. Составление акта по результатам контрольного мероприятия организуется его руководителем, при участии всех сотрудников, входящих в рабочую группу по проведению контрольного мероприятия. </w:t>
      </w:r>
    </w:p>
    <w:p w:rsidR="00954A8A" w:rsidRDefault="00954A8A" w:rsidP="00EE744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Акт подлежит согласованию (визированию) </w:t>
      </w:r>
      <w:r w:rsidR="00886775">
        <w:rPr>
          <w:color w:val="auto"/>
          <w:sz w:val="28"/>
          <w:szCs w:val="28"/>
        </w:rPr>
        <w:t>аудитором (сотрудником КСК)</w:t>
      </w:r>
      <w:r>
        <w:rPr>
          <w:color w:val="auto"/>
          <w:sz w:val="28"/>
          <w:szCs w:val="28"/>
        </w:rPr>
        <w:t xml:space="preserve"> ответственным за проведение контрольного мероприятия, заместителем председателя </w:t>
      </w:r>
      <w:r w:rsidR="00EE7442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</w:t>
      </w:r>
      <w:r w:rsidR="00486502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. </w:t>
      </w:r>
    </w:p>
    <w:p w:rsidR="00954A8A" w:rsidRDefault="0048650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54A8A">
        <w:rPr>
          <w:color w:val="auto"/>
          <w:sz w:val="28"/>
          <w:szCs w:val="28"/>
        </w:rPr>
        <w:t>1</w:t>
      </w:r>
      <w:r w:rsidR="00886775">
        <w:rPr>
          <w:color w:val="auto"/>
          <w:sz w:val="28"/>
          <w:szCs w:val="28"/>
        </w:rPr>
        <w:t>0</w:t>
      </w:r>
      <w:r w:rsidR="00954A8A">
        <w:rPr>
          <w:color w:val="auto"/>
          <w:sz w:val="28"/>
          <w:szCs w:val="28"/>
        </w:rPr>
        <w:t xml:space="preserve">.7. Сотрудники </w:t>
      </w:r>
      <w:r w:rsidR="00EE7442"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954A8A">
        <w:rPr>
          <w:color w:val="auto"/>
          <w:sz w:val="28"/>
          <w:szCs w:val="28"/>
        </w:rPr>
        <w:t xml:space="preserve">, принимавшие участие в мероприятии,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экспертно-аналитических мероприятий, а также за разглашение государственной и иной охраняемой законом тайны. </w:t>
      </w:r>
    </w:p>
    <w:p w:rsidR="00954A8A" w:rsidRDefault="00954A8A" w:rsidP="00EE7442">
      <w:pPr>
        <w:pStyle w:val="Default"/>
        <w:spacing w:line="276" w:lineRule="auto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Специалисты </w:t>
      </w:r>
      <w:r w:rsidR="00EE7442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</w:t>
      </w:r>
      <w:r w:rsidR="00486502">
        <w:rPr>
          <w:color w:val="auto"/>
          <w:sz w:val="28"/>
          <w:szCs w:val="28"/>
        </w:rPr>
        <w:t>комиссии</w:t>
      </w:r>
      <w:r>
        <w:rPr>
          <w:color w:val="auto"/>
          <w:sz w:val="28"/>
          <w:szCs w:val="28"/>
        </w:rPr>
        <w:t xml:space="preserve">, принимавшие участие в проведении контрольного мероприятия и не согласные с содержащейся в акте информацией, вправе выразить особое мнение, которое является неотъемлемым приложением к акту. </w:t>
      </w:r>
    </w:p>
    <w:p w:rsidR="00954A8A" w:rsidRDefault="0048650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54A8A">
        <w:rPr>
          <w:color w:val="auto"/>
          <w:sz w:val="28"/>
          <w:szCs w:val="28"/>
        </w:rPr>
        <w:t>1</w:t>
      </w:r>
      <w:r w:rsidR="00886775">
        <w:rPr>
          <w:color w:val="auto"/>
          <w:sz w:val="28"/>
          <w:szCs w:val="28"/>
        </w:rPr>
        <w:t>0</w:t>
      </w:r>
      <w:r w:rsidR="00954A8A">
        <w:rPr>
          <w:color w:val="auto"/>
          <w:sz w:val="28"/>
          <w:szCs w:val="28"/>
        </w:rPr>
        <w:t xml:space="preserve">.8. При участии сотрудников </w:t>
      </w:r>
      <w:r w:rsidR="00EE7442"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954A8A">
        <w:rPr>
          <w:color w:val="auto"/>
          <w:sz w:val="28"/>
          <w:szCs w:val="28"/>
        </w:rPr>
        <w:t xml:space="preserve"> в совместных контрольных мероприятиях акт составляется в соответствии со стандартами финансового контроля КС</w:t>
      </w:r>
      <w:r>
        <w:rPr>
          <w:color w:val="auto"/>
          <w:sz w:val="28"/>
          <w:szCs w:val="28"/>
        </w:rPr>
        <w:t>К</w:t>
      </w:r>
      <w:r w:rsidR="00954A8A">
        <w:rPr>
          <w:color w:val="auto"/>
          <w:sz w:val="28"/>
          <w:szCs w:val="28"/>
        </w:rPr>
        <w:t xml:space="preserve">. </w:t>
      </w:r>
    </w:p>
    <w:p w:rsidR="00954A8A" w:rsidRDefault="00486502" w:rsidP="00954A8A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</w:p>
    <w:p w:rsidR="00954A8A" w:rsidRDefault="00954A8A" w:rsidP="0079306D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Статья 1</w:t>
      </w:r>
      <w:r w:rsidR="00886775">
        <w:rPr>
          <w:b/>
          <w:bCs/>
          <w:color w:val="auto"/>
          <w:sz w:val="28"/>
          <w:szCs w:val="28"/>
        </w:rPr>
        <w:t>1</w:t>
      </w:r>
      <w:r>
        <w:rPr>
          <w:b/>
          <w:bCs/>
          <w:color w:val="auto"/>
          <w:sz w:val="28"/>
          <w:szCs w:val="28"/>
        </w:rPr>
        <w:t>. Ознакомление руководителей проверяемых организаций с актами, составленными по результатам контрольных мероприятий</w:t>
      </w:r>
    </w:p>
    <w:p w:rsidR="00486502" w:rsidRDefault="00486502" w:rsidP="00954A8A">
      <w:pPr>
        <w:pStyle w:val="Default"/>
        <w:rPr>
          <w:color w:val="auto"/>
          <w:sz w:val="28"/>
          <w:szCs w:val="28"/>
        </w:rPr>
      </w:pPr>
    </w:p>
    <w:p w:rsidR="00486502" w:rsidRDefault="0048650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1</w:t>
      </w:r>
      <w:r w:rsidR="00886775">
        <w:rPr>
          <w:sz w:val="28"/>
          <w:szCs w:val="28"/>
        </w:rPr>
        <w:t>1</w:t>
      </w:r>
      <w:r>
        <w:rPr>
          <w:sz w:val="28"/>
          <w:szCs w:val="28"/>
        </w:rPr>
        <w:t xml:space="preserve">.1. Акт, подписанный всеми сотрудниками </w:t>
      </w:r>
      <w:r w:rsidR="00EE7442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комиссии, принимавшими участие в контрольном мероприятии, передается объекту контроля для ознакомления и подписания под роспись. Дата направления акта объекту контроля является датой завершения проверки (ревизии) непосредственно на объекте контроля. </w:t>
      </w:r>
    </w:p>
    <w:p w:rsidR="00486502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E744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86502">
        <w:rPr>
          <w:sz w:val="28"/>
          <w:szCs w:val="28"/>
        </w:rPr>
        <w:t xml:space="preserve">В случае отказа руководителя проверяемого органа или организации от принятия акта к ознакомлению и подписанию, 2 экземпляра акта направляются с сопроводительным письмом. </w:t>
      </w:r>
    </w:p>
    <w:p w:rsidR="00486502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 w:rsidR="00486502">
        <w:rPr>
          <w:sz w:val="28"/>
          <w:szCs w:val="28"/>
        </w:rPr>
        <w:t>1</w:t>
      </w:r>
      <w:r w:rsidR="00886775">
        <w:rPr>
          <w:sz w:val="28"/>
          <w:szCs w:val="28"/>
        </w:rPr>
        <w:t>1</w:t>
      </w:r>
      <w:r w:rsidR="00486502">
        <w:rPr>
          <w:sz w:val="28"/>
          <w:szCs w:val="28"/>
        </w:rPr>
        <w:t xml:space="preserve">.2. Один из экземпляров акта после его подписания руководителем и главным бухгалтером объекта контроля подлежит возврату в </w:t>
      </w:r>
      <w:r w:rsidR="00EE7442">
        <w:rPr>
          <w:sz w:val="28"/>
          <w:szCs w:val="28"/>
        </w:rPr>
        <w:t>к</w:t>
      </w:r>
      <w:r w:rsidR="00486502">
        <w:rPr>
          <w:sz w:val="28"/>
          <w:szCs w:val="28"/>
        </w:rPr>
        <w:t>онтрольно-</w:t>
      </w:r>
      <w:r w:rsidR="00486502">
        <w:rPr>
          <w:sz w:val="28"/>
          <w:szCs w:val="28"/>
        </w:rPr>
        <w:lastRenderedPageBreak/>
        <w:t xml:space="preserve">счетную </w:t>
      </w:r>
      <w:r>
        <w:rPr>
          <w:sz w:val="28"/>
          <w:szCs w:val="28"/>
        </w:rPr>
        <w:t>комиссию</w:t>
      </w:r>
      <w:r w:rsidR="00486502">
        <w:rPr>
          <w:sz w:val="28"/>
          <w:szCs w:val="28"/>
        </w:rPr>
        <w:t xml:space="preserve"> в течение 5 рабочих дней со дня его получения объектом контроля. </w:t>
      </w:r>
    </w:p>
    <w:p w:rsidR="00486502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86502">
        <w:rPr>
          <w:sz w:val="28"/>
          <w:szCs w:val="28"/>
        </w:rPr>
        <w:t>1</w:t>
      </w:r>
      <w:r w:rsidR="00886775">
        <w:rPr>
          <w:sz w:val="28"/>
          <w:szCs w:val="28"/>
        </w:rPr>
        <w:t>1</w:t>
      </w:r>
      <w:r w:rsidR="00486502">
        <w:rPr>
          <w:sz w:val="28"/>
          <w:szCs w:val="28"/>
        </w:rPr>
        <w:t>.3. При несогласии с фактами, изложенными в акте, руководителю организации предлагается при его подписании указать на наличие пояснений и (или) замечаний. Пояснения и замечания руководителей проверяемых органов и организаций к акту представляются в КС</w:t>
      </w:r>
      <w:r>
        <w:rPr>
          <w:sz w:val="28"/>
          <w:szCs w:val="28"/>
        </w:rPr>
        <w:t>К</w:t>
      </w:r>
      <w:r w:rsidR="00486502">
        <w:rPr>
          <w:sz w:val="28"/>
          <w:szCs w:val="28"/>
        </w:rPr>
        <w:t xml:space="preserve"> в течение 5 рабочих дней со дня получения акта объектом контроля. </w:t>
      </w:r>
    </w:p>
    <w:p w:rsidR="00486502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86502">
        <w:rPr>
          <w:sz w:val="28"/>
          <w:szCs w:val="28"/>
        </w:rPr>
        <w:t xml:space="preserve">Пояснения и замечания руководителей объектов контроля, представленные в указанный срок, прилагаются к акту и в дальнейшем являются его неотъемлемой частью. </w:t>
      </w:r>
    </w:p>
    <w:p w:rsidR="00486502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486502">
        <w:rPr>
          <w:sz w:val="28"/>
          <w:szCs w:val="28"/>
        </w:rPr>
        <w:t>1</w:t>
      </w:r>
      <w:r w:rsidR="001215F3">
        <w:rPr>
          <w:sz w:val="28"/>
          <w:szCs w:val="28"/>
        </w:rPr>
        <w:t>1</w:t>
      </w:r>
      <w:r w:rsidR="00486502">
        <w:rPr>
          <w:sz w:val="28"/>
          <w:szCs w:val="28"/>
        </w:rPr>
        <w:t xml:space="preserve">.4. В случае несогласия руководителя организации подписать акт даже с указанием на наличие пояснений и (или) замечаний, сотрудниками </w:t>
      </w:r>
      <w:r w:rsidR="00EE7442">
        <w:rPr>
          <w:sz w:val="28"/>
          <w:szCs w:val="28"/>
        </w:rPr>
        <w:t>к</w:t>
      </w:r>
      <w:r w:rsidR="00486502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</w:t>
      </w:r>
      <w:r w:rsidR="00345D91">
        <w:rPr>
          <w:sz w:val="28"/>
          <w:szCs w:val="28"/>
        </w:rPr>
        <w:t>с</w:t>
      </w:r>
      <w:r>
        <w:rPr>
          <w:sz w:val="28"/>
          <w:szCs w:val="28"/>
        </w:rPr>
        <w:t>ии</w:t>
      </w:r>
      <w:r w:rsidR="00486502">
        <w:rPr>
          <w:sz w:val="28"/>
          <w:szCs w:val="28"/>
        </w:rPr>
        <w:t xml:space="preserve"> в акте производится запись об отказе руководителя от подписи. При этом указываются дата, время, обстоятельства получения отказа, либо период, в течение которого не получен подписанный акт. </w:t>
      </w:r>
    </w:p>
    <w:p w:rsidR="00486502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86502">
        <w:rPr>
          <w:sz w:val="28"/>
          <w:szCs w:val="28"/>
        </w:rPr>
        <w:t>1</w:t>
      </w:r>
      <w:r w:rsidR="001215F3">
        <w:rPr>
          <w:sz w:val="28"/>
          <w:szCs w:val="28"/>
        </w:rPr>
        <w:t>1</w:t>
      </w:r>
      <w:r w:rsidR="00486502">
        <w:rPr>
          <w:sz w:val="28"/>
          <w:szCs w:val="28"/>
        </w:rPr>
        <w:t>.5. Не допускается представление сотрудниками КС</w:t>
      </w:r>
      <w:r>
        <w:rPr>
          <w:sz w:val="28"/>
          <w:szCs w:val="28"/>
        </w:rPr>
        <w:t>К</w:t>
      </w:r>
      <w:r w:rsidR="00486502">
        <w:rPr>
          <w:sz w:val="28"/>
          <w:szCs w:val="28"/>
        </w:rPr>
        <w:t xml:space="preserve"> для ознакомления руководителю или иному представителю проверяемой организации актов, не подписанных лицами, принимавшими участие в контрольном мероприятии. </w:t>
      </w:r>
    </w:p>
    <w:p w:rsidR="00853F0B" w:rsidRDefault="009B4AFC" w:rsidP="00E31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486502">
        <w:rPr>
          <w:sz w:val="28"/>
          <w:szCs w:val="28"/>
        </w:rPr>
        <w:t>1</w:t>
      </w:r>
      <w:r w:rsidR="001215F3">
        <w:rPr>
          <w:sz w:val="28"/>
          <w:szCs w:val="28"/>
        </w:rPr>
        <w:t>1</w:t>
      </w:r>
      <w:r w:rsidR="00486502">
        <w:rPr>
          <w:sz w:val="28"/>
          <w:szCs w:val="28"/>
        </w:rPr>
        <w:t>.6. Внесение в текст актов, подписанных сотрудниками, проводившими контрольное мероприятие, каких-либо изменений или дополнений на основании пояснений и замечаний должностных лиц объекта контроля и вновь представленных ими материалов не допускается.</w:t>
      </w:r>
    </w:p>
    <w:p w:rsidR="009B4AFC" w:rsidRDefault="009B4AFC" w:rsidP="009B4AFC">
      <w:pPr>
        <w:rPr>
          <w:sz w:val="28"/>
          <w:szCs w:val="28"/>
        </w:rPr>
      </w:pPr>
    </w:p>
    <w:p w:rsidR="009B4AFC" w:rsidRDefault="009B4AFC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1215F3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>. Порядок рассмотрения обоснованности замечаний к актам контрольных мероприятий</w:t>
      </w:r>
    </w:p>
    <w:p w:rsidR="009B4AFC" w:rsidRDefault="009B4AFC" w:rsidP="009B4AFC">
      <w:pPr>
        <w:pStyle w:val="Default"/>
        <w:jc w:val="center"/>
        <w:rPr>
          <w:sz w:val="28"/>
          <w:szCs w:val="28"/>
        </w:rPr>
      </w:pPr>
    </w:p>
    <w:p w:rsidR="009B4AFC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1</w:t>
      </w:r>
      <w:r w:rsidR="001215F3">
        <w:rPr>
          <w:sz w:val="28"/>
          <w:szCs w:val="28"/>
        </w:rPr>
        <w:t>2</w:t>
      </w:r>
      <w:r>
        <w:rPr>
          <w:sz w:val="28"/>
          <w:szCs w:val="28"/>
        </w:rPr>
        <w:t>.1. Обоснованность замечаний к актам контрольных мероприятий (представленных в установленный п. 12.3 Регламента срок) рассматривается путем проведения согласительной процедуры, участие в которой принимают члены рабочей группы, руководители объектов контроля и в случае необходимости иные должностные лица (сотрудники) КСК</w:t>
      </w:r>
      <w:r w:rsidR="00345D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объектов контроля. </w:t>
      </w:r>
    </w:p>
    <w:p w:rsidR="009B4AFC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Дата проведения согласительной процедуры и состав ее участников определяются </w:t>
      </w:r>
      <w:r w:rsidR="001215F3">
        <w:rPr>
          <w:color w:val="auto"/>
          <w:sz w:val="28"/>
          <w:szCs w:val="28"/>
        </w:rPr>
        <w:t>аудитором (сотрудником КСК)</w:t>
      </w:r>
      <w:r>
        <w:rPr>
          <w:sz w:val="28"/>
          <w:szCs w:val="28"/>
        </w:rPr>
        <w:t xml:space="preserve">, ответственным за проведение мероприятия по согласованию с председателем КСК. О дате проведения согласительной процедуры уведомляются руководители объектов контроля. </w:t>
      </w:r>
    </w:p>
    <w:p w:rsidR="009B4AFC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1</w:t>
      </w:r>
      <w:r w:rsidR="001215F3">
        <w:rPr>
          <w:sz w:val="28"/>
          <w:szCs w:val="28"/>
        </w:rPr>
        <w:t>2</w:t>
      </w:r>
      <w:r>
        <w:rPr>
          <w:sz w:val="28"/>
          <w:szCs w:val="28"/>
        </w:rPr>
        <w:t xml:space="preserve">.2. До установленной даты проведения согласительной процедуры </w:t>
      </w:r>
      <w:r w:rsidR="001215F3">
        <w:rPr>
          <w:color w:val="auto"/>
          <w:sz w:val="28"/>
          <w:szCs w:val="28"/>
        </w:rPr>
        <w:t>аудитором (сотрудником КСК)</w:t>
      </w:r>
      <w:r>
        <w:rPr>
          <w:sz w:val="28"/>
          <w:szCs w:val="28"/>
        </w:rPr>
        <w:t xml:space="preserve">, ответственным за проведение контрольного мероприятия, обеспечивается подготовка протокола рассмотрения замечаний в соответствии с </w:t>
      </w:r>
      <w:r w:rsidR="001215F3">
        <w:rPr>
          <w:sz w:val="28"/>
          <w:szCs w:val="28"/>
        </w:rPr>
        <w:t>Инструкцией</w:t>
      </w:r>
      <w:r>
        <w:rPr>
          <w:sz w:val="28"/>
          <w:szCs w:val="28"/>
        </w:rPr>
        <w:t xml:space="preserve"> </w:t>
      </w:r>
      <w:r w:rsidR="001215F3">
        <w:rPr>
          <w:sz w:val="28"/>
          <w:szCs w:val="28"/>
        </w:rPr>
        <w:t>п</w:t>
      </w:r>
      <w:r>
        <w:rPr>
          <w:sz w:val="28"/>
          <w:szCs w:val="28"/>
        </w:rPr>
        <w:t>о делопроизводств</w:t>
      </w:r>
      <w:r w:rsidR="001215F3">
        <w:rPr>
          <w:sz w:val="28"/>
          <w:szCs w:val="28"/>
        </w:rPr>
        <w:t>у</w:t>
      </w:r>
      <w:r>
        <w:rPr>
          <w:sz w:val="28"/>
          <w:szCs w:val="28"/>
        </w:rPr>
        <w:t xml:space="preserve"> в КСК. В протоколе приводятся аргументированные предложения о принятии либо отклонении замечаний по каждому пункту. </w:t>
      </w:r>
    </w:p>
    <w:p w:rsidR="009B4AFC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215F3">
        <w:rPr>
          <w:sz w:val="28"/>
          <w:szCs w:val="28"/>
        </w:rPr>
        <w:t>2</w:t>
      </w:r>
      <w:r>
        <w:rPr>
          <w:sz w:val="28"/>
          <w:szCs w:val="28"/>
        </w:rPr>
        <w:t xml:space="preserve">.3. В день проведения согласительной процедуры протокол рассмотрения замечаний подписывается </w:t>
      </w:r>
      <w:r w:rsidR="001215F3">
        <w:rPr>
          <w:color w:val="auto"/>
          <w:sz w:val="28"/>
          <w:szCs w:val="28"/>
        </w:rPr>
        <w:t>аудитором (сотрудником КСК)</w:t>
      </w:r>
      <w:r>
        <w:rPr>
          <w:sz w:val="28"/>
          <w:szCs w:val="28"/>
        </w:rPr>
        <w:t xml:space="preserve"> и руководителем объекта контроля. Подписанный протокол прилагается к акту (актам) и в дальнейшем является его (их) неотъемлемой частью. После подписания протокола внесение в него изменений и дополнений не допускается. </w:t>
      </w:r>
    </w:p>
    <w:p w:rsidR="009B4AFC" w:rsidRDefault="009B4AFC" w:rsidP="009B4AFC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9B4AFC" w:rsidRDefault="009B4AFC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1215F3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>. Оформление отчетов о результатах проведенных контрольных мероприятий</w:t>
      </w:r>
    </w:p>
    <w:p w:rsidR="009B4AFC" w:rsidRDefault="009B4AFC" w:rsidP="009B4AFC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9B4AFC" w:rsidRDefault="009B4AF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1</w:t>
      </w:r>
      <w:r w:rsidR="001215F3">
        <w:rPr>
          <w:sz w:val="28"/>
          <w:szCs w:val="28"/>
        </w:rPr>
        <w:t>3</w:t>
      </w:r>
      <w:r>
        <w:rPr>
          <w:sz w:val="28"/>
          <w:szCs w:val="28"/>
        </w:rPr>
        <w:t xml:space="preserve">.1. Отчет по итогам проведения контрольного мероприятия готовится </w:t>
      </w:r>
      <w:r w:rsidR="001215F3">
        <w:rPr>
          <w:color w:val="auto"/>
          <w:sz w:val="28"/>
          <w:szCs w:val="28"/>
        </w:rPr>
        <w:t>аудитором (сотрудником КСК)</w:t>
      </w:r>
      <w:r w:rsidR="002E6F42">
        <w:rPr>
          <w:sz w:val="28"/>
          <w:szCs w:val="28"/>
        </w:rPr>
        <w:t>, ответственным за проведение мероприятия</w:t>
      </w:r>
      <w:r>
        <w:rPr>
          <w:sz w:val="28"/>
          <w:szCs w:val="28"/>
        </w:rPr>
        <w:t xml:space="preserve"> на основании акта (актов) контрольных мероприятий в соответствии со стандартами КСК. </w:t>
      </w:r>
    </w:p>
    <w:p w:rsidR="009B4AFC" w:rsidRDefault="002E6F42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9B4AFC">
        <w:rPr>
          <w:sz w:val="28"/>
          <w:szCs w:val="28"/>
        </w:rPr>
        <w:t>1</w:t>
      </w:r>
      <w:r w:rsidR="001215F3">
        <w:rPr>
          <w:sz w:val="28"/>
          <w:szCs w:val="28"/>
        </w:rPr>
        <w:t>3</w:t>
      </w:r>
      <w:r w:rsidR="009B4AFC">
        <w:rPr>
          <w:sz w:val="28"/>
          <w:szCs w:val="28"/>
        </w:rPr>
        <w:t xml:space="preserve">.2. В отчете о результатах контрольного мероприятия указываются: </w:t>
      </w:r>
    </w:p>
    <w:p w:rsidR="009B4AFC" w:rsidRDefault="002E6F42" w:rsidP="00F34CB2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B4AFC">
        <w:rPr>
          <w:sz w:val="28"/>
          <w:szCs w:val="28"/>
        </w:rPr>
        <w:t xml:space="preserve">- все необходимые исходные данные: основание, цель, предмет проверки, проверяемый период, объекты контроля и их краткая характеристика, перечень оформленных актов;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34CB2">
        <w:rPr>
          <w:sz w:val="28"/>
          <w:szCs w:val="28"/>
        </w:rPr>
        <w:tab/>
      </w:r>
      <w:r w:rsidR="009B4AFC">
        <w:rPr>
          <w:sz w:val="28"/>
          <w:szCs w:val="28"/>
        </w:rPr>
        <w:t xml:space="preserve">- перечень неполученных документов из числа затребованных, с указанием причин и актов (протоколов) в случае отказа в предоставлении </w:t>
      </w:r>
      <w:r w:rsidR="009B4AFC">
        <w:rPr>
          <w:color w:val="auto"/>
          <w:sz w:val="28"/>
          <w:szCs w:val="28"/>
        </w:rPr>
        <w:t xml:space="preserve">документов или иных фактов воспрепятствования осуществлению возложенных на должностных лиц </w:t>
      </w:r>
      <w:r w:rsidR="001215F3">
        <w:rPr>
          <w:color w:val="auto"/>
          <w:sz w:val="28"/>
          <w:szCs w:val="28"/>
        </w:rPr>
        <w:t>к</w:t>
      </w:r>
      <w:r w:rsidR="009B4AFC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9B4AFC">
        <w:rPr>
          <w:color w:val="auto"/>
          <w:sz w:val="28"/>
          <w:szCs w:val="28"/>
        </w:rPr>
        <w:t xml:space="preserve"> полномочий;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- установленные факты нарушений законодательства (с указанием конкретных статей законов и иных нормативных актов, требования которых нарушены), неэффективного использования финансовых и иных средств, с обязательным указанием оценки ущерба для местного бюджета или муниципальной собственности, при наличии такового;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 </w:t>
      </w:r>
      <w:r w:rsidR="009B4AFC">
        <w:rPr>
          <w:color w:val="auto"/>
          <w:sz w:val="28"/>
          <w:szCs w:val="28"/>
        </w:rPr>
        <w:t xml:space="preserve">- установленные факты нецелевого, неэффективного и (или) незаконного использования финансовых и иных муниципальных ресурсов с обязательным указанием оценки ущерба для местного бюджета или муниципальной собственности, при наличии такового;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- выявленные недостатки в правовом регулировании, управлении и ведомственном контроле в сфере, соответствующей предмету контрольного мероприятия;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- иные сведения об объекте контроля;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- перечень нарушений, устраненных в ходе проверки;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 xml:space="preserve">      </w:t>
      </w:r>
      <w:r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- выводы по результатам мероприятия;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- предложения по взысканию средств с организаций;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 w:rsidR="00EE7442"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- предложения по санкциям в отношении должностных лиц, допустивших нарушения;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F34CB2">
        <w:rPr>
          <w:color w:val="auto"/>
          <w:sz w:val="28"/>
          <w:szCs w:val="28"/>
        </w:rPr>
        <w:tab/>
      </w:r>
      <w:r w:rsidR="00EE7442"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- предложения о принятии мер, необходимых для устранения и недопущения в дальнейшем нарушений и недостатков, выявленных по результатам контрольного мероприятия;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- предложения об изменениях в правовом регулировании в сфере, соответствующей предмету мероприятия.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 w:rsidR="009B4AFC">
        <w:rPr>
          <w:color w:val="auto"/>
          <w:sz w:val="28"/>
          <w:szCs w:val="28"/>
        </w:rPr>
        <w:t>1</w:t>
      </w:r>
      <w:r w:rsidR="001215F3">
        <w:rPr>
          <w:color w:val="auto"/>
          <w:sz w:val="28"/>
          <w:szCs w:val="28"/>
        </w:rPr>
        <w:t>3</w:t>
      </w:r>
      <w:r w:rsidR="009B4AFC">
        <w:rPr>
          <w:color w:val="auto"/>
          <w:sz w:val="28"/>
          <w:szCs w:val="28"/>
        </w:rPr>
        <w:t xml:space="preserve">.3. В отчете также должны содержаться сведения об ознакомлении и подписании актов руководителем проверяемой организации, а также указания на наличие письменных пояснений и замечаний, либо сведения об отказе руководителя от подписи со ссылкой на соответствующие записи в актах. При наличии замечаний в отчете указывается на согласие либо несогласие с представленными замечаниями.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 w:rsidR="009B4AFC">
        <w:rPr>
          <w:color w:val="auto"/>
          <w:sz w:val="28"/>
          <w:szCs w:val="28"/>
        </w:rPr>
        <w:t>1</w:t>
      </w:r>
      <w:r w:rsidR="001215F3">
        <w:rPr>
          <w:color w:val="auto"/>
          <w:sz w:val="28"/>
          <w:szCs w:val="28"/>
        </w:rPr>
        <w:t>3</w:t>
      </w:r>
      <w:r w:rsidR="009B4AFC">
        <w:rPr>
          <w:color w:val="auto"/>
          <w:sz w:val="28"/>
          <w:szCs w:val="28"/>
        </w:rPr>
        <w:t xml:space="preserve">.4. Отчет по результатам контрольного мероприятия составляется не позднее 5 рабочих дней с момента направления акта руководителю объекта контроля (если иной сокращенный срок не установлен в распоряжении о проведении мероприятия).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 xml:space="preserve">Отчет подписывается </w:t>
      </w:r>
      <w:r w:rsidR="001215F3">
        <w:rPr>
          <w:color w:val="auto"/>
          <w:sz w:val="28"/>
          <w:szCs w:val="28"/>
        </w:rPr>
        <w:t>аудитором (сотрудником КСК)</w:t>
      </w:r>
      <w:r w:rsidR="009B4AFC">
        <w:rPr>
          <w:color w:val="auto"/>
          <w:sz w:val="28"/>
          <w:szCs w:val="28"/>
        </w:rPr>
        <w:t>,</w:t>
      </w:r>
      <w:r>
        <w:rPr>
          <w:color w:val="auto"/>
          <w:sz w:val="28"/>
          <w:szCs w:val="28"/>
        </w:rPr>
        <w:t xml:space="preserve"> ответственным за проведение мероприятия</w:t>
      </w:r>
      <w:r w:rsidR="009B4AFC">
        <w:rPr>
          <w:color w:val="auto"/>
          <w:sz w:val="28"/>
          <w:szCs w:val="28"/>
        </w:rPr>
        <w:t xml:space="preserve"> согласовывается заместителем председателя. Отчет о результатах контрольного мероприятия подлежит утверждению </w:t>
      </w:r>
      <w:r>
        <w:rPr>
          <w:color w:val="auto"/>
          <w:sz w:val="28"/>
          <w:szCs w:val="28"/>
        </w:rPr>
        <w:t>председателем</w:t>
      </w:r>
      <w:r w:rsidR="009B4AFC">
        <w:rPr>
          <w:color w:val="auto"/>
          <w:sz w:val="28"/>
          <w:szCs w:val="28"/>
        </w:rPr>
        <w:t xml:space="preserve"> КС</w:t>
      </w:r>
      <w:r>
        <w:rPr>
          <w:color w:val="auto"/>
          <w:sz w:val="28"/>
          <w:szCs w:val="28"/>
        </w:rPr>
        <w:t>К</w:t>
      </w:r>
      <w:r w:rsidR="009B4AFC">
        <w:rPr>
          <w:color w:val="auto"/>
          <w:sz w:val="28"/>
          <w:szCs w:val="28"/>
        </w:rPr>
        <w:t xml:space="preserve">. Дата утверждения отчета является датой окончания контрольного мероприятия. </w:t>
      </w:r>
    </w:p>
    <w:p w:rsidR="009B4AFC" w:rsidRDefault="002E6F4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 w:rsidR="009B4AFC">
        <w:rPr>
          <w:color w:val="auto"/>
          <w:sz w:val="28"/>
          <w:szCs w:val="28"/>
        </w:rPr>
        <w:t>1</w:t>
      </w:r>
      <w:r w:rsidR="001215F3">
        <w:rPr>
          <w:color w:val="auto"/>
          <w:sz w:val="28"/>
          <w:szCs w:val="28"/>
        </w:rPr>
        <w:t>3</w:t>
      </w:r>
      <w:r w:rsidR="009B4AF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5</w:t>
      </w:r>
      <w:r w:rsidR="009B4AFC">
        <w:rPr>
          <w:color w:val="auto"/>
          <w:sz w:val="28"/>
          <w:szCs w:val="28"/>
        </w:rPr>
        <w:t>.</w:t>
      </w:r>
      <w:r w:rsidR="00EE7442"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>После утверждения отчета информация о проведенном мероприятии направляется</w:t>
      </w:r>
      <w:r w:rsidR="00345D91">
        <w:rPr>
          <w:color w:val="auto"/>
          <w:sz w:val="28"/>
          <w:szCs w:val="28"/>
        </w:rPr>
        <w:t xml:space="preserve"> (при необходимости, по решению председателя)</w:t>
      </w:r>
      <w:r w:rsidR="009B4AFC">
        <w:rPr>
          <w:color w:val="auto"/>
          <w:sz w:val="28"/>
          <w:szCs w:val="28"/>
        </w:rPr>
        <w:t xml:space="preserve"> </w:t>
      </w:r>
      <w:r w:rsidR="00EE7442" w:rsidRPr="00EE7442">
        <w:rPr>
          <w:rFonts w:eastAsia="Calibri"/>
          <w:color w:val="auto"/>
          <w:sz w:val="28"/>
          <w:szCs w:val="28"/>
          <w:lang w:eastAsia="en-US"/>
        </w:rPr>
        <w:t>руководителям объектов контрольного мероприятия, информационные письма руководителям органов местного самоуправления, организаций и учреждений, а также обращения в правоохранительные органы, в отчете формулируются соответствующие предложения с указанием адресатов</w:t>
      </w:r>
      <w:r w:rsidR="009B4AFC">
        <w:rPr>
          <w:color w:val="auto"/>
          <w:sz w:val="28"/>
          <w:szCs w:val="28"/>
        </w:rPr>
        <w:t xml:space="preserve">. </w:t>
      </w:r>
    </w:p>
    <w:p w:rsidR="009B4AFC" w:rsidRDefault="00F34CB2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345D91">
        <w:rPr>
          <w:color w:val="auto"/>
          <w:sz w:val="28"/>
          <w:szCs w:val="28"/>
        </w:rPr>
        <w:t xml:space="preserve"> </w:t>
      </w:r>
      <w:r w:rsidR="009B4AFC">
        <w:rPr>
          <w:color w:val="auto"/>
          <w:sz w:val="28"/>
          <w:szCs w:val="28"/>
        </w:rPr>
        <w:t>1</w:t>
      </w:r>
      <w:r w:rsidR="001215F3">
        <w:rPr>
          <w:color w:val="auto"/>
          <w:sz w:val="28"/>
          <w:szCs w:val="28"/>
        </w:rPr>
        <w:t>3</w:t>
      </w:r>
      <w:r w:rsidR="009B4AFC">
        <w:rPr>
          <w:color w:val="auto"/>
          <w:sz w:val="28"/>
          <w:szCs w:val="28"/>
        </w:rPr>
        <w:t>.</w:t>
      </w:r>
      <w:r w:rsidR="00345D91">
        <w:rPr>
          <w:color w:val="auto"/>
          <w:sz w:val="28"/>
          <w:szCs w:val="28"/>
        </w:rPr>
        <w:t>6</w:t>
      </w:r>
      <w:r w:rsidR="009B4AFC">
        <w:rPr>
          <w:color w:val="auto"/>
          <w:sz w:val="28"/>
          <w:szCs w:val="28"/>
        </w:rPr>
        <w:t xml:space="preserve">. </w:t>
      </w:r>
      <w:r w:rsidR="001215F3">
        <w:rPr>
          <w:color w:val="auto"/>
          <w:sz w:val="28"/>
          <w:szCs w:val="28"/>
        </w:rPr>
        <w:t>Аудитором (сотрудником КСК)</w:t>
      </w:r>
      <w:r w:rsidR="00345D91">
        <w:rPr>
          <w:color w:val="auto"/>
          <w:sz w:val="28"/>
          <w:szCs w:val="28"/>
        </w:rPr>
        <w:t>, лицом ответственным за мероприятие</w:t>
      </w:r>
      <w:r w:rsidR="009B4AFC">
        <w:rPr>
          <w:color w:val="auto"/>
          <w:sz w:val="28"/>
          <w:szCs w:val="28"/>
        </w:rPr>
        <w:t xml:space="preserve"> готовится краткая информация об итогах контрольного мероприятия, которая </w:t>
      </w:r>
      <w:r w:rsidR="00345D91">
        <w:rPr>
          <w:color w:val="auto"/>
          <w:sz w:val="28"/>
          <w:szCs w:val="28"/>
        </w:rPr>
        <w:t xml:space="preserve">размещается на официальном сайте администрации </w:t>
      </w:r>
      <w:r w:rsidR="00345D91">
        <w:rPr>
          <w:color w:val="auto"/>
          <w:sz w:val="28"/>
          <w:szCs w:val="28"/>
        </w:rPr>
        <w:lastRenderedPageBreak/>
        <w:t xml:space="preserve">Грибановского муниципального района в разделе </w:t>
      </w:r>
      <w:r w:rsidR="00EE7442">
        <w:rPr>
          <w:color w:val="auto"/>
          <w:sz w:val="28"/>
          <w:szCs w:val="28"/>
        </w:rPr>
        <w:t>«</w:t>
      </w:r>
      <w:r w:rsidR="00345D91">
        <w:rPr>
          <w:color w:val="auto"/>
          <w:sz w:val="28"/>
          <w:szCs w:val="28"/>
        </w:rPr>
        <w:t>К</w:t>
      </w:r>
      <w:r w:rsidR="00EE7442">
        <w:rPr>
          <w:color w:val="auto"/>
          <w:sz w:val="28"/>
          <w:szCs w:val="28"/>
        </w:rPr>
        <w:t>онтрольно-счетная комиссия»</w:t>
      </w:r>
      <w:r w:rsidR="009B4AFC">
        <w:rPr>
          <w:color w:val="auto"/>
          <w:sz w:val="28"/>
          <w:szCs w:val="28"/>
        </w:rPr>
        <w:t xml:space="preserve">. </w:t>
      </w:r>
    </w:p>
    <w:p w:rsidR="009B4AFC" w:rsidRDefault="00220D5F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 w:rsidR="009B4AFC">
        <w:rPr>
          <w:color w:val="auto"/>
          <w:sz w:val="28"/>
          <w:szCs w:val="28"/>
        </w:rPr>
        <w:t>1</w:t>
      </w:r>
      <w:r w:rsidR="001215F3">
        <w:rPr>
          <w:color w:val="auto"/>
          <w:sz w:val="28"/>
          <w:szCs w:val="28"/>
        </w:rPr>
        <w:t>3</w:t>
      </w:r>
      <w:r w:rsidR="009B4AFC">
        <w:rPr>
          <w:color w:val="auto"/>
          <w:sz w:val="28"/>
          <w:szCs w:val="28"/>
        </w:rPr>
        <w:t>.</w:t>
      </w:r>
      <w:r>
        <w:rPr>
          <w:color w:val="auto"/>
          <w:sz w:val="28"/>
          <w:szCs w:val="28"/>
        </w:rPr>
        <w:t>7</w:t>
      </w:r>
      <w:r w:rsidR="009B4AFC">
        <w:rPr>
          <w:color w:val="auto"/>
          <w:sz w:val="28"/>
          <w:szCs w:val="28"/>
        </w:rPr>
        <w:t xml:space="preserve">. Информация о проведенном мероприятии, о направленных по его итогам представлениях и предписаниях опубликовывается на </w:t>
      </w:r>
      <w:r>
        <w:rPr>
          <w:color w:val="auto"/>
          <w:sz w:val="28"/>
          <w:szCs w:val="28"/>
        </w:rPr>
        <w:t xml:space="preserve">официальном сайте администрации Грибановского муниципального района в разделе </w:t>
      </w:r>
      <w:r w:rsidR="007D2891">
        <w:rPr>
          <w:color w:val="auto"/>
          <w:sz w:val="28"/>
          <w:szCs w:val="28"/>
        </w:rPr>
        <w:t>«Контрольно-счетная комиссия»</w:t>
      </w:r>
      <w:r w:rsidR="009B4AFC">
        <w:rPr>
          <w:color w:val="auto"/>
          <w:sz w:val="28"/>
          <w:szCs w:val="28"/>
        </w:rPr>
        <w:t xml:space="preserve"> после утверждения (подписания) председателем. </w:t>
      </w:r>
    </w:p>
    <w:p w:rsidR="009B4AFC" w:rsidRDefault="009B4AFC" w:rsidP="009B4AFC">
      <w:pPr>
        <w:rPr>
          <w:sz w:val="28"/>
          <w:szCs w:val="28"/>
        </w:rPr>
      </w:pPr>
    </w:p>
    <w:p w:rsidR="00220D5F" w:rsidRDefault="00220D5F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1215F3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 Порядок подготовки и направления представлений и предписаний </w:t>
      </w:r>
      <w:r w:rsidR="007D289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комиссией</w:t>
      </w:r>
    </w:p>
    <w:p w:rsidR="00E31446" w:rsidRDefault="00E31446" w:rsidP="00220D5F">
      <w:pPr>
        <w:pStyle w:val="Default"/>
        <w:jc w:val="center"/>
        <w:rPr>
          <w:sz w:val="28"/>
          <w:szCs w:val="28"/>
        </w:rPr>
      </w:pPr>
    </w:p>
    <w:p w:rsidR="00220D5F" w:rsidRDefault="00220D5F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1215F3">
        <w:rPr>
          <w:sz w:val="28"/>
          <w:szCs w:val="28"/>
        </w:rPr>
        <w:t>4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Контрольно-счетная </w:t>
      </w:r>
      <w:r w:rsidR="00E30A4C">
        <w:rPr>
          <w:sz w:val="28"/>
          <w:szCs w:val="28"/>
        </w:rPr>
        <w:t>комиссия</w:t>
      </w:r>
      <w:r>
        <w:rPr>
          <w:sz w:val="28"/>
          <w:szCs w:val="28"/>
        </w:rPr>
        <w:t xml:space="preserve"> по результатам проведения контрольных мероприятий вправе вносить в органы местного самоуправления,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</w:t>
      </w:r>
      <w:r w:rsidR="00E30A4C">
        <w:rPr>
          <w:sz w:val="28"/>
          <w:szCs w:val="28"/>
        </w:rPr>
        <w:t>Грибановскому муниципальному району</w:t>
      </w:r>
      <w:r>
        <w:rPr>
          <w:sz w:val="28"/>
          <w:szCs w:val="28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для принятия мер</w:t>
      </w:r>
      <w:proofErr w:type="gramEnd"/>
      <w:r>
        <w:rPr>
          <w:sz w:val="28"/>
          <w:szCs w:val="28"/>
        </w:rPr>
        <w:t xml:space="preserve"> по пресечению, устранению и предупреждению нарушений. </w:t>
      </w:r>
    </w:p>
    <w:p w:rsidR="00220D5F" w:rsidRDefault="00E30A4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 w:rsidR="00220D5F">
        <w:rPr>
          <w:sz w:val="28"/>
          <w:szCs w:val="28"/>
        </w:rPr>
        <w:t>1</w:t>
      </w:r>
      <w:r w:rsidR="001215F3">
        <w:rPr>
          <w:sz w:val="28"/>
          <w:szCs w:val="28"/>
        </w:rPr>
        <w:t>4</w:t>
      </w:r>
      <w:r w:rsidR="00220D5F">
        <w:rPr>
          <w:sz w:val="28"/>
          <w:szCs w:val="28"/>
        </w:rPr>
        <w:t xml:space="preserve">.2. Представления и предписания подписываются председателем либо его заместителем. </w:t>
      </w:r>
    </w:p>
    <w:p w:rsidR="00220D5F" w:rsidRDefault="00E30A4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 w:rsidR="00220D5F">
        <w:rPr>
          <w:sz w:val="28"/>
          <w:szCs w:val="28"/>
        </w:rPr>
        <w:t>1</w:t>
      </w:r>
      <w:r w:rsidR="001215F3">
        <w:rPr>
          <w:sz w:val="28"/>
          <w:szCs w:val="28"/>
        </w:rPr>
        <w:t>4</w:t>
      </w:r>
      <w:r w:rsidR="00220D5F">
        <w:rPr>
          <w:sz w:val="28"/>
          <w:szCs w:val="28"/>
        </w:rPr>
        <w:t xml:space="preserve">.3. Подписанные представления и предписания направляются в органы местного самоуправления, проверяемые органы и организации и их должностным лицам. </w:t>
      </w:r>
    </w:p>
    <w:p w:rsidR="00220D5F" w:rsidRDefault="00E30A4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 w:rsidR="00220D5F">
        <w:rPr>
          <w:sz w:val="28"/>
          <w:szCs w:val="28"/>
        </w:rPr>
        <w:t>1</w:t>
      </w:r>
      <w:r w:rsidR="001215F3">
        <w:rPr>
          <w:sz w:val="28"/>
          <w:szCs w:val="28"/>
        </w:rPr>
        <w:t>4</w:t>
      </w:r>
      <w:r w:rsidR="00220D5F">
        <w:rPr>
          <w:sz w:val="28"/>
          <w:szCs w:val="28"/>
        </w:rPr>
        <w:t xml:space="preserve">.4. В представлениях отражаются: </w:t>
      </w:r>
    </w:p>
    <w:p w:rsidR="00220D5F" w:rsidRDefault="00E30A4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20D5F">
        <w:rPr>
          <w:sz w:val="28"/>
          <w:szCs w:val="28"/>
        </w:rPr>
        <w:t xml:space="preserve">- информация об акте, составленном по итогам контрольного мероприятия, со ссылкой на выявленные нарушения и недостатки; </w:t>
      </w:r>
    </w:p>
    <w:p w:rsidR="00220D5F" w:rsidRDefault="00E30A4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220D5F">
        <w:rPr>
          <w:sz w:val="28"/>
          <w:szCs w:val="28"/>
        </w:rPr>
        <w:t>- предложения по устранению выявленных нарушений и недостатков, предотвращению</w:t>
      </w:r>
      <w:r w:rsidR="007D2891">
        <w:rPr>
          <w:sz w:val="28"/>
          <w:szCs w:val="28"/>
        </w:rPr>
        <w:t xml:space="preserve"> нанесения материального ущерба </w:t>
      </w:r>
      <w:r>
        <w:rPr>
          <w:sz w:val="28"/>
          <w:szCs w:val="28"/>
        </w:rPr>
        <w:t>Грибановскому муниципальному району</w:t>
      </w:r>
      <w:r w:rsidR="00220D5F">
        <w:rPr>
          <w:sz w:val="28"/>
          <w:szCs w:val="28"/>
        </w:rPr>
        <w:t xml:space="preserve"> или возмещению причиненного вреда; </w:t>
      </w:r>
    </w:p>
    <w:p w:rsidR="00220D5F" w:rsidRDefault="00E30A4C" w:rsidP="00E31446">
      <w:pPr>
        <w:pStyle w:val="Default"/>
        <w:spacing w:after="36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20D5F">
        <w:rPr>
          <w:sz w:val="28"/>
          <w:szCs w:val="28"/>
        </w:rPr>
        <w:t xml:space="preserve">- предложения по привлечению к ответственности должностных лиц, виновных в допущенных нарушениях; </w:t>
      </w:r>
    </w:p>
    <w:p w:rsidR="00220D5F" w:rsidRDefault="00E30A4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20D5F">
        <w:rPr>
          <w:sz w:val="28"/>
          <w:szCs w:val="28"/>
        </w:rPr>
        <w:t xml:space="preserve">- сроки принятия мер по устранению нарушений. </w:t>
      </w:r>
    </w:p>
    <w:p w:rsidR="00220D5F" w:rsidRDefault="00E30A4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 w:rsidR="00220D5F">
        <w:rPr>
          <w:sz w:val="28"/>
          <w:szCs w:val="28"/>
        </w:rPr>
        <w:t xml:space="preserve">Органы местного самоуправления, проверяемые организации в течение одного месяца со дня получения представления обязаны уведомить в письменной форме </w:t>
      </w:r>
      <w:r w:rsidR="007D2891">
        <w:rPr>
          <w:sz w:val="28"/>
          <w:szCs w:val="28"/>
        </w:rPr>
        <w:t>к</w:t>
      </w:r>
      <w:r w:rsidR="00220D5F">
        <w:rPr>
          <w:sz w:val="28"/>
          <w:szCs w:val="28"/>
        </w:rPr>
        <w:t xml:space="preserve">онтрольно-счетную </w:t>
      </w:r>
      <w:r>
        <w:rPr>
          <w:sz w:val="28"/>
          <w:szCs w:val="28"/>
        </w:rPr>
        <w:t>комиссию</w:t>
      </w:r>
      <w:r w:rsidR="00220D5F">
        <w:rPr>
          <w:sz w:val="28"/>
          <w:szCs w:val="28"/>
        </w:rPr>
        <w:t xml:space="preserve"> о принятых по результатам рассмотрения представления решениях и мерах. </w:t>
      </w:r>
    </w:p>
    <w:p w:rsidR="00220D5F" w:rsidRDefault="00E30A4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F34CB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220D5F">
        <w:rPr>
          <w:sz w:val="28"/>
          <w:szCs w:val="28"/>
        </w:rPr>
        <w:t xml:space="preserve">В случае если для реализации мероприятий по устранению нарушений и недостатков, указанных в представлении, установлены различные сроки исполнения, руководитель проверяемой организации обязан письменно уведомлять </w:t>
      </w:r>
      <w:r w:rsidR="007D2891">
        <w:rPr>
          <w:sz w:val="28"/>
          <w:szCs w:val="28"/>
        </w:rPr>
        <w:t>к</w:t>
      </w:r>
      <w:r w:rsidR="00220D5F">
        <w:rPr>
          <w:sz w:val="28"/>
          <w:szCs w:val="28"/>
        </w:rPr>
        <w:t xml:space="preserve">онтрольно-счетную </w:t>
      </w:r>
      <w:r w:rsidR="007D2891">
        <w:rPr>
          <w:sz w:val="28"/>
          <w:szCs w:val="28"/>
        </w:rPr>
        <w:t>комиссию</w:t>
      </w:r>
      <w:r w:rsidR="00220D5F">
        <w:rPr>
          <w:sz w:val="28"/>
          <w:szCs w:val="28"/>
        </w:rPr>
        <w:t xml:space="preserve"> об итогах реализации каждого мероприятия по выполнению представления. </w:t>
      </w:r>
    </w:p>
    <w:p w:rsidR="00220D5F" w:rsidRDefault="00E30A4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F34CB2">
        <w:rPr>
          <w:sz w:val="28"/>
          <w:szCs w:val="28"/>
        </w:rPr>
        <w:tab/>
      </w:r>
      <w:r w:rsidR="00220D5F">
        <w:rPr>
          <w:sz w:val="28"/>
          <w:szCs w:val="28"/>
        </w:rPr>
        <w:t>1</w:t>
      </w:r>
      <w:r w:rsidR="00F13B75">
        <w:rPr>
          <w:sz w:val="28"/>
          <w:szCs w:val="28"/>
        </w:rPr>
        <w:t>4</w:t>
      </w:r>
      <w:r w:rsidR="00220D5F">
        <w:rPr>
          <w:sz w:val="28"/>
          <w:szCs w:val="28"/>
        </w:rPr>
        <w:t xml:space="preserve">.5. В случае выявления нарушений, требующих принятия безотлагательных мер по их пресечению и предупреждению, а также в случае воспрепятствования проведению должностными лицами контрольных </w:t>
      </w:r>
      <w:r w:rsidR="00220D5F">
        <w:rPr>
          <w:color w:val="auto"/>
          <w:sz w:val="28"/>
          <w:szCs w:val="28"/>
        </w:rPr>
        <w:t xml:space="preserve">мероприятий, </w:t>
      </w:r>
      <w:r w:rsidR="007D2891">
        <w:rPr>
          <w:color w:val="auto"/>
          <w:sz w:val="28"/>
          <w:szCs w:val="28"/>
        </w:rPr>
        <w:t>к</w:t>
      </w:r>
      <w:r w:rsidR="00220D5F">
        <w:rPr>
          <w:color w:val="auto"/>
          <w:sz w:val="28"/>
          <w:szCs w:val="28"/>
        </w:rPr>
        <w:t xml:space="preserve">онтрольно-счетная </w:t>
      </w:r>
      <w:r>
        <w:rPr>
          <w:color w:val="auto"/>
          <w:sz w:val="28"/>
          <w:szCs w:val="28"/>
        </w:rPr>
        <w:t>комиссия</w:t>
      </w:r>
      <w:r w:rsidR="00220D5F">
        <w:rPr>
          <w:color w:val="auto"/>
          <w:sz w:val="28"/>
          <w:szCs w:val="28"/>
        </w:rPr>
        <w:t xml:space="preserve"> направляет в органы местного самоуправления, проверяемые органы, организации и их должностным лицам предписание. </w:t>
      </w:r>
    </w:p>
    <w:p w:rsidR="00220D5F" w:rsidRDefault="00E30A4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220D5F">
        <w:rPr>
          <w:color w:val="auto"/>
          <w:sz w:val="28"/>
          <w:szCs w:val="28"/>
        </w:rPr>
        <w:t>1</w:t>
      </w:r>
      <w:r w:rsidR="00F13B75">
        <w:rPr>
          <w:color w:val="auto"/>
          <w:sz w:val="28"/>
          <w:szCs w:val="28"/>
        </w:rPr>
        <w:t>4</w:t>
      </w:r>
      <w:r w:rsidR="00220D5F">
        <w:rPr>
          <w:color w:val="auto"/>
          <w:sz w:val="28"/>
          <w:szCs w:val="28"/>
        </w:rPr>
        <w:t xml:space="preserve">.6. В предписаниях указываются: </w:t>
      </w:r>
    </w:p>
    <w:p w:rsidR="00220D5F" w:rsidRDefault="00E30A4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220D5F">
        <w:rPr>
          <w:color w:val="auto"/>
          <w:sz w:val="28"/>
          <w:szCs w:val="28"/>
        </w:rPr>
        <w:t xml:space="preserve">- нарушения, выявленные в результате проведения контрольного мероприятия и касающиеся компетенции должностного лица или организации, которым направляется предписание; </w:t>
      </w:r>
    </w:p>
    <w:p w:rsidR="00220D5F" w:rsidRDefault="00E30A4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F34CB2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220D5F">
        <w:rPr>
          <w:color w:val="auto"/>
          <w:sz w:val="28"/>
          <w:szCs w:val="28"/>
        </w:rPr>
        <w:t xml:space="preserve">- обязательные для исполнения требования по устранению выявленных нарушений и взысканию средств местного бюджета, использованных незаконно или не по целевому назначению, и привлечению к ответственности лиц, виновных в нарушениях; </w:t>
      </w:r>
    </w:p>
    <w:p w:rsidR="00220D5F" w:rsidRDefault="00E30A4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220D5F">
        <w:rPr>
          <w:color w:val="auto"/>
          <w:sz w:val="28"/>
          <w:szCs w:val="28"/>
        </w:rPr>
        <w:t xml:space="preserve">- срок исполнения предписания, срок уведомления </w:t>
      </w:r>
      <w:r w:rsidR="007D2891">
        <w:rPr>
          <w:color w:val="auto"/>
          <w:sz w:val="28"/>
          <w:szCs w:val="28"/>
        </w:rPr>
        <w:t>к</w:t>
      </w:r>
      <w:r w:rsidR="00220D5F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</w:t>
      </w:r>
      <w:proofErr w:type="gramStart"/>
      <w:r>
        <w:rPr>
          <w:color w:val="auto"/>
          <w:sz w:val="28"/>
          <w:szCs w:val="28"/>
        </w:rPr>
        <w:t>ии</w:t>
      </w:r>
      <w:r w:rsidR="00220D5F">
        <w:rPr>
          <w:color w:val="auto"/>
          <w:sz w:val="28"/>
          <w:szCs w:val="28"/>
        </w:rPr>
        <w:t xml:space="preserve"> о е</w:t>
      </w:r>
      <w:proofErr w:type="gramEnd"/>
      <w:r w:rsidR="00220D5F">
        <w:rPr>
          <w:color w:val="auto"/>
          <w:sz w:val="28"/>
          <w:szCs w:val="28"/>
        </w:rPr>
        <w:t xml:space="preserve">го исполнении. </w:t>
      </w:r>
    </w:p>
    <w:p w:rsidR="00220D5F" w:rsidRDefault="00E30A4C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proofErr w:type="gramStart"/>
      <w:r w:rsidR="00220D5F">
        <w:rPr>
          <w:color w:val="auto"/>
          <w:sz w:val="28"/>
          <w:szCs w:val="28"/>
        </w:rPr>
        <w:t xml:space="preserve">Предписание </w:t>
      </w:r>
      <w:r w:rsidR="007D2891">
        <w:rPr>
          <w:color w:val="auto"/>
          <w:sz w:val="28"/>
          <w:szCs w:val="28"/>
        </w:rPr>
        <w:t>к</w:t>
      </w:r>
      <w:r w:rsidR="00220D5F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комиссии</w:t>
      </w:r>
      <w:r w:rsidR="00220D5F">
        <w:rPr>
          <w:color w:val="auto"/>
          <w:sz w:val="28"/>
          <w:szCs w:val="28"/>
        </w:rPr>
        <w:t xml:space="preserve"> должно быть исполнено в установленные в нём сроки, о чём органы, организации и их должностные лица обязаны уведомить в письменной форме </w:t>
      </w:r>
      <w:r w:rsidR="007D2891">
        <w:rPr>
          <w:color w:val="auto"/>
          <w:sz w:val="28"/>
          <w:szCs w:val="28"/>
        </w:rPr>
        <w:t>к</w:t>
      </w:r>
      <w:r w:rsidR="00220D5F">
        <w:rPr>
          <w:color w:val="auto"/>
          <w:sz w:val="28"/>
          <w:szCs w:val="28"/>
        </w:rPr>
        <w:t xml:space="preserve">онтрольно-счетную </w:t>
      </w:r>
      <w:r>
        <w:rPr>
          <w:color w:val="auto"/>
          <w:sz w:val="28"/>
          <w:szCs w:val="28"/>
        </w:rPr>
        <w:t>комиссию</w:t>
      </w:r>
      <w:r w:rsidR="00220D5F">
        <w:rPr>
          <w:color w:val="auto"/>
          <w:sz w:val="28"/>
          <w:szCs w:val="28"/>
        </w:rPr>
        <w:t xml:space="preserve">. </w:t>
      </w:r>
      <w:proofErr w:type="gramEnd"/>
    </w:p>
    <w:p w:rsidR="00220D5F" w:rsidRDefault="00220D5F" w:rsidP="00220D5F">
      <w:pPr>
        <w:rPr>
          <w:sz w:val="28"/>
          <w:szCs w:val="28"/>
        </w:rPr>
      </w:pPr>
    </w:p>
    <w:p w:rsidR="00E30A4C" w:rsidRDefault="00E30A4C" w:rsidP="0079306D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Статья 1</w:t>
      </w:r>
      <w:r w:rsidR="00F13B75">
        <w:rPr>
          <w:b/>
          <w:bCs/>
          <w:color w:val="auto"/>
          <w:sz w:val="28"/>
          <w:szCs w:val="28"/>
        </w:rPr>
        <w:t>5</w:t>
      </w:r>
      <w:r>
        <w:rPr>
          <w:b/>
          <w:bCs/>
          <w:color w:val="auto"/>
          <w:sz w:val="28"/>
          <w:szCs w:val="28"/>
        </w:rPr>
        <w:t>. Проведение совместных и параллельных контрольных и экспертно-аналитических мероприятий</w:t>
      </w:r>
    </w:p>
    <w:p w:rsidR="00BA1079" w:rsidRDefault="00BA1079" w:rsidP="00BA1079">
      <w:pPr>
        <w:pStyle w:val="Default"/>
        <w:jc w:val="center"/>
        <w:rPr>
          <w:color w:val="auto"/>
          <w:sz w:val="28"/>
          <w:szCs w:val="28"/>
        </w:rPr>
      </w:pPr>
    </w:p>
    <w:p w:rsidR="00E30A4C" w:rsidRDefault="00BA1079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>1</w:t>
      </w:r>
      <w:r w:rsidR="00F13B75">
        <w:rPr>
          <w:color w:val="auto"/>
          <w:sz w:val="28"/>
          <w:szCs w:val="28"/>
        </w:rPr>
        <w:t>5</w:t>
      </w:r>
      <w:r w:rsidR="00E30A4C">
        <w:rPr>
          <w:color w:val="auto"/>
          <w:sz w:val="28"/>
          <w:szCs w:val="28"/>
        </w:rPr>
        <w:t xml:space="preserve">.1. Контрольно-счетная </w:t>
      </w:r>
      <w:r>
        <w:rPr>
          <w:color w:val="auto"/>
          <w:sz w:val="28"/>
          <w:szCs w:val="28"/>
        </w:rPr>
        <w:t>комиссия</w:t>
      </w:r>
      <w:r w:rsidR="00E30A4C">
        <w:rPr>
          <w:color w:val="auto"/>
          <w:sz w:val="28"/>
          <w:szCs w:val="28"/>
        </w:rPr>
        <w:t xml:space="preserve"> в процессе своей работы вправе проводить совместные контрольные и экспертно-аналитические мероприятия в соответствии с заключенными соглашениями о взаимодействии с органами исполнительной власти Воронежской области, налоговыми органами, органами прокуратуры, иными правоохранительными, надзорными и контрольными органами руководствуясь стандартами КС</w:t>
      </w:r>
      <w:r>
        <w:rPr>
          <w:color w:val="auto"/>
          <w:sz w:val="28"/>
          <w:szCs w:val="28"/>
        </w:rPr>
        <w:t>К</w:t>
      </w:r>
      <w:r w:rsidR="00E30A4C">
        <w:rPr>
          <w:color w:val="auto"/>
          <w:sz w:val="28"/>
          <w:szCs w:val="28"/>
        </w:rPr>
        <w:t xml:space="preserve">. Решение о совместном контрольном и экспертно-аналитическом мероприятии принимает председатель. </w:t>
      </w:r>
    </w:p>
    <w:p w:rsidR="00E30A4C" w:rsidRDefault="00BA1079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1</w:t>
      </w:r>
      <w:r w:rsidR="00F13B75">
        <w:rPr>
          <w:color w:val="auto"/>
          <w:sz w:val="28"/>
          <w:szCs w:val="28"/>
        </w:rPr>
        <w:t>5</w:t>
      </w:r>
      <w:r w:rsidR="00E30A4C">
        <w:rPr>
          <w:color w:val="auto"/>
          <w:sz w:val="28"/>
          <w:szCs w:val="28"/>
        </w:rPr>
        <w:t xml:space="preserve">.2. Проведение совместного контрольного и экспертно-аналитического мероприятия, инициированного </w:t>
      </w:r>
      <w:r w:rsidR="007D2891">
        <w:rPr>
          <w:color w:val="auto"/>
          <w:sz w:val="28"/>
          <w:szCs w:val="28"/>
        </w:rPr>
        <w:t>к</w:t>
      </w:r>
      <w:r w:rsidR="00E30A4C">
        <w:rPr>
          <w:color w:val="auto"/>
          <w:sz w:val="28"/>
          <w:szCs w:val="28"/>
        </w:rPr>
        <w:t xml:space="preserve">онтрольно-счетной </w:t>
      </w:r>
      <w:r>
        <w:rPr>
          <w:color w:val="auto"/>
          <w:sz w:val="28"/>
          <w:szCs w:val="28"/>
        </w:rPr>
        <w:t>комиссией</w:t>
      </w:r>
      <w:r w:rsidR="00E30A4C">
        <w:rPr>
          <w:color w:val="auto"/>
          <w:sz w:val="28"/>
          <w:szCs w:val="28"/>
        </w:rPr>
        <w:t xml:space="preserve">, подготовка к </w:t>
      </w:r>
      <w:r w:rsidR="00E30A4C">
        <w:rPr>
          <w:color w:val="auto"/>
          <w:sz w:val="28"/>
          <w:szCs w:val="28"/>
        </w:rPr>
        <w:lastRenderedPageBreak/>
        <w:t>его проведению и оформление результатов осуществляется в порядке, предусмотренном настоящим Регламентом и стандартами КС</w:t>
      </w:r>
      <w:r>
        <w:rPr>
          <w:color w:val="auto"/>
          <w:sz w:val="28"/>
          <w:szCs w:val="28"/>
        </w:rPr>
        <w:t>К</w:t>
      </w:r>
      <w:r w:rsidR="00E30A4C">
        <w:rPr>
          <w:color w:val="auto"/>
          <w:sz w:val="28"/>
          <w:szCs w:val="28"/>
        </w:rPr>
        <w:t xml:space="preserve">. </w:t>
      </w:r>
    </w:p>
    <w:p w:rsidR="00E30A4C" w:rsidRDefault="00BA1079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1</w:t>
      </w:r>
      <w:r w:rsidR="00F13B75">
        <w:rPr>
          <w:color w:val="auto"/>
          <w:sz w:val="28"/>
          <w:szCs w:val="28"/>
        </w:rPr>
        <w:t>5</w:t>
      </w:r>
      <w:r w:rsidR="00E30A4C">
        <w:rPr>
          <w:color w:val="auto"/>
          <w:sz w:val="28"/>
          <w:szCs w:val="28"/>
        </w:rPr>
        <w:t xml:space="preserve">.3. Должностные лица иных контролирующих или правоохранительных органов, направленные для участия в совместном мероприятии, включаются в состав группы проверяющих наравне с сотрудниками </w:t>
      </w:r>
      <w:r>
        <w:rPr>
          <w:color w:val="auto"/>
          <w:sz w:val="28"/>
          <w:szCs w:val="28"/>
        </w:rPr>
        <w:t>КСК</w:t>
      </w:r>
      <w:r w:rsidR="00E30A4C">
        <w:rPr>
          <w:color w:val="auto"/>
          <w:sz w:val="28"/>
          <w:szCs w:val="28"/>
        </w:rPr>
        <w:t xml:space="preserve"> с выдачей соответствующего удостоверения на право проведения контрольного мероприятия. </w:t>
      </w:r>
    </w:p>
    <w:p w:rsidR="00E30A4C" w:rsidRDefault="00BA1079" w:rsidP="00E31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13B75">
        <w:rPr>
          <w:sz w:val="28"/>
          <w:szCs w:val="28"/>
        </w:rPr>
        <w:t>5</w:t>
      </w:r>
      <w:r w:rsidR="00E30A4C">
        <w:rPr>
          <w:sz w:val="28"/>
          <w:szCs w:val="28"/>
        </w:rPr>
        <w:t xml:space="preserve">.4. Участие сотрудников </w:t>
      </w:r>
      <w:r w:rsidR="007D2891">
        <w:rPr>
          <w:sz w:val="28"/>
          <w:szCs w:val="28"/>
        </w:rPr>
        <w:t>к</w:t>
      </w:r>
      <w:r w:rsidR="00E30A4C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="00E30A4C">
        <w:rPr>
          <w:sz w:val="28"/>
          <w:szCs w:val="28"/>
        </w:rPr>
        <w:t xml:space="preserve"> в совместных контрольных мероприятиях, инициированных другими контролирующими или правоохранительными органами, осуществляется на основании распоряжения председателя о направлении сотрудника </w:t>
      </w:r>
      <w:r>
        <w:rPr>
          <w:sz w:val="28"/>
          <w:szCs w:val="28"/>
        </w:rPr>
        <w:t>КСК</w:t>
      </w:r>
      <w:r w:rsidR="00E30A4C">
        <w:rPr>
          <w:sz w:val="28"/>
          <w:szCs w:val="28"/>
        </w:rPr>
        <w:t xml:space="preserve"> для участия в соответствующем контрольном мероприятии. При этом оформление результатов контрольного мероприятия производится в соответствии стандартами КС</w:t>
      </w:r>
      <w:r>
        <w:rPr>
          <w:sz w:val="28"/>
          <w:szCs w:val="28"/>
        </w:rPr>
        <w:t>К</w:t>
      </w:r>
      <w:r w:rsidR="00E30A4C">
        <w:rPr>
          <w:sz w:val="28"/>
          <w:szCs w:val="28"/>
        </w:rPr>
        <w:t>.</w:t>
      </w:r>
    </w:p>
    <w:p w:rsidR="00BA1079" w:rsidRDefault="00BA1079" w:rsidP="00BA1079">
      <w:pPr>
        <w:rPr>
          <w:sz w:val="28"/>
          <w:szCs w:val="28"/>
        </w:rPr>
      </w:pPr>
    </w:p>
    <w:p w:rsidR="00DE254B" w:rsidRDefault="00DE254B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</w:t>
      </w:r>
      <w:r w:rsidR="00F13B75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>. Оформление результатов экспертно-аналитических мероприятий</w:t>
      </w:r>
    </w:p>
    <w:p w:rsidR="00DE254B" w:rsidRDefault="00DE254B" w:rsidP="00DE254B">
      <w:pPr>
        <w:pStyle w:val="Default"/>
        <w:jc w:val="center"/>
        <w:rPr>
          <w:sz w:val="28"/>
          <w:szCs w:val="28"/>
        </w:rPr>
      </w:pPr>
    </w:p>
    <w:p w:rsidR="00DE254B" w:rsidRDefault="00DE254B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13B75">
        <w:rPr>
          <w:sz w:val="28"/>
          <w:szCs w:val="28"/>
        </w:rPr>
        <w:t>6</w:t>
      </w:r>
      <w:r>
        <w:rPr>
          <w:sz w:val="28"/>
          <w:szCs w:val="28"/>
        </w:rPr>
        <w:t xml:space="preserve">.1. Результаты экспертно-аналитического мероприятия оформляются в виде отчета или заключения в течение 5 рабочих дней со дня окончания срока его проведения (если иной сокращенный срок не установлен в распоряжении о проведении мероприятия). </w:t>
      </w:r>
    </w:p>
    <w:p w:rsidR="00DE254B" w:rsidRDefault="00DE254B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13B75">
        <w:rPr>
          <w:sz w:val="28"/>
          <w:szCs w:val="28"/>
        </w:rPr>
        <w:t>6</w:t>
      </w:r>
      <w:r>
        <w:rPr>
          <w:sz w:val="28"/>
          <w:szCs w:val="28"/>
        </w:rPr>
        <w:t xml:space="preserve">.2. К содержанию заключений (отчетов) по результатам экспертно-аналитических мероприятий применяются требования, предусмотренные настоящим Регламентом для содержания отчетов по результатам контрольных мероприятий. </w:t>
      </w:r>
    </w:p>
    <w:p w:rsidR="00DE254B" w:rsidRDefault="00DE254B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13B75">
        <w:rPr>
          <w:sz w:val="28"/>
          <w:szCs w:val="28"/>
        </w:rPr>
        <w:t>6</w:t>
      </w:r>
      <w:r>
        <w:rPr>
          <w:sz w:val="28"/>
          <w:szCs w:val="28"/>
        </w:rPr>
        <w:t xml:space="preserve">.3. Согласование и утверждение заключений (отчетов) осуществляется в порядке, аналогичном </w:t>
      </w:r>
      <w:proofErr w:type="gramStart"/>
      <w:r>
        <w:rPr>
          <w:sz w:val="28"/>
          <w:szCs w:val="28"/>
        </w:rPr>
        <w:t>предусмотренному</w:t>
      </w:r>
      <w:proofErr w:type="gramEnd"/>
      <w:r>
        <w:rPr>
          <w:sz w:val="28"/>
          <w:szCs w:val="28"/>
        </w:rPr>
        <w:t xml:space="preserve"> для итогов контрольных мероприятий. В случае утверждения отчета (заключения) </w:t>
      </w:r>
      <w:r w:rsidR="007A22B5">
        <w:rPr>
          <w:sz w:val="28"/>
          <w:szCs w:val="28"/>
        </w:rPr>
        <w:t>председатель КСК</w:t>
      </w:r>
      <w:r>
        <w:rPr>
          <w:sz w:val="28"/>
          <w:szCs w:val="28"/>
        </w:rPr>
        <w:t xml:space="preserve"> рассматривает вопросы о необходимости и целесообразности направления заключения (отчета) в </w:t>
      </w:r>
      <w:r w:rsidR="007A22B5">
        <w:rPr>
          <w:sz w:val="28"/>
          <w:szCs w:val="28"/>
        </w:rPr>
        <w:t>Совет народных депутатов Грибановского муниципального района</w:t>
      </w:r>
      <w:r>
        <w:rPr>
          <w:sz w:val="28"/>
          <w:szCs w:val="28"/>
        </w:rPr>
        <w:t xml:space="preserve">, главе </w:t>
      </w:r>
      <w:r w:rsidR="007A22B5">
        <w:rPr>
          <w:sz w:val="28"/>
          <w:szCs w:val="28"/>
        </w:rPr>
        <w:t>Грибановского муниципального района</w:t>
      </w:r>
      <w:r>
        <w:rPr>
          <w:sz w:val="28"/>
          <w:szCs w:val="28"/>
        </w:rPr>
        <w:t xml:space="preserve">, правоохранительные органы. </w:t>
      </w:r>
    </w:p>
    <w:p w:rsidR="00DE254B" w:rsidRDefault="007A22B5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1</w:t>
      </w:r>
      <w:r w:rsidR="00F13B75">
        <w:rPr>
          <w:sz w:val="28"/>
          <w:szCs w:val="28"/>
        </w:rPr>
        <w:t>6</w:t>
      </w:r>
      <w:r w:rsidR="00DE254B">
        <w:rPr>
          <w:sz w:val="28"/>
          <w:szCs w:val="28"/>
        </w:rPr>
        <w:t xml:space="preserve">.4. Информация об итогах проведенного мероприятия опубликовывается на официальном сайте </w:t>
      </w:r>
      <w:r w:rsidR="003A597F">
        <w:rPr>
          <w:sz w:val="28"/>
          <w:szCs w:val="28"/>
        </w:rPr>
        <w:t xml:space="preserve">администрации </w:t>
      </w:r>
      <w:r w:rsidR="003A597F">
        <w:rPr>
          <w:color w:val="auto"/>
          <w:sz w:val="28"/>
          <w:szCs w:val="28"/>
        </w:rPr>
        <w:t xml:space="preserve">Грибановского муниципального района в разделе </w:t>
      </w:r>
      <w:r w:rsidR="007D2891">
        <w:rPr>
          <w:color w:val="auto"/>
          <w:sz w:val="28"/>
          <w:szCs w:val="28"/>
        </w:rPr>
        <w:t>«Контрольно-счетная комиссия»</w:t>
      </w:r>
      <w:r w:rsidR="00DE254B">
        <w:rPr>
          <w:sz w:val="28"/>
          <w:szCs w:val="28"/>
        </w:rPr>
        <w:t xml:space="preserve"> после утверждения отчета, подписания заключения председателем. </w:t>
      </w:r>
    </w:p>
    <w:p w:rsidR="00DE254B" w:rsidRDefault="003A597F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 w:rsidR="00DE254B">
        <w:rPr>
          <w:color w:val="auto"/>
          <w:sz w:val="28"/>
          <w:szCs w:val="28"/>
        </w:rPr>
        <w:t xml:space="preserve"> </w:t>
      </w:r>
    </w:p>
    <w:p w:rsidR="00094A29" w:rsidRDefault="00094A29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</w:p>
    <w:p w:rsidR="000E6CE9" w:rsidRDefault="000E6CE9" w:rsidP="007D289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Статья </w:t>
      </w:r>
      <w:r w:rsidR="00094A29">
        <w:rPr>
          <w:b/>
          <w:bCs/>
          <w:sz w:val="28"/>
          <w:szCs w:val="28"/>
        </w:rPr>
        <w:t>17</w:t>
      </w:r>
      <w:r>
        <w:rPr>
          <w:b/>
          <w:bCs/>
          <w:sz w:val="28"/>
          <w:szCs w:val="28"/>
        </w:rPr>
        <w:t>. Оформление дел по материалам контрольных и экспертно-аналитических мероприятий для передачи в архив</w:t>
      </w:r>
    </w:p>
    <w:p w:rsidR="000E6CE9" w:rsidRDefault="000E6CE9" w:rsidP="000E6CE9">
      <w:pPr>
        <w:pStyle w:val="Default"/>
        <w:jc w:val="center"/>
        <w:rPr>
          <w:sz w:val="28"/>
          <w:szCs w:val="28"/>
        </w:rPr>
      </w:pPr>
    </w:p>
    <w:p w:rsidR="000E6CE9" w:rsidRDefault="000E6CE9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 w:rsidR="00094A29">
        <w:rPr>
          <w:sz w:val="28"/>
          <w:szCs w:val="28"/>
        </w:rPr>
        <w:t>17</w:t>
      </w:r>
      <w:r>
        <w:rPr>
          <w:sz w:val="28"/>
          <w:szCs w:val="28"/>
        </w:rPr>
        <w:t xml:space="preserve">.1. Все документы и материалы контрольного или экспертно-аналитического мероприятия подлежат учету и хранению в соответствии с </w:t>
      </w:r>
      <w:r w:rsidR="00094A29">
        <w:rPr>
          <w:sz w:val="28"/>
          <w:szCs w:val="28"/>
        </w:rPr>
        <w:t>Инструкцией</w:t>
      </w:r>
      <w:r>
        <w:rPr>
          <w:sz w:val="28"/>
          <w:szCs w:val="28"/>
        </w:rPr>
        <w:t xml:space="preserve"> </w:t>
      </w:r>
      <w:r w:rsidR="00094A29">
        <w:rPr>
          <w:sz w:val="28"/>
          <w:szCs w:val="28"/>
        </w:rPr>
        <w:t>п</w:t>
      </w:r>
      <w:r>
        <w:rPr>
          <w:sz w:val="28"/>
          <w:szCs w:val="28"/>
        </w:rPr>
        <w:t>о делопроизводств</w:t>
      </w:r>
      <w:r w:rsidR="00094A29">
        <w:rPr>
          <w:sz w:val="28"/>
          <w:szCs w:val="28"/>
        </w:rPr>
        <w:t>у</w:t>
      </w:r>
      <w:r w:rsidR="007D2891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онтрольно-счетной комиссии Грибановского муниципального района, стандартами финансового контроля и организации деятельности КСК. </w:t>
      </w:r>
    </w:p>
    <w:p w:rsidR="000E6CE9" w:rsidRDefault="000E6CE9" w:rsidP="00E31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 w:rsidR="00094A29">
        <w:rPr>
          <w:sz w:val="28"/>
          <w:szCs w:val="28"/>
        </w:rPr>
        <w:t>17</w:t>
      </w:r>
      <w:r>
        <w:rPr>
          <w:sz w:val="28"/>
          <w:szCs w:val="28"/>
        </w:rPr>
        <w:t>.2. Ответственность за передачу дел в архив возлагается на аудитора, ответственного лица.</w:t>
      </w:r>
    </w:p>
    <w:p w:rsidR="000E6CE9" w:rsidRDefault="000E6CE9" w:rsidP="000E6CE9">
      <w:pPr>
        <w:rPr>
          <w:sz w:val="28"/>
          <w:szCs w:val="28"/>
        </w:rPr>
      </w:pPr>
    </w:p>
    <w:p w:rsidR="00CE08EF" w:rsidRDefault="00CE08EF" w:rsidP="007D289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6. ПРАВА И ОБЯЗАННОСТИ ДОЛЖНОСТНЫХ ЛИЦ КОНТРОЛЬНО-СЧЕТНОЙ КОМИССИИ ПРИ ПРОВЕДЕНИИ КОНТРОЛЬНЫХ МЕРОПРИЯТИЙ</w:t>
      </w:r>
    </w:p>
    <w:p w:rsidR="00CE08EF" w:rsidRDefault="00CE08EF" w:rsidP="007D2891">
      <w:pPr>
        <w:spacing w:line="276" w:lineRule="auto"/>
        <w:rPr>
          <w:bCs/>
          <w:sz w:val="28"/>
          <w:szCs w:val="28"/>
        </w:rPr>
      </w:pPr>
    </w:p>
    <w:p w:rsidR="00CE08EF" w:rsidRDefault="00CE08EF" w:rsidP="007D289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094A29">
        <w:rPr>
          <w:b/>
          <w:bCs/>
          <w:sz w:val="28"/>
          <w:szCs w:val="28"/>
        </w:rPr>
        <w:t>18</w:t>
      </w:r>
      <w:r>
        <w:rPr>
          <w:b/>
          <w:bCs/>
          <w:sz w:val="28"/>
          <w:szCs w:val="28"/>
        </w:rPr>
        <w:t>. Обеспечение безопасности сотрудников при выполнении должностных обязанностей</w:t>
      </w:r>
    </w:p>
    <w:p w:rsidR="00CE08EF" w:rsidRDefault="00CE08EF" w:rsidP="00CE08EF">
      <w:pPr>
        <w:pStyle w:val="Default"/>
        <w:jc w:val="center"/>
        <w:rPr>
          <w:sz w:val="28"/>
          <w:szCs w:val="28"/>
        </w:rPr>
      </w:pPr>
    </w:p>
    <w:p w:rsidR="00CE08EF" w:rsidRDefault="00CE08EF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094A29">
        <w:rPr>
          <w:sz w:val="28"/>
          <w:szCs w:val="28"/>
        </w:rPr>
        <w:t>18</w:t>
      </w:r>
      <w:r>
        <w:rPr>
          <w:sz w:val="28"/>
          <w:szCs w:val="28"/>
        </w:rPr>
        <w:t xml:space="preserve">.1. Сотрудники </w:t>
      </w:r>
      <w:r w:rsidR="007D2891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комиссии проводят контрольные мероприятия, как правило, в составе не менее двух человек</w:t>
      </w:r>
      <w:r w:rsidR="00964F3D">
        <w:rPr>
          <w:sz w:val="28"/>
          <w:szCs w:val="28"/>
        </w:rPr>
        <w:t xml:space="preserve"> (в соответствии со штатным расписанием)</w:t>
      </w:r>
      <w:r>
        <w:rPr>
          <w:sz w:val="28"/>
          <w:szCs w:val="28"/>
        </w:rPr>
        <w:t xml:space="preserve">. Проверяющие знакомятся с режимом работы, порядком закрытия служебных помещений и </w:t>
      </w:r>
      <w:r>
        <w:rPr>
          <w:color w:val="auto"/>
          <w:sz w:val="28"/>
          <w:szCs w:val="28"/>
        </w:rPr>
        <w:t xml:space="preserve">согласовывают на месте организацию работы. </w:t>
      </w:r>
    </w:p>
    <w:p w:rsidR="00CE08EF" w:rsidRDefault="00CE08EF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64F3D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 xml:space="preserve">.2. В ходе проведения контрольных мероприятий проверяющие, руководствуясь программой проверки: </w:t>
      </w:r>
    </w:p>
    <w:p w:rsidR="00CE08EF" w:rsidRDefault="00CE08EF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- ведут себя корректно; </w:t>
      </w:r>
    </w:p>
    <w:p w:rsidR="00CE08EF" w:rsidRDefault="00CE08EF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- соблюдают нормы этического кодекса сотрудников контрольно-счетных органов; </w:t>
      </w:r>
    </w:p>
    <w:p w:rsidR="00CE08EF" w:rsidRDefault="00CE08EF" w:rsidP="00E31446">
      <w:pPr>
        <w:pStyle w:val="Default"/>
        <w:spacing w:after="36"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- не вступают в споры и обсуждения действий руководящего состава проверяемого объекта; </w:t>
      </w:r>
    </w:p>
    <w:p w:rsidR="00CE08EF" w:rsidRDefault="00CE08EF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- не отвечают на заведомо провокационные вопросы. </w:t>
      </w:r>
    </w:p>
    <w:p w:rsidR="00CE08EF" w:rsidRDefault="00CE08EF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D289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В случае назревания конфликтной ситуации, спровоцированной проверяемой стороной, проверка может быть прекращена после предварительного уведомления о случившемся председателя или заместителя председателя </w:t>
      </w:r>
      <w:r w:rsidR="007D289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комиссии. При невозможности уведомить руководство решение принимается на месте по обстоятельствам руководителем группы </w:t>
      </w:r>
      <w:proofErr w:type="gramStart"/>
      <w:r>
        <w:rPr>
          <w:color w:val="auto"/>
          <w:sz w:val="28"/>
          <w:szCs w:val="28"/>
        </w:rPr>
        <w:t>проверяющих</w:t>
      </w:r>
      <w:proofErr w:type="gramEnd"/>
      <w:r>
        <w:rPr>
          <w:color w:val="auto"/>
          <w:sz w:val="28"/>
          <w:szCs w:val="28"/>
        </w:rPr>
        <w:t xml:space="preserve"> (ответственным за проведение мероприятия). </w:t>
      </w:r>
    </w:p>
    <w:p w:rsidR="00CE08EF" w:rsidRDefault="00CE08EF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7D2891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В случае прямых угроз и (или) действий со стороны проверяемых должностных лиц работа прекращается незамедлительно. По возможности </w:t>
      </w:r>
      <w:r>
        <w:rPr>
          <w:color w:val="auto"/>
          <w:sz w:val="28"/>
          <w:szCs w:val="28"/>
        </w:rPr>
        <w:lastRenderedPageBreak/>
        <w:t xml:space="preserve">ставится в известность председатель или заместитель председателя, или принимаются на месте меры по доведению фактов до правоохранительных органов. </w:t>
      </w:r>
    </w:p>
    <w:p w:rsidR="00CE08EF" w:rsidRDefault="00CE08EF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E31446">
        <w:rPr>
          <w:color w:val="auto"/>
          <w:sz w:val="28"/>
          <w:szCs w:val="28"/>
        </w:rPr>
        <w:tab/>
      </w:r>
      <w:r w:rsidR="00964F3D">
        <w:rPr>
          <w:color w:val="auto"/>
          <w:sz w:val="28"/>
          <w:szCs w:val="28"/>
        </w:rPr>
        <w:t>18</w:t>
      </w:r>
      <w:r>
        <w:rPr>
          <w:color w:val="auto"/>
          <w:sz w:val="28"/>
          <w:szCs w:val="28"/>
        </w:rPr>
        <w:t xml:space="preserve">.3. Проверяющие не разглашают предварительные результаты контрольных и экспертно-аналитических мероприятий, ни с кем не обсуждают их, кроме руководства </w:t>
      </w:r>
      <w:r w:rsidR="007D289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комиссии. </w:t>
      </w:r>
    </w:p>
    <w:p w:rsidR="00CE08EF" w:rsidRDefault="00CE08EF" w:rsidP="00CE08EF">
      <w:pPr>
        <w:pStyle w:val="Default"/>
        <w:rPr>
          <w:color w:val="auto"/>
          <w:sz w:val="28"/>
          <w:szCs w:val="28"/>
        </w:rPr>
      </w:pPr>
    </w:p>
    <w:p w:rsidR="00CE08EF" w:rsidRDefault="00CE08EF" w:rsidP="007D2891">
      <w:pPr>
        <w:pStyle w:val="Default"/>
        <w:spacing w:line="276" w:lineRule="auto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Статья </w:t>
      </w:r>
      <w:r w:rsidR="00964F3D">
        <w:rPr>
          <w:b/>
          <w:bCs/>
          <w:color w:val="auto"/>
          <w:sz w:val="28"/>
          <w:szCs w:val="28"/>
        </w:rPr>
        <w:t>19</w:t>
      </w:r>
      <w:r>
        <w:rPr>
          <w:b/>
          <w:bCs/>
          <w:color w:val="auto"/>
          <w:sz w:val="28"/>
          <w:szCs w:val="28"/>
        </w:rPr>
        <w:t xml:space="preserve">. Действия сотрудников </w:t>
      </w:r>
      <w:r w:rsidR="00964F3D">
        <w:rPr>
          <w:b/>
          <w:bCs/>
          <w:color w:val="auto"/>
          <w:sz w:val="28"/>
          <w:szCs w:val="28"/>
        </w:rPr>
        <w:t>к</w:t>
      </w:r>
      <w:r>
        <w:rPr>
          <w:b/>
          <w:bCs/>
          <w:color w:val="auto"/>
          <w:sz w:val="28"/>
          <w:szCs w:val="28"/>
        </w:rPr>
        <w:t>онтрольно-счетной комиссии в случае отказа в допуске к объектам контрольного мероприятия, материалам, документам, обнаружения подделок, подлогов, хищений и злоупотреблений</w:t>
      </w:r>
    </w:p>
    <w:p w:rsidR="00CE08EF" w:rsidRDefault="00CE08EF" w:rsidP="00CE08EF">
      <w:pPr>
        <w:pStyle w:val="Default"/>
        <w:jc w:val="center"/>
        <w:rPr>
          <w:color w:val="auto"/>
          <w:sz w:val="28"/>
          <w:szCs w:val="28"/>
        </w:rPr>
      </w:pPr>
    </w:p>
    <w:p w:rsidR="00CE08EF" w:rsidRDefault="00CE08EF" w:rsidP="00E31446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</w:t>
      </w:r>
      <w:r w:rsidR="00E31446">
        <w:rPr>
          <w:color w:val="auto"/>
          <w:sz w:val="28"/>
          <w:szCs w:val="28"/>
        </w:rPr>
        <w:tab/>
      </w:r>
      <w:r w:rsidR="00964F3D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 xml:space="preserve">.1. </w:t>
      </w:r>
      <w:proofErr w:type="gramStart"/>
      <w:r>
        <w:rPr>
          <w:color w:val="auto"/>
          <w:sz w:val="28"/>
          <w:szCs w:val="28"/>
        </w:rPr>
        <w:t xml:space="preserve">В случае отказа в допуске на территорию и в помещения, занимаемые проверяемыми органами и организациями, сотрудника </w:t>
      </w:r>
      <w:r w:rsidR="007D289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 xml:space="preserve">онтрольно-счетной комиссии, иных лиц, предъявивших удостоверение на право проведения контрольного мероприятия, отказа в предоставлении необходимой информации и документов, а также в случае необоснованной задержки с их предоставлением, сотрудник </w:t>
      </w:r>
      <w:r w:rsidR="007D2891">
        <w:rPr>
          <w:color w:val="auto"/>
          <w:sz w:val="28"/>
          <w:szCs w:val="28"/>
        </w:rPr>
        <w:t>к</w:t>
      </w:r>
      <w:r>
        <w:rPr>
          <w:color w:val="auto"/>
          <w:sz w:val="28"/>
          <w:szCs w:val="28"/>
        </w:rPr>
        <w:t>онтрольно-счетной комиссии незамедлительно составляет акт об отказе в допуске на проверяемый объект, к материалам и документам</w:t>
      </w:r>
      <w:proofErr w:type="gramEnd"/>
      <w:r>
        <w:rPr>
          <w:color w:val="auto"/>
          <w:sz w:val="28"/>
          <w:szCs w:val="28"/>
        </w:rPr>
        <w:t xml:space="preserve"> с указанием даты, времени, места, фамилии должностного лица, допустившего противоправные действия, и других обстоятельств отказа. </w:t>
      </w:r>
    </w:p>
    <w:p w:rsidR="00CE08EF" w:rsidRDefault="00CE08EF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color w:val="auto"/>
          <w:sz w:val="28"/>
          <w:szCs w:val="28"/>
        </w:rPr>
        <w:t xml:space="preserve">  </w:t>
      </w:r>
      <w:r w:rsidR="00E31446"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 xml:space="preserve"> </w:t>
      </w:r>
      <w:r w:rsidR="00964F3D">
        <w:rPr>
          <w:color w:val="auto"/>
          <w:sz w:val="28"/>
          <w:szCs w:val="28"/>
        </w:rPr>
        <w:t>19</w:t>
      </w:r>
      <w:r>
        <w:rPr>
          <w:color w:val="auto"/>
          <w:sz w:val="28"/>
          <w:szCs w:val="28"/>
        </w:rPr>
        <w:t>.2. Акт в течение суток с момента его составления представляется председателю и является основанием для выдачи предписания в порядке, установленном Положением и настоящим Регламентом, а также основанием для составления должностным лицом КСК протокола об административном</w:t>
      </w:r>
      <w:r>
        <w:rPr>
          <w:sz w:val="28"/>
          <w:szCs w:val="28"/>
        </w:rPr>
        <w:t xml:space="preserve"> правонарушении по соответствующему составу, предусмотренному Кодексом РФ об административных правонарушениях. </w:t>
      </w:r>
    </w:p>
    <w:p w:rsidR="00CE08EF" w:rsidRDefault="00CE08EF" w:rsidP="00E31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 w:rsidR="00964F3D">
        <w:rPr>
          <w:sz w:val="28"/>
          <w:szCs w:val="28"/>
        </w:rPr>
        <w:t>19</w:t>
      </w:r>
      <w:r>
        <w:rPr>
          <w:sz w:val="28"/>
          <w:szCs w:val="28"/>
        </w:rPr>
        <w:t>.3. В случае обнаружения подделок, подлогов, хищений, злоупотреблений и при необходимости пресечения данных противоправных действий руководитель контрольного мероприятия вправе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РФ в порядке, предусмотренном п. 1</w:t>
      </w:r>
      <w:r w:rsidR="00E52FDC">
        <w:rPr>
          <w:sz w:val="28"/>
          <w:szCs w:val="28"/>
        </w:rPr>
        <w:t>1</w:t>
      </w:r>
      <w:r>
        <w:rPr>
          <w:sz w:val="28"/>
          <w:szCs w:val="28"/>
        </w:rPr>
        <w:t>.4 настоящего Регламента.</w:t>
      </w:r>
    </w:p>
    <w:p w:rsidR="00E52FDC" w:rsidRDefault="00E52FDC" w:rsidP="00CE08EF">
      <w:pPr>
        <w:rPr>
          <w:sz w:val="28"/>
          <w:szCs w:val="28"/>
        </w:rPr>
      </w:pPr>
    </w:p>
    <w:p w:rsidR="00E52FDC" w:rsidRDefault="00E52FDC" w:rsidP="007D2891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7. ПРОИЗВОДСТВО ПО ДЕЛАМ ОБ АДМИНИСТРАТИВНЫХ ПРАВОНАРУШЕНИЯХ</w:t>
      </w:r>
    </w:p>
    <w:p w:rsidR="00E52FDC" w:rsidRDefault="00E52FDC" w:rsidP="00E52FDC">
      <w:pPr>
        <w:rPr>
          <w:bCs/>
          <w:sz w:val="28"/>
          <w:szCs w:val="28"/>
        </w:rPr>
      </w:pPr>
    </w:p>
    <w:p w:rsidR="00E52FDC" w:rsidRDefault="00E52FDC" w:rsidP="007D289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Статья 2</w:t>
      </w:r>
      <w:r w:rsidR="00964F3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>. Составление протоколов об административных правонарушениях</w:t>
      </w:r>
    </w:p>
    <w:p w:rsidR="00E52FDC" w:rsidRDefault="00E52FDC" w:rsidP="00E52FDC">
      <w:pPr>
        <w:pStyle w:val="Default"/>
        <w:jc w:val="center"/>
        <w:rPr>
          <w:sz w:val="28"/>
          <w:szCs w:val="28"/>
        </w:rPr>
      </w:pPr>
    </w:p>
    <w:p w:rsidR="00E52FDC" w:rsidRDefault="00E52FD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64F3D">
        <w:rPr>
          <w:sz w:val="28"/>
          <w:szCs w:val="28"/>
        </w:rPr>
        <w:t>0</w:t>
      </w:r>
      <w:r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 xml:space="preserve">В случае обнаружения в ходе проведения контрольного или экспертно-аналитического мероприятия, а также при осуществлении контроля за исполнением представлений и предписаний, административного правонарушения, предусмотренного Кодексом РФ об административных правонарушениях либо Законом Воронежской области от 31.12.2003 № 74-ОЗ «Об административных правонарушениях на территории Воронежской области», в пределах компетенции должностные лица КСК (председатель, заместитель председателя, аудиторы) вправе составлять протоколы об административных правонарушениях. </w:t>
      </w:r>
      <w:proofErr w:type="gramEnd"/>
    </w:p>
    <w:p w:rsidR="00E52FDC" w:rsidRDefault="00E52FD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64F3D">
        <w:rPr>
          <w:sz w:val="28"/>
          <w:szCs w:val="28"/>
        </w:rPr>
        <w:t>0</w:t>
      </w:r>
      <w:r>
        <w:rPr>
          <w:sz w:val="28"/>
          <w:szCs w:val="28"/>
        </w:rPr>
        <w:t xml:space="preserve">.2. По фактам воспрепятствования законной деятельности должностные лица КСК уполномочены на составление протокола об административном правонарушении в соответствии с КоАП РФ. </w:t>
      </w:r>
    </w:p>
    <w:p w:rsidR="00E52FDC" w:rsidRDefault="00E52FD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64F3D">
        <w:rPr>
          <w:sz w:val="28"/>
          <w:szCs w:val="28"/>
        </w:rPr>
        <w:t>0</w:t>
      </w:r>
      <w:r>
        <w:rPr>
          <w:sz w:val="28"/>
          <w:szCs w:val="28"/>
        </w:rPr>
        <w:t xml:space="preserve">.3. Составленные в порядке, установленном Кодексом РФ об административных правонарушениях и с учетом соответствующего стандарта (инструкции) КСК, протоколы об административных правонарушениях направляются для рассмотрения в районный суд или мировому судье по подведомственности. </w:t>
      </w:r>
    </w:p>
    <w:p w:rsidR="00E52FDC" w:rsidRDefault="00E52FD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64F3D">
        <w:rPr>
          <w:sz w:val="28"/>
          <w:szCs w:val="28"/>
        </w:rPr>
        <w:t>0</w:t>
      </w:r>
      <w:r>
        <w:rPr>
          <w:sz w:val="28"/>
          <w:szCs w:val="28"/>
        </w:rPr>
        <w:t xml:space="preserve">.4. В соответствии с распоряжением председателя КСК в судебном заседании при рассмотрении дела об административном правонарушении участвуют должностные лица, составившие протокол об административном правонарушении либо другие сотрудники КСП. </w:t>
      </w:r>
    </w:p>
    <w:p w:rsidR="00E52FDC" w:rsidRDefault="00E52FDC" w:rsidP="00E52FDC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52FDC" w:rsidRDefault="00E52FDC" w:rsidP="007D289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8. ГЛАСНОСТЬ В РАБОТЕ КОНТРОЛЬНО-СЧЕТНОЙ КОМИССИИ</w:t>
      </w:r>
    </w:p>
    <w:p w:rsidR="00E52FDC" w:rsidRDefault="00E52FDC" w:rsidP="00E52FDC">
      <w:pPr>
        <w:pStyle w:val="Default"/>
        <w:rPr>
          <w:b/>
          <w:bCs/>
          <w:sz w:val="28"/>
          <w:szCs w:val="28"/>
        </w:rPr>
      </w:pPr>
    </w:p>
    <w:p w:rsidR="00E52FDC" w:rsidRDefault="00E52FDC" w:rsidP="00E52FD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="00964F3D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. Гласность в работе </w:t>
      </w:r>
      <w:r w:rsidR="00964F3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E52FDC" w:rsidRDefault="00E52FDC" w:rsidP="00E52FDC">
      <w:pPr>
        <w:pStyle w:val="Default"/>
        <w:jc w:val="center"/>
        <w:rPr>
          <w:sz w:val="28"/>
          <w:szCs w:val="28"/>
        </w:rPr>
      </w:pPr>
    </w:p>
    <w:p w:rsidR="00E52FDC" w:rsidRDefault="00E52FD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="00964F3D">
        <w:rPr>
          <w:sz w:val="28"/>
          <w:szCs w:val="28"/>
        </w:rPr>
        <w:t>1</w:t>
      </w:r>
      <w:r>
        <w:rPr>
          <w:sz w:val="28"/>
          <w:szCs w:val="28"/>
        </w:rPr>
        <w:t xml:space="preserve">.1. Основными формами обеспечения гласности в деятельности </w:t>
      </w:r>
      <w:r w:rsidR="007D289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 являются: </w:t>
      </w:r>
    </w:p>
    <w:p w:rsidR="00E52FDC" w:rsidRDefault="00E52FD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 xml:space="preserve">- представление в Совет народных депутатов Грибановского муниципального района ежегодного отчета о деятельности </w:t>
      </w:r>
      <w:r w:rsidR="007D289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комиссии; </w:t>
      </w:r>
    </w:p>
    <w:p w:rsidR="00E52FDC" w:rsidRDefault="00E52FD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 xml:space="preserve">- направление главе Грибановского муниципального района и в Совет народных депутатов Грибановского муниципального района информации (отчетов (заключений)) о результатах проведенных мероприятий; </w:t>
      </w:r>
    </w:p>
    <w:p w:rsidR="00E52FDC" w:rsidRDefault="00E52FD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 xml:space="preserve">- опубликование ежегодного отчета о работе </w:t>
      </w:r>
      <w:r w:rsidR="007D289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комиссии; </w:t>
      </w:r>
    </w:p>
    <w:p w:rsidR="00E52FDC" w:rsidRDefault="00E52FDC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- публикация КСК материалов (информационных сообщений, отчетов и др.) по результатам мероприятий и иных сведений о деятельности на официальном сайте</w:t>
      </w:r>
      <w:r w:rsidR="00DB0939">
        <w:rPr>
          <w:sz w:val="28"/>
          <w:szCs w:val="28"/>
        </w:rPr>
        <w:t xml:space="preserve"> администрации Грибановского муниципального района в разделе </w:t>
      </w:r>
      <w:r w:rsidR="007D2891">
        <w:rPr>
          <w:color w:val="auto"/>
          <w:sz w:val="28"/>
          <w:szCs w:val="28"/>
        </w:rPr>
        <w:t>«Контрольно-счетная комиссия»</w:t>
      </w:r>
      <w:r>
        <w:rPr>
          <w:sz w:val="28"/>
          <w:szCs w:val="28"/>
        </w:rPr>
        <w:t xml:space="preserve"> в информационно-телекоммуникационной сети Интернет </w:t>
      </w:r>
      <w:r w:rsidR="00DB0939">
        <w:rPr>
          <w:sz w:val="28"/>
          <w:szCs w:val="28"/>
        </w:rPr>
        <w:t>и в муниципальном средстве массовой информации «Грибановский муниципальный вестник»</w:t>
      </w:r>
      <w:r>
        <w:rPr>
          <w:sz w:val="28"/>
          <w:szCs w:val="28"/>
        </w:rPr>
        <w:t>.</w:t>
      </w:r>
    </w:p>
    <w:p w:rsidR="00DB0939" w:rsidRDefault="00DB0939" w:rsidP="00E52FDC">
      <w:pPr>
        <w:pStyle w:val="Default"/>
        <w:rPr>
          <w:sz w:val="28"/>
          <w:szCs w:val="28"/>
        </w:rPr>
      </w:pPr>
    </w:p>
    <w:p w:rsidR="00DB0939" w:rsidRDefault="00DB0939" w:rsidP="00DB093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="00964F3D"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 xml:space="preserve">. Отчет о работе </w:t>
      </w:r>
      <w:r w:rsidR="00964F3D">
        <w:rPr>
          <w:b/>
          <w:bCs/>
          <w:sz w:val="28"/>
          <w:szCs w:val="28"/>
        </w:rPr>
        <w:t>контрольно-счетной комиссии</w:t>
      </w:r>
      <w:r>
        <w:rPr>
          <w:b/>
          <w:bCs/>
          <w:sz w:val="28"/>
          <w:szCs w:val="28"/>
        </w:rPr>
        <w:t xml:space="preserve"> за год</w:t>
      </w:r>
    </w:p>
    <w:p w:rsidR="00413257" w:rsidRDefault="00413257" w:rsidP="00DB0939">
      <w:pPr>
        <w:pStyle w:val="Default"/>
        <w:jc w:val="center"/>
        <w:rPr>
          <w:sz w:val="28"/>
          <w:szCs w:val="28"/>
        </w:rPr>
      </w:pPr>
    </w:p>
    <w:p w:rsidR="00DB0939" w:rsidRDefault="00413257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="00964F3D">
        <w:rPr>
          <w:sz w:val="28"/>
          <w:szCs w:val="28"/>
        </w:rPr>
        <w:t>2</w:t>
      </w:r>
      <w:r w:rsidR="00DB0939">
        <w:rPr>
          <w:sz w:val="28"/>
          <w:szCs w:val="28"/>
        </w:rPr>
        <w:t xml:space="preserve">.1. Годовой отчет о работе </w:t>
      </w:r>
      <w:r w:rsidR="007D2891">
        <w:rPr>
          <w:sz w:val="28"/>
          <w:szCs w:val="28"/>
        </w:rPr>
        <w:t>к</w:t>
      </w:r>
      <w:r w:rsidR="00DB0939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="00DB0939">
        <w:rPr>
          <w:sz w:val="28"/>
          <w:szCs w:val="28"/>
        </w:rPr>
        <w:t xml:space="preserve"> формируется на основании ст. </w:t>
      </w:r>
      <w:r>
        <w:rPr>
          <w:sz w:val="28"/>
          <w:szCs w:val="28"/>
        </w:rPr>
        <w:t>18.</w:t>
      </w:r>
      <w:r w:rsidR="00DB0939">
        <w:rPr>
          <w:sz w:val="28"/>
          <w:szCs w:val="28"/>
        </w:rPr>
        <w:t xml:space="preserve">2 Положения о </w:t>
      </w:r>
      <w:r w:rsidR="007D2891">
        <w:rPr>
          <w:sz w:val="28"/>
          <w:szCs w:val="28"/>
        </w:rPr>
        <w:t>к</w:t>
      </w:r>
      <w:r w:rsidR="00DB0939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 Грибановского муниципального района</w:t>
      </w:r>
      <w:r w:rsidR="00DB0939">
        <w:rPr>
          <w:sz w:val="28"/>
          <w:szCs w:val="28"/>
        </w:rPr>
        <w:t xml:space="preserve"> в соответствии с требованиями стандарта организации деятельности </w:t>
      </w:r>
      <w:r w:rsidR="007D2891">
        <w:rPr>
          <w:sz w:val="28"/>
          <w:szCs w:val="28"/>
        </w:rPr>
        <w:t>к</w:t>
      </w:r>
      <w:r w:rsidR="00DB0939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 Грибановского муниципального района</w:t>
      </w:r>
      <w:r w:rsidR="00DB0939">
        <w:rPr>
          <w:sz w:val="28"/>
          <w:szCs w:val="28"/>
        </w:rPr>
        <w:t xml:space="preserve">. </w:t>
      </w:r>
    </w:p>
    <w:p w:rsidR="00DB0939" w:rsidRDefault="00413257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="00964F3D">
        <w:rPr>
          <w:sz w:val="28"/>
          <w:szCs w:val="28"/>
        </w:rPr>
        <w:t>2</w:t>
      </w:r>
      <w:r w:rsidR="00DB0939">
        <w:rPr>
          <w:sz w:val="28"/>
          <w:szCs w:val="28"/>
        </w:rPr>
        <w:t xml:space="preserve">.2. Сроки подготовки отчета и ответственные исполнители ежегодно устанавливаются планом формирования отчета, утверждаемым приказом председателя </w:t>
      </w:r>
      <w:r w:rsidR="007D2891">
        <w:rPr>
          <w:sz w:val="28"/>
          <w:szCs w:val="28"/>
        </w:rPr>
        <w:t>к</w:t>
      </w:r>
      <w:r w:rsidR="00DB0939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комиссии</w:t>
      </w:r>
      <w:r w:rsidR="00DB0939">
        <w:rPr>
          <w:sz w:val="28"/>
          <w:szCs w:val="28"/>
        </w:rPr>
        <w:t>.</w:t>
      </w:r>
    </w:p>
    <w:p w:rsidR="00413257" w:rsidRDefault="00413257" w:rsidP="00DB0939">
      <w:pPr>
        <w:pStyle w:val="Default"/>
        <w:rPr>
          <w:sz w:val="28"/>
          <w:szCs w:val="28"/>
        </w:rPr>
      </w:pPr>
    </w:p>
    <w:p w:rsidR="00413257" w:rsidRDefault="00413257" w:rsidP="007D2891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="00964F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Доступ к информации о деятельности </w:t>
      </w:r>
      <w:r w:rsidR="007D2891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</w:t>
      </w:r>
    </w:p>
    <w:p w:rsidR="00E31446" w:rsidRDefault="00E31446" w:rsidP="007D2891">
      <w:pPr>
        <w:pStyle w:val="Default"/>
        <w:spacing w:line="276" w:lineRule="auto"/>
        <w:jc w:val="center"/>
        <w:rPr>
          <w:sz w:val="28"/>
          <w:szCs w:val="28"/>
        </w:rPr>
      </w:pPr>
    </w:p>
    <w:p w:rsidR="00413257" w:rsidRDefault="00413257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 xml:space="preserve"> 2</w:t>
      </w:r>
      <w:r w:rsidR="00964F3D">
        <w:rPr>
          <w:sz w:val="28"/>
          <w:szCs w:val="28"/>
        </w:rPr>
        <w:t>3</w:t>
      </w:r>
      <w:r>
        <w:rPr>
          <w:sz w:val="28"/>
          <w:szCs w:val="28"/>
        </w:rPr>
        <w:t xml:space="preserve">.1. Обеспечение доступа к информации о деятельности </w:t>
      </w:r>
      <w:r w:rsidR="007D289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комиссии осуществляется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самоуправления». </w:t>
      </w:r>
    </w:p>
    <w:p w:rsidR="00413257" w:rsidRDefault="00413257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64F3D">
        <w:rPr>
          <w:sz w:val="28"/>
          <w:szCs w:val="28"/>
        </w:rPr>
        <w:t>3</w:t>
      </w:r>
      <w:r>
        <w:rPr>
          <w:sz w:val="28"/>
          <w:szCs w:val="28"/>
        </w:rPr>
        <w:t xml:space="preserve">.2. Перечень информации о деятельности </w:t>
      </w:r>
      <w:r w:rsidR="007D2891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</w:t>
      </w:r>
      <w:r w:rsidR="007D2891">
        <w:rPr>
          <w:sz w:val="28"/>
          <w:szCs w:val="28"/>
        </w:rPr>
        <w:t>комиссии</w:t>
      </w:r>
      <w:r>
        <w:rPr>
          <w:sz w:val="28"/>
          <w:szCs w:val="28"/>
        </w:rPr>
        <w:t>, подлежащей размещению на официальном сайте</w:t>
      </w:r>
      <w:r w:rsidR="0079306D">
        <w:rPr>
          <w:sz w:val="28"/>
          <w:szCs w:val="28"/>
        </w:rPr>
        <w:t xml:space="preserve"> администрации Грибановского муниципального района в разделе </w:t>
      </w:r>
      <w:r w:rsidR="0079306D">
        <w:rPr>
          <w:color w:val="auto"/>
          <w:sz w:val="28"/>
          <w:szCs w:val="28"/>
        </w:rPr>
        <w:t>«Контрольно-счетная комиссия»</w:t>
      </w:r>
      <w:r>
        <w:rPr>
          <w:sz w:val="28"/>
          <w:szCs w:val="28"/>
        </w:rPr>
        <w:t xml:space="preserve">, утверждаются приказом </w:t>
      </w:r>
      <w:r w:rsidR="007D2891">
        <w:rPr>
          <w:sz w:val="28"/>
          <w:szCs w:val="28"/>
        </w:rPr>
        <w:t>к</w:t>
      </w:r>
      <w:r>
        <w:rPr>
          <w:sz w:val="28"/>
          <w:szCs w:val="28"/>
        </w:rPr>
        <w:t>онтрольно-счетной комиссии.</w:t>
      </w:r>
    </w:p>
    <w:p w:rsidR="00413257" w:rsidRDefault="00413257" w:rsidP="00413257">
      <w:pPr>
        <w:pStyle w:val="Default"/>
        <w:rPr>
          <w:sz w:val="28"/>
          <w:szCs w:val="28"/>
        </w:rPr>
      </w:pPr>
    </w:p>
    <w:p w:rsidR="00413257" w:rsidRDefault="00413257" w:rsidP="0079306D">
      <w:pPr>
        <w:pStyle w:val="Default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9. ВЗАИМОДЕЙСТВИЕ КОНТРОЛЬНО-СЧЕТНОЙ </w:t>
      </w:r>
      <w:r w:rsidR="0035606F">
        <w:rPr>
          <w:b/>
          <w:bCs/>
          <w:sz w:val="28"/>
          <w:szCs w:val="28"/>
        </w:rPr>
        <w:t>КОМИССИИ</w:t>
      </w:r>
    </w:p>
    <w:p w:rsidR="00413257" w:rsidRPr="00E52FDC" w:rsidRDefault="00413257" w:rsidP="00413257">
      <w:pPr>
        <w:pStyle w:val="Default"/>
        <w:rPr>
          <w:sz w:val="28"/>
          <w:szCs w:val="28"/>
        </w:rPr>
      </w:pPr>
    </w:p>
    <w:p w:rsidR="0035606F" w:rsidRDefault="0035606F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2</w:t>
      </w:r>
      <w:r w:rsidR="00964F3D">
        <w:rPr>
          <w:b/>
          <w:bCs/>
          <w:sz w:val="28"/>
          <w:szCs w:val="28"/>
        </w:rPr>
        <w:t>3</w:t>
      </w:r>
      <w:r>
        <w:rPr>
          <w:b/>
          <w:bCs/>
          <w:sz w:val="28"/>
          <w:szCs w:val="28"/>
        </w:rPr>
        <w:t xml:space="preserve">. Взаимодействие </w:t>
      </w:r>
      <w:r w:rsidR="0079306D">
        <w:rPr>
          <w:b/>
          <w:bCs/>
          <w:sz w:val="28"/>
          <w:szCs w:val="28"/>
        </w:rPr>
        <w:t>к</w:t>
      </w:r>
      <w:r>
        <w:rPr>
          <w:b/>
          <w:bCs/>
          <w:sz w:val="28"/>
          <w:szCs w:val="28"/>
        </w:rPr>
        <w:t>онтрольно-счетной комиссии с органами государственной власти, органами местного самоуправления, специализированными организациями и отдельными специалистами</w:t>
      </w:r>
    </w:p>
    <w:p w:rsidR="0035606F" w:rsidRDefault="0035606F" w:rsidP="0035606F">
      <w:pPr>
        <w:pStyle w:val="Default"/>
        <w:jc w:val="center"/>
        <w:rPr>
          <w:sz w:val="28"/>
          <w:szCs w:val="28"/>
        </w:rPr>
      </w:pPr>
    </w:p>
    <w:p w:rsidR="0035606F" w:rsidRDefault="0035606F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64F3D">
        <w:rPr>
          <w:sz w:val="28"/>
          <w:szCs w:val="28"/>
        </w:rPr>
        <w:t>3</w:t>
      </w:r>
      <w:r>
        <w:rPr>
          <w:sz w:val="28"/>
          <w:szCs w:val="28"/>
        </w:rPr>
        <w:t xml:space="preserve">.1. Контрольно-счетная комиссия при осуществлении своей деятельности вправе взаимодействовать с </w:t>
      </w:r>
      <w:r w:rsidR="002F20D6">
        <w:rPr>
          <w:sz w:val="28"/>
          <w:szCs w:val="28"/>
        </w:rPr>
        <w:t>государственными и муниципальными контрольными и надзорными органами, правоохранительными органами, органами местного самоуправления</w:t>
      </w:r>
      <w:r>
        <w:rPr>
          <w:sz w:val="28"/>
          <w:szCs w:val="28"/>
        </w:rPr>
        <w:t xml:space="preserve">, заключать с ними соглашения о сотрудничестве, обмениваться результатами контрольной и экспертно-аналитической деятельности, нормативными и методическими материалами. </w:t>
      </w:r>
    </w:p>
    <w:p w:rsidR="0035606F" w:rsidRDefault="0027746A" w:rsidP="00E31446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64F3D">
        <w:rPr>
          <w:sz w:val="28"/>
          <w:szCs w:val="28"/>
        </w:rPr>
        <w:t>3</w:t>
      </w:r>
      <w:r w:rsidR="0035606F">
        <w:rPr>
          <w:sz w:val="28"/>
          <w:szCs w:val="28"/>
        </w:rPr>
        <w:t xml:space="preserve">.2. Контрольно-счетная </w:t>
      </w:r>
      <w:r>
        <w:rPr>
          <w:sz w:val="28"/>
          <w:szCs w:val="28"/>
        </w:rPr>
        <w:t>комиссия</w:t>
      </w:r>
      <w:r w:rsidR="0035606F">
        <w:rPr>
          <w:sz w:val="28"/>
          <w:szCs w:val="28"/>
        </w:rPr>
        <w:t xml:space="preserve"> при осуществлении своей деятельности вправе взаимодействовать со Счетной палатой РФ, контрольно-счетными органами субъектов РФ и муниципальных образований, заключать с ними соглашения о сотрудничестве и взаимодействии, вступать в объединения (ассоциации) контрольно-счетных органов РФ, объединения (ассоциации) контрольно-счетных органов Воронежской области. </w:t>
      </w:r>
    </w:p>
    <w:p w:rsidR="00E52FDC" w:rsidRDefault="0027746A" w:rsidP="00E31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="00964F3D">
        <w:rPr>
          <w:sz w:val="28"/>
          <w:szCs w:val="28"/>
        </w:rPr>
        <w:t>3</w:t>
      </w:r>
      <w:r w:rsidR="0035606F">
        <w:rPr>
          <w:sz w:val="28"/>
          <w:szCs w:val="28"/>
        </w:rPr>
        <w:t xml:space="preserve">.3. Контрольно-счетная </w:t>
      </w:r>
      <w:r>
        <w:rPr>
          <w:sz w:val="28"/>
          <w:szCs w:val="28"/>
        </w:rPr>
        <w:t>комиссия</w:t>
      </w:r>
      <w:r w:rsidR="0035606F">
        <w:rPr>
          <w:sz w:val="28"/>
          <w:szCs w:val="28"/>
        </w:rPr>
        <w:t xml:space="preserve"> в процессе своей работы вправе привлекать, в случае необходимости, на договорной основе негосударственные аудиторские организации и отдельных специалистов. Решение об участии указанных организаций и лиц в мероприятиях, проводимых </w:t>
      </w:r>
      <w:r w:rsidR="0079306D">
        <w:rPr>
          <w:sz w:val="28"/>
          <w:szCs w:val="28"/>
        </w:rPr>
        <w:t>к</w:t>
      </w:r>
      <w:r w:rsidR="0035606F">
        <w:rPr>
          <w:sz w:val="28"/>
          <w:szCs w:val="28"/>
        </w:rPr>
        <w:t xml:space="preserve">онтрольно-счетной </w:t>
      </w:r>
      <w:r>
        <w:rPr>
          <w:sz w:val="28"/>
          <w:szCs w:val="28"/>
        </w:rPr>
        <w:t>комиссией</w:t>
      </w:r>
      <w:r w:rsidR="0035606F">
        <w:rPr>
          <w:sz w:val="28"/>
          <w:szCs w:val="28"/>
        </w:rPr>
        <w:t xml:space="preserve">, принимает председатель. Оплата указанных расходов производится за счет средств бюджета </w:t>
      </w:r>
      <w:r>
        <w:rPr>
          <w:sz w:val="28"/>
          <w:szCs w:val="28"/>
        </w:rPr>
        <w:t>муниципального района</w:t>
      </w:r>
      <w:r w:rsidR="0035606F">
        <w:rPr>
          <w:sz w:val="28"/>
          <w:szCs w:val="28"/>
        </w:rPr>
        <w:t>.</w:t>
      </w:r>
    </w:p>
    <w:p w:rsidR="00765298" w:rsidRDefault="00765298" w:rsidP="0035606F">
      <w:pPr>
        <w:rPr>
          <w:sz w:val="28"/>
          <w:szCs w:val="28"/>
        </w:rPr>
      </w:pPr>
    </w:p>
    <w:p w:rsidR="00765298" w:rsidRDefault="00765298" w:rsidP="0079306D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10. СОБЛЮДЕНИЕ РЕГЛАМЕНТА И ОТВЕТСТВЕННОСТЬ ЗА ЕГО НАРУШЕНИЕ</w:t>
      </w:r>
    </w:p>
    <w:p w:rsidR="00765298" w:rsidRDefault="00765298" w:rsidP="00765298">
      <w:pPr>
        <w:pStyle w:val="Default"/>
        <w:jc w:val="center"/>
        <w:rPr>
          <w:sz w:val="28"/>
          <w:szCs w:val="28"/>
        </w:rPr>
      </w:pPr>
    </w:p>
    <w:p w:rsidR="00765298" w:rsidRDefault="00765298" w:rsidP="007652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964F3D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 Соблюдение Регламента и ответственность за его нарушение</w:t>
      </w:r>
    </w:p>
    <w:p w:rsidR="00765298" w:rsidRDefault="00765298" w:rsidP="00765298">
      <w:pPr>
        <w:pStyle w:val="Default"/>
        <w:jc w:val="center"/>
        <w:rPr>
          <w:sz w:val="28"/>
          <w:szCs w:val="28"/>
        </w:rPr>
      </w:pPr>
    </w:p>
    <w:p w:rsidR="00765298" w:rsidRPr="00E52FDC" w:rsidRDefault="00765298" w:rsidP="00E31446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31446">
        <w:rPr>
          <w:sz w:val="28"/>
          <w:szCs w:val="28"/>
        </w:rPr>
        <w:tab/>
      </w:r>
      <w:r w:rsidR="00964F3D">
        <w:rPr>
          <w:sz w:val="28"/>
          <w:szCs w:val="28"/>
        </w:rPr>
        <w:t>24</w:t>
      </w:r>
      <w:r>
        <w:rPr>
          <w:sz w:val="28"/>
          <w:szCs w:val="28"/>
        </w:rPr>
        <w:t>.1. Неисполнение требований настоящего Регламента влечет ответственность сотрудников КС</w:t>
      </w:r>
      <w:r w:rsidR="00A358CB">
        <w:rPr>
          <w:sz w:val="28"/>
          <w:szCs w:val="28"/>
        </w:rPr>
        <w:t>К</w:t>
      </w:r>
      <w:r>
        <w:rPr>
          <w:sz w:val="28"/>
          <w:szCs w:val="28"/>
        </w:rPr>
        <w:t xml:space="preserve"> в соответствии с действующим законодательством РФ и Воронежской области, Положением о </w:t>
      </w:r>
      <w:r w:rsidR="0079306D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онтрольно-счетной </w:t>
      </w:r>
      <w:r w:rsidR="00A358CB">
        <w:rPr>
          <w:sz w:val="28"/>
          <w:szCs w:val="28"/>
        </w:rPr>
        <w:t>комиссии</w:t>
      </w:r>
      <w:r>
        <w:rPr>
          <w:sz w:val="28"/>
          <w:szCs w:val="28"/>
        </w:rPr>
        <w:t>, иными нормативными правовыми актами, а также соответствующими должностными инструкциями.</w:t>
      </w:r>
    </w:p>
    <w:sectPr w:rsidR="00765298" w:rsidRPr="00E52FDC" w:rsidSect="00510035">
      <w:headerReference w:type="default" r:id="rId9"/>
      <w:headerReference w:type="first" r:id="rId10"/>
      <w:pgSz w:w="11906" w:h="16838"/>
      <w:pgMar w:top="1134" w:right="566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775" w:rsidRDefault="00886775" w:rsidP="00030273">
      <w:r>
        <w:separator/>
      </w:r>
    </w:p>
  </w:endnote>
  <w:endnote w:type="continuationSeparator" w:id="0">
    <w:p w:rsidR="00886775" w:rsidRDefault="00886775" w:rsidP="0003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775" w:rsidRDefault="00886775" w:rsidP="00030273">
      <w:r>
        <w:separator/>
      </w:r>
    </w:p>
  </w:footnote>
  <w:footnote w:type="continuationSeparator" w:id="0">
    <w:p w:rsidR="00886775" w:rsidRDefault="00886775" w:rsidP="000302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9749008"/>
      <w:docPartObj>
        <w:docPartGallery w:val="Page Numbers (Top of Page)"/>
        <w:docPartUnique/>
      </w:docPartObj>
    </w:sdtPr>
    <w:sdtEndPr/>
    <w:sdtContent>
      <w:p w:rsidR="00886775" w:rsidRDefault="008867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82">
          <w:rPr>
            <w:noProof/>
          </w:rPr>
          <w:t>28</w:t>
        </w:r>
        <w:r>
          <w:fldChar w:fldCharType="end"/>
        </w:r>
      </w:p>
    </w:sdtContent>
  </w:sdt>
  <w:p w:rsidR="00886775" w:rsidRDefault="0088677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2884569"/>
      <w:docPartObj>
        <w:docPartGallery w:val="Page Numbers (Top of Page)"/>
        <w:docPartUnique/>
      </w:docPartObj>
    </w:sdtPr>
    <w:sdtEndPr/>
    <w:sdtContent>
      <w:p w:rsidR="00886775" w:rsidRDefault="0088677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882">
          <w:rPr>
            <w:noProof/>
          </w:rPr>
          <w:t>2</w:t>
        </w:r>
        <w:r>
          <w:fldChar w:fldCharType="end"/>
        </w:r>
      </w:p>
    </w:sdtContent>
  </w:sdt>
  <w:p w:rsidR="00886775" w:rsidRDefault="00886775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89C7A91"/>
    <w:multiLevelType w:val="hybridMultilevel"/>
    <w:tmpl w:val="A009C2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371BEC"/>
    <w:multiLevelType w:val="hybridMultilevel"/>
    <w:tmpl w:val="3BBB9E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3574B3B"/>
    <w:multiLevelType w:val="hybridMultilevel"/>
    <w:tmpl w:val="2B82A6BE"/>
    <w:lvl w:ilvl="0" w:tplc="ACCCAF0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1A0145DB"/>
    <w:multiLevelType w:val="hybridMultilevel"/>
    <w:tmpl w:val="6DAABBB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75298D9"/>
    <w:multiLevelType w:val="hybridMultilevel"/>
    <w:tmpl w:val="2807C0B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60F17DB6"/>
    <w:multiLevelType w:val="hybridMultilevel"/>
    <w:tmpl w:val="70D139C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64210B74"/>
    <w:multiLevelType w:val="hybridMultilevel"/>
    <w:tmpl w:val="2ACC304E"/>
    <w:lvl w:ilvl="0" w:tplc="25B85FA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AA1"/>
    <w:rsid w:val="00001CAD"/>
    <w:rsid w:val="00004EE9"/>
    <w:rsid w:val="00012CD8"/>
    <w:rsid w:val="000157B0"/>
    <w:rsid w:val="00022E69"/>
    <w:rsid w:val="00023995"/>
    <w:rsid w:val="00030273"/>
    <w:rsid w:val="000327D7"/>
    <w:rsid w:val="000339A3"/>
    <w:rsid w:val="0003469C"/>
    <w:rsid w:val="0003561D"/>
    <w:rsid w:val="000362CF"/>
    <w:rsid w:val="0007378C"/>
    <w:rsid w:val="00074920"/>
    <w:rsid w:val="000834FB"/>
    <w:rsid w:val="000845D7"/>
    <w:rsid w:val="00093BE3"/>
    <w:rsid w:val="00094A29"/>
    <w:rsid w:val="00094EA7"/>
    <w:rsid w:val="000966CE"/>
    <w:rsid w:val="000A36AC"/>
    <w:rsid w:val="000A6FF1"/>
    <w:rsid w:val="000B11DA"/>
    <w:rsid w:val="000B21F3"/>
    <w:rsid w:val="000B3F5F"/>
    <w:rsid w:val="000D0551"/>
    <w:rsid w:val="000D1615"/>
    <w:rsid w:val="000D7C5A"/>
    <w:rsid w:val="000D7CF2"/>
    <w:rsid w:val="000E0292"/>
    <w:rsid w:val="000E5709"/>
    <w:rsid w:val="000E6CE9"/>
    <w:rsid w:val="000F0CA8"/>
    <w:rsid w:val="000F1A1E"/>
    <w:rsid w:val="0010108C"/>
    <w:rsid w:val="001025AE"/>
    <w:rsid w:val="00103016"/>
    <w:rsid w:val="00106E40"/>
    <w:rsid w:val="00107FC0"/>
    <w:rsid w:val="00120140"/>
    <w:rsid w:val="001215F3"/>
    <w:rsid w:val="0012176D"/>
    <w:rsid w:val="00122A21"/>
    <w:rsid w:val="00133E3A"/>
    <w:rsid w:val="00133F64"/>
    <w:rsid w:val="00143640"/>
    <w:rsid w:val="00146DD7"/>
    <w:rsid w:val="00152959"/>
    <w:rsid w:val="001553CE"/>
    <w:rsid w:val="001636E5"/>
    <w:rsid w:val="001662C9"/>
    <w:rsid w:val="001879DE"/>
    <w:rsid w:val="00191133"/>
    <w:rsid w:val="00196CC5"/>
    <w:rsid w:val="001A2C42"/>
    <w:rsid w:val="001A454A"/>
    <w:rsid w:val="001A493F"/>
    <w:rsid w:val="001A50CC"/>
    <w:rsid w:val="001A73C1"/>
    <w:rsid w:val="001B1DF0"/>
    <w:rsid w:val="001B27B9"/>
    <w:rsid w:val="001B56C1"/>
    <w:rsid w:val="001C1B4E"/>
    <w:rsid w:val="001D4D44"/>
    <w:rsid w:val="001D695E"/>
    <w:rsid w:val="001E506D"/>
    <w:rsid w:val="001E5929"/>
    <w:rsid w:val="001E790D"/>
    <w:rsid w:val="001F1366"/>
    <w:rsid w:val="00201A27"/>
    <w:rsid w:val="0020323B"/>
    <w:rsid w:val="002053C7"/>
    <w:rsid w:val="00211881"/>
    <w:rsid w:val="00213608"/>
    <w:rsid w:val="002143C7"/>
    <w:rsid w:val="00220D5F"/>
    <w:rsid w:val="00223195"/>
    <w:rsid w:val="00224E97"/>
    <w:rsid w:val="002272D0"/>
    <w:rsid w:val="00227DD2"/>
    <w:rsid w:val="002301F3"/>
    <w:rsid w:val="00230CF3"/>
    <w:rsid w:val="002478E0"/>
    <w:rsid w:val="00254611"/>
    <w:rsid w:val="00255943"/>
    <w:rsid w:val="00260B66"/>
    <w:rsid w:val="00261835"/>
    <w:rsid w:val="002620AC"/>
    <w:rsid w:val="00263DAD"/>
    <w:rsid w:val="00264B6D"/>
    <w:rsid w:val="00264C81"/>
    <w:rsid w:val="0027287B"/>
    <w:rsid w:val="00272C3C"/>
    <w:rsid w:val="00276051"/>
    <w:rsid w:val="0027746A"/>
    <w:rsid w:val="002808C5"/>
    <w:rsid w:val="00280932"/>
    <w:rsid w:val="002879C2"/>
    <w:rsid w:val="002914F4"/>
    <w:rsid w:val="002919B5"/>
    <w:rsid w:val="002966ED"/>
    <w:rsid w:val="002A447E"/>
    <w:rsid w:val="002A4A02"/>
    <w:rsid w:val="002A504C"/>
    <w:rsid w:val="002A6A18"/>
    <w:rsid w:val="002B0310"/>
    <w:rsid w:val="002B20EE"/>
    <w:rsid w:val="002B60AA"/>
    <w:rsid w:val="002C50C4"/>
    <w:rsid w:val="002D0F9A"/>
    <w:rsid w:val="002D449B"/>
    <w:rsid w:val="002D4AE8"/>
    <w:rsid w:val="002D4D3C"/>
    <w:rsid w:val="002E30E9"/>
    <w:rsid w:val="002E35BF"/>
    <w:rsid w:val="002E54E9"/>
    <w:rsid w:val="002E6F42"/>
    <w:rsid w:val="002F20D6"/>
    <w:rsid w:val="002F3B4E"/>
    <w:rsid w:val="002F51C5"/>
    <w:rsid w:val="002F67F7"/>
    <w:rsid w:val="003076A6"/>
    <w:rsid w:val="0031723B"/>
    <w:rsid w:val="00317AB9"/>
    <w:rsid w:val="00322B66"/>
    <w:rsid w:val="003316CB"/>
    <w:rsid w:val="00335D15"/>
    <w:rsid w:val="003373C3"/>
    <w:rsid w:val="00340291"/>
    <w:rsid w:val="00343FE1"/>
    <w:rsid w:val="00345D91"/>
    <w:rsid w:val="00346115"/>
    <w:rsid w:val="00355C21"/>
    <w:rsid w:val="0035606F"/>
    <w:rsid w:val="0035777B"/>
    <w:rsid w:val="00361DF8"/>
    <w:rsid w:val="00364F8A"/>
    <w:rsid w:val="00371511"/>
    <w:rsid w:val="00372A12"/>
    <w:rsid w:val="00375395"/>
    <w:rsid w:val="00377A43"/>
    <w:rsid w:val="00380B0B"/>
    <w:rsid w:val="0039067A"/>
    <w:rsid w:val="00393A8C"/>
    <w:rsid w:val="003959EB"/>
    <w:rsid w:val="003A14F7"/>
    <w:rsid w:val="003A597F"/>
    <w:rsid w:val="003A60F3"/>
    <w:rsid w:val="003B05FE"/>
    <w:rsid w:val="003B0D20"/>
    <w:rsid w:val="003C7480"/>
    <w:rsid w:val="003E0531"/>
    <w:rsid w:val="003E697D"/>
    <w:rsid w:val="003F39E4"/>
    <w:rsid w:val="003F6196"/>
    <w:rsid w:val="004013FD"/>
    <w:rsid w:val="00401F6F"/>
    <w:rsid w:val="00413257"/>
    <w:rsid w:val="00423B8D"/>
    <w:rsid w:val="0042615A"/>
    <w:rsid w:val="004334FA"/>
    <w:rsid w:val="00435FA2"/>
    <w:rsid w:val="004429CF"/>
    <w:rsid w:val="004543BA"/>
    <w:rsid w:val="0046065E"/>
    <w:rsid w:val="00466060"/>
    <w:rsid w:val="0046650F"/>
    <w:rsid w:val="00470FEA"/>
    <w:rsid w:val="00473F7F"/>
    <w:rsid w:val="00486502"/>
    <w:rsid w:val="00490619"/>
    <w:rsid w:val="004920CE"/>
    <w:rsid w:val="00493CDA"/>
    <w:rsid w:val="00495C71"/>
    <w:rsid w:val="004967B7"/>
    <w:rsid w:val="004A354C"/>
    <w:rsid w:val="004A5751"/>
    <w:rsid w:val="004B1875"/>
    <w:rsid w:val="004C14D5"/>
    <w:rsid w:val="004C6FD8"/>
    <w:rsid w:val="004C723C"/>
    <w:rsid w:val="004D369E"/>
    <w:rsid w:val="004D6F1B"/>
    <w:rsid w:val="004E2FC3"/>
    <w:rsid w:val="004E4459"/>
    <w:rsid w:val="004E6DA5"/>
    <w:rsid w:val="004F351E"/>
    <w:rsid w:val="004F5C09"/>
    <w:rsid w:val="00506282"/>
    <w:rsid w:val="00510035"/>
    <w:rsid w:val="00511D82"/>
    <w:rsid w:val="005212C8"/>
    <w:rsid w:val="00522B53"/>
    <w:rsid w:val="005236DC"/>
    <w:rsid w:val="0052668F"/>
    <w:rsid w:val="00530CD8"/>
    <w:rsid w:val="005334E0"/>
    <w:rsid w:val="005352D8"/>
    <w:rsid w:val="00540B1A"/>
    <w:rsid w:val="00550547"/>
    <w:rsid w:val="00550B62"/>
    <w:rsid w:val="00554D1B"/>
    <w:rsid w:val="0055560C"/>
    <w:rsid w:val="005570CC"/>
    <w:rsid w:val="005579F5"/>
    <w:rsid w:val="00557A84"/>
    <w:rsid w:val="00563F7A"/>
    <w:rsid w:val="005664DC"/>
    <w:rsid w:val="00567132"/>
    <w:rsid w:val="00567977"/>
    <w:rsid w:val="00571C2F"/>
    <w:rsid w:val="00577C69"/>
    <w:rsid w:val="00590616"/>
    <w:rsid w:val="00594591"/>
    <w:rsid w:val="00594D41"/>
    <w:rsid w:val="005A6D6F"/>
    <w:rsid w:val="005A7137"/>
    <w:rsid w:val="005B2081"/>
    <w:rsid w:val="005C32AD"/>
    <w:rsid w:val="005C4064"/>
    <w:rsid w:val="005C6385"/>
    <w:rsid w:val="005D258B"/>
    <w:rsid w:val="005D3858"/>
    <w:rsid w:val="005D4C1A"/>
    <w:rsid w:val="005E0C72"/>
    <w:rsid w:val="005E50EB"/>
    <w:rsid w:val="005E5144"/>
    <w:rsid w:val="005F12BE"/>
    <w:rsid w:val="00601262"/>
    <w:rsid w:val="006037F5"/>
    <w:rsid w:val="00606550"/>
    <w:rsid w:val="00614EFC"/>
    <w:rsid w:val="00623BB5"/>
    <w:rsid w:val="0062553D"/>
    <w:rsid w:val="00625CFE"/>
    <w:rsid w:val="00626317"/>
    <w:rsid w:val="006267E1"/>
    <w:rsid w:val="006406F5"/>
    <w:rsid w:val="00640775"/>
    <w:rsid w:val="00642B79"/>
    <w:rsid w:val="00651C12"/>
    <w:rsid w:val="006537B0"/>
    <w:rsid w:val="00655D48"/>
    <w:rsid w:val="00656BAE"/>
    <w:rsid w:val="00660E21"/>
    <w:rsid w:val="00667BAD"/>
    <w:rsid w:val="006711C7"/>
    <w:rsid w:val="00671FB6"/>
    <w:rsid w:val="006720F9"/>
    <w:rsid w:val="00672629"/>
    <w:rsid w:val="006751CF"/>
    <w:rsid w:val="00676CBE"/>
    <w:rsid w:val="00680A88"/>
    <w:rsid w:val="00681002"/>
    <w:rsid w:val="006818F6"/>
    <w:rsid w:val="00683265"/>
    <w:rsid w:val="00685332"/>
    <w:rsid w:val="00685931"/>
    <w:rsid w:val="00686016"/>
    <w:rsid w:val="00692AB0"/>
    <w:rsid w:val="00697E36"/>
    <w:rsid w:val="006A30DA"/>
    <w:rsid w:val="006B2CCE"/>
    <w:rsid w:val="006C0686"/>
    <w:rsid w:val="006C3492"/>
    <w:rsid w:val="006C56C4"/>
    <w:rsid w:val="006C608A"/>
    <w:rsid w:val="006C6CA5"/>
    <w:rsid w:val="006D1F67"/>
    <w:rsid w:val="006E7BC1"/>
    <w:rsid w:val="006F2B09"/>
    <w:rsid w:val="00703A07"/>
    <w:rsid w:val="00704F2C"/>
    <w:rsid w:val="00711F48"/>
    <w:rsid w:val="0071276D"/>
    <w:rsid w:val="00712D9E"/>
    <w:rsid w:val="00713564"/>
    <w:rsid w:val="00721FDD"/>
    <w:rsid w:val="00726A83"/>
    <w:rsid w:val="00727D60"/>
    <w:rsid w:val="00730F69"/>
    <w:rsid w:val="00736229"/>
    <w:rsid w:val="00737941"/>
    <w:rsid w:val="00744AB4"/>
    <w:rsid w:val="00746882"/>
    <w:rsid w:val="007540C8"/>
    <w:rsid w:val="00761B3E"/>
    <w:rsid w:val="00762819"/>
    <w:rsid w:val="00765298"/>
    <w:rsid w:val="00770849"/>
    <w:rsid w:val="0078131E"/>
    <w:rsid w:val="00781C6E"/>
    <w:rsid w:val="0078304C"/>
    <w:rsid w:val="00784D81"/>
    <w:rsid w:val="00786AE4"/>
    <w:rsid w:val="00791C3E"/>
    <w:rsid w:val="0079306D"/>
    <w:rsid w:val="007936A0"/>
    <w:rsid w:val="007A15F3"/>
    <w:rsid w:val="007A1EE9"/>
    <w:rsid w:val="007A22B5"/>
    <w:rsid w:val="007B0C76"/>
    <w:rsid w:val="007B7098"/>
    <w:rsid w:val="007D0B8F"/>
    <w:rsid w:val="007D2891"/>
    <w:rsid w:val="007D66CD"/>
    <w:rsid w:val="007D70E2"/>
    <w:rsid w:val="007E779A"/>
    <w:rsid w:val="007F0532"/>
    <w:rsid w:val="0080158B"/>
    <w:rsid w:val="00801788"/>
    <w:rsid w:val="008024A5"/>
    <w:rsid w:val="00805975"/>
    <w:rsid w:val="0080606E"/>
    <w:rsid w:val="00806FE2"/>
    <w:rsid w:val="00811EA5"/>
    <w:rsid w:val="008170AE"/>
    <w:rsid w:val="00820D6A"/>
    <w:rsid w:val="00823197"/>
    <w:rsid w:val="00825102"/>
    <w:rsid w:val="0082766A"/>
    <w:rsid w:val="0083096F"/>
    <w:rsid w:val="00834FBE"/>
    <w:rsid w:val="00836ABF"/>
    <w:rsid w:val="00840AE0"/>
    <w:rsid w:val="008410BB"/>
    <w:rsid w:val="0084306B"/>
    <w:rsid w:val="008527CF"/>
    <w:rsid w:val="008536A4"/>
    <w:rsid w:val="00853F0B"/>
    <w:rsid w:val="0086057D"/>
    <w:rsid w:val="00864176"/>
    <w:rsid w:val="00865463"/>
    <w:rsid w:val="00867247"/>
    <w:rsid w:val="008672A3"/>
    <w:rsid w:val="00867EC5"/>
    <w:rsid w:val="008710AB"/>
    <w:rsid w:val="0087196B"/>
    <w:rsid w:val="00874A57"/>
    <w:rsid w:val="008756CA"/>
    <w:rsid w:val="00877810"/>
    <w:rsid w:val="00881368"/>
    <w:rsid w:val="008860A6"/>
    <w:rsid w:val="00886775"/>
    <w:rsid w:val="00895A6A"/>
    <w:rsid w:val="008A1936"/>
    <w:rsid w:val="008A2223"/>
    <w:rsid w:val="008A22B3"/>
    <w:rsid w:val="008A2811"/>
    <w:rsid w:val="008A41EC"/>
    <w:rsid w:val="008A5106"/>
    <w:rsid w:val="008B56BD"/>
    <w:rsid w:val="008C612F"/>
    <w:rsid w:val="008C7101"/>
    <w:rsid w:val="008C7421"/>
    <w:rsid w:val="008C7C3B"/>
    <w:rsid w:val="008D4D9D"/>
    <w:rsid w:val="008F342F"/>
    <w:rsid w:val="008F4822"/>
    <w:rsid w:val="008F5154"/>
    <w:rsid w:val="008F568C"/>
    <w:rsid w:val="008F745B"/>
    <w:rsid w:val="008F7F20"/>
    <w:rsid w:val="009011FF"/>
    <w:rsid w:val="00905D72"/>
    <w:rsid w:val="00906F6D"/>
    <w:rsid w:val="009148A4"/>
    <w:rsid w:val="00915000"/>
    <w:rsid w:val="0091759C"/>
    <w:rsid w:val="00925268"/>
    <w:rsid w:val="00926239"/>
    <w:rsid w:val="009333A1"/>
    <w:rsid w:val="009509EF"/>
    <w:rsid w:val="0095447C"/>
    <w:rsid w:val="00954A8A"/>
    <w:rsid w:val="0095787B"/>
    <w:rsid w:val="00961535"/>
    <w:rsid w:val="00963CE8"/>
    <w:rsid w:val="00964AA1"/>
    <w:rsid w:val="00964F3D"/>
    <w:rsid w:val="0097332A"/>
    <w:rsid w:val="00983594"/>
    <w:rsid w:val="00990E21"/>
    <w:rsid w:val="009920AF"/>
    <w:rsid w:val="00992B2D"/>
    <w:rsid w:val="00996811"/>
    <w:rsid w:val="009B0D42"/>
    <w:rsid w:val="009B16E5"/>
    <w:rsid w:val="009B185B"/>
    <w:rsid w:val="009B193A"/>
    <w:rsid w:val="009B19EF"/>
    <w:rsid w:val="009B2717"/>
    <w:rsid w:val="009B4AFC"/>
    <w:rsid w:val="009B62F6"/>
    <w:rsid w:val="009C575F"/>
    <w:rsid w:val="009D1BD8"/>
    <w:rsid w:val="009D3625"/>
    <w:rsid w:val="009D3E68"/>
    <w:rsid w:val="009D71B4"/>
    <w:rsid w:val="009D7B76"/>
    <w:rsid w:val="009E14A8"/>
    <w:rsid w:val="009E5033"/>
    <w:rsid w:val="009E5F0F"/>
    <w:rsid w:val="009F53FC"/>
    <w:rsid w:val="009F6383"/>
    <w:rsid w:val="00A02259"/>
    <w:rsid w:val="00A030C0"/>
    <w:rsid w:val="00A10399"/>
    <w:rsid w:val="00A129D4"/>
    <w:rsid w:val="00A141E3"/>
    <w:rsid w:val="00A17120"/>
    <w:rsid w:val="00A2353F"/>
    <w:rsid w:val="00A270CC"/>
    <w:rsid w:val="00A34480"/>
    <w:rsid w:val="00A358CB"/>
    <w:rsid w:val="00A46160"/>
    <w:rsid w:val="00A5023D"/>
    <w:rsid w:val="00A526CF"/>
    <w:rsid w:val="00A53B83"/>
    <w:rsid w:val="00A55173"/>
    <w:rsid w:val="00A55451"/>
    <w:rsid w:val="00A56F0B"/>
    <w:rsid w:val="00A633C7"/>
    <w:rsid w:val="00A6382A"/>
    <w:rsid w:val="00A66E02"/>
    <w:rsid w:val="00A67BBA"/>
    <w:rsid w:val="00A742BD"/>
    <w:rsid w:val="00A81F5C"/>
    <w:rsid w:val="00A82AA6"/>
    <w:rsid w:val="00A908D3"/>
    <w:rsid w:val="00A95CDE"/>
    <w:rsid w:val="00AB211F"/>
    <w:rsid w:val="00AB3811"/>
    <w:rsid w:val="00AB43E6"/>
    <w:rsid w:val="00AC4E53"/>
    <w:rsid w:val="00AD02AB"/>
    <w:rsid w:val="00AE247F"/>
    <w:rsid w:val="00AE304F"/>
    <w:rsid w:val="00AE7AF1"/>
    <w:rsid w:val="00AF0126"/>
    <w:rsid w:val="00AF06AC"/>
    <w:rsid w:val="00AF4497"/>
    <w:rsid w:val="00B00539"/>
    <w:rsid w:val="00B033A4"/>
    <w:rsid w:val="00B05079"/>
    <w:rsid w:val="00B065DA"/>
    <w:rsid w:val="00B07C56"/>
    <w:rsid w:val="00B21CF9"/>
    <w:rsid w:val="00B21E98"/>
    <w:rsid w:val="00B224F1"/>
    <w:rsid w:val="00B26459"/>
    <w:rsid w:val="00B31990"/>
    <w:rsid w:val="00B32E9D"/>
    <w:rsid w:val="00B36814"/>
    <w:rsid w:val="00B431F6"/>
    <w:rsid w:val="00B444EF"/>
    <w:rsid w:val="00B53175"/>
    <w:rsid w:val="00B5376C"/>
    <w:rsid w:val="00B53946"/>
    <w:rsid w:val="00B5465D"/>
    <w:rsid w:val="00B56F9F"/>
    <w:rsid w:val="00B61802"/>
    <w:rsid w:val="00B719B7"/>
    <w:rsid w:val="00B741D3"/>
    <w:rsid w:val="00B76472"/>
    <w:rsid w:val="00B850B0"/>
    <w:rsid w:val="00B90E53"/>
    <w:rsid w:val="00B9162B"/>
    <w:rsid w:val="00B96A62"/>
    <w:rsid w:val="00B9701B"/>
    <w:rsid w:val="00BA021E"/>
    <w:rsid w:val="00BA06C2"/>
    <w:rsid w:val="00BA0AC9"/>
    <w:rsid w:val="00BA1079"/>
    <w:rsid w:val="00BA3BDA"/>
    <w:rsid w:val="00BA4554"/>
    <w:rsid w:val="00BA579A"/>
    <w:rsid w:val="00BB2655"/>
    <w:rsid w:val="00BB3194"/>
    <w:rsid w:val="00BB3215"/>
    <w:rsid w:val="00BC5E7D"/>
    <w:rsid w:val="00BC710C"/>
    <w:rsid w:val="00BD1B3C"/>
    <w:rsid w:val="00BD2BBE"/>
    <w:rsid w:val="00BD3D35"/>
    <w:rsid w:val="00BD4A49"/>
    <w:rsid w:val="00BD5ACD"/>
    <w:rsid w:val="00BD64AE"/>
    <w:rsid w:val="00BE0AC0"/>
    <w:rsid w:val="00BE3278"/>
    <w:rsid w:val="00BE6DED"/>
    <w:rsid w:val="00BF0E81"/>
    <w:rsid w:val="00BF238E"/>
    <w:rsid w:val="00C05A69"/>
    <w:rsid w:val="00C0772D"/>
    <w:rsid w:val="00C10C88"/>
    <w:rsid w:val="00C10FA7"/>
    <w:rsid w:val="00C21A6C"/>
    <w:rsid w:val="00C22146"/>
    <w:rsid w:val="00C2387A"/>
    <w:rsid w:val="00C30B09"/>
    <w:rsid w:val="00C355FE"/>
    <w:rsid w:val="00C415D3"/>
    <w:rsid w:val="00C43ABC"/>
    <w:rsid w:val="00C47098"/>
    <w:rsid w:val="00C50786"/>
    <w:rsid w:val="00C60670"/>
    <w:rsid w:val="00C65459"/>
    <w:rsid w:val="00C6560F"/>
    <w:rsid w:val="00C67FEE"/>
    <w:rsid w:val="00C70DEC"/>
    <w:rsid w:val="00C72D3D"/>
    <w:rsid w:val="00C7359E"/>
    <w:rsid w:val="00C745C3"/>
    <w:rsid w:val="00C80603"/>
    <w:rsid w:val="00C80E05"/>
    <w:rsid w:val="00C84A8D"/>
    <w:rsid w:val="00C86773"/>
    <w:rsid w:val="00C94750"/>
    <w:rsid w:val="00CA11FF"/>
    <w:rsid w:val="00CA2272"/>
    <w:rsid w:val="00CA60B0"/>
    <w:rsid w:val="00CB5E93"/>
    <w:rsid w:val="00CC05B2"/>
    <w:rsid w:val="00CC2931"/>
    <w:rsid w:val="00CC30BC"/>
    <w:rsid w:val="00CC4CA8"/>
    <w:rsid w:val="00CC6A98"/>
    <w:rsid w:val="00CD1C15"/>
    <w:rsid w:val="00CE08EF"/>
    <w:rsid w:val="00CE1599"/>
    <w:rsid w:val="00CE64ED"/>
    <w:rsid w:val="00CE6CF1"/>
    <w:rsid w:val="00CF571A"/>
    <w:rsid w:val="00CF7F6E"/>
    <w:rsid w:val="00D02CD4"/>
    <w:rsid w:val="00D03FE3"/>
    <w:rsid w:val="00D05075"/>
    <w:rsid w:val="00D11453"/>
    <w:rsid w:val="00D13D24"/>
    <w:rsid w:val="00D264AA"/>
    <w:rsid w:val="00D35207"/>
    <w:rsid w:val="00D36B82"/>
    <w:rsid w:val="00D407CA"/>
    <w:rsid w:val="00D4127A"/>
    <w:rsid w:val="00D423BB"/>
    <w:rsid w:val="00D45EDC"/>
    <w:rsid w:val="00D56D6B"/>
    <w:rsid w:val="00D578A3"/>
    <w:rsid w:val="00D704B0"/>
    <w:rsid w:val="00D7093A"/>
    <w:rsid w:val="00D71067"/>
    <w:rsid w:val="00D73E95"/>
    <w:rsid w:val="00D76BA1"/>
    <w:rsid w:val="00D80336"/>
    <w:rsid w:val="00D83C2D"/>
    <w:rsid w:val="00D87141"/>
    <w:rsid w:val="00D92AE7"/>
    <w:rsid w:val="00DB0939"/>
    <w:rsid w:val="00DB0C27"/>
    <w:rsid w:val="00DC35A4"/>
    <w:rsid w:val="00DC6648"/>
    <w:rsid w:val="00DD0CA4"/>
    <w:rsid w:val="00DD10D4"/>
    <w:rsid w:val="00DD5177"/>
    <w:rsid w:val="00DD68C1"/>
    <w:rsid w:val="00DD76ED"/>
    <w:rsid w:val="00DD7F51"/>
    <w:rsid w:val="00DE117B"/>
    <w:rsid w:val="00DE254B"/>
    <w:rsid w:val="00DE7F60"/>
    <w:rsid w:val="00E02D06"/>
    <w:rsid w:val="00E04269"/>
    <w:rsid w:val="00E05141"/>
    <w:rsid w:val="00E056DA"/>
    <w:rsid w:val="00E11254"/>
    <w:rsid w:val="00E13300"/>
    <w:rsid w:val="00E157C1"/>
    <w:rsid w:val="00E168CC"/>
    <w:rsid w:val="00E205A3"/>
    <w:rsid w:val="00E2199C"/>
    <w:rsid w:val="00E30A4C"/>
    <w:rsid w:val="00E30B61"/>
    <w:rsid w:val="00E31446"/>
    <w:rsid w:val="00E32AB5"/>
    <w:rsid w:val="00E44C02"/>
    <w:rsid w:val="00E51432"/>
    <w:rsid w:val="00E52FDC"/>
    <w:rsid w:val="00E53E23"/>
    <w:rsid w:val="00E54824"/>
    <w:rsid w:val="00E5779B"/>
    <w:rsid w:val="00E64D3F"/>
    <w:rsid w:val="00E709A1"/>
    <w:rsid w:val="00E73A62"/>
    <w:rsid w:val="00E74572"/>
    <w:rsid w:val="00E84709"/>
    <w:rsid w:val="00E94785"/>
    <w:rsid w:val="00EA21D9"/>
    <w:rsid w:val="00EB3C24"/>
    <w:rsid w:val="00EB5013"/>
    <w:rsid w:val="00EB7F3A"/>
    <w:rsid w:val="00EC07B3"/>
    <w:rsid w:val="00EC3C8B"/>
    <w:rsid w:val="00EC475B"/>
    <w:rsid w:val="00EC679E"/>
    <w:rsid w:val="00ED363D"/>
    <w:rsid w:val="00ED503E"/>
    <w:rsid w:val="00EE7442"/>
    <w:rsid w:val="00EF5A71"/>
    <w:rsid w:val="00F078AF"/>
    <w:rsid w:val="00F13B75"/>
    <w:rsid w:val="00F14DE1"/>
    <w:rsid w:val="00F22F71"/>
    <w:rsid w:val="00F24A69"/>
    <w:rsid w:val="00F30B0B"/>
    <w:rsid w:val="00F328DE"/>
    <w:rsid w:val="00F340FA"/>
    <w:rsid w:val="00F34CB2"/>
    <w:rsid w:val="00F353F5"/>
    <w:rsid w:val="00F43176"/>
    <w:rsid w:val="00F5383B"/>
    <w:rsid w:val="00F55547"/>
    <w:rsid w:val="00F7084C"/>
    <w:rsid w:val="00F726D7"/>
    <w:rsid w:val="00F7319A"/>
    <w:rsid w:val="00F82DF0"/>
    <w:rsid w:val="00F8565E"/>
    <w:rsid w:val="00F86CEA"/>
    <w:rsid w:val="00F87404"/>
    <w:rsid w:val="00F9302C"/>
    <w:rsid w:val="00F951D9"/>
    <w:rsid w:val="00FA2190"/>
    <w:rsid w:val="00FB0650"/>
    <w:rsid w:val="00FB0CDE"/>
    <w:rsid w:val="00FB5B0E"/>
    <w:rsid w:val="00FB67E9"/>
    <w:rsid w:val="00FC12ED"/>
    <w:rsid w:val="00FC13E9"/>
    <w:rsid w:val="00FC2D72"/>
    <w:rsid w:val="00FC2DCA"/>
    <w:rsid w:val="00FC6307"/>
    <w:rsid w:val="00FD24D2"/>
    <w:rsid w:val="00FD5C83"/>
    <w:rsid w:val="00FD7395"/>
    <w:rsid w:val="00FF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061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64AA1"/>
    <w:pPr>
      <w:widowControl/>
      <w:autoSpaceDE/>
      <w:autoSpaceDN/>
      <w:adjustRightInd/>
      <w:jc w:val="both"/>
    </w:pPr>
    <w:rPr>
      <w:sz w:val="28"/>
      <w:szCs w:val="20"/>
    </w:rPr>
  </w:style>
  <w:style w:type="paragraph" w:customStyle="1" w:styleId="ConsPlusNonformat">
    <w:name w:val="ConsPlusNonformat"/>
    <w:rsid w:val="00964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64A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E0426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CC05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43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0619"/>
    <w:rPr>
      <w:b/>
      <w:bCs/>
      <w:sz w:val="28"/>
      <w:szCs w:val="28"/>
    </w:rPr>
  </w:style>
  <w:style w:type="paragraph" w:styleId="a4">
    <w:name w:val="Subtitle"/>
    <w:basedOn w:val="a"/>
    <w:next w:val="a"/>
    <w:link w:val="a5"/>
    <w:qFormat/>
    <w:rsid w:val="00C8677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86773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C867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867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27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2C3C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CF7F6E"/>
  </w:style>
  <w:style w:type="paragraph" w:customStyle="1" w:styleId="Default">
    <w:name w:val="Default"/>
    <w:rsid w:val="00201A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0302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0273"/>
    <w:rPr>
      <w:sz w:val="24"/>
      <w:szCs w:val="24"/>
    </w:rPr>
  </w:style>
  <w:style w:type="paragraph" w:styleId="ac">
    <w:name w:val="footer"/>
    <w:basedOn w:val="a"/>
    <w:link w:val="ad"/>
    <w:rsid w:val="000302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027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4AA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0619"/>
    <w:pPr>
      <w:keepNext/>
      <w:widowControl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64AA1"/>
    <w:pPr>
      <w:widowControl/>
      <w:autoSpaceDE/>
      <w:autoSpaceDN/>
      <w:adjustRightInd/>
      <w:jc w:val="both"/>
    </w:pPr>
    <w:rPr>
      <w:sz w:val="28"/>
      <w:szCs w:val="20"/>
    </w:rPr>
  </w:style>
  <w:style w:type="paragraph" w:customStyle="1" w:styleId="ConsPlusNonformat">
    <w:name w:val="ConsPlusNonformat"/>
    <w:rsid w:val="00964A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rsid w:val="00964AA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1"/>
    <w:basedOn w:val="a"/>
    <w:rsid w:val="00E04269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CC05B2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F431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490619"/>
    <w:rPr>
      <w:b/>
      <w:bCs/>
      <w:sz w:val="28"/>
      <w:szCs w:val="28"/>
    </w:rPr>
  </w:style>
  <w:style w:type="paragraph" w:styleId="a4">
    <w:name w:val="Subtitle"/>
    <w:basedOn w:val="a"/>
    <w:next w:val="a"/>
    <w:link w:val="a5"/>
    <w:qFormat/>
    <w:rsid w:val="00C86773"/>
    <w:pPr>
      <w:spacing w:after="60"/>
      <w:jc w:val="center"/>
      <w:outlineLvl w:val="1"/>
    </w:pPr>
    <w:rPr>
      <w:rFonts w:ascii="Cambria" w:hAnsi="Cambria"/>
    </w:rPr>
  </w:style>
  <w:style w:type="character" w:customStyle="1" w:styleId="a5">
    <w:name w:val="Подзаголовок Знак"/>
    <w:basedOn w:val="a0"/>
    <w:link w:val="a4"/>
    <w:rsid w:val="00C86773"/>
    <w:rPr>
      <w:rFonts w:ascii="Cambria" w:eastAsia="Times New Roman" w:hAnsi="Cambria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C8677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C8677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272C3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72C3C"/>
    <w:rPr>
      <w:rFonts w:ascii="Tahoma" w:hAnsi="Tahoma" w:cs="Tahoma"/>
      <w:sz w:val="16"/>
      <w:szCs w:val="16"/>
    </w:rPr>
  </w:style>
  <w:style w:type="character" w:customStyle="1" w:styleId="copytarget">
    <w:name w:val="copy_target"/>
    <w:basedOn w:val="a0"/>
    <w:rsid w:val="00CF7F6E"/>
  </w:style>
  <w:style w:type="paragraph" w:customStyle="1" w:styleId="Default">
    <w:name w:val="Default"/>
    <w:rsid w:val="00201A2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header"/>
    <w:basedOn w:val="a"/>
    <w:link w:val="ab"/>
    <w:uiPriority w:val="99"/>
    <w:rsid w:val="0003027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30273"/>
    <w:rPr>
      <w:sz w:val="24"/>
      <w:szCs w:val="24"/>
    </w:rPr>
  </w:style>
  <w:style w:type="paragraph" w:styleId="ac">
    <w:name w:val="footer"/>
    <w:basedOn w:val="a"/>
    <w:link w:val="ad"/>
    <w:rsid w:val="0003027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30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6C34A0-2D05-43F3-BCD2-FC000A8DC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5827</Words>
  <Characters>47771</Characters>
  <Application>Microsoft Office Word</Application>
  <DocSecurity>0</DocSecurity>
  <Lines>398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53492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HorkovNA</dc:creator>
  <cp:lastModifiedBy>User</cp:lastModifiedBy>
  <cp:revision>2</cp:revision>
  <cp:lastPrinted>2022-01-11T14:06:00Z</cp:lastPrinted>
  <dcterms:created xsi:type="dcterms:W3CDTF">2022-01-12T12:27:00Z</dcterms:created>
  <dcterms:modified xsi:type="dcterms:W3CDTF">2022-01-12T12:27:00Z</dcterms:modified>
</cp:coreProperties>
</file>