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A0" w:rsidRPr="004E25A0" w:rsidRDefault="004E25A0" w:rsidP="004E25A0">
      <w:pPr>
        <w:spacing w:after="0"/>
        <w:ind w:firstLine="720"/>
        <w:jc w:val="right"/>
        <w:rPr>
          <w:rFonts w:ascii="Times New Roman" w:eastAsia="Times New Roman" w:hAnsi="Times New Roman" w:cs="Times New Roman"/>
          <w:sz w:val="28"/>
          <w:szCs w:val="28"/>
          <w:lang w:eastAsia="ru-RU"/>
        </w:rPr>
      </w:pPr>
      <w:r w:rsidRPr="004E25A0">
        <w:rPr>
          <w:rFonts w:ascii="Times New Roman" w:eastAsia="Times New Roman" w:hAnsi="Times New Roman" w:cs="Times New Roman"/>
          <w:sz w:val="28"/>
          <w:szCs w:val="28"/>
          <w:lang w:eastAsia="ru-RU"/>
        </w:rPr>
        <w:t>УТВЕРЖДЕН:</w:t>
      </w:r>
    </w:p>
    <w:p w:rsidR="004E25A0" w:rsidRPr="004E25A0" w:rsidRDefault="004E25A0" w:rsidP="004E25A0">
      <w:pPr>
        <w:spacing w:after="0"/>
        <w:ind w:firstLine="720"/>
        <w:jc w:val="right"/>
        <w:rPr>
          <w:rFonts w:ascii="Times New Roman" w:eastAsia="Times New Roman" w:hAnsi="Times New Roman" w:cs="Times New Roman"/>
          <w:sz w:val="28"/>
          <w:szCs w:val="28"/>
          <w:lang w:eastAsia="ru-RU"/>
        </w:rPr>
      </w:pPr>
    </w:p>
    <w:p w:rsidR="004E25A0" w:rsidRPr="004E25A0" w:rsidRDefault="004E25A0" w:rsidP="004E25A0">
      <w:pPr>
        <w:spacing w:after="0"/>
        <w:jc w:val="right"/>
        <w:rPr>
          <w:rFonts w:ascii="Times New Roman" w:eastAsia="Times New Roman" w:hAnsi="Times New Roman" w:cs="Times New Roman"/>
          <w:sz w:val="28"/>
          <w:szCs w:val="28"/>
          <w:lang w:eastAsia="ru-RU"/>
        </w:rPr>
      </w:pPr>
      <w:r w:rsidRPr="004E25A0">
        <w:rPr>
          <w:rFonts w:ascii="Times New Roman" w:eastAsia="Times New Roman" w:hAnsi="Times New Roman" w:cs="Times New Roman"/>
          <w:sz w:val="28"/>
          <w:szCs w:val="28"/>
          <w:lang w:eastAsia="ru-RU"/>
        </w:rPr>
        <w:t xml:space="preserve">                                            Приказом               </w:t>
      </w:r>
    </w:p>
    <w:p w:rsidR="004E25A0" w:rsidRPr="004E25A0" w:rsidRDefault="004E25A0" w:rsidP="004E25A0">
      <w:pPr>
        <w:spacing w:after="0"/>
        <w:jc w:val="right"/>
        <w:rPr>
          <w:rFonts w:ascii="Times New Roman" w:eastAsia="Times New Roman" w:hAnsi="Times New Roman" w:cs="Times New Roman"/>
          <w:sz w:val="28"/>
          <w:szCs w:val="28"/>
          <w:lang w:eastAsia="ru-RU"/>
        </w:rPr>
      </w:pPr>
      <w:r w:rsidRPr="004E25A0">
        <w:rPr>
          <w:rFonts w:ascii="Times New Roman" w:eastAsia="Times New Roman" w:hAnsi="Times New Roman" w:cs="Times New Roman"/>
          <w:sz w:val="28"/>
          <w:szCs w:val="28"/>
          <w:lang w:eastAsia="ru-RU"/>
        </w:rPr>
        <w:t xml:space="preserve">                                            контрольно-счетной</w:t>
      </w:r>
    </w:p>
    <w:p w:rsidR="004E25A0" w:rsidRPr="004E25A0" w:rsidRDefault="004E25A0" w:rsidP="004E25A0">
      <w:pPr>
        <w:spacing w:after="0"/>
        <w:jc w:val="right"/>
        <w:rPr>
          <w:rFonts w:ascii="Times New Roman" w:eastAsia="Times New Roman" w:hAnsi="Times New Roman" w:cs="Times New Roman"/>
          <w:sz w:val="28"/>
          <w:szCs w:val="28"/>
          <w:lang w:eastAsia="ru-RU"/>
        </w:rPr>
      </w:pPr>
      <w:r w:rsidRPr="004E25A0">
        <w:rPr>
          <w:rFonts w:ascii="Times New Roman" w:eastAsia="Times New Roman" w:hAnsi="Times New Roman" w:cs="Times New Roman"/>
          <w:sz w:val="28"/>
          <w:szCs w:val="28"/>
          <w:lang w:eastAsia="ru-RU"/>
        </w:rPr>
        <w:t xml:space="preserve"> комиссии Грибановского     </w:t>
      </w:r>
    </w:p>
    <w:p w:rsidR="004E25A0" w:rsidRPr="004E25A0" w:rsidRDefault="004E25A0" w:rsidP="004E25A0">
      <w:pPr>
        <w:spacing w:after="0"/>
        <w:ind w:firstLine="720"/>
        <w:jc w:val="right"/>
        <w:rPr>
          <w:rFonts w:ascii="Times New Roman" w:eastAsia="Times New Roman" w:hAnsi="Times New Roman" w:cs="Times New Roman"/>
          <w:sz w:val="28"/>
          <w:szCs w:val="28"/>
          <w:lang w:eastAsia="ru-RU"/>
        </w:rPr>
      </w:pPr>
      <w:r w:rsidRPr="004E25A0">
        <w:rPr>
          <w:rFonts w:ascii="Times New Roman" w:eastAsia="Times New Roman" w:hAnsi="Times New Roman" w:cs="Times New Roman"/>
          <w:sz w:val="28"/>
          <w:szCs w:val="28"/>
          <w:lang w:eastAsia="ru-RU"/>
        </w:rPr>
        <w:t xml:space="preserve">                                    муниципального района</w:t>
      </w:r>
    </w:p>
    <w:p w:rsidR="004E25A0" w:rsidRPr="004E25A0" w:rsidRDefault="004E25A0" w:rsidP="004E25A0">
      <w:pPr>
        <w:spacing w:after="0" w:line="240" w:lineRule="auto"/>
        <w:jc w:val="right"/>
        <w:rPr>
          <w:rFonts w:ascii="Times New Roman" w:eastAsia="Calibri" w:hAnsi="Times New Roman" w:cs="Times New Roman"/>
          <w:sz w:val="24"/>
          <w:szCs w:val="24"/>
        </w:rPr>
      </w:pPr>
      <w:r w:rsidRPr="004E25A0">
        <w:rPr>
          <w:rFonts w:ascii="Times New Roman" w:eastAsia="Times New Roman" w:hAnsi="Times New Roman" w:cs="Times New Roman"/>
          <w:sz w:val="28"/>
          <w:szCs w:val="28"/>
          <w:lang w:eastAsia="ru-RU"/>
        </w:rPr>
        <w:t xml:space="preserve">                                  </w:t>
      </w:r>
      <w:r w:rsidR="003B39EB">
        <w:rPr>
          <w:rFonts w:ascii="Times New Roman" w:eastAsia="Times New Roman" w:hAnsi="Times New Roman"/>
          <w:sz w:val="28"/>
          <w:szCs w:val="28"/>
          <w:lang w:eastAsia="ru-RU"/>
        </w:rPr>
        <w:t>от 29.12.2021 г.   № 2</w:t>
      </w:r>
      <w:bookmarkStart w:id="0" w:name="_GoBack"/>
      <w:bookmarkEnd w:id="0"/>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4E25A0">
        <w:rPr>
          <w:rFonts w:ascii="Times New Roman" w:eastAsia="Times New Roman" w:hAnsi="Times New Roman" w:cs="Times New Roman"/>
          <w:b/>
          <w:color w:val="000000"/>
          <w:sz w:val="28"/>
          <w:szCs w:val="28"/>
          <w:lang w:eastAsia="ru-RU"/>
        </w:rPr>
        <w:t>КОНТРОЛЬНО-СЧЕТНАЯ КОМИССИЯ</w:t>
      </w:r>
    </w:p>
    <w:p w:rsidR="004E25A0" w:rsidRPr="004E25A0" w:rsidRDefault="004E25A0" w:rsidP="004E25A0">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4E25A0">
        <w:rPr>
          <w:rFonts w:ascii="Times New Roman" w:eastAsia="Times New Roman" w:hAnsi="Times New Roman" w:cs="Times New Roman"/>
          <w:b/>
          <w:sz w:val="28"/>
          <w:szCs w:val="28"/>
          <w:lang w:eastAsia="ru-RU"/>
        </w:rPr>
        <w:t>ГРИБАНОВСКОГО МУНИЦИПАЛЬНОГО РАЙОНА</w:t>
      </w:r>
    </w:p>
    <w:p w:rsidR="004E25A0" w:rsidRPr="004E25A0" w:rsidRDefault="004E25A0" w:rsidP="004E25A0">
      <w:pPr>
        <w:spacing w:after="0"/>
        <w:jc w:val="center"/>
        <w:rPr>
          <w:rFonts w:ascii="Times New Roman" w:eastAsia="Calibri" w:hAnsi="Times New Roman" w:cs="Times New Roman"/>
          <w:sz w:val="24"/>
          <w:szCs w:val="24"/>
        </w:rPr>
      </w:pPr>
      <w:r w:rsidRPr="004E25A0">
        <w:rPr>
          <w:rFonts w:ascii="Times New Roman" w:eastAsia="Times New Roman" w:hAnsi="Times New Roman" w:cs="Times New Roman"/>
          <w:b/>
          <w:sz w:val="28"/>
          <w:szCs w:val="28"/>
          <w:lang w:eastAsia="ru-RU"/>
        </w:rPr>
        <w:t>ВОРОНЕЖСКОЙ ОБЛАСТИ</w:t>
      </w:r>
    </w:p>
    <w:p w:rsidR="004E25A0" w:rsidRPr="004E25A0" w:rsidRDefault="004E25A0" w:rsidP="004E25A0">
      <w:pPr>
        <w:spacing w:after="0"/>
        <w:rPr>
          <w:rFonts w:ascii="Times New Roman" w:eastAsia="Calibri" w:hAnsi="Times New Roman" w:cs="Times New Roman"/>
          <w:sz w:val="24"/>
          <w:szCs w:val="24"/>
        </w:rPr>
      </w:pPr>
    </w:p>
    <w:p w:rsidR="004E25A0" w:rsidRPr="004E25A0" w:rsidRDefault="004E25A0" w:rsidP="004E25A0">
      <w:pPr>
        <w:spacing w:after="0"/>
        <w:rPr>
          <w:rFonts w:ascii="Times New Roman" w:eastAsia="Calibri" w:hAnsi="Times New Roman" w:cs="Times New Roman"/>
          <w:sz w:val="24"/>
          <w:szCs w:val="24"/>
        </w:rPr>
      </w:pPr>
    </w:p>
    <w:p w:rsidR="004E25A0" w:rsidRPr="004E25A0" w:rsidRDefault="004E25A0" w:rsidP="004E25A0">
      <w:pPr>
        <w:spacing w:after="0"/>
        <w:rPr>
          <w:rFonts w:ascii="Times New Roman" w:eastAsia="Calibri" w:hAnsi="Times New Roman" w:cs="Times New Roman"/>
          <w:sz w:val="24"/>
          <w:szCs w:val="24"/>
        </w:rPr>
      </w:pPr>
    </w:p>
    <w:p w:rsidR="004E25A0" w:rsidRPr="004E25A0" w:rsidRDefault="004E25A0" w:rsidP="004E25A0">
      <w:pPr>
        <w:spacing w:after="0"/>
        <w:rPr>
          <w:rFonts w:ascii="Times New Roman" w:eastAsia="Calibri" w:hAnsi="Times New Roman" w:cs="Times New Roman"/>
          <w:sz w:val="24"/>
          <w:szCs w:val="24"/>
        </w:rPr>
      </w:pPr>
    </w:p>
    <w:p w:rsidR="004E25A0" w:rsidRPr="004E25A0" w:rsidRDefault="004E25A0" w:rsidP="004E25A0">
      <w:pPr>
        <w:spacing w:after="0"/>
        <w:jc w:val="center"/>
        <w:rPr>
          <w:rFonts w:ascii="Times New Roman" w:eastAsia="Calibri" w:hAnsi="Times New Roman" w:cs="Times New Roman"/>
          <w:b/>
          <w:color w:val="000000"/>
          <w:sz w:val="28"/>
          <w:szCs w:val="28"/>
        </w:rPr>
      </w:pPr>
      <w:r w:rsidRPr="004E25A0">
        <w:rPr>
          <w:rFonts w:ascii="Times New Roman" w:eastAsia="Calibri" w:hAnsi="Times New Roman" w:cs="Times New Roman"/>
          <w:b/>
          <w:color w:val="000000"/>
          <w:sz w:val="28"/>
          <w:szCs w:val="28"/>
        </w:rPr>
        <w:t>Стандарт внешнего муниципального</w:t>
      </w:r>
      <w:r w:rsidR="00F015F1">
        <w:rPr>
          <w:rFonts w:ascii="Times New Roman" w:eastAsia="Calibri" w:hAnsi="Times New Roman" w:cs="Times New Roman"/>
          <w:b/>
          <w:color w:val="000000"/>
          <w:sz w:val="28"/>
          <w:szCs w:val="28"/>
        </w:rPr>
        <w:t xml:space="preserve"> финансового</w:t>
      </w:r>
      <w:r w:rsidRPr="004E25A0">
        <w:rPr>
          <w:rFonts w:ascii="Times New Roman" w:eastAsia="Calibri" w:hAnsi="Times New Roman" w:cs="Times New Roman"/>
          <w:b/>
          <w:color w:val="000000"/>
          <w:sz w:val="28"/>
          <w:szCs w:val="28"/>
        </w:rPr>
        <w:t xml:space="preserve"> контроля</w:t>
      </w:r>
    </w:p>
    <w:p w:rsidR="004E25A0" w:rsidRPr="004E25A0" w:rsidRDefault="004E25A0" w:rsidP="004E25A0">
      <w:pPr>
        <w:spacing w:after="0"/>
        <w:jc w:val="center"/>
        <w:rPr>
          <w:rFonts w:ascii="Times New Roman" w:eastAsia="Calibri" w:hAnsi="Times New Roman" w:cs="Times New Roman"/>
          <w:b/>
          <w:color w:val="000000"/>
          <w:sz w:val="28"/>
          <w:szCs w:val="28"/>
        </w:rPr>
      </w:pPr>
    </w:p>
    <w:p w:rsidR="004E25A0" w:rsidRPr="004E25A0" w:rsidRDefault="004E25A0" w:rsidP="00637836">
      <w:pPr>
        <w:autoSpaceDE w:val="0"/>
        <w:autoSpaceDN w:val="0"/>
        <w:adjustRightInd w:val="0"/>
        <w:spacing w:after="0"/>
        <w:jc w:val="center"/>
        <w:rPr>
          <w:rFonts w:ascii="Times New Roman" w:eastAsia="Times New Roman" w:hAnsi="Times New Roman" w:cs="Times New Roman"/>
          <w:b/>
          <w:snapToGrid w:val="0"/>
          <w:sz w:val="28"/>
          <w:szCs w:val="28"/>
          <w:lang w:eastAsia="ru-RU"/>
        </w:rPr>
      </w:pPr>
      <w:r w:rsidRPr="004E25A0">
        <w:rPr>
          <w:rFonts w:ascii="Times New Roman" w:eastAsia="Times New Roman" w:hAnsi="Times New Roman" w:cs="Times New Roman"/>
          <w:b/>
          <w:snapToGrid w:val="0"/>
          <w:sz w:val="28"/>
          <w:szCs w:val="28"/>
          <w:lang w:eastAsia="ru-RU"/>
        </w:rPr>
        <w:t>«</w:t>
      </w:r>
      <w:r w:rsidR="00C76D4A">
        <w:rPr>
          <w:rFonts w:ascii="Times New Roman" w:eastAsia="HiddenHorzOCR" w:hAnsi="Times New Roman" w:cs="Times New Roman"/>
          <w:b/>
          <w:sz w:val="28"/>
          <w:szCs w:val="28"/>
        </w:rPr>
        <w:t>Порядок проведения совместных и параллельных контрольных и  экспертно-аналитических мероприятий</w:t>
      </w:r>
      <w:r w:rsidRPr="004E25A0">
        <w:rPr>
          <w:rFonts w:ascii="Times New Roman" w:eastAsia="Times New Roman" w:hAnsi="Times New Roman" w:cs="Times New Roman"/>
          <w:b/>
          <w:snapToGrid w:val="0"/>
          <w:sz w:val="28"/>
          <w:szCs w:val="28"/>
          <w:lang w:eastAsia="ru-RU"/>
        </w:rPr>
        <w:t>»</w:t>
      </w:r>
    </w:p>
    <w:p w:rsidR="004E25A0" w:rsidRPr="004E25A0" w:rsidRDefault="004E25A0" w:rsidP="004E25A0">
      <w:pPr>
        <w:spacing w:after="0"/>
        <w:jc w:val="center"/>
        <w:rPr>
          <w:rFonts w:ascii="Times New Roman" w:eastAsia="Calibri" w:hAnsi="Times New Roman" w:cs="Times New Roman"/>
          <w:sz w:val="28"/>
          <w:szCs w:val="28"/>
        </w:rPr>
      </w:pPr>
    </w:p>
    <w:p w:rsidR="004E25A0" w:rsidRPr="004E25A0" w:rsidRDefault="004E25A0" w:rsidP="004E25A0">
      <w:pPr>
        <w:spacing w:after="0" w:line="240" w:lineRule="auto"/>
        <w:jc w:val="center"/>
        <w:rPr>
          <w:rFonts w:ascii="Times New Roman" w:eastAsia="Calibri" w:hAnsi="Times New Roman" w:cs="Times New Roman"/>
          <w:sz w:val="28"/>
          <w:szCs w:val="28"/>
        </w:rPr>
      </w:pPr>
    </w:p>
    <w:p w:rsidR="00C76D4A" w:rsidRPr="00C76D4A" w:rsidRDefault="00C76D4A" w:rsidP="00C76D4A">
      <w:pPr>
        <w:autoSpaceDE w:val="0"/>
        <w:autoSpaceDN w:val="0"/>
        <w:adjustRightInd w:val="0"/>
        <w:spacing w:after="0" w:line="240" w:lineRule="auto"/>
        <w:rPr>
          <w:rFonts w:ascii="Times New Roman" w:hAnsi="Times New Roman" w:cs="Times New Roman"/>
          <w:color w:val="000000"/>
          <w:sz w:val="24"/>
          <w:szCs w:val="24"/>
        </w:rPr>
      </w:pPr>
    </w:p>
    <w:p w:rsidR="004E25A0" w:rsidRPr="004E25A0" w:rsidRDefault="004E25A0" w:rsidP="00C76D4A">
      <w:pPr>
        <w:spacing w:after="0" w:line="240" w:lineRule="auto"/>
        <w:jc w:val="both"/>
        <w:rPr>
          <w:rFonts w:ascii="Times New Roman" w:eastAsia="Calibri" w:hAnsi="Times New Roman" w:cs="Times New Roman"/>
          <w:sz w:val="28"/>
          <w:szCs w:val="28"/>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637836" w:rsidRDefault="00637836" w:rsidP="00F2419E">
      <w:pPr>
        <w:spacing w:after="0" w:line="240" w:lineRule="auto"/>
        <w:jc w:val="right"/>
        <w:rPr>
          <w:rFonts w:ascii="Times New Roman" w:eastAsia="Calibri" w:hAnsi="Times New Roman" w:cs="Times New Roman"/>
          <w:b/>
          <w:sz w:val="24"/>
          <w:szCs w:val="24"/>
        </w:rPr>
      </w:pPr>
      <w:r w:rsidRPr="00637836">
        <w:rPr>
          <w:rFonts w:ascii="Times New Roman" w:eastAsia="Calibri" w:hAnsi="Times New Roman" w:cs="Times New Roman"/>
          <w:b/>
          <w:sz w:val="24"/>
          <w:szCs w:val="24"/>
        </w:rPr>
        <w:t>Начало действия: ___.___.2022 г.</w:t>
      </w:r>
    </w:p>
    <w:p w:rsidR="00637836" w:rsidRPr="004E25A0" w:rsidRDefault="00637836" w:rsidP="00637836">
      <w:pPr>
        <w:spacing w:after="0" w:line="240" w:lineRule="auto"/>
        <w:jc w:val="right"/>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Default="004E25A0" w:rsidP="004E25A0">
      <w:pPr>
        <w:widowControl w:val="0"/>
        <w:autoSpaceDE w:val="0"/>
        <w:autoSpaceDN w:val="0"/>
        <w:spacing w:after="0"/>
        <w:ind w:firstLine="709"/>
        <w:jc w:val="center"/>
        <w:rPr>
          <w:rFonts w:ascii="Times New Roman" w:eastAsia="Times New Roman" w:hAnsi="Times New Roman" w:cs="Calibri"/>
          <w:b/>
          <w:bCs/>
          <w:sz w:val="24"/>
          <w:szCs w:val="24"/>
          <w:lang w:eastAsia="ru-RU"/>
        </w:rPr>
      </w:pPr>
      <w:proofErr w:type="spellStart"/>
      <w:r w:rsidRPr="004E25A0">
        <w:rPr>
          <w:rFonts w:ascii="Times New Roman" w:eastAsia="Times New Roman" w:hAnsi="Times New Roman" w:cs="Calibri"/>
          <w:b/>
          <w:bCs/>
          <w:sz w:val="24"/>
          <w:szCs w:val="24"/>
          <w:lang w:eastAsia="ru-RU"/>
        </w:rPr>
        <w:t>пгт</w:t>
      </w:r>
      <w:proofErr w:type="spellEnd"/>
      <w:r w:rsidRPr="004E25A0">
        <w:rPr>
          <w:rFonts w:ascii="Times New Roman" w:eastAsia="Times New Roman" w:hAnsi="Times New Roman" w:cs="Calibri"/>
          <w:b/>
          <w:bCs/>
          <w:sz w:val="24"/>
          <w:szCs w:val="24"/>
          <w:lang w:eastAsia="ru-RU"/>
        </w:rPr>
        <w:t>. Грибановский 2022 год</w:t>
      </w:r>
    </w:p>
    <w:p w:rsidR="005F36EB" w:rsidRDefault="005F36EB" w:rsidP="00F2419E">
      <w:pPr>
        <w:autoSpaceDE w:val="0"/>
        <w:autoSpaceDN w:val="0"/>
        <w:adjustRightInd w:val="0"/>
        <w:spacing w:after="0"/>
        <w:jc w:val="both"/>
        <w:rPr>
          <w:rFonts w:ascii="Times New Roman" w:eastAsia="HiddenHorzOCR" w:hAnsi="Times New Roman" w:cs="Times New Roman"/>
          <w:sz w:val="28"/>
          <w:szCs w:val="28"/>
        </w:rPr>
      </w:pPr>
    </w:p>
    <w:p w:rsidR="004C0617" w:rsidRDefault="004C0617" w:rsidP="004C0617">
      <w:pPr>
        <w:spacing w:after="0"/>
        <w:jc w:val="both"/>
        <w:rPr>
          <w:rFonts w:ascii="Times New Roman" w:eastAsia="Times New Roman" w:hAnsi="Times New Roman" w:cs="Times New Roman"/>
          <w:b/>
          <w:sz w:val="28"/>
          <w:szCs w:val="28"/>
          <w:lang w:eastAsia="ru-RU"/>
        </w:rPr>
      </w:pPr>
      <w:r w:rsidRPr="004C0617">
        <w:rPr>
          <w:rFonts w:ascii="Times New Roman" w:eastAsia="Times New Roman" w:hAnsi="Times New Roman" w:cs="Times New Roman"/>
          <w:b/>
          <w:sz w:val="28"/>
          <w:szCs w:val="28"/>
          <w:lang w:eastAsia="ru-RU"/>
        </w:rPr>
        <w:t>Содержание</w:t>
      </w:r>
    </w:p>
    <w:p w:rsidR="009E2D6A" w:rsidRDefault="009E2D6A" w:rsidP="004C0617">
      <w:pPr>
        <w:spacing w:after="0"/>
        <w:jc w:val="both"/>
        <w:rPr>
          <w:rFonts w:ascii="Times New Roman" w:eastAsia="Times New Roman" w:hAnsi="Times New Roman" w:cs="Times New Roman"/>
          <w:b/>
          <w:sz w:val="28"/>
          <w:szCs w:val="28"/>
          <w:lang w:eastAsia="ru-RU"/>
        </w:rPr>
      </w:pPr>
    </w:p>
    <w:p w:rsidR="009E2D6A" w:rsidRDefault="009E2D6A" w:rsidP="009E2D6A">
      <w:pPr>
        <w:pStyle w:val="a7"/>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положения …………………………………………………………3</w:t>
      </w:r>
    </w:p>
    <w:p w:rsidR="009E2D6A" w:rsidRDefault="009E2D6A" w:rsidP="009E2D6A">
      <w:pPr>
        <w:pStyle w:val="a7"/>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совместных или параллельных контрольных и экспертно-аналитических мероприятий ……………………………………………..</w:t>
      </w:r>
      <w:r w:rsidR="0064729F">
        <w:rPr>
          <w:rFonts w:ascii="Times New Roman" w:eastAsia="Times New Roman" w:hAnsi="Times New Roman" w:cs="Times New Roman"/>
          <w:sz w:val="28"/>
          <w:szCs w:val="28"/>
          <w:lang w:eastAsia="ru-RU"/>
        </w:rPr>
        <w:t>4</w:t>
      </w:r>
    </w:p>
    <w:p w:rsidR="009E2D6A" w:rsidRDefault="009E2D6A" w:rsidP="009E2D6A">
      <w:pPr>
        <w:pStyle w:val="a7"/>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Планирование совместных или параллельных контрольных и экспертно-аналити</w:t>
      </w:r>
      <w:r w:rsidR="0064729F">
        <w:rPr>
          <w:rFonts w:ascii="Times New Roman" w:eastAsia="Times New Roman" w:hAnsi="Times New Roman" w:cs="Times New Roman"/>
          <w:sz w:val="28"/>
          <w:szCs w:val="28"/>
          <w:lang w:eastAsia="ru-RU"/>
        </w:rPr>
        <w:t>ческих мероприятий ………………………………..5</w:t>
      </w:r>
    </w:p>
    <w:p w:rsidR="009E2D6A" w:rsidRDefault="009E2D6A" w:rsidP="009E2D6A">
      <w:pPr>
        <w:pStyle w:val="a7"/>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и рассмотрение обращений о проведении внеплановых совместных или параллельных контрольных и экспертно-аналитических мероприятий …………………………………………….</w:t>
      </w:r>
      <w:r w:rsidR="0064729F">
        <w:rPr>
          <w:rFonts w:ascii="Times New Roman" w:eastAsia="Times New Roman" w:hAnsi="Times New Roman" w:cs="Times New Roman"/>
          <w:sz w:val="28"/>
          <w:szCs w:val="28"/>
          <w:lang w:eastAsia="ru-RU"/>
        </w:rPr>
        <w:t>6</w:t>
      </w:r>
    </w:p>
    <w:p w:rsidR="009E2D6A" w:rsidRDefault="009E2D6A" w:rsidP="009E2D6A">
      <w:pPr>
        <w:pStyle w:val="a7"/>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и подписание Решения, программы проведения совместных или параллельных контрольных и экспертно-аналитических мероприятий …………………………………………….</w:t>
      </w:r>
      <w:r w:rsidR="0064729F">
        <w:rPr>
          <w:rFonts w:ascii="Times New Roman" w:eastAsia="Times New Roman" w:hAnsi="Times New Roman" w:cs="Times New Roman"/>
          <w:sz w:val="28"/>
          <w:szCs w:val="28"/>
          <w:lang w:eastAsia="ru-RU"/>
        </w:rPr>
        <w:t>7</w:t>
      </w:r>
    </w:p>
    <w:p w:rsidR="009E2D6A" w:rsidRDefault="009E2D6A" w:rsidP="009E2D6A">
      <w:pPr>
        <w:pStyle w:val="a7"/>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распоряжений о проведении совместных или параллельных контрольных и экспертно-аналитических мероприятий на объектах …………………………………………………………………</w:t>
      </w:r>
      <w:r w:rsidR="0064729F">
        <w:rPr>
          <w:rFonts w:ascii="Times New Roman" w:eastAsia="Times New Roman" w:hAnsi="Times New Roman" w:cs="Times New Roman"/>
          <w:sz w:val="28"/>
          <w:szCs w:val="28"/>
          <w:lang w:eastAsia="ru-RU"/>
        </w:rPr>
        <w:t>9</w:t>
      </w:r>
    </w:p>
    <w:p w:rsidR="009E2D6A" w:rsidRDefault="009E2D6A" w:rsidP="009E2D6A">
      <w:pPr>
        <w:pStyle w:val="a7"/>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совместных или параллельных контрольных и экспертно-аналитических мероприятий …………………………………………….</w:t>
      </w:r>
      <w:r w:rsidR="0064729F">
        <w:rPr>
          <w:rFonts w:ascii="Times New Roman" w:eastAsia="Times New Roman" w:hAnsi="Times New Roman" w:cs="Times New Roman"/>
          <w:sz w:val="28"/>
          <w:szCs w:val="28"/>
          <w:lang w:eastAsia="ru-RU"/>
        </w:rPr>
        <w:t>9</w:t>
      </w:r>
    </w:p>
    <w:p w:rsidR="009E2D6A" w:rsidRDefault="009E2D6A" w:rsidP="009E2D6A">
      <w:pPr>
        <w:pStyle w:val="a7"/>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результатов совместных или параллельных контрольных мероприятий ……………………………………………………………</w:t>
      </w:r>
      <w:r w:rsidR="0064729F">
        <w:rPr>
          <w:rFonts w:ascii="Times New Roman" w:eastAsia="Times New Roman" w:hAnsi="Times New Roman" w:cs="Times New Roman"/>
          <w:sz w:val="28"/>
          <w:szCs w:val="28"/>
          <w:lang w:eastAsia="ru-RU"/>
        </w:rPr>
        <w:t>10</w:t>
      </w:r>
    </w:p>
    <w:p w:rsidR="009E2D6A" w:rsidRDefault="009E2D6A" w:rsidP="009E2D6A">
      <w:pPr>
        <w:pStyle w:val="a7"/>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 о результатах</w:t>
      </w:r>
      <w:r w:rsidRPr="009E2D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совместного или параллельного контрольного и экспертно-аналитиче</w:t>
      </w:r>
      <w:r w:rsidR="0064729F">
        <w:rPr>
          <w:rFonts w:ascii="Times New Roman" w:eastAsia="Times New Roman" w:hAnsi="Times New Roman" w:cs="Times New Roman"/>
          <w:sz w:val="28"/>
          <w:szCs w:val="28"/>
          <w:lang w:eastAsia="ru-RU"/>
        </w:rPr>
        <w:t>ского мероприятия ……………………………….10</w:t>
      </w:r>
    </w:p>
    <w:p w:rsidR="009E2D6A" w:rsidRDefault="009E2D6A" w:rsidP="009E2D6A">
      <w:pPr>
        <w:pStyle w:val="a7"/>
        <w:spacing w:after="0"/>
        <w:jc w:val="both"/>
        <w:rPr>
          <w:rFonts w:ascii="Times New Roman" w:eastAsia="Times New Roman" w:hAnsi="Times New Roman" w:cs="Times New Roman"/>
          <w:sz w:val="28"/>
          <w:szCs w:val="28"/>
          <w:lang w:eastAsia="ru-RU"/>
        </w:rPr>
      </w:pPr>
    </w:p>
    <w:p w:rsidR="004C0617" w:rsidRPr="004C0617" w:rsidRDefault="009E2D6A" w:rsidP="00FE7527">
      <w:pPr>
        <w:pStyle w:val="a7"/>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Приложение «Образец оформления Решения о проведении совместного или параллельного мероприятия» …………………………………….. </w:t>
      </w:r>
      <w:r w:rsidR="0073523B">
        <w:rPr>
          <w:rFonts w:ascii="Times New Roman" w:eastAsia="Times New Roman" w:hAnsi="Times New Roman" w:cs="Times New Roman"/>
          <w:sz w:val="28"/>
          <w:szCs w:val="28"/>
          <w:lang w:eastAsia="ru-RU"/>
        </w:rPr>
        <w:t>12</w:t>
      </w:r>
    </w:p>
    <w:tbl>
      <w:tblPr>
        <w:tblW w:w="9926" w:type="dxa"/>
        <w:tblBorders>
          <w:top w:val="nil"/>
          <w:left w:val="nil"/>
          <w:bottom w:val="nil"/>
          <w:right w:val="nil"/>
        </w:tblBorders>
        <w:tblLayout w:type="fixed"/>
        <w:tblLook w:val="0000" w:firstRow="0" w:lastRow="0" w:firstColumn="0" w:lastColumn="0" w:noHBand="0" w:noVBand="0"/>
      </w:tblPr>
      <w:tblGrid>
        <w:gridCol w:w="4963"/>
        <w:gridCol w:w="4963"/>
      </w:tblGrid>
      <w:tr w:rsidR="00CA0C3F" w:rsidRPr="00CA0C3F" w:rsidTr="00FE7527">
        <w:trPr>
          <w:trHeight w:val="4635"/>
        </w:trPr>
        <w:tc>
          <w:tcPr>
            <w:tcW w:w="4963" w:type="dxa"/>
          </w:tcPr>
          <w:p w:rsidR="00CA0C3F" w:rsidRPr="00CA0C3F" w:rsidRDefault="00CA0C3F" w:rsidP="009E2D6A">
            <w:pPr>
              <w:autoSpaceDE w:val="0"/>
              <w:autoSpaceDN w:val="0"/>
              <w:adjustRightInd w:val="0"/>
              <w:spacing w:after="0" w:line="240" w:lineRule="auto"/>
              <w:jc w:val="both"/>
              <w:rPr>
                <w:rFonts w:ascii="Times New Roman" w:hAnsi="Times New Roman" w:cs="Times New Roman"/>
                <w:color w:val="000000"/>
                <w:sz w:val="28"/>
                <w:szCs w:val="28"/>
              </w:rPr>
            </w:pPr>
          </w:p>
        </w:tc>
        <w:tc>
          <w:tcPr>
            <w:tcW w:w="4963" w:type="dxa"/>
          </w:tcPr>
          <w:p w:rsidR="00CA0C3F" w:rsidRPr="00CA0C3F" w:rsidRDefault="00CA0C3F" w:rsidP="00CA0C3F">
            <w:pPr>
              <w:autoSpaceDE w:val="0"/>
              <w:autoSpaceDN w:val="0"/>
              <w:adjustRightInd w:val="0"/>
              <w:spacing w:after="0" w:line="240" w:lineRule="auto"/>
              <w:rPr>
                <w:rFonts w:ascii="Times New Roman" w:hAnsi="Times New Roman" w:cs="Times New Roman"/>
                <w:color w:val="000000"/>
                <w:sz w:val="28"/>
                <w:szCs w:val="28"/>
              </w:rPr>
            </w:pPr>
          </w:p>
        </w:tc>
      </w:tr>
    </w:tbl>
    <w:p w:rsidR="00507793" w:rsidRPr="00507793" w:rsidRDefault="00507793" w:rsidP="00507793">
      <w:pPr>
        <w:pStyle w:val="a7"/>
        <w:numPr>
          <w:ilvl w:val="0"/>
          <w:numId w:val="8"/>
        </w:numPr>
        <w:autoSpaceDE w:val="0"/>
        <w:autoSpaceDN w:val="0"/>
        <w:adjustRightInd w:val="0"/>
        <w:spacing w:after="0" w:line="240" w:lineRule="auto"/>
        <w:jc w:val="center"/>
        <w:rPr>
          <w:rFonts w:ascii="Times New Roman" w:hAnsi="Times New Roman" w:cs="Times New Roman"/>
          <w:b/>
          <w:bCs/>
          <w:color w:val="000000"/>
          <w:sz w:val="28"/>
          <w:szCs w:val="28"/>
        </w:rPr>
      </w:pPr>
      <w:r w:rsidRPr="00507793">
        <w:rPr>
          <w:rFonts w:ascii="Times New Roman" w:hAnsi="Times New Roman" w:cs="Times New Roman"/>
          <w:b/>
          <w:bCs/>
          <w:color w:val="000000"/>
          <w:sz w:val="28"/>
          <w:szCs w:val="28"/>
        </w:rPr>
        <w:lastRenderedPageBreak/>
        <w:t>Общие положения</w:t>
      </w:r>
    </w:p>
    <w:p w:rsidR="00507793" w:rsidRPr="00507793" w:rsidRDefault="00507793" w:rsidP="00507793">
      <w:pPr>
        <w:pStyle w:val="a7"/>
        <w:autoSpaceDE w:val="0"/>
        <w:autoSpaceDN w:val="0"/>
        <w:adjustRightInd w:val="0"/>
        <w:spacing w:after="0" w:line="240" w:lineRule="auto"/>
        <w:rPr>
          <w:rFonts w:ascii="Times New Roman" w:hAnsi="Times New Roman" w:cs="Times New Roman"/>
          <w:color w:val="000000"/>
          <w:sz w:val="28"/>
          <w:szCs w:val="28"/>
        </w:rPr>
      </w:pPr>
    </w:p>
    <w:p w:rsidR="00507793" w:rsidRPr="00507793" w:rsidRDefault="00507793" w:rsidP="00507793">
      <w:pPr>
        <w:autoSpaceDE w:val="0"/>
        <w:autoSpaceDN w:val="0"/>
        <w:adjustRightInd w:val="0"/>
        <w:spacing w:after="0"/>
        <w:ind w:firstLine="360"/>
        <w:jc w:val="both"/>
        <w:rPr>
          <w:rFonts w:ascii="Times New Roman" w:hAnsi="Times New Roman" w:cs="Times New Roman"/>
          <w:color w:val="000000"/>
          <w:sz w:val="28"/>
          <w:szCs w:val="28"/>
        </w:rPr>
      </w:pPr>
      <w:r w:rsidRPr="00507793">
        <w:rPr>
          <w:rFonts w:ascii="Times New Roman" w:hAnsi="Times New Roman" w:cs="Times New Roman"/>
          <w:color w:val="000000"/>
          <w:sz w:val="28"/>
          <w:szCs w:val="28"/>
        </w:rPr>
        <w:t xml:space="preserve">1.1. </w:t>
      </w:r>
      <w:proofErr w:type="gramStart"/>
      <w:r w:rsidRPr="00507793">
        <w:rPr>
          <w:rFonts w:ascii="Times New Roman" w:hAnsi="Times New Roman" w:cs="Times New Roman"/>
          <w:color w:val="000000"/>
          <w:sz w:val="28"/>
          <w:szCs w:val="28"/>
        </w:rPr>
        <w:t xml:space="preserve">Стандарт внешнего муниципального финансового контроля «Порядок проведения совместных и параллельных контрольных и экспертно-аналитических мероприятий» (далее – Стандарт)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w:t>
      </w:r>
      <w:r>
        <w:rPr>
          <w:rFonts w:ascii="Times New Roman" w:hAnsi="Times New Roman" w:cs="Times New Roman"/>
          <w:color w:val="000000"/>
          <w:sz w:val="28"/>
          <w:szCs w:val="28"/>
        </w:rPr>
        <w:t>к</w:t>
      </w:r>
      <w:r w:rsidRPr="00507793">
        <w:rPr>
          <w:rFonts w:ascii="Times New Roman" w:hAnsi="Times New Roman" w:cs="Times New Roman"/>
          <w:color w:val="000000"/>
          <w:sz w:val="28"/>
          <w:szCs w:val="28"/>
        </w:rPr>
        <w:t xml:space="preserve">онтрольно-счетной </w:t>
      </w:r>
      <w:r>
        <w:rPr>
          <w:rFonts w:ascii="Times New Roman" w:hAnsi="Times New Roman" w:cs="Times New Roman"/>
          <w:color w:val="000000"/>
          <w:sz w:val="28"/>
          <w:szCs w:val="28"/>
        </w:rPr>
        <w:t>комиссии Грибановского муниципального района</w:t>
      </w:r>
      <w:r w:rsidRPr="00507793">
        <w:rPr>
          <w:rFonts w:ascii="Times New Roman" w:hAnsi="Times New Roman" w:cs="Times New Roman"/>
          <w:color w:val="000000"/>
          <w:sz w:val="28"/>
          <w:szCs w:val="28"/>
        </w:rPr>
        <w:t xml:space="preserve">, </w:t>
      </w:r>
      <w:r w:rsidRPr="00507793">
        <w:rPr>
          <w:rFonts w:ascii="Times New Roman" w:hAnsi="Times New Roman" w:cs="Times New Roman"/>
          <w:sz w:val="28"/>
          <w:szCs w:val="28"/>
        </w:rPr>
        <w:t>утвержденным решением Совета народных депутатов Грибановского муниципального района от 09.09.2021 № 230</w:t>
      </w:r>
      <w:r w:rsidRPr="00507793">
        <w:rPr>
          <w:rFonts w:ascii="Times New Roman" w:hAnsi="Times New Roman" w:cs="Times New Roman"/>
          <w:color w:val="000000"/>
          <w:sz w:val="28"/>
          <w:szCs w:val="28"/>
        </w:rPr>
        <w:t>, Общими требованиями к</w:t>
      </w:r>
      <w:proofErr w:type="gramEnd"/>
      <w:r w:rsidRPr="00507793">
        <w:rPr>
          <w:rFonts w:ascii="Times New Roman" w:hAnsi="Times New Roman" w:cs="Times New Roman"/>
          <w:color w:val="000000"/>
          <w:sz w:val="28"/>
          <w:szCs w:val="28"/>
        </w:rPr>
        <w:t xml:space="preserve">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РФ (протокол от 17.10.2014 № 47К (993)), Регламентом и иными внутренними документами </w:t>
      </w:r>
      <w:r>
        <w:rPr>
          <w:rFonts w:ascii="Times New Roman" w:hAnsi="Times New Roman" w:cs="Times New Roman"/>
          <w:color w:val="000000"/>
          <w:sz w:val="28"/>
          <w:szCs w:val="28"/>
        </w:rPr>
        <w:t>к</w:t>
      </w:r>
      <w:r w:rsidRPr="00507793">
        <w:rPr>
          <w:rFonts w:ascii="Times New Roman" w:hAnsi="Times New Roman" w:cs="Times New Roman"/>
          <w:color w:val="000000"/>
          <w:sz w:val="28"/>
          <w:szCs w:val="28"/>
        </w:rPr>
        <w:t xml:space="preserve">онтрольно-счетной </w:t>
      </w:r>
      <w:r>
        <w:rPr>
          <w:rFonts w:ascii="Times New Roman" w:hAnsi="Times New Roman" w:cs="Times New Roman"/>
          <w:color w:val="000000"/>
          <w:sz w:val="28"/>
          <w:szCs w:val="28"/>
        </w:rPr>
        <w:t>комиссии Грибановского муниципального района</w:t>
      </w:r>
      <w:r w:rsidRPr="00507793">
        <w:rPr>
          <w:rFonts w:ascii="Times New Roman" w:hAnsi="Times New Roman" w:cs="Times New Roman"/>
          <w:color w:val="000000"/>
          <w:sz w:val="28"/>
          <w:szCs w:val="28"/>
        </w:rPr>
        <w:t xml:space="preserve"> (далее – КС</w:t>
      </w:r>
      <w:r>
        <w:rPr>
          <w:rFonts w:ascii="Times New Roman" w:hAnsi="Times New Roman" w:cs="Times New Roman"/>
          <w:color w:val="000000"/>
          <w:sz w:val="28"/>
          <w:szCs w:val="28"/>
        </w:rPr>
        <w:t>К</w:t>
      </w:r>
      <w:r w:rsidRPr="005077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Комиссия</w:t>
      </w:r>
      <w:r w:rsidRPr="00507793">
        <w:rPr>
          <w:rFonts w:ascii="Times New Roman" w:hAnsi="Times New Roman" w:cs="Times New Roman"/>
          <w:color w:val="000000"/>
          <w:sz w:val="28"/>
          <w:szCs w:val="28"/>
        </w:rPr>
        <w:t xml:space="preserve">). </w:t>
      </w:r>
    </w:p>
    <w:p w:rsidR="00507793" w:rsidRPr="00507793" w:rsidRDefault="00507793" w:rsidP="00507793">
      <w:pPr>
        <w:autoSpaceDE w:val="0"/>
        <w:autoSpaceDN w:val="0"/>
        <w:adjustRightInd w:val="0"/>
        <w:spacing w:after="0"/>
        <w:ind w:firstLine="360"/>
        <w:jc w:val="both"/>
        <w:rPr>
          <w:rFonts w:ascii="Times New Roman" w:hAnsi="Times New Roman" w:cs="Times New Roman"/>
          <w:color w:val="000000"/>
          <w:sz w:val="28"/>
          <w:szCs w:val="28"/>
        </w:rPr>
      </w:pPr>
      <w:r w:rsidRPr="00507793">
        <w:rPr>
          <w:rFonts w:ascii="Times New Roman" w:hAnsi="Times New Roman" w:cs="Times New Roman"/>
          <w:color w:val="000000"/>
          <w:sz w:val="28"/>
          <w:szCs w:val="28"/>
        </w:rPr>
        <w:t xml:space="preserve">1.2. </w:t>
      </w:r>
      <w:proofErr w:type="gramStart"/>
      <w:r w:rsidRPr="00507793">
        <w:rPr>
          <w:rFonts w:ascii="Times New Roman" w:hAnsi="Times New Roman" w:cs="Times New Roman"/>
          <w:color w:val="000000"/>
          <w:sz w:val="28"/>
          <w:szCs w:val="28"/>
        </w:rPr>
        <w:t>Целью настоящего Стандарта является регламентация деятельности КС</w:t>
      </w:r>
      <w:r>
        <w:rPr>
          <w:rFonts w:ascii="Times New Roman" w:hAnsi="Times New Roman" w:cs="Times New Roman"/>
          <w:color w:val="000000"/>
          <w:sz w:val="28"/>
          <w:szCs w:val="28"/>
        </w:rPr>
        <w:t>К</w:t>
      </w:r>
      <w:r w:rsidRPr="00507793">
        <w:rPr>
          <w:rFonts w:ascii="Times New Roman" w:hAnsi="Times New Roman" w:cs="Times New Roman"/>
          <w:color w:val="000000"/>
          <w:sz w:val="28"/>
          <w:szCs w:val="28"/>
        </w:rPr>
        <w:t xml:space="preserve"> по организации и проведению совместных и параллельных контрольных и экспертно-аналитических мероприятий с контрольно-счетным</w:t>
      </w:r>
      <w:r>
        <w:rPr>
          <w:rFonts w:ascii="Times New Roman" w:hAnsi="Times New Roman" w:cs="Times New Roman"/>
          <w:color w:val="000000"/>
          <w:sz w:val="28"/>
          <w:szCs w:val="28"/>
        </w:rPr>
        <w:t>и</w:t>
      </w:r>
      <w:r w:rsidRPr="00507793">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а</w:t>
      </w:r>
      <w:r w:rsidRPr="00507793">
        <w:rPr>
          <w:rFonts w:ascii="Times New Roman" w:hAnsi="Times New Roman" w:cs="Times New Roman"/>
          <w:color w:val="000000"/>
          <w:sz w:val="28"/>
          <w:szCs w:val="28"/>
        </w:rPr>
        <w:t>м</w:t>
      </w:r>
      <w:r>
        <w:rPr>
          <w:rFonts w:ascii="Times New Roman" w:hAnsi="Times New Roman" w:cs="Times New Roman"/>
          <w:color w:val="000000"/>
          <w:sz w:val="28"/>
          <w:szCs w:val="28"/>
        </w:rPr>
        <w:t>и муниципальных образований Воронежской области</w:t>
      </w:r>
      <w:r w:rsidRPr="00507793">
        <w:rPr>
          <w:rFonts w:ascii="Times New Roman" w:hAnsi="Times New Roman" w:cs="Times New Roman"/>
          <w:color w:val="000000"/>
          <w:sz w:val="28"/>
          <w:szCs w:val="28"/>
        </w:rPr>
        <w:t xml:space="preserve">, </w:t>
      </w:r>
      <w:r w:rsidR="00030D1F" w:rsidRPr="00507793">
        <w:rPr>
          <w:rFonts w:ascii="Times New Roman" w:hAnsi="Times New Roman" w:cs="Times New Roman"/>
          <w:color w:val="000000"/>
          <w:sz w:val="28"/>
          <w:szCs w:val="28"/>
        </w:rPr>
        <w:t>контрольно-счетным</w:t>
      </w:r>
      <w:r w:rsidR="00030D1F">
        <w:rPr>
          <w:rFonts w:ascii="Times New Roman" w:hAnsi="Times New Roman" w:cs="Times New Roman"/>
          <w:color w:val="000000"/>
          <w:sz w:val="28"/>
          <w:szCs w:val="28"/>
        </w:rPr>
        <w:t>и</w:t>
      </w:r>
      <w:r w:rsidR="00030D1F" w:rsidRPr="00507793">
        <w:rPr>
          <w:rFonts w:ascii="Times New Roman" w:hAnsi="Times New Roman" w:cs="Times New Roman"/>
          <w:color w:val="000000"/>
          <w:sz w:val="28"/>
          <w:szCs w:val="28"/>
        </w:rPr>
        <w:t xml:space="preserve"> орган</w:t>
      </w:r>
      <w:r w:rsidR="00030D1F">
        <w:rPr>
          <w:rFonts w:ascii="Times New Roman" w:hAnsi="Times New Roman" w:cs="Times New Roman"/>
          <w:color w:val="000000"/>
          <w:sz w:val="28"/>
          <w:szCs w:val="28"/>
        </w:rPr>
        <w:t>а</w:t>
      </w:r>
      <w:r w:rsidR="00030D1F" w:rsidRPr="00507793">
        <w:rPr>
          <w:rFonts w:ascii="Times New Roman" w:hAnsi="Times New Roman" w:cs="Times New Roman"/>
          <w:color w:val="000000"/>
          <w:sz w:val="28"/>
          <w:szCs w:val="28"/>
        </w:rPr>
        <w:t>м</w:t>
      </w:r>
      <w:r w:rsidR="00030D1F">
        <w:rPr>
          <w:rFonts w:ascii="Times New Roman" w:hAnsi="Times New Roman" w:cs="Times New Roman"/>
          <w:color w:val="000000"/>
          <w:sz w:val="28"/>
          <w:szCs w:val="28"/>
        </w:rPr>
        <w:t>и других субъектов РФ, налоговыми органами,</w:t>
      </w:r>
      <w:r w:rsidR="00030D1F" w:rsidRPr="00507793">
        <w:rPr>
          <w:rFonts w:ascii="Times New Roman" w:hAnsi="Times New Roman" w:cs="Times New Roman"/>
          <w:color w:val="000000"/>
          <w:sz w:val="28"/>
          <w:szCs w:val="28"/>
        </w:rPr>
        <w:t xml:space="preserve"> </w:t>
      </w:r>
      <w:r w:rsidRPr="00507793">
        <w:rPr>
          <w:rFonts w:ascii="Times New Roman" w:hAnsi="Times New Roman" w:cs="Times New Roman"/>
          <w:color w:val="000000"/>
          <w:sz w:val="28"/>
          <w:szCs w:val="28"/>
        </w:rPr>
        <w:t xml:space="preserve">органами прокуратуры, иными правоохранительными, надзорными и контрольными органами, иными уполномоченными органами (далее – уполномоченные органы) в соответствии с заключенными соглашениями о взаимодействии между </w:t>
      </w:r>
      <w:r w:rsidR="00030D1F">
        <w:rPr>
          <w:rFonts w:ascii="Times New Roman" w:hAnsi="Times New Roman" w:cs="Times New Roman"/>
          <w:color w:val="000000"/>
          <w:sz w:val="28"/>
          <w:szCs w:val="28"/>
        </w:rPr>
        <w:t>КСК</w:t>
      </w:r>
      <w:r w:rsidRPr="00507793">
        <w:rPr>
          <w:rFonts w:ascii="Times New Roman" w:hAnsi="Times New Roman" w:cs="Times New Roman"/>
          <w:color w:val="000000"/>
          <w:sz w:val="28"/>
          <w:szCs w:val="28"/>
        </w:rPr>
        <w:t xml:space="preserve"> и соответствующими уполномоченными органами. </w:t>
      </w:r>
      <w:proofErr w:type="gramEnd"/>
    </w:p>
    <w:p w:rsidR="00507793" w:rsidRPr="00507793" w:rsidRDefault="00507793" w:rsidP="00030D1F">
      <w:pPr>
        <w:autoSpaceDE w:val="0"/>
        <w:autoSpaceDN w:val="0"/>
        <w:adjustRightInd w:val="0"/>
        <w:spacing w:after="0"/>
        <w:ind w:firstLine="360"/>
        <w:jc w:val="both"/>
        <w:rPr>
          <w:rFonts w:ascii="Times New Roman" w:hAnsi="Times New Roman" w:cs="Times New Roman"/>
          <w:color w:val="000000"/>
          <w:sz w:val="28"/>
          <w:szCs w:val="28"/>
        </w:rPr>
      </w:pPr>
      <w:r w:rsidRPr="00507793">
        <w:rPr>
          <w:rFonts w:ascii="Times New Roman" w:hAnsi="Times New Roman" w:cs="Times New Roman"/>
          <w:color w:val="000000"/>
          <w:sz w:val="28"/>
          <w:szCs w:val="28"/>
        </w:rPr>
        <w:t xml:space="preserve">1.3. Задачами Стандарта являются: </w:t>
      </w:r>
    </w:p>
    <w:p w:rsidR="00507793" w:rsidRPr="00507793" w:rsidRDefault="00030D1F" w:rsidP="00030D1F">
      <w:pPr>
        <w:autoSpaceDE w:val="0"/>
        <w:autoSpaceDN w:val="0"/>
        <w:adjustRightInd w:val="0"/>
        <w:spacing w:after="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07793" w:rsidRPr="00507793">
        <w:rPr>
          <w:rFonts w:ascii="Times New Roman" w:hAnsi="Times New Roman" w:cs="Times New Roman"/>
          <w:color w:val="000000"/>
          <w:sz w:val="28"/>
          <w:szCs w:val="28"/>
        </w:rPr>
        <w:t xml:space="preserve"> определение порядка организации и подготовки совместных или параллельных контрольных и экспертно-аналитических мероприятий, взаимодействия </w:t>
      </w:r>
      <w:r>
        <w:rPr>
          <w:rFonts w:ascii="Times New Roman" w:hAnsi="Times New Roman" w:cs="Times New Roman"/>
          <w:color w:val="000000"/>
          <w:sz w:val="28"/>
          <w:szCs w:val="28"/>
        </w:rPr>
        <w:t>КСК</w:t>
      </w:r>
      <w:r w:rsidR="00507793" w:rsidRPr="00507793">
        <w:rPr>
          <w:rFonts w:ascii="Times New Roman" w:hAnsi="Times New Roman" w:cs="Times New Roman"/>
          <w:color w:val="000000"/>
          <w:sz w:val="28"/>
          <w:szCs w:val="28"/>
        </w:rPr>
        <w:t xml:space="preserve"> с уполномоченными органами (далее – Стороны) в процессе их проведения; </w:t>
      </w:r>
    </w:p>
    <w:p w:rsidR="00507793" w:rsidRPr="00507793" w:rsidRDefault="00030D1F" w:rsidP="00030D1F">
      <w:pPr>
        <w:autoSpaceDE w:val="0"/>
        <w:autoSpaceDN w:val="0"/>
        <w:adjustRightInd w:val="0"/>
        <w:spacing w:after="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07793" w:rsidRPr="00507793">
        <w:rPr>
          <w:rFonts w:ascii="Times New Roman" w:hAnsi="Times New Roman" w:cs="Times New Roman"/>
          <w:color w:val="000000"/>
          <w:sz w:val="28"/>
          <w:szCs w:val="28"/>
        </w:rPr>
        <w:t xml:space="preserve"> установление требований по оформлению результатов совместных или параллельных контрольных и экспертно-аналитических мероприятий, порядка их рассмотрения. </w:t>
      </w:r>
    </w:p>
    <w:p w:rsidR="00507793" w:rsidRPr="00507793" w:rsidRDefault="00507793" w:rsidP="00507793">
      <w:pPr>
        <w:autoSpaceDE w:val="0"/>
        <w:autoSpaceDN w:val="0"/>
        <w:adjustRightInd w:val="0"/>
        <w:spacing w:after="0"/>
        <w:jc w:val="both"/>
        <w:rPr>
          <w:rFonts w:ascii="Times New Roman" w:hAnsi="Times New Roman" w:cs="Times New Roman"/>
          <w:color w:val="000000"/>
          <w:sz w:val="28"/>
          <w:szCs w:val="28"/>
        </w:rPr>
      </w:pPr>
    </w:p>
    <w:p w:rsidR="00507793" w:rsidRPr="00507793" w:rsidRDefault="00507793" w:rsidP="00030D1F">
      <w:pPr>
        <w:autoSpaceDE w:val="0"/>
        <w:autoSpaceDN w:val="0"/>
        <w:adjustRightInd w:val="0"/>
        <w:spacing w:after="0"/>
        <w:ind w:firstLine="360"/>
        <w:jc w:val="both"/>
        <w:rPr>
          <w:rFonts w:ascii="Times New Roman" w:hAnsi="Times New Roman" w:cs="Times New Roman"/>
          <w:color w:val="000000"/>
          <w:sz w:val="28"/>
          <w:szCs w:val="28"/>
        </w:rPr>
      </w:pPr>
      <w:r w:rsidRPr="00507793">
        <w:rPr>
          <w:rFonts w:ascii="Times New Roman" w:hAnsi="Times New Roman" w:cs="Times New Roman"/>
          <w:color w:val="000000"/>
          <w:sz w:val="28"/>
          <w:szCs w:val="28"/>
        </w:rPr>
        <w:lastRenderedPageBreak/>
        <w:t xml:space="preserve">1.4. Правовой основой участия </w:t>
      </w:r>
      <w:r w:rsidR="00030D1F">
        <w:rPr>
          <w:rFonts w:ascii="Times New Roman" w:hAnsi="Times New Roman" w:cs="Times New Roman"/>
          <w:color w:val="000000"/>
          <w:sz w:val="28"/>
          <w:szCs w:val="28"/>
        </w:rPr>
        <w:t>КСК</w:t>
      </w:r>
      <w:r w:rsidRPr="00507793">
        <w:rPr>
          <w:rFonts w:ascii="Times New Roman" w:hAnsi="Times New Roman" w:cs="Times New Roman"/>
          <w:color w:val="000000"/>
          <w:sz w:val="28"/>
          <w:szCs w:val="28"/>
        </w:rPr>
        <w:t xml:space="preserve"> в совместных или параллельных контрольных и экспертно-аналитических мероприятиях с уполномоченными органами являются: </w:t>
      </w:r>
    </w:p>
    <w:p w:rsidR="00507793" w:rsidRPr="00507793" w:rsidRDefault="00030D1F" w:rsidP="00030D1F">
      <w:pPr>
        <w:autoSpaceDE w:val="0"/>
        <w:autoSpaceDN w:val="0"/>
        <w:adjustRightInd w:val="0"/>
        <w:spacing w:after="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07793" w:rsidRPr="00507793">
        <w:rPr>
          <w:rFonts w:ascii="Times New Roman" w:hAnsi="Times New Roman" w:cs="Times New Roman"/>
          <w:color w:val="000000"/>
          <w:sz w:val="28"/>
          <w:szCs w:val="28"/>
        </w:rPr>
        <w:t xml:space="preserve"> Бюджетный кодекс Российской Федерации; </w:t>
      </w:r>
    </w:p>
    <w:p w:rsidR="00507793" w:rsidRPr="00507793" w:rsidRDefault="00030D1F" w:rsidP="00030D1F">
      <w:pPr>
        <w:autoSpaceDE w:val="0"/>
        <w:autoSpaceDN w:val="0"/>
        <w:adjustRightInd w:val="0"/>
        <w:spacing w:after="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07793" w:rsidRPr="00507793">
        <w:rPr>
          <w:rFonts w:ascii="Times New Roman" w:hAnsi="Times New Roman" w:cs="Times New Roman"/>
          <w:color w:val="000000"/>
          <w:sz w:val="28"/>
          <w:szCs w:val="28"/>
        </w:rPr>
        <w:t xml:space="preserve">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иные федеральные законы, регламентирующие деятельность уполномоченных органов; </w:t>
      </w:r>
    </w:p>
    <w:p w:rsidR="005E0BFD" w:rsidRPr="005E0BFD" w:rsidRDefault="005E0BFD" w:rsidP="005E0BFD">
      <w:pPr>
        <w:autoSpaceDE w:val="0"/>
        <w:autoSpaceDN w:val="0"/>
        <w:adjustRightInd w:val="0"/>
        <w:spacing w:after="0"/>
        <w:ind w:firstLine="360"/>
        <w:rPr>
          <w:rFonts w:ascii="Times New Roman" w:hAnsi="Times New Roman" w:cs="Times New Roman"/>
          <w:color w:val="000000"/>
          <w:sz w:val="28"/>
          <w:szCs w:val="28"/>
        </w:rPr>
      </w:pPr>
      <w:r>
        <w:rPr>
          <w:rFonts w:ascii="Times New Roman" w:hAnsi="Times New Roman" w:cs="Times New Roman"/>
          <w:color w:val="000000"/>
          <w:sz w:val="28"/>
          <w:szCs w:val="28"/>
        </w:rPr>
        <w:t>-</w:t>
      </w:r>
      <w:r w:rsidRPr="005E0BFD">
        <w:rPr>
          <w:rFonts w:ascii="Times New Roman" w:hAnsi="Times New Roman" w:cs="Times New Roman"/>
          <w:color w:val="000000"/>
          <w:sz w:val="28"/>
          <w:szCs w:val="28"/>
        </w:rPr>
        <w:t xml:space="preserve"> Положение о </w:t>
      </w:r>
      <w:r>
        <w:rPr>
          <w:rFonts w:ascii="Times New Roman" w:hAnsi="Times New Roman" w:cs="Times New Roman"/>
          <w:color w:val="000000"/>
          <w:sz w:val="28"/>
          <w:szCs w:val="28"/>
        </w:rPr>
        <w:t>к</w:t>
      </w:r>
      <w:r w:rsidRPr="005E0BFD">
        <w:rPr>
          <w:rFonts w:ascii="Times New Roman" w:hAnsi="Times New Roman" w:cs="Times New Roman"/>
          <w:color w:val="000000"/>
          <w:sz w:val="28"/>
          <w:szCs w:val="28"/>
        </w:rPr>
        <w:t xml:space="preserve">онтрольно-счетной </w:t>
      </w:r>
      <w:r>
        <w:rPr>
          <w:rFonts w:ascii="Times New Roman" w:hAnsi="Times New Roman" w:cs="Times New Roman"/>
          <w:color w:val="000000"/>
          <w:sz w:val="28"/>
          <w:szCs w:val="28"/>
        </w:rPr>
        <w:t>комиссии Грибановского муниципального района</w:t>
      </w:r>
      <w:r w:rsidRPr="005E0BFD">
        <w:rPr>
          <w:rFonts w:ascii="Times New Roman" w:hAnsi="Times New Roman" w:cs="Times New Roman"/>
          <w:color w:val="000000"/>
          <w:sz w:val="28"/>
          <w:szCs w:val="28"/>
        </w:rPr>
        <w:t xml:space="preserve">, утвержденное </w:t>
      </w:r>
      <w:r>
        <w:rPr>
          <w:rFonts w:ascii="Times New Roman" w:hAnsi="Times New Roman" w:cs="Times New Roman"/>
          <w:color w:val="000000"/>
          <w:sz w:val="28"/>
          <w:szCs w:val="28"/>
        </w:rPr>
        <w:t>совета народных депутатов Грибановского муниципального района Воронежской области</w:t>
      </w:r>
      <w:r w:rsidRPr="005E0BFD">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09</w:t>
      </w:r>
      <w:r w:rsidRPr="005E0BFD">
        <w:rPr>
          <w:rFonts w:ascii="Times New Roman" w:hAnsi="Times New Roman" w:cs="Times New Roman"/>
          <w:color w:val="000000"/>
          <w:sz w:val="28"/>
          <w:szCs w:val="28"/>
        </w:rPr>
        <w:t>.</w:t>
      </w:r>
      <w:r>
        <w:rPr>
          <w:rFonts w:ascii="Times New Roman" w:hAnsi="Times New Roman" w:cs="Times New Roman"/>
          <w:color w:val="000000"/>
          <w:sz w:val="28"/>
          <w:szCs w:val="28"/>
        </w:rPr>
        <w:t>09</w:t>
      </w:r>
      <w:r w:rsidRPr="005E0BFD">
        <w:rPr>
          <w:rFonts w:ascii="Times New Roman" w:hAnsi="Times New Roman" w:cs="Times New Roman"/>
          <w:color w:val="000000"/>
          <w:sz w:val="28"/>
          <w:szCs w:val="28"/>
        </w:rPr>
        <w:t>.20</w:t>
      </w:r>
      <w:r>
        <w:rPr>
          <w:rFonts w:ascii="Times New Roman" w:hAnsi="Times New Roman" w:cs="Times New Roman"/>
          <w:color w:val="000000"/>
          <w:sz w:val="28"/>
          <w:szCs w:val="28"/>
        </w:rPr>
        <w:t>2</w:t>
      </w:r>
      <w:r w:rsidRPr="005E0BFD">
        <w:rPr>
          <w:rFonts w:ascii="Times New Roman" w:hAnsi="Times New Roman" w:cs="Times New Roman"/>
          <w:color w:val="000000"/>
          <w:sz w:val="28"/>
          <w:szCs w:val="28"/>
        </w:rPr>
        <w:t xml:space="preserve">1 № </w:t>
      </w:r>
      <w:r>
        <w:rPr>
          <w:rFonts w:ascii="Times New Roman" w:hAnsi="Times New Roman" w:cs="Times New Roman"/>
          <w:color w:val="000000"/>
          <w:sz w:val="28"/>
          <w:szCs w:val="28"/>
        </w:rPr>
        <w:t>230</w:t>
      </w:r>
      <w:r w:rsidRPr="005E0BFD">
        <w:rPr>
          <w:rFonts w:ascii="Times New Roman" w:hAnsi="Times New Roman" w:cs="Times New Roman"/>
          <w:color w:val="000000"/>
          <w:sz w:val="28"/>
          <w:szCs w:val="28"/>
        </w:rPr>
        <w:t xml:space="preserve">; </w:t>
      </w:r>
    </w:p>
    <w:p w:rsidR="005E0BFD" w:rsidRPr="005E0BFD" w:rsidRDefault="005E0BFD" w:rsidP="005E0BFD">
      <w:pPr>
        <w:autoSpaceDE w:val="0"/>
        <w:autoSpaceDN w:val="0"/>
        <w:adjustRightInd w:val="0"/>
        <w:spacing w:after="0"/>
        <w:ind w:firstLine="360"/>
        <w:rPr>
          <w:rFonts w:ascii="Times New Roman" w:hAnsi="Times New Roman" w:cs="Times New Roman"/>
          <w:color w:val="000000"/>
          <w:sz w:val="28"/>
          <w:szCs w:val="28"/>
        </w:rPr>
      </w:pPr>
      <w:r>
        <w:rPr>
          <w:rFonts w:ascii="Times New Roman" w:hAnsi="Times New Roman" w:cs="Times New Roman"/>
          <w:color w:val="000000"/>
          <w:sz w:val="28"/>
          <w:szCs w:val="28"/>
        </w:rPr>
        <w:t>-</w:t>
      </w:r>
      <w:r w:rsidRPr="005E0BFD">
        <w:rPr>
          <w:rFonts w:ascii="Times New Roman" w:hAnsi="Times New Roman" w:cs="Times New Roman"/>
          <w:color w:val="000000"/>
          <w:sz w:val="28"/>
          <w:szCs w:val="28"/>
        </w:rPr>
        <w:t xml:space="preserve"> Регламент КС</w:t>
      </w:r>
      <w:r>
        <w:rPr>
          <w:rFonts w:ascii="Times New Roman" w:hAnsi="Times New Roman" w:cs="Times New Roman"/>
          <w:color w:val="000000"/>
          <w:sz w:val="28"/>
          <w:szCs w:val="28"/>
        </w:rPr>
        <w:t>К</w:t>
      </w:r>
      <w:r w:rsidRPr="005E0BFD">
        <w:rPr>
          <w:rFonts w:ascii="Times New Roman" w:hAnsi="Times New Roman" w:cs="Times New Roman"/>
          <w:color w:val="000000"/>
          <w:sz w:val="28"/>
          <w:szCs w:val="28"/>
        </w:rPr>
        <w:t>, стандарты КС</w:t>
      </w:r>
      <w:r>
        <w:rPr>
          <w:rFonts w:ascii="Times New Roman" w:hAnsi="Times New Roman" w:cs="Times New Roman"/>
          <w:color w:val="000000"/>
          <w:sz w:val="28"/>
          <w:szCs w:val="28"/>
        </w:rPr>
        <w:t>К</w:t>
      </w:r>
      <w:r w:rsidRPr="005E0BFD">
        <w:rPr>
          <w:rFonts w:ascii="Times New Roman" w:hAnsi="Times New Roman" w:cs="Times New Roman"/>
          <w:color w:val="000000"/>
          <w:sz w:val="28"/>
          <w:szCs w:val="28"/>
        </w:rPr>
        <w:t xml:space="preserve">; </w:t>
      </w:r>
    </w:p>
    <w:p w:rsidR="005E0BFD" w:rsidRPr="005E0BFD" w:rsidRDefault="005E0BFD" w:rsidP="005E0BFD">
      <w:pPr>
        <w:autoSpaceDE w:val="0"/>
        <w:autoSpaceDN w:val="0"/>
        <w:adjustRightInd w:val="0"/>
        <w:spacing w:after="0"/>
        <w:ind w:firstLine="360"/>
        <w:rPr>
          <w:rFonts w:ascii="Times New Roman" w:hAnsi="Times New Roman" w:cs="Times New Roman"/>
          <w:color w:val="000000"/>
          <w:sz w:val="28"/>
          <w:szCs w:val="28"/>
        </w:rPr>
      </w:pPr>
      <w:r>
        <w:rPr>
          <w:rFonts w:ascii="Times New Roman" w:hAnsi="Times New Roman" w:cs="Times New Roman"/>
          <w:color w:val="000000"/>
          <w:sz w:val="28"/>
          <w:szCs w:val="28"/>
        </w:rPr>
        <w:t>-</w:t>
      </w:r>
      <w:r w:rsidRPr="005E0BFD">
        <w:rPr>
          <w:rFonts w:ascii="Times New Roman" w:hAnsi="Times New Roman" w:cs="Times New Roman"/>
          <w:color w:val="000000"/>
          <w:sz w:val="28"/>
          <w:szCs w:val="28"/>
        </w:rPr>
        <w:t xml:space="preserve"> соглашения о взаимодействии КС</w:t>
      </w:r>
      <w:r>
        <w:rPr>
          <w:rFonts w:ascii="Times New Roman" w:hAnsi="Times New Roman" w:cs="Times New Roman"/>
          <w:color w:val="000000"/>
          <w:sz w:val="28"/>
          <w:szCs w:val="28"/>
        </w:rPr>
        <w:t>К</w:t>
      </w:r>
      <w:r w:rsidRPr="005E0BFD">
        <w:rPr>
          <w:rFonts w:ascii="Times New Roman" w:hAnsi="Times New Roman" w:cs="Times New Roman"/>
          <w:color w:val="000000"/>
          <w:sz w:val="28"/>
          <w:szCs w:val="28"/>
        </w:rPr>
        <w:t xml:space="preserve"> с уполномоченными органами. </w:t>
      </w:r>
    </w:p>
    <w:p w:rsidR="004C0617" w:rsidRDefault="005E0BFD" w:rsidP="005E0BFD">
      <w:pPr>
        <w:autoSpaceDE w:val="0"/>
        <w:autoSpaceDN w:val="0"/>
        <w:adjustRightInd w:val="0"/>
        <w:spacing w:after="0"/>
        <w:ind w:firstLine="360"/>
        <w:jc w:val="both"/>
        <w:rPr>
          <w:rFonts w:ascii="Times New Roman" w:hAnsi="Times New Roman" w:cs="Times New Roman"/>
          <w:color w:val="000000"/>
          <w:sz w:val="28"/>
          <w:szCs w:val="28"/>
        </w:rPr>
      </w:pPr>
      <w:r w:rsidRPr="005E0BFD">
        <w:rPr>
          <w:rFonts w:ascii="Times New Roman" w:hAnsi="Times New Roman" w:cs="Times New Roman"/>
          <w:color w:val="000000"/>
          <w:sz w:val="28"/>
          <w:szCs w:val="28"/>
        </w:rPr>
        <w:t>1.5. Решения по вопросам организации и проведения совместных или параллельных контрольных и экспертно-аналитических мероприятий, не урегулированным настоящим Стандартом, принимаются руководителями Сторон в соответствии с действующим законодательством и могут быть согласованы Сторонами в подписанных ими документах.</w:t>
      </w:r>
    </w:p>
    <w:p w:rsidR="005E0BFD" w:rsidRDefault="005E0BFD" w:rsidP="005E0BFD">
      <w:pPr>
        <w:autoSpaceDE w:val="0"/>
        <w:autoSpaceDN w:val="0"/>
        <w:adjustRightInd w:val="0"/>
        <w:spacing w:after="0"/>
        <w:ind w:firstLine="360"/>
        <w:jc w:val="both"/>
        <w:rPr>
          <w:rFonts w:ascii="Times New Roman" w:hAnsi="Times New Roman" w:cs="Times New Roman"/>
          <w:color w:val="000000"/>
          <w:sz w:val="28"/>
          <w:szCs w:val="28"/>
        </w:rPr>
      </w:pPr>
    </w:p>
    <w:p w:rsidR="005E0BFD" w:rsidRPr="005E0BFD" w:rsidRDefault="005E0BFD" w:rsidP="005E0BFD">
      <w:pPr>
        <w:pStyle w:val="a7"/>
        <w:numPr>
          <w:ilvl w:val="0"/>
          <w:numId w:val="8"/>
        </w:numPr>
        <w:autoSpaceDE w:val="0"/>
        <w:autoSpaceDN w:val="0"/>
        <w:adjustRightInd w:val="0"/>
        <w:spacing w:after="0"/>
        <w:jc w:val="center"/>
        <w:rPr>
          <w:rFonts w:ascii="Times New Roman" w:hAnsi="Times New Roman" w:cs="Times New Roman"/>
          <w:b/>
          <w:bCs/>
          <w:color w:val="000000"/>
          <w:sz w:val="28"/>
          <w:szCs w:val="28"/>
        </w:rPr>
      </w:pPr>
      <w:r w:rsidRPr="005E0BFD">
        <w:rPr>
          <w:rFonts w:ascii="Times New Roman" w:hAnsi="Times New Roman" w:cs="Times New Roman"/>
          <w:b/>
          <w:bCs/>
          <w:color w:val="000000"/>
          <w:sz w:val="28"/>
          <w:szCs w:val="28"/>
        </w:rPr>
        <w:t>Содержание совместных или параллельных контрольных и экспертно-аналитических мероприятий</w:t>
      </w:r>
    </w:p>
    <w:p w:rsidR="005E0BFD" w:rsidRPr="005E0BFD" w:rsidRDefault="005E0BFD" w:rsidP="005E0BFD">
      <w:pPr>
        <w:pStyle w:val="a7"/>
        <w:autoSpaceDE w:val="0"/>
        <w:autoSpaceDN w:val="0"/>
        <w:adjustRightInd w:val="0"/>
        <w:spacing w:after="0"/>
        <w:rPr>
          <w:rFonts w:ascii="Times New Roman" w:hAnsi="Times New Roman" w:cs="Times New Roman"/>
          <w:color w:val="000000"/>
          <w:sz w:val="28"/>
          <w:szCs w:val="28"/>
        </w:rPr>
      </w:pPr>
    </w:p>
    <w:p w:rsidR="005E0BFD" w:rsidRPr="005E0BFD" w:rsidRDefault="005E0BFD" w:rsidP="005E0BFD">
      <w:pPr>
        <w:autoSpaceDE w:val="0"/>
        <w:autoSpaceDN w:val="0"/>
        <w:adjustRightInd w:val="0"/>
        <w:spacing w:after="0"/>
        <w:ind w:firstLine="360"/>
        <w:jc w:val="both"/>
        <w:rPr>
          <w:rFonts w:ascii="Times New Roman" w:hAnsi="Times New Roman" w:cs="Times New Roman"/>
          <w:color w:val="000000"/>
          <w:sz w:val="28"/>
          <w:szCs w:val="28"/>
        </w:rPr>
      </w:pPr>
      <w:r w:rsidRPr="005E0BFD">
        <w:rPr>
          <w:rFonts w:ascii="Times New Roman" w:hAnsi="Times New Roman" w:cs="Times New Roman"/>
          <w:color w:val="000000"/>
          <w:sz w:val="28"/>
          <w:szCs w:val="28"/>
        </w:rPr>
        <w:t>2.1. Совместные контрольные и экспертно-аналитические мероприятия – это форма организации контрольных и экспертно-аналитических мероприятий, осуществляемых КС</w:t>
      </w:r>
      <w:r>
        <w:rPr>
          <w:rFonts w:ascii="Times New Roman" w:hAnsi="Times New Roman" w:cs="Times New Roman"/>
          <w:color w:val="000000"/>
          <w:sz w:val="28"/>
          <w:szCs w:val="28"/>
        </w:rPr>
        <w:t>К</w:t>
      </w:r>
      <w:r w:rsidRPr="005E0BFD">
        <w:rPr>
          <w:rFonts w:ascii="Times New Roman" w:hAnsi="Times New Roman" w:cs="Times New Roman"/>
          <w:color w:val="000000"/>
          <w:sz w:val="28"/>
          <w:szCs w:val="28"/>
        </w:rPr>
        <w:t xml:space="preserve"> и уполномоченными органами на двусторонней или многосторонней основе в соответствии с программой в согласованные Сторонами сроки. </w:t>
      </w:r>
    </w:p>
    <w:p w:rsidR="005E0BFD" w:rsidRPr="005E0BFD" w:rsidRDefault="005E0BFD" w:rsidP="005E0BFD">
      <w:pPr>
        <w:autoSpaceDE w:val="0"/>
        <w:autoSpaceDN w:val="0"/>
        <w:adjustRightInd w:val="0"/>
        <w:spacing w:after="0"/>
        <w:ind w:firstLine="360"/>
        <w:jc w:val="both"/>
        <w:rPr>
          <w:rFonts w:ascii="Times New Roman" w:hAnsi="Times New Roman" w:cs="Times New Roman"/>
          <w:color w:val="000000"/>
          <w:sz w:val="28"/>
          <w:szCs w:val="28"/>
        </w:rPr>
      </w:pPr>
      <w:r w:rsidRPr="005E0BFD">
        <w:rPr>
          <w:rFonts w:ascii="Times New Roman" w:hAnsi="Times New Roman" w:cs="Times New Roman"/>
          <w:color w:val="000000"/>
          <w:sz w:val="28"/>
          <w:szCs w:val="28"/>
        </w:rPr>
        <w:t>2.2. Параллельные контрольные и экспертно-аналитические мероприятия – это форма организации контрольных и экспертно-аналитических мероприятий, осуществляемых КС</w:t>
      </w:r>
      <w:r>
        <w:rPr>
          <w:rFonts w:ascii="Times New Roman" w:hAnsi="Times New Roman" w:cs="Times New Roman"/>
          <w:color w:val="000000"/>
          <w:sz w:val="28"/>
          <w:szCs w:val="28"/>
        </w:rPr>
        <w:t>К</w:t>
      </w:r>
      <w:r w:rsidRPr="005E0BFD">
        <w:rPr>
          <w:rFonts w:ascii="Times New Roman" w:hAnsi="Times New Roman" w:cs="Times New Roman"/>
          <w:color w:val="000000"/>
          <w:sz w:val="28"/>
          <w:szCs w:val="28"/>
        </w:rPr>
        <w:t xml:space="preserve"> и уполномоченными органами по взаимному соглашению каждой из Сторон самостоятельно по раздельным программам, в согласованные сроки, с последующим обменом и использованием информации по их результатам. </w:t>
      </w:r>
    </w:p>
    <w:p w:rsidR="005E0BFD" w:rsidRDefault="005E0BFD" w:rsidP="005E0BFD">
      <w:pPr>
        <w:autoSpaceDE w:val="0"/>
        <w:autoSpaceDN w:val="0"/>
        <w:adjustRightInd w:val="0"/>
        <w:spacing w:after="0"/>
        <w:ind w:firstLine="426"/>
        <w:jc w:val="both"/>
        <w:rPr>
          <w:rFonts w:ascii="Times New Roman" w:hAnsi="Times New Roman" w:cs="Times New Roman"/>
          <w:color w:val="000000"/>
          <w:sz w:val="28"/>
          <w:szCs w:val="28"/>
        </w:rPr>
      </w:pPr>
      <w:r w:rsidRPr="005E0BFD">
        <w:rPr>
          <w:rFonts w:ascii="Times New Roman" w:hAnsi="Times New Roman" w:cs="Times New Roman"/>
          <w:color w:val="000000"/>
          <w:sz w:val="28"/>
          <w:szCs w:val="28"/>
        </w:rPr>
        <w:t>2.3. Инициатором проведения совместного или параллельного контрольного и экспертно-аналитического мероприятия может выступать КС</w:t>
      </w:r>
      <w:r>
        <w:rPr>
          <w:rFonts w:ascii="Times New Roman" w:hAnsi="Times New Roman" w:cs="Times New Roman"/>
          <w:color w:val="000000"/>
          <w:sz w:val="28"/>
          <w:szCs w:val="28"/>
        </w:rPr>
        <w:t>К</w:t>
      </w:r>
      <w:r w:rsidRPr="005E0BFD">
        <w:rPr>
          <w:rFonts w:ascii="Times New Roman" w:hAnsi="Times New Roman" w:cs="Times New Roman"/>
          <w:color w:val="000000"/>
          <w:sz w:val="28"/>
          <w:szCs w:val="28"/>
        </w:rPr>
        <w:t xml:space="preserve"> или уполномоченный орган.</w:t>
      </w:r>
    </w:p>
    <w:p w:rsidR="005E0BFD" w:rsidRDefault="005E0BFD" w:rsidP="005E0BFD">
      <w:pPr>
        <w:autoSpaceDE w:val="0"/>
        <w:autoSpaceDN w:val="0"/>
        <w:adjustRightInd w:val="0"/>
        <w:spacing w:after="0"/>
        <w:ind w:firstLine="426"/>
        <w:jc w:val="both"/>
        <w:rPr>
          <w:rFonts w:ascii="Times New Roman" w:hAnsi="Times New Roman" w:cs="Times New Roman"/>
          <w:color w:val="000000"/>
          <w:sz w:val="28"/>
          <w:szCs w:val="28"/>
        </w:rPr>
      </w:pPr>
    </w:p>
    <w:p w:rsidR="005E0BFD" w:rsidRDefault="005E0BFD" w:rsidP="005E0BFD">
      <w:pPr>
        <w:pStyle w:val="Default"/>
        <w:numPr>
          <w:ilvl w:val="0"/>
          <w:numId w:val="8"/>
        </w:numPr>
        <w:spacing w:line="276" w:lineRule="auto"/>
        <w:jc w:val="center"/>
        <w:rPr>
          <w:b/>
          <w:bCs/>
          <w:sz w:val="28"/>
          <w:szCs w:val="28"/>
        </w:rPr>
      </w:pPr>
      <w:r>
        <w:rPr>
          <w:b/>
          <w:bCs/>
          <w:sz w:val="28"/>
          <w:szCs w:val="28"/>
        </w:rPr>
        <w:lastRenderedPageBreak/>
        <w:t>Планирование совместных или параллельных контрольных и экспертно-аналитических мероприятий</w:t>
      </w:r>
    </w:p>
    <w:p w:rsidR="005E0BFD" w:rsidRDefault="005E0BFD" w:rsidP="005E0BFD">
      <w:pPr>
        <w:pStyle w:val="Default"/>
        <w:spacing w:line="276" w:lineRule="auto"/>
        <w:ind w:left="720"/>
        <w:rPr>
          <w:sz w:val="28"/>
          <w:szCs w:val="28"/>
        </w:rPr>
      </w:pPr>
    </w:p>
    <w:p w:rsidR="005E0BFD" w:rsidRDefault="005E0BFD" w:rsidP="005E0BFD">
      <w:pPr>
        <w:pStyle w:val="Default"/>
        <w:spacing w:line="276" w:lineRule="auto"/>
        <w:jc w:val="center"/>
        <w:rPr>
          <w:b/>
          <w:bCs/>
          <w:sz w:val="28"/>
          <w:szCs w:val="28"/>
        </w:rPr>
      </w:pPr>
      <w:r>
        <w:rPr>
          <w:b/>
          <w:bCs/>
          <w:sz w:val="28"/>
          <w:szCs w:val="28"/>
        </w:rPr>
        <w:t>3.1. Подготовка предложений КС</w:t>
      </w:r>
      <w:r w:rsidR="00D14A3D">
        <w:rPr>
          <w:b/>
          <w:bCs/>
          <w:sz w:val="28"/>
          <w:szCs w:val="28"/>
        </w:rPr>
        <w:t>К</w:t>
      </w:r>
      <w:r>
        <w:rPr>
          <w:b/>
          <w:bCs/>
          <w:sz w:val="28"/>
          <w:szCs w:val="28"/>
        </w:rPr>
        <w:t xml:space="preserve"> в адрес уполномоченных органов о проведении совместных или параллельных контрольных и экспертно-аналитических мероприятий при формировании плана работы КС</w:t>
      </w:r>
      <w:r w:rsidR="00D14A3D">
        <w:rPr>
          <w:b/>
          <w:bCs/>
          <w:sz w:val="28"/>
          <w:szCs w:val="28"/>
        </w:rPr>
        <w:t>К</w:t>
      </w:r>
      <w:r>
        <w:rPr>
          <w:b/>
          <w:bCs/>
          <w:sz w:val="28"/>
          <w:szCs w:val="28"/>
        </w:rPr>
        <w:t xml:space="preserve"> </w:t>
      </w:r>
      <w:r w:rsidR="00D14A3D">
        <w:rPr>
          <w:b/>
          <w:bCs/>
          <w:sz w:val="28"/>
          <w:szCs w:val="28"/>
        </w:rPr>
        <w:t>Грибановского муниципального района</w:t>
      </w:r>
      <w:r>
        <w:rPr>
          <w:b/>
          <w:bCs/>
          <w:sz w:val="28"/>
          <w:szCs w:val="28"/>
        </w:rPr>
        <w:t xml:space="preserve"> на очередной год</w:t>
      </w:r>
    </w:p>
    <w:p w:rsidR="005E0BFD" w:rsidRDefault="005E0BFD" w:rsidP="005E0BFD">
      <w:pPr>
        <w:pStyle w:val="Default"/>
        <w:spacing w:line="276" w:lineRule="auto"/>
        <w:jc w:val="center"/>
        <w:rPr>
          <w:sz w:val="28"/>
          <w:szCs w:val="28"/>
        </w:rPr>
      </w:pPr>
    </w:p>
    <w:p w:rsidR="005E0BFD" w:rsidRPr="00D14A3D" w:rsidRDefault="005E0BFD" w:rsidP="00D14A3D">
      <w:pPr>
        <w:pStyle w:val="Default"/>
        <w:spacing w:line="276" w:lineRule="auto"/>
        <w:ind w:firstLine="708"/>
        <w:jc w:val="both"/>
        <w:rPr>
          <w:sz w:val="28"/>
          <w:szCs w:val="28"/>
        </w:rPr>
      </w:pPr>
      <w:r w:rsidRPr="00D14A3D">
        <w:rPr>
          <w:sz w:val="28"/>
          <w:szCs w:val="28"/>
        </w:rPr>
        <w:t>3.1.1. Планирование совместных или параллельных контрольных и экспертно-аналитических мероприятий осуществляется в соответствии с порядком, установленным КС</w:t>
      </w:r>
      <w:r w:rsidR="00D14A3D">
        <w:rPr>
          <w:sz w:val="28"/>
          <w:szCs w:val="28"/>
        </w:rPr>
        <w:t>К</w:t>
      </w:r>
      <w:r w:rsidRPr="00D14A3D">
        <w:rPr>
          <w:sz w:val="28"/>
          <w:szCs w:val="28"/>
        </w:rPr>
        <w:t xml:space="preserve">, а также положениями настоящего Стандарта. </w:t>
      </w:r>
    </w:p>
    <w:p w:rsidR="005E0BFD" w:rsidRPr="00D14A3D" w:rsidRDefault="005E0BFD" w:rsidP="00D14A3D">
      <w:pPr>
        <w:pStyle w:val="Default"/>
        <w:spacing w:line="276" w:lineRule="auto"/>
        <w:ind w:firstLine="708"/>
        <w:jc w:val="both"/>
        <w:rPr>
          <w:sz w:val="28"/>
          <w:szCs w:val="28"/>
        </w:rPr>
      </w:pPr>
      <w:r w:rsidRPr="00D14A3D">
        <w:rPr>
          <w:sz w:val="28"/>
          <w:szCs w:val="28"/>
        </w:rPr>
        <w:t xml:space="preserve">3.1.2. Предложения о проведении совместных или параллельных контрольных и экспертно-аналитических мероприятий при формировании плана работы </w:t>
      </w:r>
      <w:r w:rsidR="00D14A3D" w:rsidRPr="00D14A3D">
        <w:rPr>
          <w:sz w:val="28"/>
          <w:szCs w:val="28"/>
        </w:rPr>
        <w:t>КС</w:t>
      </w:r>
      <w:r w:rsidR="00D14A3D">
        <w:rPr>
          <w:sz w:val="28"/>
          <w:szCs w:val="28"/>
        </w:rPr>
        <w:t>К</w:t>
      </w:r>
      <w:r w:rsidRPr="00D14A3D">
        <w:rPr>
          <w:sz w:val="28"/>
          <w:szCs w:val="28"/>
        </w:rPr>
        <w:t xml:space="preserve"> на очередной год в случае проведения мероприятия по инициативе </w:t>
      </w:r>
      <w:r w:rsidR="00D14A3D" w:rsidRPr="00D14A3D">
        <w:rPr>
          <w:sz w:val="28"/>
          <w:szCs w:val="28"/>
        </w:rPr>
        <w:t>КС</w:t>
      </w:r>
      <w:r w:rsidR="00D14A3D">
        <w:rPr>
          <w:sz w:val="28"/>
          <w:szCs w:val="28"/>
        </w:rPr>
        <w:t>К</w:t>
      </w:r>
      <w:r w:rsidRPr="00D14A3D">
        <w:rPr>
          <w:sz w:val="28"/>
          <w:szCs w:val="28"/>
        </w:rPr>
        <w:t xml:space="preserve"> подготавливаются аудиторами (</w:t>
      </w:r>
      <w:r w:rsidR="00D14A3D">
        <w:rPr>
          <w:sz w:val="28"/>
          <w:szCs w:val="28"/>
        </w:rPr>
        <w:t>должностными лицами</w:t>
      </w:r>
      <w:r w:rsidRPr="00D14A3D">
        <w:rPr>
          <w:sz w:val="28"/>
          <w:szCs w:val="28"/>
        </w:rPr>
        <w:t xml:space="preserve">) направляются в адрес уполномоченных органов за подписью председателя </w:t>
      </w:r>
      <w:r w:rsidR="00D14A3D">
        <w:rPr>
          <w:sz w:val="28"/>
          <w:szCs w:val="28"/>
        </w:rPr>
        <w:t>Комиссии</w:t>
      </w:r>
      <w:r w:rsidRPr="00D14A3D">
        <w:rPr>
          <w:sz w:val="28"/>
          <w:szCs w:val="28"/>
        </w:rPr>
        <w:t xml:space="preserve">, в его отсутствие – за подписью заместителя председателя. </w:t>
      </w:r>
    </w:p>
    <w:p w:rsidR="005E0BFD" w:rsidRPr="00D14A3D" w:rsidRDefault="005E0BFD" w:rsidP="00D14A3D">
      <w:pPr>
        <w:pStyle w:val="Default"/>
        <w:spacing w:line="276" w:lineRule="auto"/>
        <w:ind w:firstLine="708"/>
        <w:jc w:val="both"/>
        <w:rPr>
          <w:sz w:val="28"/>
          <w:szCs w:val="28"/>
        </w:rPr>
      </w:pPr>
      <w:r w:rsidRPr="00D14A3D">
        <w:rPr>
          <w:sz w:val="28"/>
          <w:szCs w:val="28"/>
        </w:rPr>
        <w:t xml:space="preserve">3.1.3. Уполномоченные органы рассматривают предложение и информируют </w:t>
      </w:r>
      <w:r w:rsidR="00D14A3D" w:rsidRPr="00D14A3D">
        <w:rPr>
          <w:sz w:val="28"/>
          <w:szCs w:val="28"/>
        </w:rPr>
        <w:t>КС</w:t>
      </w:r>
      <w:r w:rsidR="00D14A3D">
        <w:rPr>
          <w:sz w:val="28"/>
          <w:szCs w:val="28"/>
        </w:rPr>
        <w:t>К</w:t>
      </w:r>
      <w:r w:rsidRPr="00D14A3D">
        <w:rPr>
          <w:sz w:val="28"/>
          <w:szCs w:val="28"/>
        </w:rPr>
        <w:t xml:space="preserve"> о принятом решении в соответствии со своими порядками или в порядке, установленном соглашением с </w:t>
      </w:r>
      <w:r w:rsidR="00D14A3D" w:rsidRPr="00D14A3D">
        <w:rPr>
          <w:sz w:val="28"/>
          <w:szCs w:val="28"/>
        </w:rPr>
        <w:t>КС</w:t>
      </w:r>
      <w:r w:rsidR="00D14A3D">
        <w:rPr>
          <w:sz w:val="28"/>
          <w:szCs w:val="28"/>
        </w:rPr>
        <w:t>К</w:t>
      </w:r>
      <w:r w:rsidRPr="00D14A3D">
        <w:rPr>
          <w:sz w:val="28"/>
          <w:szCs w:val="28"/>
        </w:rPr>
        <w:t xml:space="preserve">. </w:t>
      </w:r>
    </w:p>
    <w:p w:rsidR="005E0BFD" w:rsidRDefault="005E0BFD" w:rsidP="00D14A3D">
      <w:pPr>
        <w:pStyle w:val="Default"/>
        <w:spacing w:line="276" w:lineRule="auto"/>
        <w:ind w:firstLine="708"/>
        <w:jc w:val="both"/>
        <w:rPr>
          <w:sz w:val="28"/>
          <w:szCs w:val="28"/>
        </w:rPr>
      </w:pPr>
      <w:r w:rsidRPr="00D14A3D">
        <w:rPr>
          <w:sz w:val="28"/>
          <w:szCs w:val="28"/>
        </w:rPr>
        <w:t xml:space="preserve">3.1.4. При получении до утверждения плана работы </w:t>
      </w:r>
      <w:r w:rsidR="00D14A3D" w:rsidRPr="00D14A3D">
        <w:rPr>
          <w:sz w:val="28"/>
          <w:szCs w:val="28"/>
        </w:rPr>
        <w:t>КС</w:t>
      </w:r>
      <w:r w:rsidR="00D14A3D">
        <w:rPr>
          <w:sz w:val="28"/>
          <w:szCs w:val="28"/>
        </w:rPr>
        <w:t>К</w:t>
      </w:r>
      <w:r w:rsidRPr="00D14A3D">
        <w:rPr>
          <w:sz w:val="28"/>
          <w:szCs w:val="28"/>
        </w:rPr>
        <w:t xml:space="preserve"> на очередной год от уполномоченного органа положительного ответа на предложение о проведении совместного или параллельного контрольного и экспертно-аналитического мероприятия в установленном в </w:t>
      </w:r>
      <w:r w:rsidR="00D14A3D" w:rsidRPr="00D14A3D">
        <w:rPr>
          <w:sz w:val="28"/>
          <w:szCs w:val="28"/>
        </w:rPr>
        <w:t>КС</w:t>
      </w:r>
      <w:r w:rsidR="00D14A3D">
        <w:rPr>
          <w:sz w:val="28"/>
          <w:szCs w:val="28"/>
        </w:rPr>
        <w:t>К</w:t>
      </w:r>
      <w:r w:rsidRPr="00D14A3D">
        <w:rPr>
          <w:sz w:val="28"/>
          <w:szCs w:val="28"/>
        </w:rPr>
        <w:t xml:space="preserve"> порядке принимается решение о включении предложения в проект плана работы </w:t>
      </w:r>
      <w:r w:rsidR="00D14A3D" w:rsidRPr="00D14A3D">
        <w:rPr>
          <w:sz w:val="28"/>
          <w:szCs w:val="28"/>
        </w:rPr>
        <w:t>КС</w:t>
      </w:r>
      <w:r w:rsidR="00D14A3D">
        <w:rPr>
          <w:sz w:val="28"/>
          <w:szCs w:val="28"/>
        </w:rPr>
        <w:t>К</w:t>
      </w:r>
      <w:r w:rsidR="00D14A3D" w:rsidRPr="00D14A3D">
        <w:rPr>
          <w:sz w:val="28"/>
          <w:szCs w:val="28"/>
        </w:rPr>
        <w:t xml:space="preserve"> </w:t>
      </w:r>
      <w:r w:rsidRPr="00D14A3D">
        <w:rPr>
          <w:sz w:val="28"/>
          <w:szCs w:val="28"/>
        </w:rPr>
        <w:t xml:space="preserve">на очередной год. </w:t>
      </w:r>
    </w:p>
    <w:p w:rsidR="00D14A3D" w:rsidRPr="00D14A3D" w:rsidRDefault="00D14A3D" w:rsidP="00D14A3D">
      <w:pPr>
        <w:pStyle w:val="Default"/>
        <w:spacing w:line="276" w:lineRule="auto"/>
        <w:ind w:firstLine="708"/>
        <w:jc w:val="both"/>
        <w:rPr>
          <w:sz w:val="28"/>
          <w:szCs w:val="28"/>
        </w:rPr>
      </w:pPr>
    </w:p>
    <w:p w:rsidR="005E0BFD" w:rsidRDefault="005E0BFD" w:rsidP="00D14A3D">
      <w:pPr>
        <w:pStyle w:val="Default"/>
        <w:spacing w:line="276" w:lineRule="auto"/>
        <w:jc w:val="center"/>
        <w:rPr>
          <w:b/>
          <w:bCs/>
          <w:sz w:val="28"/>
          <w:szCs w:val="28"/>
        </w:rPr>
      </w:pPr>
      <w:r w:rsidRPr="00D14A3D">
        <w:rPr>
          <w:b/>
          <w:bCs/>
          <w:sz w:val="28"/>
          <w:szCs w:val="28"/>
        </w:rPr>
        <w:t>3.2. Рассмотрение предложений уполномоченных органов о проведении совместных или параллельных контрольных и экспертно-аналитических мероприятий, направляемых в адрес КС</w:t>
      </w:r>
      <w:r w:rsidR="00D14A3D">
        <w:rPr>
          <w:b/>
          <w:bCs/>
          <w:sz w:val="28"/>
          <w:szCs w:val="28"/>
        </w:rPr>
        <w:t>К</w:t>
      </w:r>
      <w:r w:rsidRPr="00D14A3D">
        <w:rPr>
          <w:b/>
          <w:bCs/>
          <w:sz w:val="28"/>
          <w:szCs w:val="28"/>
        </w:rPr>
        <w:t xml:space="preserve"> при формировании плана работы </w:t>
      </w:r>
      <w:r w:rsidR="00D14A3D">
        <w:rPr>
          <w:b/>
          <w:bCs/>
          <w:sz w:val="28"/>
          <w:szCs w:val="28"/>
        </w:rPr>
        <w:t>КСК Грибановского муниципального района</w:t>
      </w:r>
      <w:r w:rsidRPr="00D14A3D">
        <w:rPr>
          <w:b/>
          <w:bCs/>
          <w:sz w:val="28"/>
          <w:szCs w:val="28"/>
        </w:rPr>
        <w:t xml:space="preserve"> на очередной год</w:t>
      </w:r>
    </w:p>
    <w:p w:rsidR="00D14A3D" w:rsidRPr="00D14A3D" w:rsidRDefault="00D14A3D" w:rsidP="00D14A3D">
      <w:pPr>
        <w:pStyle w:val="Default"/>
        <w:spacing w:line="276" w:lineRule="auto"/>
        <w:jc w:val="both"/>
        <w:rPr>
          <w:sz w:val="28"/>
          <w:szCs w:val="28"/>
        </w:rPr>
      </w:pPr>
    </w:p>
    <w:p w:rsidR="005E0BFD" w:rsidRPr="00D14A3D" w:rsidRDefault="005E0BFD" w:rsidP="00D14A3D">
      <w:pPr>
        <w:pStyle w:val="Default"/>
        <w:spacing w:line="276" w:lineRule="auto"/>
        <w:ind w:firstLine="708"/>
        <w:jc w:val="both"/>
        <w:rPr>
          <w:sz w:val="28"/>
          <w:szCs w:val="28"/>
        </w:rPr>
      </w:pPr>
      <w:r w:rsidRPr="00D14A3D">
        <w:rPr>
          <w:sz w:val="28"/>
          <w:szCs w:val="28"/>
        </w:rPr>
        <w:t>3.2.1. При поступлении в КС</w:t>
      </w:r>
      <w:r w:rsidR="00D14A3D">
        <w:rPr>
          <w:sz w:val="28"/>
          <w:szCs w:val="28"/>
        </w:rPr>
        <w:t>К</w:t>
      </w:r>
      <w:r w:rsidR="00395AB9">
        <w:rPr>
          <w:sz w:val="28"/>
          <w:szCs w:val="28"/>
        </w:rPr>
        <w:t xml:space="preserve"> </w:t>
      </w:r>
      <w:r w:rsidR="00E90442">
        <w:rPr>
          <w:sz w:val="28"/>
          <w:szCs w:val="28"/>
        </w:rPr>
        <w:t xml:space="preserve"> </w:t>
      </w:r>
      <w:r w:rsidRPr="00D14A3D">
        <w:rPr>
          <w:sz w:val="28"/>
          <w:szCs w:val="28"/>
        </w:rPr>
        <w:t xml:space="preserve">предложений уполномоченных органов о проведении совместных или параллельных контрольных и экспертно-аналитических мероприятий до утверждения плана работы </w:t>
      </w:r>
      <w:r w:rsidR="00E90442" w:rsidRPr="00D14A3D">
        <w:rPr>
          <w:sz w:val="28"/>
          <w:szCs w:val="28"/>
        </w:rPr>
        <w:t>КС</w:t>
      </w:r>
      <w:r w:rsidR="00E90442">
        <w:rPr>
          <w:sz w:val="28"/>
          <w:szCs w:val="28"/>
        </w:rPr>
        <w:t>К</w:t>
      </w:r>
      <w:r w:rsidRPr="00D14A3D">
        <w:rPr>
          <w:sz w:val="28"/>
          <w:szCs w:val="28"/>
        </w:rPr>
        <w:t xml:space="preserve"> на очередной год, в установленном </w:t>
      </w:r>
      <w:r w:rsidR="00E90442" w:rsidRPr="00D14A3D">
        <w:rPr>
          <w:sz w:val="28"/>
          <w:szCs w:val="28"/>
        </w:rPr>
        <w:t>КС</w:t>
      </w:r>
      <w:r w:rsidR="00E90442">
        <w:rPr>
          <w:sz w:val="28"/>
          <w:szCs w:val="28"/>
        </w:rPr>
        <w:t>К</w:t>
      </w:r>
      <w:r w:rsidRPr="00D14A3D">
        <w:rPr>
          <w:sz w:val="28"/>
          <w:szCs w:val="28"/>
        </w:rPr>
        <w:t xml:space="preserve"> порядке в соответствии с законодательством принимается одно из следующих решений: </w:t>
      </w:r>
    </w:p>
    <w:p w:rsidR="005E0BFD" w:rsidRPr="00D14A3D" w:rsidRDefault="00E90442" w:rsidP="00E90442">
      <w:pPr>
        <w:pStyle w:val="Default"/>
        <w:spacing w:line="276" w:lineRule="auto"/>
        <w:ind w:firstLine="708"/>
        <w:jc w:val="both"/>
        <w:rPr>
          <w:sz w:val="28"/>
          <w:szCs w:val="28"/>
        </w:rPr>
      </w:pPr>
      <w:r>
        <w:rPr>
          <w:sz w:val="28"/>
          <w:szCs w:val="28"/>
        </w:rPr>
        <w:lastRenderedPageBreak/>
        <w:t>-</w:t>
      </w:r>
      <w:r w:rsidR="005E0BFD" w:rsidRPr="00D14A3D">
        <w:rPr>
          <w:sz w:val="28"/>
          <w:szCs w:val="28"/>
        </w:rPr>
        <w:t xml:space="preserve"> включить в проект плана работы </w:t>
      </w:r>
      <w:r w:rsidRPr="00D14A3D">
        <w:rPr>
          <w:sz w:val="28"/>
          <w:szCs w:val="28"/>
        </w:rPr>
        <w:t>КС</w:t>
      </w:r>
      <w:r>
        <w:rPr>
          <w:sz w:val="28"/>
          <w:szCs w:val="28"/>
        </w:rPr>
        <w:t>К</w:t>
      </w:r>
      <w:r w:rsidR="005E0BFD" w:rsidRPr="00D14A3D">
        <w:rPr>
          <w:sz w:val="28"/>
          <w:szCs w:val="28"/>
        </w:rPr>
        <w:t xml:space="preserve"> на очередной год проведение совместного или параллельного контрольного и экспертно-аналитического мероприятия в соответствии с предложением; </w:t>
      </w:r>
    </w:p>
    <w:p w:rsidR="005E0BFD" w:rsidRPr="00D14A3D" w:rsidRDefault="00E90442" w:rsidP="00E90442">
      <w:pPr>
        <w:pStyle w:val="Default"/>
        <w:spacing w:line="276" w:lineRule="auto"/>
        <w:ind w:firstLine="708"/>
        <w:jc w:val="both"/>
        <w:rPr>
          <w:sz w:val="28"/>
          <w:szCs w:val="28"/>
        </w:rPr>
      </w:pPr>
      <w:r>
        <w:rPr>
          <w:sz w:val="28"/>
          <w:szCs w:val="28"/>
        </w:rPr>
        <w:t>-</w:t>
      </w:r>
      <w:r w:rsidR="005E0BFD" w:rsidRPr="00D14A3D">
        <w:rPr>
          <w:sz w:val="28"/>
          <w:szCs w:val="28"/>
        </w:rPr>
        <w:t xml:space="preserve"> учесть отдельные вопросы из предложения уполномоченного органа при проведении иных контрольных и экспертно-аналитических мероприятий, которые предусматриваются проектом плана работы КСП Воронежа на очередной год; </w:t>
      </w:r>
    </w:p>
    <w:p w:rsidR="005E0BFD" w:rsidRPr="00D14A3D" w:rsidRDefault="00E90442" w:rsidP="00E90442">
      <w:pPr>
        <w:pStyle w:val="Default"/>
        <w:spacing w:line="276" w:lineRule="auto"/>
        <w:ind w:firstLine="708"/>
        <w:jc w:val="both"/>
        <w:rPr>
          <w:sz w:val="28"/>
          <w:szCs w:val="28"/>
        </w:rPr>
      </w:pPr>
      <w:r>
        <w:rPr>
          <w:sz w:val="28"/>
          <w:szCs w:val="28"/>
        </w:rPr>
        <w:t>-</w:t>
      </w:r>
      <w:r w:rsidR="005E0BFD" w:rsidRPr="00D14A3D">
        <w:rPr>
          <w:sz w:val="28"/>
          <w:szCs w:val="28"/>
        </w:rPr>
        <w:t xml:space="preserve"> отклонить предложение уполномоченного органа. </w:t>
      </w:r>
    </w:p>
    <w:p w:rsidR="005E0BFD" w:rsidRPr="00D14A3D" w:rsidRDefault="005E0BFD" w:rsidP="00E90442">
      <w:pPr>
        <w:pStyle w:val="Default"/>
        <w:spacing w:line="276" w:lineRule="auto"/>
        <w:ind w:firstLine="708"/>
        <w:jc w:val="both"/>
        <w:rPr>
          <w:sz w:val="28"/>
          <w:szCs w:val="28"/>
        </w:rPr>
      </w:pPr>
      <w:r w:rsidRPr="00D14A3D">
        <w:rPr>
          <w:sz w:val="28"/>
          <w:szCs w:val="28"/>
        </w:rPr>
        <w:t xml:space="preserve">3.2.3. При принятии в установленном </w:t>
      </w:r>
      <w:r w:rsidR="00E90442" w:rsidRPr="00D14A3D">
        <w:rPr>
          <w:sz w:val="28"/>
          <w:szCs w:val="28"/>
        </w:rPr>
        <w:t>КС</w:t>
      </w:r>
      <w:r w:rsidR="00E90442">
        <w:rPr>
          <w:sz w:val="28"/>
          <w:szCs w:val="28"/>
        </w:rPr>
        <w:t>К</w:t>
      </w:r>
      <w:r w:rsidRPr="00D14A3D">
        <w:rPr>
          <w:sz w:val="28"/>
          <w:szCs w:val="28"/>
        </w:rPr>
        <w:t xml:space="preserve"> порядке решения о проведении (или об отказе в проведении) совместного или параллельного контрольного и экспертно-аналитического мероприятия, руководителю уполномоченного органа направляется ответ, содержащий информацию о соответствующем решении. </w:t>
      </w:r>
    </w:p>
    <w:p w:rsidR="005E0BFD" w:rsidRPr="00D14A3D" w:rsidRDefault="005E0BFD" w:rsidP="00E90442">
      <w:pPr>
        <w:pStyle w:val="Default"/>
        <w:spacing w:line="276" w:lineRule="auto"/>
        <w:ind w:firstLine="708"/>
        <w:jc w:val="both"/>
        <w:rPr>
          <w:sz w:val="28"/>
          <w:szCs w:val="28"/>
        </w:rPr>
      </w:pPr>
      <w:r w:rsidRPr="00D14A3D">
        <w:rPr>
          <w:sz w:val="28"/>
          <w:szCs w:val="28"/>
        </w:rPr>
        <w:t xml:space="preserve">При принятии </w:t>
      </w:r>
      <w:r w:rsidR="00E90442" w:rsidRPr="00D14A3D">
        <w:rPr>
          <w:sz w:val="28"/>
          <w:szCs w:val="28"/>
        </w:rPr>
        <w:t>КС</w:t>
      </w:r>
      <w:r w:rsidR="00E90442">
        <w:rPr>
          <w:sz w:val="28"/>
          <w:szCs w:val="28"/>
        </w:rPr>
        <w:t>К</w:t>
      </w:r>
      <w:r w:rsidRPr="00D14A3D">
        <w:rPr>
          <w:sz w:val="28"/>
          <w:szCs w:val="28"/>
        </w:rPr>
        <w:t xml:space="preserve"> решения об учете отдельных вопросов из предложения уполномоченного органа при проведении иных контрольных и экспертно-аналитических мероприятий, предусматриваемых в проекте плана работы </w:t>
      </w:r>
      <w:r w:rsidR="00E90442" w:rsidRPr="00D14A3D">
        <w:rPr>
          <w:sz w:val="28"/>
          <w:szCs w:val="28"/>
        </w:rPr>
        <w:t>КС</w:t>
      </w:r>
      <w:r w:rsidR="00E90442">
        <w:rPr>
          <w:sz w:val="28"/>
          <w:szCs w:val="28"/>
        </w:rPr>
        <w:t>К</w:t>
      </w:r>
      <w:r w:rsidRPr="00D14A3D">
        <w:rPr>
          <w:sz w:val="28"/>
          <w:szCs w:val="28"/>
        </w:rPr>
        <w:t xml:space="preserve"> на очередной год, руководителю уполномоченного органа направляется ответ с соответствующим предложением. </w:t>
      </w:r>
    </w:p>
    <w:p w:rsidR="005E0BFD" w:rsidRPr="00D14A3D" w:rsidRDefault="005E0BFD" w:rsidP="00E90442">
      <w:pPr>
        <w:pStyle w:val="Default"/>
        <w:spacing w:line="276" w:lineRule="auto"/>
        <w:ind w:firstLine="426"/>
        <w:jc w:val="both"/>
        <w:rPr>
          <w:sz w:val="28"/>
          <w:szCs w:val="28"/>
        </w:rPr>
      </w:pPr>
      <w:r w:rsidRPr="00D14A3D">
        <w:rPr>
          <w:sz w:val="28"/>
          <w:szCs w:val="28"/>
        </w:rPr>
        <w:t xml:space="preserve">В случае получения согласия уполномоченного органа на предложение </w:t>
      </w:r>
      <w:r w:rsidR="00E90442" w:rsidRPr="00D14A3D">
        <w:rPr>
          <w:sz w:val="28"/>
          <w:szCs w:val="28"/>
        </w:rPr>
        <w:t>КС</w:t>
      </w:r>
      <w:r w:rsidR="00E90442">
        <w:rPr>
          <w:sz w:val="28"/>
          <w:szCs w:val="28"/>
        </w:rPr>
        <w:t>К</w:t>
      </w:r>
      <w:r w:rsidRPr="00D14A3D">
        <w:rPr>
          <w:sz w:val="28"/>
          <w:szCs w:val="28"/>
        </w:rPr>
        <w:t xml:space="preserve"> данные вопросы учитываются при формировании плана работы </w:t>
      </w:r>
      <w:r w:rsidR="00E90442" w:rsidRPr="00D14A3D">
        <w:rPr>
          <w:sz w:val="28"/>
          <w:szCs w:val="28"/>
        </w:rPr>
        <w:t>КС</w:t>
      </w:r>
      <w:r w:rsidR="00E90442">
        <w:rPr>
          <w:sz w:val="28"/>
          <w:szCs w:val="28"/>
        </w:rPr>
        <w:t>К</w:t>
      </w:r>
      <w:r w:rsidRPr="00D14A3D">
        <w:rPr>
          <w:sz w:val="28"/>
          <w:szCs w:val="28"/>
        </w:rPr>
        <w:t xml:space="preserve"> очередной год, проведении соответствующих контрольных и экспертно-аналитических мероприятий. </w:t>
      </w:r>
    </w:p>
    <w:p w:rsidR="005E0BFD" w:rsidRDefault="005E0BFD" w:rsidP="00D14A3D">
      <w:pPr>
        <w:autoSpaceDE w:val="0"/>
        <w:autoSpaceDN w:val="0"/>
        <w:adjustRightInd w:val="0"/>
        <w:spacing w:after="0"/>
        <w:ind w:firstLine="426"/>
        <w:jc w:val="both"/>
        <w:rPr>
          <w:rFonts w:ascii="Times New Roman" w:hAnsi="Times New Roman" w:cs="Times New Roman"/>
          <w:sz w:val="28"/>
          <w:szCs w:val="28"/>
        </w:rPr>
      </w:pPr>
      <w:r w:rsidRPr="00D14A3D">
        <w:rPr>
          <w:rFonts w:ascii="Times New Roman" w:hAnsi="Times New Roman" w:cs="Times New Roman"/>
          <w:sz w:val="28"/>
          <w:szCs w:val="28"/>
        </w:rPr>
        <w:t xml:space="preserve">Письма уполномоченным органам подготовляются и направляются </w:t>
      </w:r>
      <w:r w:rsidR="00E90442" w:rsidRPr="00D14A3D">
        <w:rPr>
          <w:rFonts w:ascii="Times New Roman" w:hAnsi="Times New Roman" w:cs="Times New Roman"/>
          <w:sz w:val="28"/>
          <w:szCs w:val="28"/>
        </w:rPr>
        <w:t>КС</w:t>
      </w:r>
      <w:r w:rsidR="00E90442">
        <w:rPr>
          <w:sz w:val="28"/>
          <w:szCs w:val="28"/>
        </w:rPr>
        <w:t>К</w:t>
      </w:r>
      <w:r w:rsidRPr="00D14A3D">
        <w:rPr>
          <w:rFonts w:ascii="Times New Roman" w:hAnsi="Times New Roman" w:cs="Times New Roman"/>
          <w:sz w:val="28"/>
          <w:szCs w:val="28"/>
        </w:rPr>
        <w:t xml:space="preserve"> в порядке, установленном </w:t>
      </w:r>
      <w:r w:rsidR="00E90442">
        <w:rPr>
          <w:rFonts w:ascii="Times New Roman" w:hAnsi="Times New Roman" w:cs="Times New Roman"/>
          <w:sz w:val="28"/>
          <w:szCs w:val="28"/>
        </w:rPr>
        <w:t>Комиссией</w:t>
      </w:r>
      <w:r w:rsidRPr="00D14A3D">
        <w:rPr>
          <w:rFonts w:ascii="Times New Roman" w:hAnsi="Times New Roman" w:cs="Times New Roman"/>
          <w:sz w:val="28"/>
          <w:szCs w:val="28"/>
        </w:rPr>
        <w:t>.</w:t>
      </w:r>
    </w:p>
    <w:p w:rsidR="00E90442" w:rsidRDefault="00E90442" w:rsidP="00D14A3D">
      <w:pPr>
        <w:autoSpaceDE w:val="0"/>
        <w:autoSpaceDN w:val="0"/>
        <w:adjustRightInd w:val="0"/>
        <w:spacing w:after="0"/>
        <w:ind w:firstLine="426"/>
        <w:jc w:val="both"/>
        <w:rPr>
          <w:rFonts w:ascii="Times New Roman" w:hAnsi="Times New Roman" w:cs="Times New Roman"/>
          <w:sz w:val="28"/>
          <w:szCs w:val="28"/>
        </w:rPr>
      </w:pPr>
    </w:p>
    <w:p w:rsidR="00E90442" w:rsidRDefault="00E90442" w:rsidP="00E90442">
      <w:pPr>
        <w:pStyle w:val="Default"/>
        <w:numPr>
          <w:ilvl w:val="0"/>
          <w:numId w:val="8"/>
        </w:numPr>
        <w:spacing w:line="276" w:lineRule="auto"/>
        <w:jc w:val="center"/>
        <w:rPr>
          <w:b/>
          <w:bCs/>
          <w:sz w:val="28"/>
          <w:szCs w:val="28"/>
        </w:rPr>
      </w:pPr>
      <w:r>
        <w:rPr>
          <w:b/>
          <w:bCs/>
          <w:sz w:val="28"/>
          <w:szCs w:val="28"/>
        </w:rPr>
        <w:t>Подготовка и рассмотрение обращений о проведении совместных или параллельных контрольных и экспертно-аналитических мероприятий в ходе выполнения годового плана работы КСП Воронежа</w:t>
      </w:r>
    </w:p>
    <w:p w:rsidR="00E90442" w:rsidRDefault="00E90442" w:rsidP="00E90442">
      <w:pPr>
        <w:pStyle w:val="Default"/>
        <w:ind w:left="720"/>
        <w:rPr>
          <w:sz w:val="28"/>
          <w:szCs w:val="28"/>
        </w:rPr>
      </w:pPr>
    </w:p>
    <w:p w:rsidR="00E90442" w:rsidRPr="00E90442" w:rsidRDefault="00E90442" w:rsidP="00E90442">
      <w:pPr>
        <w:pStyle w:val="Default"/>
        <w:spacing w:line="276" w:lineRule="auto"/>
        <w:ind w:firstLine="360"/>
        <w:jc w:val="both"/>
        <w:rPr>
          <w:sz w:val="28"/>
          <w:szCs w:val="28"/>
        </w:rPr>
      </w:pPr>
      <w:r w:rsidRPr="00E90442">
        <w:rPr>
          <w:sz w:val="28"/>
          <w:szCs w:val="28"/>
        </w:rPr>
        <w:t xml:space="preserve">4.1. </w:t>
      </w:r>
      <w:proofErr w:type="gramStart"/>
      <w:r w:rsidRPr="00E90442">
        <w:rPr>
          <w:sz w:val="28"/>
          <w:szCs w:val="28"/>
        </w:rPr>
        <w:t xml:space="preserve">В случае если в ходе выполнения годового плана работы в </w:t>
      </w:r>
      <w:r>
        <w:rPr>
          <w:sz w:val="28"/>
          <w:szCs w:val="28"/>
        </w:rPr>
        <w:t>КСК</w:t>
      </w:r>
      <w:r w:rsidRPr="00E90442">
        <w:rPr>
          <w:sz w:val="28"/>
          <w:szCs w:val="28"/>
        </w:rPr>
        <w:t xml:space="preserve"> поступило обращение в соответствии с Положением о </w:t>
      </w:r>
      <w:r>
        <w:rPr>
          <w:sz w:val="28"/>
          <w:szCs w:val="28"/>
        </w:rPr>
        <w:t>к</w:t>
      </w:r>
      <w:r w:rsidRPr="00E90442">
        <w:rPr>
          <w:sz w:val="28"/>
          <w:szCs w:val="28"/>
        </w:rPr>
        <w:t xml:space="preserve">онтрольно-счетной </w:t>
      </w:r>
      <w:r>
        <w:rPr>
          <w:sz w:val="28"/>
          <w:szCs w:val="28"/>
        </w:rPr>
        <w:t>комиссии Грибановского муниципального района</w:t>
      </w:r>
      <w:r w:rsidRPr="00E90442">
        <w:rPr>
          <w:sz w:val="28"/>
          <w:szCs w:val="28"/>
        </w:rPr>
        <w:t xml:space="preserve">, обязательное для включения в план работы </w:t>
      </w:r>
      <w:r>
        <w:rPr>
          <w:sz w:val="28"/>
          <w:szCs w:val="28"/>
        </w:rPr>
        <w:t>КСК</w:t>
      </w:r>
      <w:r w:rsidRPr="00E90442">
        <w:rPr>
          <w:sz w:val="28"/>
          <w:szCs w:val="28"/>
        </w:rPr>
        <w:t xml:space="preserve">, для исполнения которого целесообразно проведение совместного или параллельного контрольного и экспертно-аналитического мероприятия с уполномоченным органом, в установленном </w:t>
      </w:r>
      <w:r>
        <w:rPr>
          <w:sz w:val="28"/>
          <w:szCs w:val="28"/>
        </w:rPr>
        <w:t>КСК</w:t>
      </w:r>
      <w:r w:rsidRPr="00E90442">
        <w:rPr>
          <w:sz w:val="28"/>
          <w:szCs w:val="28"/>
        </w:rPr>
        <w:t xml:space="preserve"> порядке готовится и направляется в адрес уполномоченного органа соответствующее обращение за подписью</w:t>
      </w:r>
      <w:proofErr w:type="gramEnd"/>
      <w:r w:rsidRPr="00E90442">
        <w:rPr>
          <w:sz w:val="28"/>
          <w:szCs w:val="28"/>
        </w:rPr>
        <w:t xml:space="preserve"> председателя </w:t>
      </w:r>
      <w:r>
        <w:rPr>
          <w:sz w:val="28"/>
          <w:szCs w:val="28"/>
        </w:rPr>
        <w:t>КСК</w:t>
      </w:r>
      <w:r w:rsidRPr="00E90442">
        <w:rPr>
          <w:sz w:val="28"/>
          <w:szCs w:val="28"/>
        </w:rPr>
        <w:t xml:space="preserve">, в его отсутствие – заместителя председателя. </w:t>
      </w:r>
    </w:p>
    <w:p w:rsidR="00E90442" w:rsidRPr="00E90442" w:rsidRDefault="00E90442" w:rsidP="00E90442">
      <w:pPr>
        <w:pStyle w:val="Default"/>
        <w:spacing w:line="276" w:lineRule="auto"/>
        <w:ind w:firstLine="360"/>
        <w:jc w:val="both"/>
        <w:rPr>
          <w:sz w:val="28"/>
          <w:szCs w:val="28"/>
        </w:rPr>
      </w:pPr>
      <w:r w:rsidRPr="00E90442">
        <w:rPr>
          <w:sz w:val="28"/>
          <w:szCs w:val="28"/>
        </w:rPr>
        <w:lastRenderedPageBreak/>
        <w:t xml:space="preserve">4.2. При получении от уполномоченного органа положительного ответа на предложение </w:t>
      </w:r>
      <w:r>
        <w:rPr>
          <w:sz w:val="28"/>
          <w:szCs w:val="28"/>
        </w:rPr>
        <w:t>КСК</w:t>
      </w:r>
      <w:r w:rsidRPr="00E90442">
        <w:rPr>
          <w:sz w:val="28"/>
          <w:szCs w:val="28"/>
        </w:rPr>
        <w:t xml:space="preserve"> о проведении совместного или параллельного контрольного и экспертно-аналитического мероприятия, данное предложение включается в план работы </w:t>
      </w:r>
      <w:r>
        <w:rPr>
          <w:sz w:val="28"/>
          <w:szCs w:val="28"/>
        </w:rPr>
        <w:t>КСК</w:t>
      </w:r>
      <w:r w:rsidRPr="00E90442">
        <w:rPr>
          <w:sz w:val="28"/>
          <w:szCs w:val="28"/>
        </w:rPr>
        <w:t xml:space="preserve">. </w:t>
      </w:r>
    </w:p>
    <w:p w:rsidR="00E90442" w:rsidRPr="00E90442" w:rsidRDefault="00E90442" w:rsidP="00E90442">
      <w:pPr>
        <w:pStyle w:val="Default"/>
        <w:spacing w:line="276" w:lineRule="auto"/>
        <w:ind w:firstLine="360"/>
        <w:jc w:val="both"/>
        <w:rPr>
          <w:sz w:val="28"/>
          <w:szCs w:val="28"/>
        </w:rPr>
      </w:pPr>
      <w:r w:rsidRPr="00E90442">
        <w:rPr>
          <w:sz w:val="28"/>
          <w:szCs w:val="28"/>
        </w:rPr>
        <w:t xml:space="preserve">4.3. В случае если в ходе выполнения плана работы </w:t>
      </w:r>
      <w:r>
        <w:rPr>
          <w:sz w:val="28"/>
          <w:szCs w:val="28"/>
        </w:rPr>
        <w:t>КСК</w:t>
      </w:r>
      <w:r w:rsidRPr="00E90442">
        <w:rPr>
          <w:sz w:val="28"/>
          <w:szCs w:val="28"/>
        </w:rPr>
        <w:t xml:space="preserve"> на очередной год в </w:t>
      </w:r>
      <w:r>
        <w:rPr>
          <w:sz w:val="28"/>
          <w:szCs w:val="28"/>
        </w:rPr>
        <w:t>КСК</w:t>
      </w:r>
      <w:r w:rsidRPr="00E90442">
        <w:rPr>
          <w:sz w:val="28"/>
          <w:szCs w:val="28"/>
        </w:rPr>
        <w:t xml:space="preserve"> поступило обращение уполномоченного органа о проведении совместного или параллельного контрольного и экспертно-аналитического мероприятия, в установленном </w:t>
      </w:r>
      <w:r>
        <w:rPr>
          <w:sz w:val="28"/>
          <w:szCs w:val="28"/>
        </w:rPr>
        <w:t>КСК</w:t>
      </w:r>
      <w:r w:rsidRPr="00E90442">
        <w:rPr>
          <w:sz w:val="28"/>
          <w:szCs w:val="28"/>
        </w:rPr>
        <w:t xml:space="preserve"> порядке может быть принято решение о возможности проведения мероприятия в соответствии с обращением. </w:t>
      </w:r>
    </w:p>
    <w:p w:rsidR="00E90442" w:rsidRPr="00E90442" w:rsidRDefault="00E90442" w:rsidP="00E90442">
      <w:pPr>
        <w:pStyle w:val="Default"/>
        <w:spacing w:line="276" w:lineRule="auto"/>
        <w:ind w:firstLine="360"/>
        <w:jc w:val="both"/>
        <w:rPr>
          <w:sz w:val="28"/>
          <w:szCs w:val="28"/>
        </w:rPr>
      </w:pPr>
      <w:r w:rsidRPr="00E90442">
        <w:rPr>
          <w:sz w:val="28"/>
          <w:szCs w:val="28"/>
        </w:rPr>
        <w:t xml:space="preserve">При принятии решения о проведении совместного или параллельного контрольного и экспертно-аналитического мероприятия в соответствии с предложением уполномоченного органа, руководителю уполномоченного органа направляется ответ, содержащий информацию о соответствующем решении. </w:t>
      </w:r>
    </w:p>
    <w:p w:rsidR="00E90442" w:rsidRPr="00E90442" w:rsidRDefault="00E90442" w:rsidP="00E90442">
      <w:pPr>
        <w:pStyle w:val="Default"/>
        <w:spacing w:line="276" w:lineRule="auto"/>
        <w:ind w:firstLine="360"/>
        <w:jc w:val="both"/>
        <w:rPr>
          <w:sz w:val="28"/>
          <w:szCs w:val="28"/>
        </w:rPr>
      </w:pPr>
      <w:r w:rsidRPr="00E90442">
        <w:rPr>
          <w:sz w:val="28"/>
          <w:szCs w:val="28"/>
        </w:rPr>
        <w:t xml:space="preserve">При принятии решения об учете отдельных вопросов из предложения уполномоченного органа при проведении иных контрольных и экспертно-аналитических мероприятий, предусмотренных в плане работы </w:t>
      </w:r>
      <w:r>
        <w:rPr>
          <w:sz w:val="28"/>
          <w:szCs w:val="28"/>
        </w:rPr>
        <w:t>КСК</w:t>
      </w:r>
      <w:r w:rsidRPr="00E90442">
        <w:rPr>
          <w:sz w:val="28"/>
          <w:szCs w:val="28"/>
        </w:rPr>
        <w:t xml:space="preserve"> на очередной год, руководителю уполномоченного органа направляется ответ, содержащий информацию о соответствующем решении. </w:t>
      </w:r>
    </w:p>
    <w:p w:rsidR="00E90442" w:rsidRPr="00E90442" w:rsidRDefault="00E90442" w:rsidP="00E90442">
      <w:pPr>
        <w:pStyle w:val="Default"/>
        <w:spacing w:line="276" w:lineRule="auto"/>
        <w:ind w:firstLine="360"/>
        <w:jc w:val="both"/>
        <w:rPr>
          <w:sz w:val="28"/>
          <w:szCs w:val="28"/>
        </w:rPr>
      </w:pPr>
      <w:r w:rsidRPr="00E90442">
        <w:rPr>
          <w:sz w:val="28"/>
          <w:szCs w:val="28"/>
        </w:rPr>
        <w:t xml:space="preserve">При принятии решения об отказе от проведения совместного или параллельного контрольного и экспертно-аналитического мероприятия, предложенного уполномоченным органом, руководителю уполномоченного органа направляется ответ, содержащий информацию о соответствующем решении. </w:t>
      </w:r>
    </w:p>
    <w:p w:rsidR="00E90442" w:rsidRDefault="00E90442" w:rsidP="00E90442">
      <w:pPr>
        <w:autoSpaceDE w:val="0"/>
        <w:autoSpaceDN w:val="0"/>
        <w:adjustRightInd w:val="0"/>
        <w:spacing w:after="0"/>
        <w:ind w:firstLine="426"/>
        <w:jc w:val="both"/>
        <w:rPr>
          <w:rFonts w:ascii="Times New Roman" w:hAnsi="Times New Roman" w:cs="Times New Roman"/>
          <w:sz w:val="28"/>
          <w:szCs w:val="28"/>
        </w:rPr>
      </w:pPr>
      <w:r w:rsidRPr="00E90442">
        <w:rPr>
          <w:rFonts w:ascii="Times New Roman" w:hAnsi="Times New Roman" w:cs="Times New Roman"/>
          <w:sz w:val="28"/>
          <w:szCs w:val="28"/>
        </w:rPr>
        <w:t xml:space="preserve">Письма уполномоченным органам подготовляются и </w:t>
      </w:r>
      <w:r w:rsidR="00C72E6A">
        <w:rPr>
          <w:sz w:val="28"/>
          <w:szCs w:val="28"/>
        </w:rPr>
        <w:t>КСК</w:t>
      </w:r>
      <w:r w:rsidRPr="00E90442">
        <w:rPr>
          <w:rFonts w:ascii="Times New Roman" w:hAnsi="Times New Roman" w:cs="Times New Roman"/>
          <w:sz w:val="28"/>
          <w:szCs w:val="28"/>
        </w:rPr>
        <w:t xml:space="preserve"> в порядке, установленном </w:t>
      </w:r>
      <w:r w:rsidR="00C72E6A">
        <w:rPr>
          <w:rFonts w:ascii="Times New Roman" w:hAnsi="Times New Roman" w:cs="Times New Roman"/>
          <w:sz w:val="28"/>
          <w:szCs w:val="28"/>
        </w:rPr>
        <w:t>Комиссией</w:t>
      </w:r>
      <w:r w:rsidRPr="00E90442">
        <w:rPr>
          <w:rFonts w:ascii="Times New Roman" w:hAnsi="Times New Roman" w:cs="Times New Roman"/>
          <w:sz w:val="28"/>
          <w:szCs w:val="28"/>
        </w:rPr>
        <w:t>.</w:t>
      </w:r>
    </w:p>
    <w:p w:rsidR="00C72E6A" w:rsidRDefault="00C72E6A" w:rsidP="00E90442">
      <w:pPr>
        <w:autoSpaceDE w:val="0"/>
        <w:autoSpaceDN w:val="0"/>
        <w:adjustRightInd w:val="0"/>
        <w:spacing w:after="0"/>
        <w:ind w:firstLine="426"/>
        <w:jc w:val="both"/>
        <w:rPr>
          <w:rFonts w:ascii="Times New Roman" w:hAnsi="Times New Roman" w:cs="Times New Roman"/>
          <w:sz w:val="28"/>
          <w:szCs w:val="28"/>
        </w:rPr>
      </w:pPr>
    </w:p>
    <w:p w:rsidR="00C72E6A" w:rsidRDefault="00C72E6A" w:rsidP="00C72E6A">
      <w:pPr>
        <w:pStyle w:val="Default"/>
        <w:numPr>
          <w:ilvl w:val="0"/>
          <w:numId w:val="8"/>
        </w:numPr>
        <w:spacing w:line="276" w:lineRule="auto"/>
        <w:ind w:left="360"/>
        <w:jc w:val="center"/>
        <w:rPr>
          <w:b/>
          <w:bCs/>
          <w:sz w:val="28"/>
          <w:szCs w:val="28"/>
        </w:rPr>
      </w:pPr>
      <w:r>
        <w:rPr>
          <w:b/>
          <w:bCs/>
          <w:sz w:val="28"/>
          <w:szCs w:val="28"/>
        </w:rPr>
        <w:t>Подготовка и подписание Решения, программы проведения совместных или параллельных контрольных и экспертно-аналитических мероприятий</w:t>
      </w:r>
    </w:p>
    <w:p w:rsidR="00C72E6A" w:rsidRDefault="00C72E6A" w:rsidP="00C72E6A">
      <w:pPr>
        <w:pStyle w:val="Default"/>
        <w:ind w:left="720"/>
        <w:rPr>
          <w:sz w:val="28"/>
          <w:szCs w:val="28"/>
        </w:rPr>
      </w:pPr>
    </w:p>
    <w:p w:rsidR="00C72E6A" w:rsidRPr="00C72E6A" w:rsidRDefault="00C72E6A" w:rsidP="00C72E6A">
      <w:pPr>
        <w:pStyle w:val="Default"/>
        <w:spacing w:line="276" w:lineRule="auto"/>
        <w:ind w:firstLine="360"/>
        <w:jc w:val="both"/>
        <w:rPr>
          <w:sz w:val="28"/>
          <w:szCs w:val="28"/>
        </w:rPr>
      </w:pPr>
      <w:r w:rsidRPr="00C72E6A">
        <w:rPr>
          <w:sz w:val="28"/>
          <w:szCs w:val="28"/>
        </w:rPr>
        <w:t xml:space="preserve">5.1. Для проведения совместного или параллельного контрольного и экспертно-аналитического мероприятия КСК подписывает с одним или несколькими уполномоченными органами соответствующее Решение о проведении совместного или параллельного контрольного и экспертно-аналитического мероприятия (далее – Решение), в котором определяются: </w:t>
      </w:r>
    </w:p>
    <w:p w:rsidR="00C72E6A" w:rsidRPr="00C72E6A" w:rsidRDefault="00C72E6A" w:rsidP="00C72E6A">
      <w:pPr>
        <w:pStyle w:val="Default"/>
        <w:spacing w:line="276" w:lineRule="auto"/>
        <w:ind w:firstLine="360"/>
        <w:jc w:val="both"/>
        <w:rPr>
          <w:sz w:val="28"/>
          <w:szCs w:val="28"/>
        </w:rPr>
      </w:pPr>
      <w:r w:rsidRPr="00C72E6A">
        <w:rPr>
          <w:sz w:val="28"/>
          <w:szCs w:val="28"/>
        </w:rPr>
        <w:t xml:space="preserve">- наименование контрольного и экспертно-аналитического мероприятия; </w:t>
      </w:r>
    </w:p>
    <w:p w:rsidR="00C72E6A" w:rsidRPr="00C72E6A" w:rsidRDefault="00C72E6A" w:rsidP="00C72E6A">
      <w:pPr>
        <w:pStyle w:val="Default"/>
        <w:spacing w:line="276" w:lineRule="auto"/>
        <w:ind w:firstLine="360"/>
        <w:jc w:val="both"/>
        <w:rPr>
          <w:sz w:val="28"/>
          <w:szCs w:val="28"/>
        </w:rPr>
      </w:pPr>
      <w:r w:rsidRPr="00C72E6A">
        <w:rPr>
          <w:sz w:val="28"/>
          <w:szCs w:val="28"/>
        </w:rPr>
        <w:t xml:space="preserve">- предмет контрольного и экспертно-аналитического мероприятия; </w:t>
      </w:r>
    </w:p>
    <w:p w:rsidR="00C72E6A" w:rsidRPr="00C72E6A" w:rsidRDefault="00C72E6A" w:rsidP="00C72E6A">
      <w:pPr>
        <w:pStyle w:val="Default"/>
        <w:spacing w:line="276" w:lineRule="auto"/>
        <w:ind w:firstLine="360"/>
        <w:jc w:val="both"/>
        <w:rPr>
          <w:sz w:val="28"/>
          <w:szCs w:val="28"/>
        </w:rPr>
      </w:pPr>
      <w:r w:rsidRPr="00C72E6A">
        <w:rPr>
          <w:sz w:val="28"/>
          <w:szCs w:val="28"/>
        </w:rPr>
        <w:lastRenderedPageBreak/>
        <w:t xml:space="preserve">- сроки проведения контрольного и экспертно-аналитического мероприятия; </w:t>
      </w:r>
    </w:p>
    <w:p w:rsidR="00C72E6A" w:rsidRPr="00C72E6A" w:rsidRDefault="00C72E6A" w:rsidP="00C72E6A">
      <w:pPr>
        <w:pStyle w:val="Default"/>
        <w:spacing w:line="276" w:lineRule="auto"/>
        <w:ind w:firstLine="360"/>
        <w:jc w:val="both"/>
        <w:rPr>
          <w:sz w:val="28"/>
          <w:szCs w:val="28"/>
        </w:rPr>
      </w:pPr>
      <w:r w:rsidRPr="00C72E6A">
        <w:rPr>
          <w:sz w:val="28"/>
          <w:szCs w:val="28"/>
        </w:rPr>
        <w:t xml:space="preserve">- ответственные лица за проведение контрольного и экспертно-аналитического мероприятия; </w:t>
      </w:r>
    </w:p>
    <w:p w:rsidR="00C72E6A" w:rsidRPr="00C72E6A" w:rsidRDefault="00C72E6A" w:rsidP="00C72E6A">
      <w:pPr>
        <w:pStyle w:val="Default"/>
        <w:spacing w:line="276" w:lineRule="auto"/>
        <w:ind w:firstLine="360"/>
        <w:jc w:val="both"/>
        <w:rPr>
          <w:sz w:val="28"/>
          <w:szCs w:val="28"/>
        </w:rPr>
      </w:pPr>
      <w:r w:rsidRPr="00C72E6A">
        <w:rPr>
          <w:sz w:val="28"/>
          <w:szCs w:val="28"/>
        </w:rPr>
        <w:t xml:space="preserve">- порядок формирования рабочей группы; </w:t>
      </w:r>
    </w:p>
    <w:p w:rsidR="00C72E6A" w:rsidRPr="00C72E6A" w:rsidRDefault="00C72E6A" w:rsidP="00C72E6A">
      <w:pPr>
        <w:pStyle w:val="Default"/>
        <w:spacing w:line="276" w:lineRule="auto"/>
        <w:ind w:firstLine="360"/>
        <w:jc w:val="both"/>
        <w:rPr>
          <w:sz w:val="28"/>
          <w:szCs w:val="28"/>
        </w:rPr>
      </w:pPr>
      <w:r w:rsidRPr="00C72E6A">
        <w:rPr>
          <w:sz w:val="28"/>
          <w:szCs w:val="28"/>
        </w:rPr>
        <w:t xml:space="preserve">- вопросы участия каждой из Сторон, исходя из их функций и контрольных полномочий, определенных соответствующим законодательством, а также с учетом соглашений между КСП Воронежа и уполномоченными органами; </w:t>
      </w:r>
    </w:p>
    <w:p w:rsidR="00C72E6A" w:rsidRPr="00C72E6A" w:rsidRDefault="00C72E6A" w:rsidP="00C72E6A">
      <w:pPr>
        <w:pStyle w:val="Default"/>
        <w:spacing w:line="276" w:lineRule="auto"/>
        <w:ind w:firstLine="360"/>
        <w:jc w:val="both"/>
        <w:rPr>
          <w:sz w:val="28"/>
          <w:szCs w:val="28"/>
        </w:rPr>
      </w:pPr>
      <w:r>
        <w:rPr>
          <w:sz w:val="28"/>
          <w:szCs w:val="28"/>
        </w:rPr>
        <w:t>-</w:t>
      </w:r>
      <w:r w:rsidRPr="00C72E6A">
        <w:rPr>
          <w:sz w:val="28"/>
          <w:szCs w:val="28"/>
        </w:rPr>
        <w:t xml:space="preserve"> порядок составления и утверждения программы совместного контрольного и экспертно-аналитического мероприятия (далее – Программа) </w:t>
      </w:r>
    </w:p>
    <w:p w:rsidR="00C72E6A" w:rsidRPr="00C72E6A" w:rsidRDefault="00C72E6A" w:rsidP="00C72E6A">
      <w:pPr>
        <w:pStyle w:val="Default"/>
        <w:spacing w:line="276" w:lineRule="auto"/>
        <w:ind w:firstLine="360"/>
        <w:jc w:val="both"/>
        <w:rPr>
          <w:sz w:val="28"/>
          <w:szCs w:val="28"/>
        </w:rPr>
      </w:pPr>
      <w:r>
        <w:rPr>
          <w:sz w:val="28"/>
          <w:szCs w:val="28"/>
        </w:rPr>
        <w:t>-</w:t>
      </w:r>
      <w:r w:rsidRPr="00C72E6A">
        <w:rPr>
          <w:sz w:val="28"/>
          <w:szCs w:val="28"/>
        </w:rPr>
        <w:t xml:space="preserve"> порядок и формы взаимодействия Сторон и обмена информацией при проведении совместного или параллельного контрольного и экспертно-аналитического мероприятия; </w:t>
      </w:r>
    </w:p>
    <w:p w:rsidR="00C72E6A" w:rsidRPr="00C72E6A" w:rsidRDefault="00C72E6A" w:rsidP="00C72E6A">
      <w:pPr>
        <w:pStyle w:val="Default"/>
        <w:spacing w:line="276" w:lineRule="auto"/>
        <w:ind w:firstLine="360"/>
        <w:jc w:val="both"/>
        <w:rPr>
          <w:sz w:val="28"/>
          <w:szCs w:val="28"/>
        </w:rPr>
      </w:pPr>
      <w:r>
        <w:rPr>
          <w:sz w:val="28"/>
          <w:szCs w:val="28"/>
        </w:rPr>
        <w:t>-</w:t>
      </w:r>
      <w:r w:rsidRPr="00C72E6A">
        <w:rPr>
          <w:sz w:val="28"/>
          <w:szCs w:val="28"/>
        </w:rPr>
        <w:t xml:space="preserve"> порядок подготовки и принятия решений по результатам контрольного и экспертно-аналитического мероприятия; </w:t>
      </w:r>
    </w:p>
    <w:p w:rsidR="00C72E6A" w:rsidRPr="00C72E6A" w:rsidRDefault="00C72E6A" w:rsidP="00C72E6A">
      <w:pPr>
        <w:pStyle w:val="Default"/>
        <w:spacing w:line="276" w:lineRule="auto"/>
        <w:ind w:firstLine="360"/>
        <w:jc w:val="both"/>
        <w:rPr>
          <w:sz w:val="28"/>
          <w:szCs w:val="28"/>
        </w:rPr>
      </w:pPr>
      <w:r>
        <w:rPr>
          <w:sz w:val="28"/>
          <w:szCs w:val="28"/>
        </w:rPr>
        <w:t>-</w:t>
      </w:r>
      <w:r w:rsidRPr="00C72E6A">
        <w:rPr>
          <w:sz w:val="28"/>
          <w:szCs w:val="28"/>
        </w:rPr>
        <w:t xml:space="preserve"> порядок оформления результатов контрольного и экспертно-аналитических мероприятия, в том числе форма, порядок подписания и согласования документов; </w:t>
      </w:r>
    </w:p>
    <w:p w:rsidR="00C72E6A" w:rsidRPr="00C72E6A" w:rsidRDefault="00C72E6A" w:rsidP="00C72E6A">
      <w:pPr>
        <w:pStyle w:val="Default"/>
        <w:spacing w:line="276" w:lineRule="auto"/>
        <w:ind w:firstLine="360"/>
        <w:jc w:val="both"/>
        <w:rPr>
          <w:sz w:val="28"/>
          <w:szCs w:val="28"/>
        </w:rPr>
      </w:pPr>
      <w:r>
        <w:rPr>
          <w:sz w:val="28"/>
          <w:szCs w:val="28"/>
        </w:rPr>
        <w:t>-</w:t>
      </w:r>
      <w:r w:rsidRPr="00C72E6A">
        <w:rPr>
          <w:sz w:val="28"/>
          <w:szCs w:val="28"/>
        </w:rPr>
        <w:t xml:space="preserve"> порядок урегулирования разногласий по вопросам организации, проведения и оформления результатов совместного или параллельного контрольного и экспертно-аналитического мероприятия; </w:t>
      </w:r>
    </w:p>
    <w:p w:rsidR="00C72E6A" w:rsidRPr="00C72E6A" w:rsidRDefault="00C72E6A" w:rsidP="00C72E6A">
      <w:pPr>
        <w:pStyle w:val="Default"/>
        <w:spacing w:line="276" w:lineRule="auto"/>
        <w:ind w:firstLine="360"/>
        <w:jc w:val="both"/>
        <w:rPr>
          <w:sz w:val="28"/>
          <w:szCs w:val="28"/>
        </w:rPr>
      </w:pPr>
      <w:r>
        <w:rPr>
          <w:sz w:val="28"/>
          <w:szCs w:val="28"/>
        </w:rPr>
        <w:t>-</w:t>
      </w:r>
      <w:r w:rsidRPr="00C72E6A">
        <w:rPr>
          <w:sz w:val="28"/>
          <w:szCs w:val="28"/>
        </w:rPr>
        <w:t xml:space="preserve"> порядок и сроки обмена итоговыми документами Сторон, форма и порядок направления совместных итоговых документов. </w:t>
      </w:r>
    </w:p>
    <w:p w:rsidR="00C72E6A" w:rsidRPr="00C72E6A" w:rsidRDefault="00C72E6A" w:rsidP="00C72E6A">
      <w:pPr>
        <w:pStyle w:val="Default"/>
        <w:spacing w:line="276" w:lineRule="auto"/>
        <w:ind w:firstLine="360"/>
        <w:jc w:val="both"/>
        <w:rPr>
          <w:sz w:val="28"/>
          <w:szCs w:val="28"/>
        </w:rPr>
      </w:pPr>
      <w:r w:rsidRPr="00C72E6A">
        <w:rPr>
          <w:sz w:val="28"/>
          <w:szCs w:val="28"/>
        </w:rPr>
        <w:t xml:space="preserve">Подписание Решения Сторонами осуществляется в установленном законом порядке. </w:t>
      </w:r>
    </w:p>
    <w:p w:rsidR="00C72E6A" w:rsidRPr="00C72E6A" w:rsidRDefault="00C72E6A" w:rsidP="00C72E6A">
      <w:pPr>
        <w:pStyle w:val="Default"/>
        <w:spacing w:line="276" w:lineRule="auto"/>
        <w:ind w:firstLine="360"/>
        <w:jc w:val="both"/>
        <w:rPr>
          <w:sz w:val="28"/>
          <w:szCs w:val="28"/>
        </w:rPr>
      </w:pPr>
      <w:r w:rsidRPr="00C72E6A">
        <w:rPr>
          <w:sz w:val="28"/>
          <w:szCs w:val="28"/>
        </w:rPr>
        <w:t xml:space="preserve">Примерная форма Решения представлена в Приложении к настоящему Стандарту. </w:t>
      </w:r>
    </w:p>
    <w:p w:rsidR="00C72E6A" w:rsidRPr="00C72E6A" w:rsidRDefault="00C72E6A" w:rsidP="00C72E6A">
      <w:pPr>
        <w:pStyle w:val="Default"/>
        <w:spacing w:line="276" w:lineRule="auto"/>
        <w:ind w:firstLine="360"/>
        <w:jc w:val="both"/>
        <w:rPr>
          <w:sz w:val="28"/>
          <w:szCs w:val="28"/>
        </w:rPr>
      </w:pPr>
      <w:r w:rsidRPr="00C72E6A">
        <w:rPr>
          <w:sz w:val="28"/>
          <w:szCs w:val="28"/>
        </w:rPr>
        <w:t xml:space="preserve">5.2. Дополнительные вопросы проведения совместного контрольного и экспертно-аналитического мероприятия, не урегулированные Решением, могут регулироваться общей программой. </w:t>
      </w:r>
    </w:p>
    <w:p w:rsidR="00C72E6A" w:rsidRPr="00C72E6A" w:rsidRDefault="00C72E6A" w:rsidP="00C72E6A">
      <w:pPr>
        <w:pStyle w:val="Default"/>
        <w:spacing w:line="276" w:lineRule="auto"/>
        <w:ind w:firstLine="360"/>
        <w:jc w:val="both"/>
        <w:rPr>
          <w:sz w:val="28"/>
          <w:szCs w:val="28"/>
        </w:rPr>
      </w:pPr>
      <w:r w:rsidRPr="00C72E6A">
        <w:rPr>
          <w:sz w:val="28"/>
          <w:szCs w:val="28"/>
        </w:rPr>
        <w:t xml:space="preserve">5.3. Подготовка Программы сотрудниками </w:t>
      </w:r>
      <w:r>
        <w:rPr>
          <w:sz w:val="28"/>
          <w:szCs w:val="28"/>
        </w:rPr>
        <w:t>КСК</w:t>
      </w:r>
      <w:r w:rsidRPr="00C72E6A">
        <w:rPr>
          <w:sz w:val="28"/>
          <w:szCs w:val="28"/>
        </w:rPr>
        <w:t xml:space="preserve"> осуществляется в соответствии с порядком, установленным </w:t>
      </w:r>
      <w:r>
        <w:rPr>
          <w:sz w:val="28"/>
          <w:szCs w:val="28"/>
        </w:rPr>
        <w:t>КСК.</w:t>
      </w:r>
    </w:p>
    <w:p w:rsidR="00C72E6A" w:rsidRPr="00C72E6A" w:rsidRDefault="00C72E6A" w:rsidP="00C72E6A">
      <w:pPr>
        <w:pStyle w:val="Default"/>
        <w:spacing w:line="276" w:lineRule="auto"/>
        <w:ind w:firstLine="360"/>
        <w:jc w:val="both"/>
        <w:rPr>
          <w:sz w:val="28"/>
          <w:szCs w:val="28"/>
        </w:rPr>
      </w:pPr>
      <w:r w:rsidRPr="00C72E6A">
        <w:rPr>
          <w:sz w:val="28"/>
          <w:szCs w:val="28"/>
        </w:rPr>
        <w:t xml:space="preserve">Программа может готовиться сотрудниками уполномоченного органа в порядке, установленном в соответствующей организации. </w:t>
      </w:r>
    </w:p>
    <w:p w:rsidR="00C72E6A" w:rsidRPr="00C72E6A" w:rsidRDefault="00C72E6A" w:rsidP="00C72E6A">
      <w:pPr>
        <w:pStyle w:val="Default"/>
        <w:spacing w:line="276" w:lineRule="auto"/>
        <w:ind w:firstLine="360"/>
        <w:jc w:val="both"/>
        <w:rPr>
          <w:sz w:val="28"/>
          <w:szCs w:val="28"/>
        </w:rPr>
      </w:pPr>
      <w:r w:rsidRPr="00C72E6A">
        <w:rPr>
          <w:sz w:val="28"/>
          <w:szCs w:val="28"/>
        </w:rPr>
        <w:t xml:space="preserve">Подготовка Программы также может осуществляться совместно Сторонами в порядке, предусмотренном Решением. При подготовке проекта Программы мероприятия могут проводиться консультации и запрашиваться </w:t>
      </w:r>
      <w:r w:rsidRPr="00C72E6A">
        <w:rPr>
          <w:sz w:val="28"/>
          <w:szCs w:val="28"/>
        </w:rPr>
        <w:lastRenderedPageBreak/>
        <w:t xml:space="preserve">необходимая информация у другой Стороны, в том числе в соответствии с соглашением о сотрудничестве между </w:t>
      </w:r>
      <w:r>
        <w:rPr>
          <w:sz w:val="28"/>
          <w:szCs w:val="28"/>
        </w:rPr>
        <w:t>КСК</w:t>
      </w:r>
      <w:r w:rsidRPr="00C72E6A">
        <w:rPr>
          <w:sz w:val="28"/>
          <w:szCs w:val="28"/>
        </w:rPr>
        <w:t xml:space="preserve"> и уполномоченным органом. </w:t>
      </w:r>
    </w:p>
    <w:p w:rsidR="00C72E6A" w:rsidRPr="00C72E6A" w:rsidRDefault="00C72E6A" w:rsidP="00C72E6A">
      <w:pPr>
        <w:pStyle w:val="Default"/>
        <w:spacing w:line="276" w:lineRule="auto"/>
        <w:ind w:firstLine="360"/>
        <w:jc w:val="both"/>
        <w:rPr>
          <w:sz w:val="28"/>
          <w:szCs w:val="28"/>
        </w:rPr>
      </w:pPr>
      <w:r w:rsidRPr="00C72E6A">
        <w:rPr>
          <w:sz w:val="28"/>
          <w:szCs w:val="28"/>
        </w:rPr>
        <w:t xml:space="preserve">5.4. </w:t>
      </w:r>
      <w:proofErr w:type="gramStart"/>
      <w:r w:rsidRPr="00C72E6A">
        <w:rPr>
          <w:sz w:val="28"/>
          <w:szCs w:val="28"/>
        </w:rPr>
        <w:t xml:space="preserve">При проведении совместного контрольного мероприятия контрольные действия проводятся рабочей группой, сформированной из представителей Сторон на каждом объекте контроля, рабочими группами каждой из Сторон на одном объекте контроля (в том числе, по разным вопросам) и (или) рабочими группами каждой из Сторон на разных объектах контроля, что может быть отражено в Решении и (или) Программе. </w:t>
      </w:r>
      <w:proofErr w:type="gramEnd"/>
    </w:p>
    <w:p w:rsidR="00C72E6A" w:rsidRPr="00C72E6A" w:rsidRDefault="00C72E6A" w:rsidP="00C72E6A">
      <w:pPr>
        <w:pStyle w:val="Default"/>
        <w:spacing w:line="276" w:lineRule="auto"/>
        <w:ind w:firstLine="360"/>
        <w:jc w:val="both"/>
        <w:rPr>
          <w:sz w:val="28"/>
          <w:szCs w:val="28"/>
        </w:rPr>
      </w:pPr>
      <w:r w:rsidRPr="00C72E6A">
        <w:rPr>
          <w:sz w:val="28"/>
          <w:szCs w:val="28"/>
        </w:rPr>
        <w:t xml:space="preserve">Программа совместного мероприятия утверждается со стороны </w:t>
      </w:r>
      <w:r>
        <w:rPr>
          <w:sz w:val="28"/>
          <w:szCs w:val="28"/>
        </w:rPr>
        <w:t>КСК</w:t>
      </w:r>
      <w:r w:rsidRPr="00C72E6A">
        <w:rPr>
          <w:sz w:val="28"/>
          <w:szCs w:val="28"/>
        </w:rPr>
        <w:t xml:space="preserve"> в порядке, установленном в </w:t>
      </w:r>
      <w:r>
        <w:rPr>
          <w:sz w:val="28"/>
          <w:szCs w:val="28"/>
        </w:rPr>
        <w:t>КСК</w:t>
      </w:r>
      <w:r w:rsidRPr="00C72E6A">
        <w:rPr>
          <w:sz w:val="28"/>
          <w:szCs w:val="28"/>
        </w:rPr>
        <w:t xml:space="preserve">. </w:t>
      </w:r>
    </w:p>
    <w:p w:rsidR="00C72E6A" w:rsidRPr="00C72E6A" w:rsidRDefault="00C72E6A" w:rsidP="00C72E6A">
      <w:pPr>
        <w:pStyle w:val="Default"/>
        <w:spacing w:line="276" w:lineRule="auto"/>
        <w:ind w:firstLine="360"/>
        <w:jc w:val="both"/>
        <w:rPr>
          <w:sz w:val="28"/>
          <w:szCs w:val="28"/>
        </w:rPr>
      </w:pPr>
      <w:r w:rsidRPr="00C72E6A">
        <w:rPr>
          <w:sz w:val="28"/>
          <w:szCs w:val="28"/>
        </w:rPr>
        <w:t xml:space="preserve">При проведении параллельного контрольного и экспертно-аналитического мероприятия программы утверждаются каждой Стороной самостоятельно. </w:t>
      </w:r>
    </w:p>
    <w:p w:rsidR="00C72E6A" w:rsidRDefault="00C72E6A" w:rsidP="00C72E6A">
      <w:pPr>
        <w:autoSpaceDE w:val="0"/>
        <w:autoSpaceDN w:val="0"/>
        <w:adjustRightInd w:val="0"/>
        <w:spacing w:after="0"/>
        <w:ind w:firstLine="426"/>
        <w:jc w:val="both"/>
        <w:rPr>
          <w:rFonts w:ascii="Times New Roman" w:hAnsi="Times New Roman" w:cs="Times New Roman"/>
          <w:sz w:val="28"/>
          <w:szCs w:val="28"/>
        </w:rPr>
      </w:pPr>
      <w:r w:rsidRPr="00C72E6A">
        <w:rPr>
          <w:rFonts w:ascii="Times New Roman" w:hAnsi="Times New Roman" w:cs="Times New Roman"/>
          <w:sz w:val="28"/>
          <w:szCs w:val="28"/>
        </w:rPr>
        <w:t>5.5. Программа проведения совместного мероприятия доводится до всех участников мероприятия.</w:t>
      </w:r>
    </w:p>
    <w:p w:rsidR="00C72E6A" w:rsidRDefault="00C72E6A" w:rsidP="00C72E6A">
      <w:pPr>
        <w:autoSpaceDE w:val="0"/>
        <w:autoSpaceDN w:val="0"/>
        <w:adjustRightInd w:val="0"/>
        <w:spacing w:after="0"/>
        <w:ind w:firstLine="426"/>
        <w:jc w:val="both"/>
        <w:rPr>
          <w:rFonts w:ascii="Times New Roman" w:eastAsia="Times New Roman" w:hAnsi="Times New Roman" w:cs="Times New Roman"/>
          <w:sz w:val="28"/>
          <w:szCs w:val="28"/>
          <w:lang w:eastAsia="ru-RU"/>
        </w:rPr>
      </w:pPr>
    </w:p>
    <w:p w:rsidR="00C72E6A" w:rsidRDefault="00C72E6A" w:rsidP="00C72E6A">
      <w:pPr>
        <w:pStyle w:val="Default"/>
        <w:numPr>
          <w:ilvl w:val="0"/>
          <w:numId w:val="8"/>
        </w:numPr>
        <w:spacing w:line="276" w:lineRule="auto"/>
        <w:ind w:left="360"/>
        <w:jc w:val="center"/>
        <w:rPr>
          <w:b/>
          <w:bCs/>
          <w:sz w:val="28"/>
          <w:szCs w:val="28"/>
        </w:rPr>
      </w:pPr>
      <w:r>
        <w:rPr>
          <w:b/>
          <w:bCs/>
          <w:sz w:val="28"/>
          <w:szCs w:val="28"/>
        </w:rPr>
        <w:t>Оформление организационно-распорядительного документа о проведении совместных или параллельных контрольных и экспертно-аналитических мероприятий</w:t>
      </w:r>
    </w:p>
    <w:p w:rsidR="00C72E6A" w:rsidRDefault="00C72E6A" w:rsidP="00C72E6A">
      <w:pPr>
        <w:pStyle w:val="Default"/>
        <w:ind w:left="720"/>
        <w:rPr>
          <w:sz w:val="28"/>
          <w:szCs w:val="28"/>
        </w:rPr>
      </w:pPr>
    </w:p>
    <w:p w:rsidR="00C72E6A" w:rsidRDefault="00C72E6A" w:rsidP="00C72E6A">
      <w:pPr>
        <w:pStyle w:val="Default"/>
        <w:spacing w:line="276" w:lineRule="auto"/>
        <w:ind w:firstLine="360"/>
        <w:jc w:val="both"/>
        <w:rPr>
          <w:sz w:val="28"/>
          <w:szCs w:val="28"/>
        </w:rPr>
      </w:pPr>
      <w:r>
        <w:rPr>
          <w:sz w:val="28"/>
          <w:szCs w:val="28"/>
        </w:rPr>
        <w:t>6.1. Подготовка и оформление организационно-распорядительных документов о проведении совместных или параллельных контрольных и экспертно-аналитических мероприятий на объектах осуществляется в соответствии с порядком, установленным для Сторон.</w:t>
      </w:r>
    </w:p>
    <w:p w:rsidR="00C72E6A" w:rsidRDefault="00C72E6A" w:rsidP="00C72E6A">
      <w:pPr>
        <w:pStyle w:val="Default"/>
        <w:rPr>
          <w:sz w:val="28"/>
          <w:szCs w:val="28"/>
        </w:rPr>
      </w:pPr>
      <w:r>
        <w:rPr>
          <w:sz w:val="28"/>
          <w:szCs w:val="28"/>
        </w:rPr>
        <w:t xml:space="preserve"> </w:t>
      </w:r>
    </w:p>
    <w:p w:rsidR="00C72E6A" w:rsidRDefault="00C72E6A" w:rsidP="00C72E6A">
      <w:pPr>
        <w:pStyle w:val="Default"/>
        <w:numPr>
          <w:ilvl w:val="0"/>
          <w:numId w:val="8"/>
        </w:numPr>
        <w:spacing w:line="276" w:lineRule="auto"/>
        <w:ind w:left="360"/>
        <w:jc w:val="center"/>
        <w:rPr>
          <w:b/>
          <w:bCs/>
          <w:sz w:val="28"/>
          <w:szCs w:val="28"/>
        </w:rPr>
      </w:pPr>
      <w:r>
        <w:rPr>
          <w:b/>
          <w:bCs/>
          <w:sz w:val="28"/>
          <w:szCs w:val="28"/>
        </w:rPr>
        <w:t>Проведение совместных или параллельных контрольных и экспертно-аналитических мероприятий</w:t>
      </w:r>
    </w:p>
    <w:p w:rsidR="00C72E6A" w:rsidRDefault="00C72E6A" w:rsidP="00C72E6A">
      <w:pPr>
        <w:pStyle w:val="Default"/>
        <w:ind w:left="720"/>
        <w:rPr>
          <w:sz w:val="28"/>
          <w:szCs w:val="28"/>
        </w:rPr>
      </w:pPr>
    </w:p>
    <w:p w:rsidR="00C72E6A" w:rsidRDefault="00C72E6A" w:rsidP="00C72E6A">
      <w:pPr>
        <w:pStyle w:val="Default"/>
        <w:ind w:firstLine="360"/>
        <w:rPr>
          <w:sz w:val="28"/>
          <w:szCs w:val="28"/>
        </w:rPr>
      </w:pPr>
      <w:r>
        <w:rPr>
          <w:sz w:val="28"/>
          <w:szCs w:val="28"/>
        </w:rPr>
        <w:t xml:space="preserve">7.1. Проведение КСК совместных или параллельных контрольных и экспертно-аналитических мероприятий осуществляется в соответствии с общими положениями и требованиями к проведению контрольных мероприятий, определенными Регламентом, стандартами КСК. </w:t>
      </w:r>
    </w:p>
    <w:p w:rsidR="00C72E6A" w:rsidRDefault="00C72E6A" w:rsidP="00C72E6A">
      <w:pPr>
        <w:pStyle w:val="Default"/>
        <w:ind w:firstLine="360"/>
        <w:rPr>
          <w:sz w:val="28"/>
          <w:szCs w:val="28"/>
        </w:rPr>
      </w:pPr>
      <w:r>
        <w:rPr>
          <w:sz w:val="28"/>
          <w:szCs w:val="28"/>
        </w:rPr>
        <w:t xml:space="preserve">7.2. В ходе проведения совместного или параллельного контрольного и экспертно-аналитического мероприятия Стороны могут осуществлять взаимодействие путем проведения рабочих совещаний и консультаций, обмена методическими документами и информацией, согласования методов проведения совместного мероприятия и иные действия, в соответствии с Решением. </w:t>
      </w:r>
    </w:p>
    <w:p w:rsidR="00C72E6A" w:rsidRDefault="00C72E6A" w:rsidP="00C72E6A">
      <w:pPr>
        <w:pStyle w:val="Default"/>
        <w:ind w:firstLine="360"/>
        <w:rPr>
          <w:sz w:val="28"/>
          <w:szCs w:val="28"/>
        </w:rPr>
      </w:pPr>
      <w:r>
        <w:rPr>
          <w:sz w:val="28"/>
          <w:szCs w:val="28"/>
        </w:rPr>
        <w:t xml:space="preserve">7.3. В случае возникновения между КСК и уполномоченным органом разногласий по вопросам организации, проведения и оформления результатов совместного или параллельного контрольного и экспертно-аналитического мероприятия, Стороны для их разрешения могут проводить </w:t>
      </w:r>
      <w:r>
        <w:rPr>
          <w:sz w:val="28"/>
          <w:szCs w:val="28"/>
        </w:rPr>
        <w:lastRenderedPageBreak/>
        <w:t xml:space="preserve">переговоры и согласительные процедуры, что может оговариваться в Решении. </w:t>
      </w:r>
    </w:p>
    <w:p w:rsidR="00C72E6A" w:rsidRDefault="00C72E6A" w:rsidP="00C72E6A">
      <w:pPr>
        <w:autoSpaceDE w:val="0"/>
        <w:autoSpaceDN w:val="0"/>
        <w:adjustRightInd w:val="0"/>
        <w:spacing w:after="0"/>
        <w:ind w:firstLine="426"/>
        <w:jc w:val="both"/>
        <w:rPr>
          <w:rFonts w:ascii="Times New Roman" w:hAnsi="Times New Roman" w:cs="Times New Roman"/>
          <w:sz w:val="28"/>
          <w:szCs w:val="28"/>
        </w:rPr>
      </w:pPr>
      <w:r w:rsidRPr="00C72E6A">
        <w:rPr>
          <w:rFonts w:ascii="Times New Roman" w:hAnsi="Times New Roman" w:cs="Times New Roman"/>
          <w:sz w:val="28"/>
          <w:szCs w:val="28"/>
        </w:rPr>
        <w:t>7.4. Передача информации, запрашиваемой другой Стороной в ходе проведения совместного контрольного и экспертно-аналитического мероприятия, отнесенной к государственной или иной охраняемой законом тайне, осуществляется в соответствии с законодательством Российской Федерации.</w:t>
      </w:r>
    </w:p>
    <w:p w:rsidR="00C72E6A" w:rsidRDefault="00C72E6A" w:rsidP="00C72E6A">
      <w:pPr>
        <w:autoSpaceDE w:val="0"/>
        <w:autoSpaceDN w:val="0"/>
        <w:adjustRightInd w:val="0"/>
        <w:spacing w:after="0"/>
        <w:ind w:firstLine="426"/>
        <w:jc w:val="both"/>
        <w:rPr>
          <w:rFonts w:ascii="Times New Roman" w:hAnsi="Times New Roman" w:cs="Times New Roman"/>
          <w:sz w:val="28"/>
          <w:szCs w:val="28"/>
        </w:rPr>
      </w:pPr>
    </w:p>
    <w:p w:rsidR="00C72E6A" w:rsidRDefault="00C72E6A" w:rsidP="00C72E6A">
      <w:pPr>
        <w:pStyle w:val="Default"/>
        <w:numPr>
          <w:ilvl w:val="0"/>
          <w:numId w:val="8"/>
        </w:numPr>
        <w:spacing w:line="276" w:lineRule="auto"/>
        <w:ind w:left="360"/>
        <w:jc w:val="center"/>
        <w:rPr>
          <w:b/>
          <w:bCs/>
          <w:sz w:val="28"/>
          <w:szCs w:val="28"/>
        </w:rPr>
      </w:pPr>
      <w:r>
        <w:rPr>
          <w:b/>
          <w:bCs/>
          <w:sz w:val="28"/>
          <w:szCs w:val="28"/>
        </w:rPr>
        <w:t>Оформление результатов совместных или параллельных контрольных мероприятий</w:t>
      </w:r>
    </w:p>
    <w:p w:rsidR="00C72E6A" w:rsidRDefault="00C72E6A" w:rsidP="00C72E6A">
      <w:pPr>
        <w:pStyle w:val="Default"/>
        <w:ind w:left="720"/>
        <w:rPr>
          <w:sz w:val="28"/>
          <w:szCs w:val="28"/>
        </w:rPr>
      </w:pPr>
    </w:p>
    <w:p w:rsidR="00C72E6A" w:rsidRPr="00C72E6A" w:rsidRDefault="00C72E6A" w:rsidP="00C72E6A">
      <w:pPr>
        <w:pStyle w:val="Default"/>
        <w:spacing w:line="276" w:lineRule="auto"/>
        <w:ind w:firstLine="360"/>
        <w:jc w:val="both"/>
        <w:rPr>
          <w:sz w:val="28"/>
          <w:szCs w:val="28"/>
        </w:rPr>
      </w:pPr>
      <w:r w:rsidRPr="00C72E6A">
        <w:rPr>
          <w:sz w:val="28"/>
          <w:szCs w:val="28"/>
        </w:rPr>
        <w:t xml:space="preserve">8.1. При участии сотрудников </w:t>
      </w:r>
      <w:r>
        <w:rPr>
          <w:sz w:val="28"/>
          <w:szCs w:val="28"/>
        </w:rPr>
        <w:t>КСК</w:t>
      </w:r>
      <w:r w:rsidRPr="00C72E6A">
        <w:rPr>
          <w:sz w:val="28"/>
          <w:szCs w:val="28"/>
        </w:rPr>
        <w:t xml:space="preserve"> в совместных контрольных мероприятиях, проводимых уполномоченными органами, отдельный акт составляется только в случае, если органом, инициировавшим мероприятие, не составляется комплексный акт с участием всех проверяющих должностных лиц. Акты </w:t>
      </w:r>
      <w:r>
        <w:rPr>
          <w:sz w:val="28"/>
          <w:szCs w:val="28"/>
        </w:rPr>
        <w:t>КСК</w:t>
      </w:r>
      <w:r w:rsidRPr="00C72E6A">
        <w:rPr>
          <w:sz w:val="28"/>
          <w:szCs w:val="28"/>
        </w:rPr>
        <w:t xml:space="preserve"> оформляются в порядке, установленном </w:t>
      </w:r>
      <w:r>
        <w:rPr>
          <w:sz w:val="28"/>
          <w:szCs w:val="28"/>
        </w:rPr>
        <w:t>Комиссией</w:t>
      </w:r>
      <w:r w:rsidRPr="00C72E6A">
        <w:rPr>
          <w:sz w:val="28"/>
          <w:szCs w:val="28"/>
        </w:rPr>
        <w:t xml:space="preserve">. </w:t>
      </w:r>
    </w:p>
    <w:p w:rsidR="00C72E6A" w:rsidRPr="00C72E6A" w:rsidRDefault="00C72E6A" w:rsidP="00C72E6A">
      <w:pPr>
        <w:pStyle w:val="Default"/>
        <w:spacing w:line="276" w:lineRule="auto"/>
        <w:ind w:firstLine="360"/>
        <w:jc w:val="both"/>
        <w:rPr>
          <w:sz w:val="28"/>
          <w:szCs w:val="28"/>
        </w:rPr>
      </w:pPr>
      <w:r w:rsidRPr="00C72E6A">
        <w:rPr>
          <w:sz w:val="28"/>
          <w:szCs w:val="28"/>
        </w:rPr>
        <w:t xml:space="preserve">8.2. В случае если совместное контрольное мероприятие на объекте проводилось рабочей группой из представителей Сторон, акт подписывается представителями участвующих Сторон. </w:t>
      </w:r>
    </w:p>
    <w:p w:rsidR="00C72E6A" w:rsidRPr="00C72E6A" w:rsidRDefault="00C72E6A" w:rsidP="0064729F">
      <w:pPr>
        <w:pStyle w:val="Default"/>
        <w:spacing w:line="276" w:lineRule="auto"/>
        <w:ind w:firstLine="360"/>
        <w:jc w:val="both"/>
        <w:rPr>
          <w:sz w:val="28"/>
          <w:szCs w:val="28"/>
        </w:rPr>
      </w:pPr>
      <w:r w:rsidRPr="00C72E6A">
        <w:rPr>
          <w:sz w:val="28"/>
          <w:szCs w:val="28"/>
        </w:rPr>
        <w:t xml:space="preserve">8.3. При наличии противоречий Стороны вправе выразить особое мнение. Форма документа, сроки подписания, подписывающие лица устанавливаются в Решении. </w:t>
      </w:r>
    </w:p>
    <w:p w:rsidR="00C72E6A" w:rsidRDefault="00C72E6A" w:rsidP="00C72E6A">
      <w:pPr>
        <w:autoSpaceDE w:val="0"/>
        <w:autoSpaceDN w:val="0"/>
        <w:adjustRightInd w:val="0"/>
        <w:spacing w:after="0"/>
        <w:ind w:firstLine="426"/>
        <w:jc w:val="both"/>
        <w:rPr>
          <w:rFonts w:ascii="Times New Roman" w:hAnsi="Times New Roman" w:cs="Times New Roman"/>
          <w:sz w:val="28"/>
          <w:szCs w:val="28"/>
        </w:rPr>
      </w:pPr>
      <w:r w:rsidRPr="00C72E6A">
        <w:rPr>
          <w:rFonts w:ascii="Times New Roman" w:hAnsi="Times New Roman" w:cs="Times New Roman"/>
          <w:sz w:val="28"/>
          <w:szCs w:val="28"/>
        </w:rPr>
        <w:t xml:space="preserve">8.4. При проведении параллельного контрольного мероприятия акты составляются каждой Стороной самостоятельно. Акты </w:t>
      </w:r>
      <w:r w:rsidR="0064729F">
        <w:rPr>
          <w:sz w:val="28"/>
          <w:szCs w:val="28"/>
        </w:rPr>
        <w:t>КСК</w:t>
      </w:r>
      <w:r w:rsidRPr="00C72E6A">
        <w:rPr>
          <w:rFonts w:ascii="Times New Roman" w:hAnsi="Times New Roman" w:cs="Times New Roman"/>
          <w:sz w:val="28"/>
          <w:szCs w:val="28"/>
        </w:rPr>
        <w:t xml:space="preserve"> оформляются в порядке, установленном </w:t>
      </w:r>
      <w:r w:rsidR="0064729F" w:rsidRPr="0064729F">
        <w:rPr>
          <w:rFonts w:ascii="Times New Roman" w:hAnsi="Times New Roman" w:cs="Times New Roman"/>
          <w:sz w:val="28"/>
          <w:szCs w:val="28"/>
        </w:rPr>
        <w:t>Комиссией</w:t>
      </w:r>
      <w:r w:rsidRPr="0064729F">
        <w:rPr>
          <w:rFonts w:ascii="Times New Roman" w:hAnsi="Times New Roman" w:cs="Times New Roman"/>
          <w:sz w:val="28"/>
          <w:szCs w:val="28"/>
        </w:rPr>
        <w:t>.</w:t>
      </w:r>
    </w:p>
    <w:p w:rsidR="0064729F" w:rsidRDefault="0064729F" w:rsidP="00C72E6A">
      <w:pPr>
        <w:autoSpaceDE w:val="0"/>
        <w:autoSpaceDN w:val="0"/>
        <w:adjustRightInd w:val="0"/>
        <w:spacing w:after="0"/>
        <w:ind w:firstLine="426"/>
        <w:jc w:val="both"/>
        <w:rPr>
          <w:rFonts w:ascii="Times New Roman" w:hAnsi="Times New Roman" w:cs="Times New Roman"/>
          <w:sz w:val="28"/>
          <w:szCs w:val="28"/>
        </w:rPr>
      </w:pPr>
    </w:p>
    <w:p w:rsidR="0064729F" w:rsidRDefault="0064729F" w:rsidP="0064729F">
      <w:pPr>
        <w:pStyle w:val="Default"/>
        <w:numPr>
          <w:ilvl w:val="0"/>
          <w:numId w:val="8"/>
        </w:numPr>
        <w:spacing w:line="276" w:lineRule="auto"/>
        <w:ind w:left="360"/>
        <w:jc w:val="center"/>
        <w:rPr>
          <w:b/>
          <w:bCs/>
          <w:sz w:val="28"/>
          <w:szCs w:val="28"/>
        </w:rPr>
      </w:pPr>
      <w:r>
        <w:rPr>
          <w:b/>
          <w:bCs/>
          <w:sz w:val="28"/>
          <w:szCs w:val="28"/>
        </w:rPr>
        <w:t>Отчет о результатах совместного или параллельного контрольного и экспертно-аналитического мероприятия</w:t>
      </w:r>
    </w:p>
    <w:p w:rsidR="0064729F" w:rsidRDefault="0064729F" w:rsidP="0064729F">
      <w:pPr>
        <w:pStyle w:val="Default"/>
        <w:ind w:left="786"/>
        <w:rPr>
          <w:sz w:val="28"/>
          <w:szCs w:val="28"/>
        </w:rPr>
      </w:pPr>
    </w:p>
    <w:p w:rsidR="0064729F" w:rsidRPr="0064729F" w:rsidRDefault="0064729F" w:rsidP="0064729F">
      <w:pPr>
        <w:pStyle w:val="Default"/>
        <w:spacing w:line="276" w:lineRule="auto"/>
        <w:ind w:firstLine="360"/>
        <w:jc w:val="both"/>
        <w:rPr>
          <w:sz w:val="28"/>
          <w:szCs w:val="28"/>
        </w:rPr>
      </w:pPr>
      <w:r w:rsidRPr="0064729F">
        <w:rPr>
          <w:sz w:val="28"/>
          <w:szCs w:val="28"/>
        </w:rPr>
        <w:t xml:space="preserve">9.1. По результатам совместного контрольного (экспертно-аналитического) мероприятия подготавливается отчет </w:t>
      </w:r>
      <w:r>
        <w:rPr>
          <w:sz w:val="28"/>
          <w:szCs w:val="28"/>
        </w:rPr>
        <w:t>КСК</w:t>
      </w:r>
      <w:r w:rsidRPr="0064729F">
        <w:rPr>
          <w:sz w:val="28"/>
          <w:szCs w:val="28"/>
        </w:rPr>
        <w:t xml:space="preserve">, либо иной итоговый документ другой стороны. По результатам совместного экспертно-аналитического мероприятия подготавливается отчет или заключение. </w:t>
      </w:r>
    </w:p>
    <w:p w:rsidR="0064729F" w:rsidRPr="0064729F" w:rsidRDefault="0064729F" w:rsidP="0064729F">
      <w:pPr>
        <w:pStyle w:val="Default"/>
        <w:spacing w:line="276" w:lineRule="auto"/>
        <w:ind w:firstLine="360"/>
        <w:jc w:val="both"/>
        <w:rPr>
          <w:sz w:val="28"/>
          <w:szCs w:val="28"/>
        </w:rPr>
      </w:pPr>
      <w:r w:rsidRPr="0064729F">
        <w:rPr>
          <w:sz w:val="28"/>
          <w:szCs w:val="28"/>
        </w:rPr>
        <w:t xml:space="preserve">Степень и форма участия представителей </w:t>
      </w:r>
      <w:r>
        <w:rPr>
          <w:sz w:val="28"/>
          <w:szCs w:val="28"/>
        </w:rPr>
        <w:t>КСК</w:t>
      </w:r>
      <w:r w:rsidRPr="0064729F">
        <w:rPr>
          <w:sz w:val="28"/>
          <w:szCs w:val="28"/>
        </w:rPr>
        <w:t xml:space="preserve">, уполномоченного органа в подготовке отчета (заключения) и других документов, оформляемых по результатам совместного мероприятия, определяется в Решении. </w:t>
      </w:r>
    </w:p>
    <w:p w:rsidR="0064729F" w:rsidRPr="0064729F" w:rsidRDefault="0064729F" w:rsidP="0064729F">
      <w:pPr>
        <w:pStyle w:val="Default"/>
        <w:spacing w:line="276" w:lineRule="auto"/>
        <w:ind w:firstLine="360"/>
        <w:jc w:val="both"/>
        <w:rPr>
          <w:sz w:val="28"/>
          <w:szCs w:val="28"/>
        </w:rPr>
      </w:pPr>
      <w:r w:rsidRPr="0064729F">
        <w:rPr>
          <w:sz w:val="28"/>
          <w:szCs w:val="28"/>
        </w:rPr>
        <w:t xml:space="preserve">Отчет (заключение) подписывается каждой из Сторон. Подписание отчета (заключения) Сторонами осуществляется в установленном законом порядке. </w:t>
      </w:r>
    </w:p>
    <w:p w:rsidR="0064729F" w:rsidRPr="0064729F" w:rsidRDefault="0064729F" w:rsidP="0064729F">
      <w:pPr>
        <w:pStyle w:val="Default"/>
        <w:spacing w:line="276" w:lineRule="auto"/>
        <w:ind w:firstLine="360"/>
        <w:jc w:val="both"/>
        <w:rPr>
          <w:sz w:val="28"/>
          <w:szCs w:val="28"/>
        </w:rPr>
      </w:pPr>
      <w:r w:rsidRPr="0064729F">
        <w:rPr>
          <w:sz w:val="28"/>
          <w:szCs w:val="28"/>
        </w:rPr>
        <w:lastRenderedPageBreak/>
        <w:t xml:space="preserve">9.2. По результатам параллельного контрольного и экспертно-аналитического мероприятия каждая из Сторон самостоятельно в установленном порядке подготавливает отчет, либо иной итоговый документ. </w:t>
      </w:r>
    </w:p>
    <w:p w:rsidR="0064729F" w:rsidRPr="0064729F" w:rsidRDefault="0064729F" w:rsidP="0064729F">
      <w:pPr>
        <w:pStyle w:val="Default"/>
        <w:spacing w:line="276" w:lineRule="auto"/>
        <w:jc w:val="both"/>
        <w:rPr>
          <w:sz w:val="28"/>
          <w:szCs w:val="28"/>
        </w:rPr>
      </w:pPr>
      <w:r w:rsidRPr="0064729F">
        <w:rPr>
          <w:sz w:val="28"/>
          <w:szCs w:val="28"/>
        </w:rPr>
        <w:t xml:space="preserve">Порядок обмена итоговыми документами устанавливается Решением. </w:t>
      </w:r>
    </w:p>
    <w:p w:rsidR="0064729F" w:rsidRPr="0064729F" w:rsidRDefault="0064729F" w:rsidP="0064729F">
      <w:pPr>
        <w:pStyle w:val="Default"/>
        <w:spacing w:line="276" w:lineRule="auto"/>
        <w:ind w:firstLine="708"/>
        <w:jc w:val="both"/>
        <w:rPr>
          <w:sz w:val="28"/>
          <w:szCs w:val="28"/>
        </w:rPr>
      </w:pPr>
      <w:r w:rsidRPr="0064729F">
        <w:rPr>
          <w:sz w:val="28"/>
          <w:szCs w:val="28"/>
        </w:rPr>
        <w:t xml:space="preserve">9.3. При наличии соответствующих оснований по результатам совместных или параллельных контрольных мероприятий одновременно с отчетом могут подготавливаться представления, предписания, информационные письма. </w:t>
      </w:r>
    </w:p>
    <w:p w:rsidR="0064729F" w:rsidRPr="0064729F" w:rsidRDefault="0064729F" w:rsidP="0064729F">
      <w:pPr>
        <w:pStyle w:val="Default"/>
        <w:spacing w:line="276" w:lineRule="auto"/>
        <w:ind w:firstLine="708"/>
        <w:jc w:val="both"/>
        <w:rPr>
          <w:sz w:val="28"/>
          <w:szCs w:val="28"/>
        </w:rPr>
      </w:pPr>
      <w:r w:rsidRPr="0064729F">
        <w:rPr>
          <w:sz w:val="28"/>
          <w:szCs w:val="28"/>
        </w:rPr>
        <w:t xml:space="preserve">9.4. По результатам совместных или параллельных экспертно-аналитических мероприятий при наличии соответствующих оснований одновременно с заключением или отчетом могут подготавливаться рекомендации, информационные письма. </w:t>
      </w:r>
    </w:p>
    <w:p w:rsidR="0064729F" w:rsidRPr="0064729F" w:rsidRDefault="0064729F" w:rsidP="0064729F">
      <w:pPr>
        <w:pStyle w:val="Default"/>
        <w:spacing w:line="276" w:lineRule="auto"/>
        <w:ind w:firstLine="708"/>
        <w:jc w:val="both"/>
        <w:rPr>
          <w:sz w:val="28"/>
          <w:szCs w:val="28"/>
        </w:rPr>
      </w:pPr>
      <w:r w:rsidRPr="0064729F">
        <w:rPr>
          <w:sz w:val="28"/>
          <w:szCs w:val="28"/>
        </w:rPr>
        <w:t xml:space="preserve">9.5. При проведении параллельных мероприятий подготовка и направление документов проводится каждой из сторон самостоятельно с учетом возложенных полномочий. </w:t>
      </w:r>
    </w:p>
    <w:p w:rsidR="0064729F" w:rsidRPr="0064729F" w:rsidRDefault="0064729F" w:rsidP="0064729F">
      <w:pPr>
        <w:pStyle w:val="Default"/>
        <w:spacing w:line="276" w:lineRule="auto"/>
        <w:ind w:firstLine="708"/>
        <w:jc w:val="both"/>
        <w:rPr>
          <w:sz w:val="28"/>
          <w:szCs w:val="28"/>
        </w:rPr>
      </w:pPr>
      <w:r w:rsidRPr="0064729F">
        <w:rPr>
          <w:sz w:val="28"/>
          <w:szCs w:val="28"/>
        </w:rPr>
        <w:t xml:space="preserve">9.6. При рассмотрении </w:t>
      </w:r>
      <w:r>
        <w:rPr>
          <w:sz w:val="28"/>
          <w:szCs w:val="28"/>
        </w:rPr>
        <w:t>КСК</w:t>
      </w:r>
      <w:r w:rsidRPr="0064729F">
        <w:rPr>
          <w:sz w:val="28"/>
          <w:szCs w:val="28"/>
        </w:rPr>
        <w:t xml:space="preserve"> результатов совместного или параллельного контрольного и экспертно-аналитического мероприятия могут приглашаться должностные лица уполномоченных органов, участвующих в данном мероприятии, при необходимости руководители проверенных организаций (объектов контроля) и другие лица. </w:t>
      </w:r>
    </w:p>
    <w:p w:rsidR="0064729F" w:rsidRPr="0064729F" w:rsidRDefault="0064729F" w:rsidP="0064729F">
      <w:pPr>
        <w:pStyle w:val="Default"/>
        <w:spacing w:line="276" w:lineRule="auto"/>
        <w:ind w:firstLine="426"/>
        <w:jc w:val="both"/>
        <w:rPr>
          <w:sz w:val="28"/>
          <w:szCs w:val="28"/>
        </w:rPr>
      </w:pPr>
      <w:r w:rsidRPr="0064729F">
        <w:rPr>
          <w:sz w:val="28"/>
          <w:szCs w:val="28"/>
        </w:rPr>
        <w:t xml:space="preserve">9.7. Копии утвержденного отчета, заключения о результатах совместного контрольного и экспертно-аналитического мероприятия в порядке, установленном </w:t>
      </w:r>
      <w:r>
        <w:rPr>
          <w:sz w:val="28"/>
          <w:szCs w:val="28"/>
        </w:rPr>
        <w:t>КСК</w:t>
      </w:r>
      <w:r w:rsidRPr="0064729F">
        <w:rPr>
          <w:sz w:val="28"/>
          <w:szCs w:val="28"/>
        </w:rPr>
        <w:t xml:space="preserve"> с учетом положений Решения, могут направляться органам государственной власти (органам местного самоуправления), уполномоченным органам, участвующим в мероприятии, в правоохранительные и иные органы. </w:t>
      </w:r>
    </w:p>
    <w:p w:rsidR="0064729F" w:rsidRDefault="0064729F" w:rsidP="0064729F">
      <w:pPr>
        <w:autoSpaceDE w:val="0"/>
        <w:autoSpaceDN w:val="0"/>
        <w:adjustRightInd w:val="0"/>
        <w:spacing w:after="0"/>
        <w:ind w:firstLine="426"/>
        <w:jc w:val="both"/>
        <w:rPr>
          <w:rFonts w:ascii="Times New Roman" w:hAnsi="Times New Roman" w:cs="Times New Roman"/>
          <w:sz w:val="28"/>
          <w:szCs w:val="28"/>
        </w:rPr>
      </w:pPr>
      <w:r w:rsidRPr="0064729F">
        <w:rPr>
          <w:rFonts w:ascii="Times New Roman" w:hAnsi="Times New Roman" w:cs="Times New Roman"/>
          <w:sz w:val="28"/>
          <w:szCs w:val="28"/>
        </w:rPr>
        <w:t>9.8. Контроль исполнения представлений и предписаний, направленных по итогам совместного или параллельного контрольного мероприятия, осуществляется в установленном КСК порядке.</w:t>
      </w:r>
    </w:p>
    <w:p w:rsidR="0064729F" w:rsidRDefault="0064729F" w:rsidP="0064729F">
      <w:pPr>
        <w:autoSpaceDE w:val="0"/>
        <w:autoSpaceDN w:val="0"/>
        <w:adjustRightInd w:val="0"/>
        <w:spacing w:after="0"/>
        <w:ind w:firstLine="426"/>
        <w:jc w:val="both"/>
        <w:rPr>
          <w:rFonts w:ascii="Times New Roman" w:hAnsi="Times New Roman" w:cs="Times New Roman"/>
          <w:sz w:val="28"/>
          <w:szCs w:val="28"/>
        </w:rPr>
      </w:pPr>
    </w:p>
    <w:p w:rsidR="0064729F" w:rsidRDefault="0064729F" w:rsidP="0064729F">
      <w:pPr>
        <w:autoSpaceDE w:val="0"/>
        <w:autoSpaceDN w:val="0"/>
        <w:adjustRightInd w:val="0"/>
        <w:spacing w:after="0"/>
        <w:ind w:firstLine="426"/>
        <w:jc w:val="both"/>
        <w:rPr>
          <w:rFonts w:ascii="Times New Roman" w:hAnsi="Times New Roman" w:cs="Times New Roman"/>
          <w:sz w:val="28"/>
          <w:szCs w:val="28"/>
        </w:rPr>
      </w:pPr>
    </w:p>
    <w:p w:rsidR="0064729F" w:rsidRDefault="0064729F" w:rsidP="0064729F">
      <w:pPr>
        <w:autoSpaceDE w:val="0"/>
        <w:autoSpaceDN w:val="0"/>
        <w:adjustRightInd w:val="0"/>
        <w:spacing w:after="0"/>
        <w:ind w:firstLine="426"/>
        <w:jc w:val="both"/>
        <w:rPr>
          <w:rFonts w:ascii="Times New Roman" w:hAnsi="Times New Roman" w:cs="Times New Roman"/>
          <w:sz w:val="28"/>
          <w:szCs w:val="28"/>
        </w:rPr>
      </w:pPr>
    </w:p>
    <w:p w:rsidR="0064729F" w:rsidRDefault="0064729F" w:rsidP="0064729F">
      <w:pPr>
        <w:pStyle w:val="Default"/>
        <w:rPr>
          <w:color w:val="25282E"/>
          <w:sz w:val="28"/>
          <w:szCs w:val="28"/>
        </w:rPr>
      </w:pPr>
    </w:p>
    <w:p w:rsidR="0064729F" w:rsidRDefault="0064729F" w:rsidP="0064729F">
      <w:pPr>
        <w:pStyle w:val="Default"/>
        <w:rPr>
          <w:color w:val="25282E"/>
          <w:sz w:val="28"/>
          <w:szCs w:val="28"/>
        </w:rPr>
      </w:pPr>
    </w:p>
    <w:p w:rsidR="0064729F" w:rsidRDefault="0064729F" w:rsidP="0064729F">
      <w:pPr>
        <w:pStyle w:val="Default"/>
        <w:rPr>
          <w:color w:val="25282E"/>
          <w:sz w:val="28"/>
          <w:szCs w:val="28"/>
        </w:rPr>
      </w:pPr>
    </w:p>
    <w:p w:rsidR="0064729F" w:rsidRDefault="0064729F" w:rsidP="0064729F">
      <w:pPr>
        <w:pStyle w:val="Default"/>
        <w:rPr>
          <w:color w:val="25282E"/>
          <w:sz w:val="28"/>
          <w:szCs w:val="28"/>
        </w:rPr>
      </w:pPr>
    </w:p>
    <w:p w:rsidR="0064729F" w:rsidRDefault="0064729F" w:rsidP="0064729F">
      <w:pPr>
        <w:pStyle w:val="Default"/>
        <w:rPr>
          <w:color w:val="25282E"/>
          <w:sz w:val="28"/>
          <w:szCs w:val="28"/>
        </w:rPr>
      </w:pPr>
    </w:p>
    <w:p w:rsidR="0064729F" w:rsidRDefault="0064729F" w:rsidP="0064729F">
      <w:pPr>
        <w:pStyle w:val="Default"/>
        <w:rPr>
          <w:color w:val="25282E"/>
          <w:sz w:val="28"/>
          <w:szCs w:val="28"/>
        </w:rPr>
      </w:pPr>
    </w:p>
    <w:p w:rsidR="0064729F" w:rsidRDefault="0064729F" w:rsidP="0064729F">
      <w:pPr>
        <w:pStyle w:val="Default"/>
        <w:rPr>
          <w:color w:val="25282E"/>
          <w:sz w:val="28"/>
          <w:szCs w:val="28"/>
        </w:rPr>
      </w:pPr>
    </w:p>
    <w:p w:rsidR="0064729F" w:rsidRDefault="0064729F" w:rsidP="0064729F">
      <w:pPr>
        <w:pStyle w:val="Default"/>
        <w:rPr>
          <w:color w:val="25282E"/>
          <w:sz w:val="28"/>
          <w:szCs w:val="28"/>
        </w:rPr>
      </w:pPr>
    </w:p>
    <w:p w:rsidR="0064729F" w:rsidRDefault="0064729F" w:rsidP="0064729F">
      <w:pPr>
        <w:pStyle w:val="Default"/>
        <w:rPr>
          <w:color w:val="25282E"/>
          <w:sz w:val="28"/>
          <w:szCs w:val="28"/>
        </w:rPr>
      </w:pPr>
    </w:p>
    <w:p w:rsidR="0064729F" w:rsidRDefault="0064729F" w:rsidP="0064729F">
      <w:pPr>
        <w:pStyle w:val="Default"/>
        <w:jc w:val="right"/>
        <w:rPr>
          <w:color w:val="25282E"/>
          <w:sz w:val="28"/>
          <w:szCs w:val="28"/>
        </w:rPr>
      </w:pPr>
      <w:r>
        <w:rPr>
          <w:color w:val="25282E"/>
          <w:sz w:val="28"/>
          <w:szCs w:val="28"/>
        </w:rPr>
        <w:t xml:space="preserve">Приложение </w:t>
      </w:r>
    </w:p>
    <w:p w:rsidR="0064729F" w:rsidRDefault="0064729F" w:rsidP="0064729F">
      <w:pPr>
        <w:pStyle w:val="Default"/>
        <w:jc w:val="right"/>
        <w:rPr>
          <w:color w:val="25282E"/>
          <w:sz w:val="28"/>
          <w:szCs w:val="28"/>
        </w:rPr>
      </w:pPr>
    </w:p>
    <w:p w:rsidR="0064729F" w:rsidRPr="0064729F" w:rsidRDefault="0064729F" w:rsidP="0064729F">
      <w:pPr>
        <w:pStyle w:val="Default"/>
        <w:jc w:val="center"/>
        <w:rPr>
          <w:color w:val="25282E"/>
        </w:rPr>
      </w:pPr>
      <w:r w:rsidRPr="0064729F">
        <w:rPr>
          <w:b/>
          <w:bCs/>
          <w:color w:val="25282E"/>
        </w:rPr>
        <w:t>Решение</w:t>
      </w:r>
    </w:p>
    <w:p w:rsidR="0064729F" w:rsidRPr="0064729F" w:rsidRDefault="0064729F" w:rsidP="0064729F">
      <w:pPr>
        <w:pStyle w:val="Default"/>
        <w:jc w:val="center"/>
        <w:rPr>
          <w:color w:val="25282E"/>
        </w:rPr>
      </w:pPr>
      <w:r w:rsidRPr="0064729F">
        <w:rPr>
          <w:b/>
          <w:bCs/>
          <w:color w:val="25282E"/>
        </w:rPr>
        <w:t xml:space="preserve">о проведении </w:t>
      </w:r>
      <w:r w:rsidRPr="0064729F">
        <w:t xml:space="preserve">____________________________ </w:t>
      </w:r>
      <w:r w:rsidRPr="0064729F">
        <w:rPr>
          <w:b/>
          <w:bCs/>
          <w:color w:val="25282E"/>
        </w:rPr>
        <w:t>мероприятия</w:t>
      </w:r>
    </w:p>
    <w:p w:rsidR="0064729F" w:rsidRDefault="0064729F" w:rsidP="0064729F">
      <w:pPr>
        <w:pStyle w:val="Default"/>
        <w:jc w:val="center"/>
        <w:rPr>
          <w:color w:val="25282E"/>
          <w:sz w:val="20"/>
          <w:szCs w:val="20"/>
        </w:rPr>
      </w:pPr>
      <w:r>
        <w:rPr>
          <w:i/>
          <w:iCs/>
          <w:color w:val="25282E"/>
          <w:sz w:val="20"/>
          <w:szCs w:val="20"/>
        </w:rPr>
        <w:t>(совместное или параллельное)</w:t>
      </w:r>
    </w:p>
    <w:p w:rsidR="0064729F" w:rsidRPr="0064729F" w:rsidRDefault="0064729F" w:rsidP="0064729F">
      <w:pPr>
        <w:pStyle w:val="Default"/>
        <w:jc w:val="center"/>
        <w:rPr>
          <w:color w:val="25282E"/>
        </w:rPr>
      </w:pPr>
      <w:r w:rsidRPr="0064729F">
        <w:rPr>
          <w:b/>
          <w:bCs/>
          <w:color w:val="25282E"/>
        </w:rPr>
        <w:t>контрольно-счетной комиссией Грибановского муниципального района</w:t>
      </w:r>
    </w:p>
    <w:p w:rsidR="0064729F" w:rsidRDefault="0064729F" w:rsidP="0064729F">
      <w:pPr>
        <w:pStyle w:val="Default"/>
        <w:jc w:val="center"/>
        <w:rPr>
          <w:sz w:val="28"/>
          <w:szCs w:val="28"/>
        </w:rPr>
      </w:pPr>
      <w:r w:rsidRPr="0064729F">
        <w:rPr>
          <w:b/>
          <w:bCs/>
          <w:color w:val="25282E"/>
        </w:rPr>
        <w:t>и</w:t>
      </w:r>
      <w:r>
        <w:rPr>
          <w:b/>
          <w:bCs/>
          <w:color w:val="25282E"/>
          <w:sz w:val="28"/>
          <w:szCs w:val="28"/>
        </w:rPr>
        <w:t xml:space="preserve"> </w:t>
      </w:r>
      <w:r>
        <w:rPr>
          <w:sz w:val="28"/>
          <w:szCs w:val="28"/>
        </w:rPr>
        <w:t>_____________________________________________________</w:t>
      </w:r>
    </w:p>
    <w:p w:rsidR="0064729F" w:rsidRDefault="0064729F" w:rsidP="0064729F">
      <w:pPr>
        <w:pStyle w:val="Default"/>
        <w:jc w:val="center"/>
        <w:rPr>
          <w:i/>
          <w:iCs/>
          <w:color w:val="25282E"/>
          <w:sz w:val="20"/>
          <w:szCs w:val="20"/>
        </w:rPr>
      </w:pPr>
      <w:r>
        <w:rPr>
          <w:i/>
          <w:iCs/>
          <w:color w:val="25282E"/>
          <w:sz w:val="20"/>
          <w:szCs w:val="20"/>
        </w:rPr>
        <w:t>(наименование уполномоченного органа)</w:t>
      </w:r>
    </w:p>
    <w:p w:rsidR="0064729F" w:rsidRDefault="0064729F" w:rsidP="0064729F">
      <w:pPr>
        <w:pStyle w:val="Default"/>
        <w:jc w:val="center"/>
        <w:rPr>
          <w:i/>
          <w:iCs/>
          <w:color w:val="25282E"/>
          <w:sz w:val="20"/>
          <w:szCs w:val="20"/>
        </w:rPr>
      </w:pPr>
    </w:p>
    <w:p w:rsidR="0064729F" w:rsidRDefault="0064729F" w:rsidP="0064729F">
      <w:pPr>
        <w:pStyle w:val="Default"/>
        <w:jc w:val="center"/>
        <w:rPr>
          <w:color w:val="25282E"/>
          <w:sz w:val="20"/>
          <w:szCs w:val="20"/>
        </w:rPr>
      </w:pPr>
    </w:p>
    <w:p w:rsidR="0064729F" w:rsidRPr="0064729F" w:rsidRDefault="0064729F" w:rsidP="0064729F">
      <w:pPr>
        <w:pStyle w:val="Default"/>
      </w:pPr>
      <w:r w:rsidRPr="0064729F">
        <w:t xml:space="preserve">«___» ________ 20__ г.                                                               </w:t>
      </w:r>
      <w:proofErr w:type="gramStart"/>
      <w:r w:rsidRPr="0064729F">
        <w:t>г</w:t>
      </w:r>
      <w:proofErr w:type="gramEnd"/>
      <w:r w:rsidRPr="0064729F">
        <w:t>. _____________</w:t>
      </w:r>
    </w:p>
    <w:p w:rsidR="0064729F" w:rsidRDefault="0064729F" w:rsidP="0064729F">
      <w:pPr>
        <w:pStyle w:val="Default"/>
        <w:jc w:val="center"/>
        <w:rPr>
          <w:b/>
          <w:bCs/>
          <w:color w:val="25282E"/>
          <w:sz w:val="28"/>
          <w:szCs w:val="28"/>
        </w:rPr>
      </w:pPr>
    </w:p>
    <w:p w:rsidR="0064729F" w:rsidRDefault="0064729F" w:rsidP="0064729F">
      <w:pPr>
        <w:pStyle w:val="Default"/>
        <w:jc w:val="center"/>
        <w:rPr>
          <w:b/>
          <w:bCs/>
          <w:color w:val="25282E"/>
          <w:sz w:val="28"/>
          <w:szCs w:val="28"/>
        </w:rPr>
      </w:pPr>
    </w:p>
    <w:p w:rsidR="0064729F" w:rsidRDefault="0064729F" w:rsidP="000B098C">
      <w:pPr>
        <w:pStyle w:val="Default"/>
        <w:spacing w:line="276" w:lineRule="auto"/>
        <w:jc w:val="both"/>
        <w:rPr>
          <w:b/>
          <w:bCs/>
          <w:color w:val="25282E"/>
          <w:sz w:val="28"/>
          <w:szCs w:val="28"/>
        </w:rPr>
      </w:pPr>
      <w:r w:rsidRPr="0064729F">
        <w:rPr>
          <w:b/>
          <w:bCs/>
          <w:color w:val="25282E"/>
        </w:rPr>
        <w:t>Контрольно-счетная палата городского округа город Воронеж</w:t>
      </w:r>
      <w:r w:rsidRPr="0064729F">
        <w:rPr>
          <w:b/>
          <w:bCs/>
          <w:color w:val="25282E"/>
          <w:sz w:val="28"/>
          <w:szCs w:val="28"/>
        </w:rPr>
        <w:t xml:space="preserve"> </w:t>
      </w:r>
    </w:p>
    <w:p w:rsidR="0064729F" w:rsidRPr="0064729F" w:rsidRDefault="0064729F" w:rsidP="000B098C">
      <w:pPr>
        <w:pStyle w:val="Default"/>
        <w:spacing w:line="276" w:lineRule="auto"/>
        <w:jc w:val="both"/>
      </w:pPr>
      <w:r w:rsidRPr="0064729F">
        <w:t>и __________________________________________________________________</w:t>
      </w:r>
      <w:r w:rsidR="000B098C">
        <w:t>,</w:t>
      </w:r>
    </w:p>
    <w:p w:rsidR="000B098C" w:rsidRDefault="0064729F" w:rsidP="000B098C">
      <w:pPr>
        <w:pStyle w:val="Default"/>
        <w:spacing w:line="276" w:lineRule="auto"/>
        <w:jc w:val="center"/>
        <w:rPr>
          <w:color w:val="25282E"/>
        </w:rPr>
      </w:pPr>
      <w:r w:rsidRPr="0064729F">
        <w:rPr>
          <w:i/>
          <w:iCs/>
          <w:color w:val="25282E"/>
        </w:rPr>
        <w:t>(наименование уполномоченного органа)</w:t>
      </w:r>
    </w:p>
    <w:p w:rsidR="0064729F" w:rsidRPr="000B098C" w:rsidRDefault="0064729F" w:rsidP="000B098C">
      <w:pPr>
        <w:pStyle w:val="Default"/>
        <w:spacing w:line="276" w:lineRule="auto"/>
        <w:rPr>
          <w:color w:val="25282E"/>
        </w:rPr>
      </w:pPr>
      <w:proofErr w:type="gramStart"/>
      <w:r w:rsidRPr="0064729F">
        <w:t>именуемые</w:t>
      </w:r>
      <w:proofErr w:type="gramEnd"/>
      <w:r w:rsidRPr="0064729F">
        <w:t xml:space="preserve"> в дальнейшем Сторонами, решили провести __________________________________________________________________ </w:t>
      </w:r>
    </w:p>
    <w:p w:rsidR="0064729F" w:rsidRPr="0064729F" w:rsidRDefault="0064729F" w:rsidP="000B098C">
      <w:pPr>
        <w:pStyle w:val="Default"/>
        <w:spacing w:line="276" w:lineRule="auto"/>
        <w:jc w:val="center"/>
        <w:rPr>
          <w:color w:val="25282E"/>
        </w:rPr>
      </w:pPr>
      <w:r w:rsidRPr="0064729F">
        <w:rPr>
          <w:i/>
          <w:iCs/>
          <w:color w:val="25282E"/>
        </w:rPr>
        <w:t>(совместное или параллельное)</w:t>
      </w:r>
    </w:p>
    <w:p w:rsidR="0064729F" w:rsidRPr="0064729F" w:rsidRDefault="0064729F" w:rsidP="000B098C">
      <w:pPr>
        <w:pStyle w:val="Default"/>
        <w:spacing w:line="276" w:lineRule="auto"/>
        <w:jc w:val="both"/>
      </w:pPr>
      <w:r w:rsidRPr="0064729F">
        <w:t xml:space="preserve">мероприятие __________________________________________________________________ </w:t>
      </w:r>
    </w:p>
    <w:p w:rsidR="0064729F" w:rsidRPr="0064729F" w:rsidRDefault="0064729F" w:rsidP="000B098C">
      <w:pPr>
        <w:pStyle w:val="Default"/>
        <w:spacing w:line="276" w:lineRule="auto"/>
        <w:jc w:val="center"/>
        <w:rPr>
          <w:color w:val="25282E"/>
        </w:rPr>
      </w:pPr>
      <w:r w:rsidRPr="0064729F">
        <w:rPr>
          <w:i/>
          <w:iCs/>
          <w:color w:val="25282E"/>
        </w:rPr>
        <w:t>(контрольное, экспертно-аналитическое)</w:t>
      </w:r>
    </w:p>
    <w:p w:rsidR="0064729F" w:rsidRPr="0064729F" w:rsidRDefault="0064729F" w:rsidP="000B098C">
      <w:pPr>
        <w:pStyle w:val="Default"/>
        <w:spacing w:line="276" w:lineRule="auto"/>
        <w:jc w:val="both"/>
      </w:pPr>
      <w:r w:rsidRPr="0064729F">
        <w:t xml:space="preserve">«________________________________________________________________» </w:t>
      </w:r>
    </w:p>
    <w:p w:rsidR="0064729F" w:rsidRPr="0064729F" w:rsidRDefault="0064729F" w:rsidP="000B098C">
      <w:pPr>
        <w:pStyle w:val="Default"/>
        <w:spacing w:line="276" w:lineRule="auto"/>
        <w:jc w:val="center"/>
        <w:rPr>
          <w:color w:val="25282E"/>
        </w:rPr>
      </w:pPr>
      <w:r w:rsidRPr="0064729F">
        <w:rPr>
          <w:i/>
          <w:iCs/>
          <w:color w:val="25282E"/>
        </w:rPr>
        <w:t>(наименование мероприятия)</w:t>
      </w:r>
    </w:p>
    <w:p w:rsidR="0064729F" w:rsidRDefault="0064729F" w:rsidP="000B098C">
      <w:pPr>
        <w:pStyle w:val="Default"/>
        <w:spacing w:line="276" w:lineRule="auto"/>
        <w:jc w:val="both"/>
      </w:pPr>
      <w:r w:rsidRPr="0064729F">
        <w:t xml:space="preserve">(далее – мероприятие), руководствуясь нижеследующим: </w:t>
      </w:r>
    </w:p>
    <w:p w:rsidR="000B098C" w:rsidRPr="0064729F" w:rsidRDefault="000B098C" w:rsidP="000B098C">
      <w:pPr>
        <w:pStyle w:val="Default"/>
        <w:spacing w:line="276" w:lineRule="auto"/>
        <w:jc w:val="both"/>
      </w:pPr>
    </w:p>
    <w:p w:rsidR="0064729F" w:rsidRPr="0064729F" w:rsidRDefault="0064729F" w:rsidP="000B098C">
      <w:pPr>
        <w:pStyle w:val="Default"/>
        <w:spacing w:line="276" w:lineRule="auto"/>
        <w:jc w:val="both"/>
      </w:pPr>
      <w:r w:rsidRPr="0064729F">
        <w:t xml:space="preserve">1. Стороны исходят из того, что мероприятие послужит: </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both"/>
      </w:pPr>
      <w:r w:rsidRPr="0064729F">
        <w:t xml:space="preserve">2. При подписании настоящего Решения определяются: </w:t>
      </w:r>
    </w:p>
    <w:p w:rsidR="0064729F" w:rsidRPr="0064729F" w:rsidRDefault="0064729F" w:rsidP="000B098C">
      <w:pPr>
        <w:pStyle w:val="Default"/>
        <w:spacing w:line="276" w:lineRule="auto"/>
        <w:jc w:val="both"/>
      </w:pPr>
      <w:r w:rsidRPr="0064729F">
        <w:t>предмет мероприятия</w:t>
      </w:r>
      <w:proofErr w:type="gramStart"/>
      <w:r w:rsidRPr="0064729F">
        <w:t xml:space="preserve"> -_____________________________________________; </w:t>
      </w:r>
      <w:proofErr w:type="gramEnd"/>
    </w:p>
    <w:p w:rsidR="0064729F" w:rsidRPr="0064729F" w:rsidRDefault="0064729F" w:rsidP="000B098C">
      <w:pPr>
        <w:pStyle w:val="Default"/>
        <w:spacing w:line="276" w:lineRule="auto"/>
        <w:jc w:val="both"/>
      </w:pPr>
      <w:r w:rsidRPr="0064729F">
        <w:t>сроки мероприятия</w:t>
      </w:r>
      <w:proofErr w:type="gramStart"/>
      <w:r w:rsidRPr="0064729F">
        <w:t xml:space="preserve"> - _______________________________________________; </w:t>
      </w:r>
      <w:proofErr w:type="gramEnd"/>
    </w:p>
    <w:p w:rsidR="0064729F" w:rsidRPr="0064729F" w:rsidRDefault="0064729F" w:rsidP="000B098C">
      <w:pPr>
        <w:pStyle w:val="Default"/>
        <w:spacing w:line="276" w:lineRule="auto"/>
        <w:jc w:val="both"/>
      </w:pPr>
      <w:r w:rsidRPr="0064729F">
        <w:t>ответственные лица за проведение контрольного и экспертно-аналитического мероприятия</w:t>
      </w:r>
      <w:proofErr w:type="gramStart"/>
      <w:r w:rsidRPr="0064729F">
        <w:t xml:space="preserve">- _____________________________________________________; </w:t>
      </w:r>
      <w:proofErr w:type="gramEnd"/>
    </w:p>
    <w:p w:rsidR="0064729F" w:rsidRPr="0064729F" w:rsidRDefault="0064729F" w:rsidP="000B098C">
      <w:pPr>
        <w:pStyle w:val="Default"/>
        <w:spacing w:line="276" w:lineRule="auto"/>
        <w:jc w:val="both"/>
      </w:pPr>
      <w:r w:rsidRPr="0064729F">
        <w:t>порядок формирования рабочей группы</w:t>
      </w:r>
      <w:proofErr w:type="gramStart"/>
      <w:r w:rsidRPr="0064729F">
        <w:t xml:space="preserve"> -______________________________; </w:t>
      </w:r>
      <w:proofErr w:type="gramEnd"/>
    </w:p>
    <w:p w:rsidR="0064729F" w:rsidRPr="0064729F" w:rsidRDefault="0064729F" w:rsidP="000B098C">
      <w:pPr>
        <w:pStyle w:val="Default"/>
        <w:spacing w:line="276" w:lineRule="auto"/>
        <w:jc w:val="both"/>
      </w:pPr>
      <w:r w:rsidRPr="0064729F">
        <w:t xml:space="preserve">организационные процедуры проведения мероприятия: </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center"/>
        <w:rPr>
          <w:color w:val="25282E"/>
        </w:rPr>
      </w:pPr>
      <w:r w:rsidRPr="0064729F">
        <w:rPr>
          <w:i/>
          <w:iCs/>
          <w:color w:val="25282E"/>
        </w:rPr>
        <w:t>(указать этапы мероприятия, требующие согласования)</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both"/>
      </w:pPr>
      <w:r w:rsidRPr="0064729F">
        <w:t xml:space="preserve">порядок подготовки, согласования и утверждения программы: </w:t>
      </w:r>
    </w:p>
    <w:p w:rsidR="0064729F" w:rsidRPr="0064729F" w:rsidRDefault="0064729F" w:rsidP="000B098C">
      <w:pPr>
        <w:pStyle w:val="Default"/>
        <w:pageBreakBefore/>
        <w:spacing w:line="276" w:lineRule="auto"/>
        <w:jc w:val="both"/>
      </w:pPr>
      <w:r w:rsidRPr="0064729F">
        <w:lastRenderedPageBreak/>
        <w:t xml:space="preserve">__________________________________________________________________ </w:t>
      </w:r>
    </w:p>
    <w:p w:rsidR="0064729F" w:rsidRPr="0064729F" w:rsidRDefault="0064729F" w:rsidP="000B098C">
      <w:pPr>
        <w:pStyle w:val="Default"/>
        <w:spacing w:line="276" w:lineRule="auto"/>
        <w:jc w:val="center"/>
        <w:rPr>
          <w:color w:val="25282E"/>
        </w:rPr>
      </w:pPr>
      <w:r w:rsidRPr="0064729F">
        <w:rPr>
          <w:i/>
          <w:iCs/>
          <w:color w:val="25282E"/>
        </w:rPr>
        <w:t>(указать: ответственного за подготовку программы мероприятия, порядок согласования, сроки согласования и утверждения, внесение возможных изменений и т.д.)</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both"/>
      </w:pPr>
      <w:r w:rsidRPr="0064729F">
        <w:t>порядок урегулирования разногласий по вопросам организации, проведения и оформления результатов совместного или параллельного контрольного и экспертно-аналитического мероприятия</w:t>
      </w:r>
      <w:proofErr w:type="gramStart"/>
      <w:r w:rsidRPr="0064729F">
        <w:t xml:space="preserve"> -____________________________; </w:t>
      </w:r>
      <w:proofErr w:type="gramEnd"/>
    </w:p>
    <w:p w:rsidR="0064729F" w:rsidRPr="0064729F" w:rsidRDefault="0064729F" w:rsidP="000B098C">
      <w:pPr>
        <w:pStyle w:val="Default"/>
        <w:spacing w:line="276" w:lineRule="auto"/>
        <w:jc w:val="both"/>
      </w:pPr>
      <w:r w:rsidRPr="0064729F">
        <w:t xml:space="preserve">порядок подготовки и принятия решений по результатам мероприятия, не регламентированных нормативными правовыми документами Сторон </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center"/>
        <w:rPr>
          <w:color w:val="25282E"/>
        </w:rPr>
      </w:pPr>
      <w:r w:rsidRPr="0064729F">
        <w:rPr>
          <w:i/>
          <w:iCs/>
          <w:color w:val="25282E"/>
        </w:rPr>
        <w:t>(если таковые необходимы)</w:t>
      </w:r>
    </w:p>
    <w:p w:rsidR="0064729F" w:rsidRPr="0064729F" w:rsidRDefault="0064729F" w:rsidP="000B098C">
      <w:pPr>
        <w:pStyle w:val="Default"/>
        <w:spacing w:line="276" w:lineRule="auto"/>
        <w:jc w:val="both"/>
      </w:pPr>
      <w:r w:rsidRPr="0064729F">
        <w:t xml:space="preserve">3. При проведении мероприятия Стороны в пределах своих полномочий договариваются о порядке передачи необходимой информации. </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center"/>
        <w:rPr>
          <w:color w:val="25282E"/>
        </w:rPr>
      </w:pPr>
      <w:r w:rsidRPr="0064729F">
        <w:rPr>
          <w:i/>
          <w:iCs/>
          <w:color w:val="25282E"/>
        </w:rPr>
        <w:t>(указать: на каких носителях передается информация, количество экземпляров, сроки передачи с каждого объекта контроля и т.п.)</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both"/>
      </w:pPr>
      <w:r w:rsidRPr="0064729F">
        <w:t xml:space="preserve">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 </w:t>
      </w:r>
    </w:p>
    <w:p w:rsidR="0064729F" w:rsidRPr="0064729F" w:rsidRDefault="0064729F" w:rsidP="000B098C">
      <w:pPr>
        <w:pStyle w:val="Default"/>
        <w:spacing w:line="276" w:lineRule="auto"/>
        <w:jc w:val="both"/>
      </w:pPr>
      <w:r w:rsidRPr="0064729F">
        <w:t xml:space="preserve">4. Стороны при необходимости проводят координационные совещания, по результатам которых подписываются протоколы и принимаются конкретные решения по мероприятию. </w:t>
      </w:r>
    </w:p>
    <w:p w:rsidR="0064729F" w:rsidRPr="0064729F" w:rsidRDefault="0064729F" w:rsidP="000B098C">
      <w:pPr>
        <w:pStyle w:val="Default"/>
        <w:spacing w:line="276" w:lineRule="auto"/>
        <w:jc w:val="both"/>
      </w:pPr>
      <w:r w:rsidRPr="0064729F">
        <w:t xml:space="preserve">5. Оформление результатов мероприятий на объектах осуществляется в форме </w:t>
      </w:r>
    </w:p>
    <w:p w:rsidR="000B098C" w:rsidRDefault="0064729F" w:rsidP="000B098C">
      <w:pPr>
        <w:pStyle w:val="Default"/>
        <w:spacing w:line="276" w:lineRule="auto"/>
        <w:jc w:val="center"/>
      </w:pPr>
      <w:r w:rsidRPr="0064729F">
        <w:t xml:space="preserve">__________________________________________________________________ </w:t>
      </w:r>
    </w:p>
    <w:p w:rsidR="0064729F" w:rsidRPr="0064729F" w:rsidRDefault="0064729F" w:rsidP="000B098C">
      <w:pPr>
        <w:pStyle w:val="Default"/>
        <w:spacing w:line="276" w:lineRule="auto"/>
        <w:jc w:val="center"/>
        <w:rPr>
          <w:color w:val="25282E"/>
        </w:rPr>
      </w:pPr>
      <w:r w:rsidRPr="0064729F">
        <w:rPr>
          <w:i/>
          <w:iCs/>
          <w:color w:val="25282E"/>
        </w:rPr>
        <w:t>(акты</w:t>
      </w:r>
      <w:r w:rsidRPr="0064729F">
        <w:rPr>
          <w:i/>
          <w:iCs/>
        </w:rPr>
        <w:t xml:space="preserve">, заключения </w:t>
      </w:r>
      <w:r w:rsidRPr="0064729F">
        <w:rPr>
          <w:i/>
          <w:iCs/>
          <w:color w:val="25282E"/>
        </w:rPr>
        <w:t>на объектах контроля)</w:t>
      </w:r>
    </w:p>
    <w:p w:rsidR="0064729F" w:rsidRPr="0064729F" w:rsidRDefault="0064729F" w:rsidP="000B098C">
      <w:pPr>
        <w:pStyle w:val="Default"/>
        <w:spacing w:line="276" w:lineRule="auto"/>
        <w:jc w:val="both"/>
      </w:pPr>
      <w:r w:rsidRPr="0064729F">
        <w:t xml:space="preserve">После проведения мероприятия одной Стороной в интересах другой Стороны, Сторона, его проводившая, информирует другую Сторону о результатах этого мероприятия. </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center"/>
        <w:rPr>
          <w:color w:val="25282E"/>
        </w:rPr>
      </w:pPr>
      <w:r w:rsidRPr="0064729F">
        <w:rPr>
          <w:i/>
          <w:iCs/>
          <w:color w:val="25282E"/>
        </w:rPr>
        <w:t>(указать: форму, сроки предоставления информации и т. п.)</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both"/>
      </w:pPr>
      <w:r w:rsidRPr="0064729F">
        <w:t xml:space="preserve">Стороны, при необходимости, проводят консультации в целях обсуждения результатов мероприятий. </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center"/>
        <w:rPr>
          <w:color w:val="25282E"/>
        </w:rPr>
      </w:pPr>
      <w:r w:rsidRPr="0064729F">
        <w:rPr>
          <w:i/>
          <w:iCs/>
          <w:color w:val="25282E"/>
        </w:rPr>
        <w:t>(указать: место проведения консультации, сроки проведения, выражение особого мнения)</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both"/>
      </w:pPr>
      <w:r w:rsidRPr="0064729F">
        <w:t xml:space="preserve">6. По результатам проведения мероприятия подготавливается </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center"/>
        <w:rPr>
          <w:color w:val="25282E"/>
        </w:rPr>
      </w:pPr>
      <w:r w:rsidRPr="0064729F">
        <w:rPr>
          <w:i/>
          <w:iCs/>
          <w:color w:val="25282E"/>
        </w:rPr>
        <w:t>(отчет</w:t>
      </w:r>
      <w:r w:rsidRPr="0064729F">
        <w:rPr>
          <w:i/>
          <w:iCs/>
        </w:rPr>
        <w:t>, заключение</w:t>
      </w:r>
      <w:r w:rsidRPr="0064729F">
        <w:rPr>
          <w:i/>
          <w:iCs/>
          <w:color w:val="25282E"/>
        </w:rPr>
        <w:t>)</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center"/>
      </w:pPr>
      <w:proofErr w:type="gramStart"/>
      <w:r w:rsidRPr="0064729F">
        <w:rPr>
          <w:i/>
          <w:iCs/>
          <w:color w:val="25282E"/>
        </w:rPr>
        <w:t>(указать: порядок обмена итоговой информацией, ответственного исполнителя по подготовке отчета</w:t>
      </w:r>
      <w:r w:rsidRPr="0064729F">
        <w:rPr>
          <w:i/>
          <w:iCs/>
        </w:rPr>
        <w:t>,</w:t>
      </w:r>
      <w:proofErr w:type="gramEnd"/>
    </w:p>
    <w:p w:rsidR="0064729F" w:rsidRPr="0064729F" w:rsidRDefault="0064729F" w:rsidP="000B098C">
      <w:pPr>
        <w:pStyle w:val="Default"/>
        <w:pageBreakBefore/>
        <w:spacing w:line="276" w:lineRule="auto"/>
        <w:jc w:val="center"/>
        <w:rPr>
          <w:color w:val="25282E"/>
        </w:rPr>
      </w:pPr>
      <w:r w:rsidRPr="0064729F">
        <w:rPr>
          <w:i/>
          <w:iCs/>
        </w:rPr>
        <w:lastRenderedPageBreak/>
        <w:t>заключения</w:t>
      </w:r>
      <w:r w:rsidRPr="0064729F">
        <w:rPr>
          <w:i/>
          <w:iCs/>
          <w:color w:val="25282E"/>
        </w:rPr>
        <w:t>, сроки, подготовки, согласования, представления отчета</w:t>
      </w:r>
      <w:r w:rsidRPr="0064729F">
        <w:rPr>
          <w:i/>
          <w:iCs/>
        </w:rPr>
        <w:t xml:space="preserve">, заключения </w:t>
      </w:r>
      <w:r w:rsidRPr="0064729F">
        <w:rPr>
          <w:i/>
          <w:iCs/>
          <w:color w:val="25282E"/>
        </w:rPr>
        <w:t>на утверждение и т. п.)</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both"/>
      </w:pPr>
      <w:r w:rsidRPr="0064729F">
        <w:t xml:space="preserve">Объем и порядок предоставления дополнительных материалов мероприятий определяются по согласованию между Сторонами. </w:t>
      </w:r>
    </w:p>
    <w:p w:rsidR="000B098C"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center"/>
        <w:rPr>
          <w:color w:val="25282E"/>
        </w:rPr>
      </w:pPr>
      <w:r w:rsidRPr="0064729F">
        <w:rPr>
          <w:i/>
          <w:iCs/>
          <w:color w:val="25282E"/>
        </w:rPr>
        <w:t>(указать: перечень дополнительных материалов, форма согласования дополнительных материалов, сроки согласования дополнительных материалов и т.п.)</w:t>
      </w:r>
    </w:p>
    <w:p w:rsidR="0064729F" w:rsidRPr="0064729F" w:rsidRDefault="0064729F" w:rsidP="000B098C">
      <w:pPr>
        <w:pStyle w:val="Default"/>
        <w:spacing w:line="276" w:lineRule="auto"/>
        <w:jc w:val="both"/>
      </w:pPr>
      <w:r w:rsidRPr="0064729F">
        <w:t xml:space="preserve">__________________________________________________________________. </w:t>
      </w:r>
    </w:p>
    <w:p w:rsidR="0064729F" w:rsidRPr="0064729F" w:rsidRDefault="0064729F" w:rsidP="000B098C">
      <w:pPr>
        <w:pStyle w:val="Default"/>
        <w:spacing w:line="276" w:lineRule="auto"/>
        <w:jc w:val="both"/>
      </w:pPr>
      <w:r w:rsidRPr="0064729F">
        <w:t xml:space="preserve">7. Все изменения к настоящему Решению оформляются дополнительными письменными соглашениями и подписываются Сторонами. </w:t>
      </w:r>
    </w:p>
    <w:p w:rsidR="0064729F" w:rsidRPr="0064729F" w:rsidRDefault="0064729F" w:rsidP="000B098C">
      <w:pPr>
        <w:pStyle w:val="Default"/>
        <w:spacing w:line="276" w:lineRule="auto"/>
        <w:jc w:val="both"/>
      </w:pPr>
      <w:r w:rsidRPr="0064729F">
        <w:t xml:space="preserve">8. Настоящее Решение вступает в силу с момента подписания его обеими Сторонами и действует до окончания мероприятия. </w:t>
      </w:r>
    </w:p>
    <w:p w:rsidR="0064729F" w:rsidRPr="0064729F" w:rsidRDefault="0064729F" w:rsidP="000B098C">
      <w:pPr>
        <w:pStyle w:val="Default"/>
        <w:spacing w:line="276" w:lineRule="auto"/>
        <w:jc w:val="both"/>
      </w:pPr>
      <w:r w:rsidRPr="0064729F">
        <w:t xml:space="preserve">Датой окончания мероприятия считается дата утверждения отчета, заключения о результатах мероприятия. </w:t>
      </w:r>
    </w:p>
    <w:p w:rsidR="0064729F" w:rsidRPr="0064729F" w:rsidRDefault="0064729F" w:rsidP="000B098C">
      <w:pPr>
        <w:pStyle w:val="Default"/>
        <w:spacing w:line="276" w:lineRule="auto"/>
        <w:jc w:val="both"/>
      </w:pPr>
      <w:r w:rsidRPr="0064729F">
        <w:t xml:space="preserve">Составлено _________ в ________________ </w:t>
      </w:r>
      <w:proofErr w:type="spellStart"/>
      <w:proofErr w:type="gramStart"/>
      <w:r w:rsidRPr="0064729F">
        <w:t>в</w:t>
      </w:r>
      <w:proofErr w:type="spellEnd"/>
      <w:proofErr w:type="gramEnd"/>
      <w:r w:rsidRPr="0064729F">
        <w:t xml:space="preserve"> ________ экземплярах. </w:t>
      </w:r>
      <w:r w:rsidR="000B098C">
        <w:t xml:space="preserve"> </w:t>
      </w:r>
    </w:p>
    <w:p w:rsidR="0064729F" w:rsidRDefault="000B098C" w:rsidP="000B098C">
      <w:pPr>
        <w:pStyle w:val="Default"/>
        <w:spacing w:line="276" w:lineRule="auto"/>
        <w:rPr>
          <w:i/>
          <w:iCs/>
        </w:rPr>
      </w:pPr>
      <w:r>
        <w:rPr>
          <w:i/>
          <w:iCs/>
        </w:rPr>
        <w:t xml:space="preserve">                       </w:t>
      </w:r>
      <w:r w:rsidR="0064729F" w:rsidRPr="0064729F">
        <w:rPr>
          <w:i/>
          <w:iCs/>
        </w:rPr>
        <w:t>(дата)</w:t>
      </w:r>
      <w:r>
        <w:rPr>
          <w:i/>
          <w:iCs/>
        </w:rPr>
        <w:t xml:space="preserve">      </w:t>
      </w:r>
      <w:r w:rsidR="0064729F" w:rsidRPr="0064729F">
        <w:rPr>
          <w:i/>
          <w:iCs/>
        </w:rPr>
        <w:t xml:space="preserve"> (место подписания)</w:t>
      </w:r>
      <w:r>
        <w:rPr>
          <w:i/>
          <w:iCs/>
        </w:rPr>
        <w:t xml:space="preserve"> </w:t>
      </w:r>
    </w:p>
    <w:p w:rsidR="000B098C" w:rsidRDefault="000B098C" w:rsidP="000B098C">
      <w:pPr>
        <w:pStyle w:val="Default"/>
        <w:spacing w:line="276" w:lineRule="auto"/>
        <w:rPr>
          <w:i/>
          <w:iCs/>
        </w:rPr>
      </w:pPr>
    </w:p>
    <w:p w:rsidR="000B098C" w:rsidRPr="0064729F" w:rsidRDefault="000B098C" w:rsidP="000B098C">
      <w:pPr>
        <w:pStyle w:val="Default"/>
        <w:spacing w:line="276" w:lineRule="auto"/>
      </w:pPr>
    </w:p>
    <w:p w:rsidR="0064729F" w:rsidRPr="0064729F" w:rsidRDefault="0064729F" w:rsidP="000B098C">
      <w:pPr>
        <w:pStyle w:val="Default"/>
        <w:spacing w:line="276" w:lineRule="auto"/>
        <w:jc w:val="both"/>
      </w:pPr>
      <w:r w:rsidRPr="0064729F">
        <w:t>Председатель</w:t>
      </w:r>
      <w:r w:rsidR="000B098C" w:rsidRPr="000B098C">
        <w:t xml:space="preserve"> </w:t>
      </w:r>
      <w:r w:rsidR="000B098C">
        <w:t xml:space="preserve">                                                                                       </w:t>
      </w:r>
      <w:r w:rsidR="000B098C" w:rsidRPr="0064729F">
        <w:t>Руководитель</w:t>
      </w:r>
      <w:r w:rsidRPr="0064729F">
        <w:t xml:space="preserve"> </w:t>
      </w:r>
    </w:p>
    <w:p w:rsidR="0064729F" w:rsidRPr="0064729F" w:rsidRDefault="000B098C" w:rsidP="000B098C">
      <w:pPr>
        <w:pStyle w:val="Default"/>
        <w:spacing w:line="276" w:lineRule="auto"/>
        <w:jc w:val="both"/>
      </w:pPr>
      <w:r>
        <w:t>к</w:t>
      </w:r>
      <w:r w:rsidR="0064729F" w:rsidRPr="0064729F">
        <w:t xml:space="preserve">онтрольно-счетной </w:t>
      </w:r>
      <w:r>
        <w:t>комиссии</w:t>
      </w:r>
      <w:r w:rsidR="0064729F" w:rsidRPr="0064729F">
        <w:t xml:space="preserve"> </w:t>
      </w:r>
      <w:r>
        <w:t xml:space="preserve">                           </w:t>
      </w:r>
      <w:r w:rsidR="0073523B">
        <w:t xml:space="preserve">                         </w:t>
      </w:r>
      <w:r>
        <w:t>_____</w:t>
      </w:r>
      <w:r w:rsidR="0064729F" w:rsidRPr="0064729F">
        <w:t xml:space="preserve">________________ </w:t>
      </w:r>
    </w:p>
    <w:p w:rsidR="0064729F" w:rsidRPr="0064729F" w:rsidRDefault="0073523B" w:rsidP="000B098C">
      <w:pPr>
        <w:pStyle w:val="Default"/>
        <w:spacing w:line="276" w:lineRule="auto"/>
        <w:jc w:val="both"/>
      </w:pPr>
      <w:r>
        <w:t>Грибановского муниципального района</w:t>
      </w:r>
      <w:r w:rsidR="000B098C">
        <w:t xml:space="preserve">                                   </w:t>
      </w:r>
      <w:r>
        <w:t xml:space="preserve"> </w:t>
      </w:r>
      <w:r w:rsidR="0064729F" w:rsidRPr="0064729F">
        <w:t xml:space="preserve"> </w:t>
      </w:r>
      <w:r w:rsidR="0064729F" w:rsidRPr="0064729F">
        <w:rPr>
          <w:i/>
          <w:iCs/>
        </w:rPr>
        <w:t xml:space="preserve">(уполномоченный орган) </w:t>
      </w:r>
    </w:p>
    <w:p w:rsidR="0064729F" w:rsidRPr="0064729F" w:rsidRDefault="0073523B" w:rsidP="0073523B">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   </w:t>
      </w:r>
      <w:r w:rsidR="0064729F" w:rsidRPr="0064729F">
        <w:rPr>
          <w:rFonts w:ascii="Times New Roman" w:hAnsi="Times New Roman" w:cs="Times New Roman"/>
          <w:sz w:val="24"/>
          <w:szCs w:val="24"/>
        </w:rPr>
        <w:t xml:space="preserve">_________ _________________ </w:t>
      </w:r>
      <w:r w:rsidR="000B098C">
        <w:rPr>
          <w:rFonts w:ascii="Times New Roman" w:hAnsi="Times New Roman" w:cs="Times New Roman"/>
          <w:sz w:val="24"/>
          <w:szCs w:val="24"/>
        </w:rPr>
        <w:t xml:space="preserve">                                         </w:t>
      </w:r>
      <w:r w:rsidR="0064729F" w:rsidRPr="0064729F">
        <w:rPr>
          <w:rFonts w:ascii="Times New Roman" w:hAnsi="Times New Roman" w:cs="Times New Roman"/>
          <w:sz w:val="24"/>
          <w:szCs w:val="24"/>
        </w:rPr>
        <w:t>_________ _________________</w:t>
      </w:r>
    </w:p>
    <w:sectPr w:rsidR="0064729F" w:rsidRPr="0064729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FD" w:rsidRDefault="005E0BFD" w:rsidP="004E25A0">
      <w:pPr>
        <w:spacing w:after="0" w:line="240" w:lineRule="auto"/>
      </w:pPr>
      <w:r>
        <w:separator/>
      </w:r>
    </w:p>
  </w:endnote>
  <w:endnote w:type="continuationSeparator" w:id="0">
    <w:p w:rsidR="005E0BFD" w:rsidRDefault="005E0BFD" w:rsidP="004E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FD" w:rsidRDefault="005E0BFD" w:rsidP="004E25A0">
      <w:pPr>
        <w:spacing w:after="0" w:line="240" w:lineRule="auto"/>
      </w:pPr>
      <w:r>
        <w:separator/>
      </w:r>
    </w:p>
  </w:footnote>
  <w:footnote w:type="continuationSeparator" w:id="0">
    <w:p w:rsidR="005E0BFD" w:rsidRDefault="005E0BFD" w:rsidP="004E2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017337"/>
      <w:docPartObj>
        <w:docPartGallery w:val="Page Numbers (Top of Page)"/>
        <w:docPartUnique/>
      </w:docPartObj>
    </w:sdtPr>
    <w:sdtEndPr/>
    <w:sdtContent>
      <w:p w:rsidR="007A788C" w:rsidRDefault="007A788C">
        <w:pPr>
          <w:pStyle w:val="a3"/>
          <w:jc w:val="center"/>
        </w:pPr>
        <w:r>
          <w:fldChar w:fldCharType="begin"/>
        </w:r>
        <w:r>
          <w:instrText>PAGE   \* MERGEFORMAT</w:instrText>
        </w:r>
        <w:r>
          <w:fldChar w:fldCharType="separate"/>
        </w:r>
        <w:r w:rsidR="003B39EB">
          <w:rPr>
            <w:noProof/>
          </w:rPr>
          <w:t>1</w:t>
        </w:r>
        <w:r>
          <w:fldChar w:fldCharType="end"/>
        </w:r>
      </w:p>
    </w:sdtContent>
  </w:sdt>
  <w:p w:rsidR="007A788C" w:rsidRDefault="007A78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04C"/>
    <w:multiLevelType w:val="hybridMultilevel"/>
    <w:tmpl w:val="8C587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711AA"/>
    <w:multiLevelType w:val="hybridMultilevel"/>
    <w:tmpl w:val="E10AC42C"/>
    <w:lvl w:ilvl="0" w:tplc="BA6EBEC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66AB0"/>
    <w:multiLevelType w:val="hybridMultilevel"/>
    <w:tmpl w:val="CD94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928A1"/>
    <w:multiLevelType w:val="hybridMultilevel"/>
    <w:tmpl w:val="F8044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D03010"/>
    <w:multiLevelType w:val="hybridMultilevel"/>
    <w:tmpl w:val="A036E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841192"/>
    <w:multiLevelType w:val="hybridMultilevel"/>
    <w:tmpl w:val="F8CA0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82D37"/>
    <w:multiLevelType w:val="multilevel"/>
    <w:tmpl w:val="5994F5CE"/>
    <w:lvl w:ilvl="0">
      <w:start w:val="1"/>
      <w:numFmt w:val="decimal"/>
      <w:lvlText w:val="%1."/>
      <w:lvlJc w:val="left"/>
      <w:pPr>
        <w:ind w:left="720" w:hanging="360"/>
      </w:pPr>
      <w:rPr>
        <w:rFonts w:hint="default"/>
      </w:rPr>
    </w:lvl>
    <w:lvl w:ilvl="1">
      <w:start w:val="10"/>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nsid w:val="7E4C0C42"/>
    <w:multiLevelType w:val="hybridMultilevel"/>
    <w:tmpl w:val="C1D812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90"/>
    <w:rsid w:val="00030D1F"/>
    <w:rsid w:val="00076332"/>
    <w:rsid w:val="000B098C"/>
    <w:rsid w:val="000E1CA1"/>
    <w:rsid w:val="001E23B0"/>
    <w:rsid w:val="00283431"/>
    <w:rsid w:val="003019C2"/>
    <w:rsid w:val="003326BF"/>
    <w:rsid w:val="00395AB9"/>
    <w:rsid w:val="003B39EB"/>
    <w:rsid w:val="0043311A"/>
    <w:rsid w:val="00465823"/>
    <w:rsid w:val="004C0617"/>
    <w:rsid w:val="004E25A0"/>
    <w:rsid w:val="00507793"/>
    <w:rsid w:val="005A75E9"/>
    <w:rsid w:val="005E0BFD"/>
    <w:rsid w:val="005F30BE"/>
    <w:rsid w:val="005F36EB"/>
    <w:rsid w:val="0060714D"/>
    <w:rsid w:val="00637836"/>
    <w:rsid w:val="0064729F"/>
    <w:rsid w:val="0073523B"/>
    <w:rsid w:val="00763790"/>
    <w:rsid w:val="007A720D"/>
    <w:rsid w:val="007A788C"/>
    <w:rsid w:val="00843E4E"/>
    <w:rsid w:val="008F0665"/>
    <w:rsid w:val="009165F6"/>
    <w:rsid w:val="00983BF3"/>
    <w:rsid w:val="009E0A9D"/>
    <w:rsid w:val="009E2D6A"/>
    <w:rsid w:val="00BB00FA"/>
    <w:rsid w:val="00C72E6A"/>
    <w:rsid w:val="00C76D4A"/>
    <w:rsid w:val="00CA0C3F"/>
    <w:rsid w:val="00D14A3D"/>
    <w:rsid w:val="00E043B0"/>
    <w:rsid w:val="00E90442"/>
    <w:rsid w:val="00F015F1"/>
    <w:rsid w:val="00F2419E"/>
    <w:rsid w:val="00FE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5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5A0"/>
  </w:style>
  <w:style w:type="paragraph" w:styleId="a5">
    <w:name w:val="footer"/>
    <w:basedOn w:val="a"/>
    <w:link w:val="a6"/>
    <w:uiPriority w:val="99"/>
    <w:unhideWhenUsed/>
    <w:rsid w:val="004E2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5A0"/>
  </w:style>
  <w:style w:type="paragraph" w:styleId="a7">
    <w:name w:val="List Paragraph"/>
    <w:basedOn w:val="a"/>
    <w:uiPriority w:val="34"/>
    <w:qFormat/>
    <w:rsid w:val="00F2419E"/>
    <w:pPr>
      <w:ind w:left="720"/>
      <w:contextualSpacing/>
    </w:pPr>
  </w:style>
  <w:style w:type="paragraph" w:customStyle="1" w:styleId="Default">
    <w:name w:val="Default"/>
    <w:rsid w:val="005F36E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rsid w:val="00843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A78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7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5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5A0"/>
  </w:style>
  <w:style w:type="paragraph" w:styleId="a5">
    <w:name w:val="footer"/>
    <w:basedOn w:val="a"/>
    <w:link w:val="a6"/>
    <w:uiPriority w:val="99"/>
    <w:unhideWhenUsed/>
    <w:rsid w:val="004E2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5A0"/>
  </w:style>
  <w:style w:type="paragraph" w:styleId="a7">
    <w:name w:val="List Paragraph"/>
    <w:basedOn w:val="a"/>
    <w:uiPriority w:val="34"/>
    <w:qFormat/>
    <w:rsid w:val="00F2419E"/>
    <w:pPr>
      <w:ind w:left="720"/>
      <w:contextualSpacing/>
    </w:pPr>
  </w:style>
  <w:style w:type="paragraph" w:customStyle="1" w:styleId="Default">
    <w:name w:val="Default"/>
    <w:rsid w:val="005F36E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rsid w:val="00843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A78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7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3890</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2022-01-11T14:22:00Z</cp:lastPrinted>
  <dcterms:created xsi:type="dcterms:W3CDTF">2022-01-12T13:48:00Z</dcterms:created>
  <dcterms:modified xsi:type="dcterms:W3CDTF">2022-01-12T13:48:00Z</dcterms:modified>
</cp:coreProperties>
</file>