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15" w:rsidRDefault="00C95F15" w:rsidP="00C95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C95F15" w:rsidRDefault="00C95F15" w:rsidP="00C95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C95F15" w:rsidRDefault="00C95F15" w:rsidP="00C95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C95F15" w:rsidRDefault="00C95F15" w:rsidP="00C95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Грибановском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C95F15" w:rsidRDefault="00C95F15" w:rsidP="00C95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 апрель  месяц 2019 года</w:t>
      </w:r>
    </w:p>
    <w:p w:rsidR="00C95F15" w:rsidRDefault="00C95F15" w:rsidP="00C95F15">
      <w:pPr>
        <w:spacing w:after="0" w:line="240" w:lineRule="auto"/>
        <w:jc w:val="center"/>
      </w:pPr>
    </w:p>
    <w:tbl>
      <w:tblPr>
        <w:tblW w:w="10110" w:type="dxa"/>
        <w:jc w:val="center"/>
        <w:tblInd w:w="-991" w:type="dxa"/>
        <w:tblLayout w:type="fixed"/>
        <w:tblLook w:val="04A0"/>
      </w:tblPr>
      <w:tblGrid>
        <w:gridCol w:w="944"/>
        <w:gridCol w:w="7568"/>
        <w:gridCol w:w="799"/>
        <w:gridCol w:w="799"/>
      </w:tblGrid>
      <w:tr w:rsidR="00C95F15" w:rsidTr="00C95F15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C95F15" w:rsidTr="00C95F15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90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="0016690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90138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  <w:r w:rsidR="0016690C">
              <w:rPr>
                <w:rFonts w:eastAsiaTheme="minorEastAsia" w:cs="Times New Roman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F50D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166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90138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16690C">
              <w:rPr>
                <w:rFonts w:eastAsiaTheme="minorEastAsia" w:cs="Times New Roman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1F5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166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90138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16690C">
              <w:rPr>
                <w:rFonts w:eastAsiaTheme="minorEastAsia" w:cs="Times New Roman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1F5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90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B19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15" w:rsidRDefault="0090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90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B19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1B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90138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16690C">
              <w:rPr>
                <w:rFonts w:eastAsiaTheme="minorEastAsia" w:cs="Times New Roman"/>
                <w:lang w:eastAsia="ru-RU"/>
              </w:rPr>
              <w:t>1</w:t>
            </w:r>
            <w:r w:rsidR="001B1972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1B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</w:p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="00CE0C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90138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CE0C14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F15" w:rsidRDefault="00CE0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270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</w:p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5F15" w:rsidRDefault="00CE0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F15" w:rsidRDefault="001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1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02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F15" w:rsidRDefault="001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02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1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02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F15" w:rsidRDefault="0002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0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1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1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02159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F15" w:rsidRDefault="001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1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0"/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1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1F50D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95F15" w:rsidRDefault="00C95F15" w:rsidP="00C95F15"/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17"/>
        <w:gridCol w:w="850"/>
        <w:gridCol w:w="1039"/>
        <w:gridCol w:w="1040"/>
        <w:gridCol w:w="1040"/>
        <w:gridCol w:w="850"/>
        <w:gridCol w:w="851"/>
      </w:tblGrid>
      <w:tr w:rsidR="00C95F15" w:rsidTr="00C95F15">
        <w:trPr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C95F15" w:rsidTr="00C95F15">
        <w:trPr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C95F15" w:rsidTr="00C95F1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101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101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2A7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2E3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2A7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2E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1F5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1F5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32E3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95F15" w:rsidTr="00C95F1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03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03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2A7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03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95F15" w:rsidTr="00C95F1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5F15" w:rsidTr="00C95F1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2A7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2E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2A7F9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02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2E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02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02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2E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95F15" w:rsidTr="00C95F1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5F15" w:rsidTr="00C95F1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03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03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03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5F15" w:rsidTr="00C95F1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03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03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03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95F15" w:rsidTr="00C95F15">
        <w:trPr>
          <w:trHeight w:val="1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2A7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2A7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2A7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02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02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95F15" w:rsidTr="00C95F1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5F15" w:rsidTr="00C95F1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граждане и</w:t>
            </w:r>
          </w:p>
          <w:p w:rsidR="00C95F15" w:rsidRDefault="00C9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 без гражданства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02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Кто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C95F15" w:rsidRDefault="00493ACF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Попов А.А. первый заместитель  руководителя</w:t>
      </w:r>
      <w:r w:rsidR="00C95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губернатора и правительства </w:t>
      </w:r>
      <w:r w:rsidR="00032E38">
        <w:rPr>
          <w:rFonts w:ascii="Times New Roman" w:eastAsia="Calibri" w:hAnsi="Times New Roman" w:cs="Times New Roman"/>
          <w:sz w:val="28"/>
          <w:szCs w:val="28"/>
        </w:rPr>
        <w:t>Воронежской области 16.04</w:t>
      </w:r>
      <w:r w:rsidR="00C95F15">
        <w:rPr>
          <w:rFonts w:ascii="Times New Roman" w:eastAsia="Calibri" w:hAnsi="Times New Roman" w:cs="Times New Roman"/>
          <w:sz w:val="28"/>
          <w:szCs w:val="28"/>
        </w:rPr>
        <w:t>.2019 года проводил личный прием в общественной приемной.</w:t>
      </w: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В какие поселения был выезд. </w:t>
      </w: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Выезда в поселение не было.</w:t>
      </w: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Наиболее актуальные проблемы, поднятые в ходе проведения приема.</w:t>
      </w: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Какое предприятие, организацию посетил руководитель. </w:t>
      </w: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 Какое количество людей участвовало во встрече.</w:t>
      </w: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 Основные вопросы, заданные в ходе встречи. </w:t>
      </w: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 Конкретные примеры положительного решения вопроса, как в ходе личного приема, так и в течение отчетного периода.</w:t>
      </w: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отчетного периода решены вопросы по  </w:t>
      </w:r>
      <w:r w:rsidR="006E39A2">
        <w:rPr>
          <w:rFonts w:ascii="Times New Roman" w:eastAsia="Calibri" w:hAnsi="Times New Roman" w:cs="Times New Roman"/>
          <w:sz w:val="28"/>
          <w:szCs w:val="28"/>
        </w:rPr>
        <w:t>ремонту вентиляционных дымовых каналов, подключение Интернета к частному дому, выплата компенсации за причиненный ущерб в квартире по причине течи кровли  крыши дома,  выделение скорой помощи для госпитализации больного в г</w:t>
      </w:r>
      <w:proofErr w:type="gramStart"/>
      <w:r w:rsidR="006E39A2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6E39A2">
        <w:rPr>
          <w:rFonts w:ascii="Times New Roman" w:eastAsia="Calibri" w:hAnsi="Times New Roman" w:cs="Times New Roman"/>
          <w:sz w:val="28"/>
          <w:szCs w:val="28"/>
        </w:rPr>
        <w:t>оронеж,  написание заявления в суд и др.</w:t>
      </w:r>
    </w:p>
    <w:p w:rsidR="00C95F15" w:rsidRDefault="00C95F15" w:rsidP="00C95F15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 Освещение деятельности общественной приемной губернатора Воронежской области в средствах массовой информации, а так же количество сеансов видеосвязи организованных руководителем общественной приёмной между заявителем и руководителями ИОГВ, ТОФОИВ, структурных подразделений правительства Воронежской области.</w:t>
      </w:r>
    </w:p>
    <w:tbl>
      <w:tblPr>
        <w:tblpPr w:leftFromText="180" w:rightFromText="180" w:bottomFromText="200" w:vertAnchor="text" w:horzAnchor="margin" w:tblpY="1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7"/>
        <w:gridCol w:w="1350"/>
        <w:gridCol w:w="1917"/>
        <w:gridCol w:w="2977"/>
      </w:tblGrid>
      <w:tr w:rsidR="00C95F15" w:rsidTr="00C95F15">
        <w:trPr>
          <w:trHeight w:val="33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95F15" w:rsidTr="00C95F15">
        <w:trPr>
          <w:trHeight w:val="79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</w:t>
            </w:r>
          </w:p>
        </w:tc>
      </w:tr>
      <w:tr w:rsidR="00C95F15" w:rsidTr="00C95F15">
        <w:trPr>
          <w:trHeight w:val="25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F15" w:rsidRDefault="00730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F15" w:rsidRDefault="00730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95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F15" w:rsidRDefault="0010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95F15" w:rsidTr="00C95F15">
        <w:trPr>
          <w:trHeight w:val="28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Печатная газета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F15" w:rsidRDefault="00467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F15" w:rsidRDefault="00651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F15" w:rsidRDefault="006A57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95F15" w:rsidTr="00C95F15">
        <w:trPr>
          <w:trHeight w:val="28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5F15" w:rsidTr="00C95F15">
        <w:trPr>
          <w:trHeight w:val="28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5F15" w:rsidTr="00C95F15">
        <w:trPr>
          <w:gridAfter w:val="2"/>
          <w:wAfter w:w="4894" w:type="dxa"/>
          <w:trHeight w:val="28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Видеосвязь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F15" w:rsidRDefault="00C9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95F15" w:rsidRDefault="00C95F15" w:rsidP="00C95F15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15" w:rsidRDefault="00C95F15" w:rsidP="00C95F15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 Наиболее актуальные проблемы, поднятые населением, органами местного самоуправления за отчетный период. </w:t>
      </w: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наиболее актуальные проблемы – надбавка к пенсии, проживающих и проработавших более 30 лет в сельском хозяйстве, вопросы </w:t>
      </w:r>
      <w:proofErr w:type="gramStart"/>
      <w:r w:rsidR="00467106">
        <w:rPr>
          <w:rFonts w:ascii="Times New Roman" w:eastAsia="Calibri" w:hAnsi="Times New Roman" w:cs="Times New Roman"/>
          <w:sz w:val="28"/>
          <w:szCs w:val="28"/>
        </w:rPr>
        <w:t>жилищно-коммунального</w:t>
      </w:r>
      <w:proofErr w:type="gramEnd"/>
      <w:r w:rsidR="00467106">
        <w:rPr>
          <w:rFonts w:ascii="Times New Roman" w:eastAsia="Calibri" w:hAnsi="Times New Roman" w:cs="Times New Roman"/>
          <w:sz w:val="28"/>
          <w:szCs w:val="28"/>
        </w:rPr>
        <w:t xml:space="preserve"> хозяйства, благоустройство дорог, обеспечение жильем и др.</w:t>
      </w: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24. Примеры наличия конфликтов при рассмотрении обращений граждан (если таковые имели место).</w:t>
      </w: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 Предложения по совершенствованию работы приемных губернатора в муниципальных районах, городских округах.</w:t>
      </w: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 Иные вопросы, замечания, предложения.</w:t>
      </w:r>
    </w:p>
    <w:p w:rsidR="00C95F15" w:rsidRDefault="00C95F15" w:rsidP="00C95F15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 Информация об обращениях указанных в пунктах 3 – 9, для организации обратной связи.</w:t>
      </w:r>
    </w:p>
    <w:p w:rsidR="00C95F15" w:rsidRDefault="00C95F15" w:rsidP="00C95F15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(перечисляются номера обращений указанных в соответствующих </w:t>
      </w:r>
      <w:proofErr w:type="gramStart"/>
      <w:r>
        <w:rPr>
          <w:rFonts w:ascii="Times New Roman" w:eastAsia="Calibri" w:hAnsi="Times New Roman" w:cs="Times New Roman"/>
        </w:rPr>
        <w:t>пунктах</w:t>
      </w:r>
      <w:proofErr w:type="gramEnd"/>
      <w:r>
        <w:rPr>
          <w:rFonts w:ascii="Times New Roman" w:eastAsia="Calibri" w:hAnsi="Times New Roman" w:cs="Times New Roman"/>
        </w:rPr>
        <w:t xml:space="preserve"> таблицы) </w:t>
      </w:r>
    </w:p>
    <w:p w:rsidR="00C95F15" w:rsidRDefault="00C95F15" w:rsidP="00C95F15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5F15" w:rsidRDefault="00C95F15" w:rsidP="00C95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Меры приняты. Решено положительно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.</w:t>
      </w:r>
      <w:proofErr w:type="gramEnd"/>
    </w:p>
    <w:p w:rsidR="00C95F15" w:rsidRDefault="00C95F15" w:rsidP="00C95F15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C95F15" w:rsidTr="00C95F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C95F15" w:rsidTr="00DC69EE">
        <w:trPr>
          <w:trHeight w:val="1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00681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Pr="00DC69EE" w:rsidRDefault="00C95F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EC7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ОПГ 9/70 от 16.04.2019г.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Pr="00DC69EE" w:rsidRDefault="00EC7A8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Харламова Татьяна Ивановна</w:t>
            </w:r>
            <w:r w:rsidR="00DC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C95F15" w:rsidRPr="00DC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8-910-288-57-47</w:t>
            </w:r>
            <w:r w:rsidR="00DC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переносе сроков операции на глаза.</w:t>
            </w:r>
            <w:r w:rsidR="00DC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DC69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Pr="00DC69EE" w:rsidRDefault="00C95F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Pr="00DC69EE" w:rsidRDefault="00DC69E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C95F15" w:rsidRPr="00DC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DC69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DC69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DC69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DC69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DC69E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95F15" w:rsidRDefault="00C95F15" w:rsidP="00C95F1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5F15" w:rsidRDefault="00C95F15" w:rsidP="00C95F15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-руководителями территориальных органов федеральных органов исполнительной власти 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C95F15" w:rsidTr="00C95F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C95F15" w:rsidTr="00C95F15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95F15" w:rsidRDefault="00C95F15" w:rsidP="00C95F1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5F15" w:rsidRDefault="00C95F15" w:rsidP="00C95F15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C95F15" w:rsidTr="00C95F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C95F15" w:rsidTr="00DC69EE">
        <w:trPr>
          <w:trHeight w:val="1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DC69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C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ОПГ 9/53 от 1.04.2019г</w:t>
            </w:r>
          </w:p>
          <w:p w:rsidR="00C95F15" w:rsidRDefault="00C95F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95F15" w:rsidRDefault="00C95F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95F15" w:rsidRDefault="00C95F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95F15" w:rsidRDefault="00C95F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DC69E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Хаустов Михаил Трофимович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DC69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8(47348)45-2-47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DC69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получении удостоверения нового образца «Труженик тыла»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C95F15" w:rsidRDefault="00DC69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DC69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ОПГ 9/55 от 2.04.2019г.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DC69E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Щербакова Наталия Васильевна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DC69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8960-110-16-14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DC69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подключении к сети Интернет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</w:p>
        </w:tc>
      </w:tr>
      <w:tr w:rsidR="00C95F15" w:rsidTr="00C95F1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DC69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ОПГ 9/56 от 2.04.2019г.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DC69E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Языкова Наталия Юрьевна </w:t>
            </w:r>
            <w:r w:rsidR="00C95F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DC69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8-952-554-22-00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DC69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компенсации за причиненный ущерб по причине течи кровли крыши дома </w:t>
            </w:r>
          </w:p>
        </w:tc>
      </w:tr>
      <w:tr w:rsidR="00C95F15" w:rsidTr="00C95F15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B425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B425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ОПГ 9/57 от 2.04.2019г.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B4258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Горлов Михаил Викторович</w:t>
            </w:r>
            <w:r w:rsidR="00C95F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B425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8-908-145-60-52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B425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восстановлении на учет в центре занятости населения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AE1A42">
        <w:trPr>
          <w:trHeight w:val="10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EB425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EB42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9/58 от 4.04.2019г.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EB4258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Шипилова Людмила Ивановна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8-952-542-51-33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подключении газа в квартире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Шевандо</w:t>
            </w:r>
            <w:proofErr w:type="spellEnd"/>
          </w:p>
        </w:tc>
      </w:tr>
      <w:tr w:rsidR="00AE1A42" w:rsidTr="00C95F15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9/60 от 9.04.2019г.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Ларина Ольга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8-920-226-11-89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выделении а/м скорой помощи и фельдшера для транспортировки в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оронеж больную.</w:t>
            </w:r>
          </w:p>
        </w:tc>
      </w:tr>
      <w:tr w:rsidR="00AE1A42" w:rsidTr="00C95F15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9/61 от 9.04.2019г.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Окунева Алла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8-952-542-51-70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откачке  воды из подвала дома</w:t>
            </w:r>
          </w:p>
        </w:tc>
      </w:tr>
      <w:tr w:rsidR="00AE1A42" w:rsidTr="00C95F15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9/63 от 12.04.2019г.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Лукошкина Раиса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Гарафундиновна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8-951-543-82-03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написании заявления в суд 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недееспособной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AE1A42" w:rsidTr="00C95F15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9/77 от 18.04.2019г.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Ефанова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8-903-850-27-60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 устранении аварийной ситуации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водопроводе</w:t>
            </w:r>
          </w:p>
        </w:tc>
      </w:tr>
      <w:tr w:rsidR="00AE1A42" w:rsidTr="00C95F15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9/78 от 18.04.2019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Труфанова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8-960-114-29-46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2" w:rsidRDefault="00AE1A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устранении прорыва канализационной трубы в подвале дома и устранения последствий.</w:t>
            </w:r>
          </w:p>
        </w:tc>
      </w:tr>
    </w:tbl>
    <w:p w:rsidR="00C95F15" w:rsidRDefault="00C95F15" w:rsidP="00C95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5F15" w:rsidRDefault="00C95F15" w:rsidP="00C95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Разъяснено</w:t>
      </w:r>
    </w:p>
    <w:p w:rsidR="00C95F15" w:rsidRDefault="00C95F15" w:rsidP="00C95F15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C95F15" w:rsidTr="00C95F15">
        <w:trPr>
          <w:trHeight w:val="1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C95F15" w:rsidTr="00C95F1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9/67 от 16.04.2019г.</w:t>
            </w:r>
            <w:r w:rsidR="00C9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Котенева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Николаевна</w:t>
            </w:r>
            <w:r w:rsidR="00C95F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8-920-408-02-82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ремонте дороги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C95F15" w:rsidTr="00C95F1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EC7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ОПГ 9/68 от 16.04.2019г.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C7A83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Панкратова Людмила Степановна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8-900-302-71-49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переносе сроков капитального ремонта МКД.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C7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9/69 от 16.04.2019г.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Калмыкова Анна Петровна</w:t>
            </w:r>
            <w:r w:rsidR="00C95F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8-960-139-91-26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обеспечении жильем многодетной семьи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C95F15" w:rsidTr="00C95F1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EC7A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9/71 от 16.04.2019г.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Духанина Нина Кузьминична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8(47348)3-96-52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 отводе сточных вод </w:t>
            </w:r>
          </w:p>
          <w:p w:rsidR="00EC7A83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ремонте дороги по улице</w:t>
            </w:r>
          </w:p>
        </w:tc>
      </w:tr>
      <w:tr w:rsidR="00C95F15" w:rsidTr="00C95F15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EC7A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9/72 от 16.04.2019г.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Жуковская Оксана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8-952-551-43-59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обеспечении жильем многодетной семьи</w:t>
            </w:r>
          </w:p>
        </w:tc>
      </w:tr>
      <w:tr w:rsidR="00EC7A83" w:rsidTr="00C95F15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3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3" w:rsidRDefault="00EC7A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9/73 от 16.04.2019г.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3" w:rsidRDefault="00EC7A8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Горлов Валентин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3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8-910-288-95-13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3" w:rsidRDefault="00EC7A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оказании финансовой помощи на погашение кредитов.</w:t>
            </w:r>
          </w:p>
        </w:tc>
      </w:tr>
      <w:tr w:rsidR="00EC7A83" w:rsidTr="00C95F15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3" w:rsidRDefault="00AA2E3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3" w:rsidRDefault="00AA2E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9/74 от 16.04.2019г.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3" w:rsidRDefault="00AA2E3F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Немцов Иван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3" w:rsidRDefault="00AA2E3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8-919-239-30-06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3" w:rsidRDefault="00AA2E3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действиях главы администрации района</w:t>
            </w:r>
          </w:p>
        </w:tc>
      </w:tr>
      <w:tr w:rsidR="00AA2E3F" w:rsidTr="00C95F15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F" w:rsidRDefault="00AA2E3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F" w:rsidRDefault="00AA2E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9/76 от 16.04.2019г.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F" w:rsidRDefault="00AA2E3F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Дурнева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Клавдия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F" w:rsidRDefault="00AA2E3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8-960-10-945-48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F" w:rsidRDefault="00AA2E3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принятии мер к лисам, заходящим в село.</w:t>
            </w:r>
          </w:p>
        </w:tc>
      </w:tr>
      <w:tr w:rsidR="00295901" w:rsidTr="00C95F15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9/81 от 24.04.2019г.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Чертова Мария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8(47348)3-08-86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капитальном ремонте РБ</w:t>
            </w:r>
          </w:p>
          <w:p w:rsidR="00295901" w:rsidRDefault="002959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сборе валежника в лесах</w:t>
            </w:r>
          </w:p>
        </w:tc>
      </w:tr>
      <w:tr w:rsidR="00295901" w:rsidTr="00C95F15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9/82 от 24.04.2019г.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Лапшева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8-900-957-63-87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порядке получения слухового аппарата для ребенка-инвалида.</w:t>
            </w:r>
          </w:p>
          <w:p w:rsidR="00295901" w:rsidRDefault="002959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льготах ребенку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нвалиду.</w:t>
            </w:r>
          </w:p>
        </w:tc>
      </w:tr>
      <w:tr w:rsidR="00295901" w:rsidTr="00C95F15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 w:rsidP="002959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9/83 от 24.04.2019г.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Солоницина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8-904-213-53-89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получении гражданства РФ</w:t>
            </w:r>
          </w:p>
        </w:tc>
      </w:tr>
      <w:tr w:rsidR="00295901" w:rsidTr="00C95F15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9/84 от 24.04.2019г.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Разина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8-960-130-43-18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1" w:rsidRDefault="002959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обеспечении районной больницы современным медицинским оборудованием.</w:t>
            </w:r>
          </w:p>
        </w:tc>
      </w:tr>
    </w:tbl>
    <w:p w:rsidR="00C95F15" w:rsidRDefault="00C95F15" w:rsidP="00C95F1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5F15" w:rsidRDefault="00C95F15" w:rsidP="00C95F15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C95F15" w:rsidTr="00C95F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C95F15" w:rsidTr="00C95F15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AA2E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 w:rsidP="00AA2E3F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A2E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AA2E3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 w:rsidP="00AA2E3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A2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AA2E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 w:rsidP="00AA2E3F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A2E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AA2E3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AA2E3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AA2E3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AA2E3F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AA2E3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AA2E3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95F15" w:rsidRDefault="00C95F15" w:rsidP="00C95F1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5F15" w:rsidRDefault="00C95F15" w:rsidP="00C95F1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C95F15" w:rsidTr="00C95F1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C95F15" w:rsidTr="00C95F15">
        <w:trPr>
          <w:trHeight w:val="2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2959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ОПГ 9/52 от 1.04.2019г.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295901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Белова Раиса Петровна </w:t>
            </w:r>
            <w:r w:rsidR="00C95F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8(47348)33-5-45</w:t>
            </w:r>
            <w:r w:rsidR="0029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 w:rsidP="002959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доплате к пенсии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9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9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 w:rsidP="00B77A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2959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9/54 от 1.04.2019г.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Жуковская Оксана Николаевна</w:t>
            </w:r>
            <w:r w:rsidR="002959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8-952-551-43-59</w:t>
            </w:r>
            <w:r w:rsidR="0029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 w:rsidP="002959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обеспечении жильем многодетной семьи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9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B77A13">
        <w:trPr>
          <w:trHeight w:val="6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 w:rsidP="00B77A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29590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7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ОПГ 9/59 от 4.04.2019г.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 w:rsidP="00295901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Калмыкова Анна Петровна</w:t>
            </w:r>
            <w:r w:rsidR="00C95F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2959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 w:rsidP="002959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8-960-139-91-26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обеспечении жильем многодетной семьи</w:t>
            </w:r>
            <w:r w:rsidR="0029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2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 w:rsidP="00B77A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 w:rsidP="002959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5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9/62 от 10.04.2019г.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Гребенникова Ирина Валентиновна</w:t>
            </w:r>
            <w:r w:rsidR="00295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8-952-541-52-44</w:t>
            </w:r>
            <w:r w:rsidR="0029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перерасчете пенсии</w:t>
            </w:r>
            <w:r w:rsidR="0029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 w:rsidP="002959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9/64 от 15.04.2019г.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5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Котенева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Николаевна </w:t>
            </w:r>
            <w:r w:rsidR="002959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C95F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8-900-302-71-49</w:t>
            </w:r>
            <w:r w:rsidR="0029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ремонте дороги по улице</w:t>
            </w:r>
            <w:r w:rsidR="0029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2959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7A13">
              <w:rPr>
                <w:rFonts w:cs="Times New Roman"/>
              </w:rPr>
              <w:t>ОПГ 9/66 от 15.04.2019г.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Харламова Татьяна Ивановна</w:t>
            </w:r>
            <w:r w:rsidR="002959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2959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7A13">
              <w:rPr>
                <w:rFonts w:cs="Times New Roman"/>
              </w:rPr>
              <w:t>8-910-288-57-47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переносе сроков операции</w:t>
            </w:r>
            <w:r w:rsidR="0029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 w:rsidP="00B77A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 w:rsidP="002959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ОПГ 9/</w:t>
            </w:r>
            <w:r w:rsidR="00295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B1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от 18</w:t>
            </w:r>
            <w:r w:rsidR="00B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B77A1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Котенева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Николаевна</w:t>
            </w:r>
            <w:r w:rsidR="002959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C95F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1B19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8-900-302-71-49</w:t>
            </w:r>
            <w:r w:rsidR="0029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1B19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покупке щебня и доставки</w:t>
            </w:r>
            <w:r w:rsidR="0029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B1972" w:rsidTr="00C95F15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 w:rsidP="00B77A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 w:rsidP="002959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9/79 от 18.04.2019г.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Прокопова Татьяна Петровна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8-952-55-150-12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оформлении на пенсию по старости</w:t>
            </w:r>
          </w:p>
        </w:tc>
      </w:tr>
      <w:tr w:rsidR="001B1972" w:rsidTr="00C95F15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 w:rsidP="00B77A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 w:rsidP="002959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9/80 от 22.04.2019г.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Пашинин Александр Павлович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8(47348)390-85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ремонте дороги</w:t>
            </w:r>
          </w:p>
        </w:tc>
      </w:tr>
    </w:tbl>
    <w:p w:rsidR="00C95F15" w:rsidRDefault="00C95F15" w:rsidP="00C95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5F15" w:rsidRDefault="00C95F15" w:rsidP="00C95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Поддержано </w:t>
      </w:r>
    </w:p>
    <w:p w:rsidR="00C95F15" w:rsidRDefault="00C95F15" w:rsidP="00C95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 отчетном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периоде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(в текущем месяце))</w:t>
      </w:r>
    </w:p>
    <w:p w:rsidR="00C95F15" w:rsidRDefault="00C95F15" w:rsidP="00C95F1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(означает, что по результатам рассмотрения вопроса, содержащегося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принято решение о целесообразности предложения, об обоснованности и удовлетворении заявления или жалобы)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95F15" w:rsidRDefault="00C95F15" w:rsidP="00C95F15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C95F15" w:rsidTr="00C95F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C95F15" w:rsidTr="00C95F1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E0C1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E0C1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ОПГ 9/71 от 16.04.2019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E0C14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Духанина Нина Кузьминична</w:t>
            </w:r>
            <w:r w:rsidR="00C95F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E0C1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8(47348)3-96-52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E0C1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 отводе сточных вод и ремонте дороги по улице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Интернациональная</w:t>
            </w:r>
            <w:proofErr w:type="gramEnd"/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C95F15" w:rsidTr="00C95F15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95F15" w:rsidRDefault="00C95F15" w:rsidP="00C95F1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5F15" w:rsidRDefault="00C95F15" w:rsidP="00C95F15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C95F15" w:rsidTr="00C95F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C95F15" w:rsidTr="00C95F15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1B19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1B197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1B19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1B19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1B19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1B197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1B19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1B19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95F15" w:rsidRDefault="00C95F15" w:rsidP="00C95F1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5F15" w:rsidRDefault="00C95F15" w:rsidP="00C95F15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C95F15" w:rsidTr="00786002">
        <w:trPr>
          <w:trHeight w:val="1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C95F15" w:rsidTr="00C95F15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E0C1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E0C14" w:rsidP="001B19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9/80 от 22.04.2019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E0C14" w:rsidP="0078600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Пашинин Александр Павлович</w:t>
            </w:r>
            <w:r w:rsidR="00C9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86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E0C1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8(47348)3-90-85</w:t>
            </w:r>
            <w:r w:rsidR="00786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E0C14" w:rsidP="0078600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ремонте дороги по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билейная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860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E0C1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1B19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E0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9/65 от 15.04.2019г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E0C14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Котенева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Николаевна</w:t>
            </w:r>
            <w:r w:rsidR="007860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E0C1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8-900-302-71-49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E0C14" w:rsidP="0078600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ремонте дороги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Кооператиивная</w:t>
            </w:r>
            <w:proofErr w:type="spellEnd"/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860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7860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 w:rsidP="0078600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7860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78600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78600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C95F15" w:rsidRDefault="00C95F15" w:rsidP="00C95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5F15" w:rsidRDefault="00C95F15" w:rsidP="00C95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поддержано</w:t>
      </w:r>
    </w:p>
    <w:p w:rsidR="00C95F15" w:rsidRDefault="00C95F15" w:rsidP="00C95F1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(означает, что по результатам рассмотрения вопроса, содержащегося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принято решение о нецелесообразности предложения, о необоснованности и не удовлетворении заявления или жалобы)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C95F15" w:rsidTr="00C95F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C95F15" w:rsidTr="00C95F15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 w:rsidP="00507B6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5F15" w:rsidTr="00C95F15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95F15" w:rsidRDefault="00C95F15" w:rsidP="00C95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5F15" w:rsidRDefault="00C95F15" w:rsidP="00C95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с длительным сроком исполнения</w:t>
      </w:r>
    </w:p>
    <w:p w:rsidR="00C95F15" w:rsidRDefault="00C95F15" w:rsidP="00C95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 нарастающим итогом (всего))</w:t>
      </w:r>
    </w:p>
    <w:p w:rsidR="00C95F15" w:rsidRDefault="00C95F15" w:rsidP="00C95F1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(отложенный контроль)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C95F15" w:rsidTr="00C95F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C95F15" w:rsidTr="00C95F15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ОПГ 9/64 от 15.04.2019г.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Духанина Нина Кузьминична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8(47348)396-52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4671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 отводе талых вод </w:t>
            </w:r>
            <w:r w:rsidR="00507B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 ремонт дороги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улице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Интернациональная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C95F15" w:rsidTr="00C95F1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9/16 от 04.02.2019г.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 Надежда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8-952-550-56-63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ремонте крыши многоквартирного жилого дома.</w:t>
            </w:r>
          </w:p>
        </w:tc>
      </w:tr>
      <w:tr w:rsidR="00C95F15" w:rsidTr="00C95F15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ОПГ 9/81 от 24.04.2019г.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Пашинин Александр Павлович</w:t>
            </w:r>
            <w:r w:rsidR="00C95F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8(47348)390-85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507B6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ремонте дороги по улице</w:t>
            </w:r>
            <w:r w:rsidR="00C9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="00467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Юбилейная</w:t>
            </w:r>
            <w:proofErr w:type="gramEnd"/>
          </w:p>
        </w:tc>
      </w:tr>
      <w:tr w:rsidR="00C95F15" w:rsidTr="00C95F15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95F15" w:rsidTr="00C95F15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.</w:t>
            </w:r>
          </w:p>
        </w:tc>
      </w:tr>
      <w:tr w:rsidR="00C95F15" w:rsidTr="00C95F15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C95F15" w:rsidRDefault="00C95F15" w:rsidP="00C95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5F15" w:rsidRDefault="00C95F15" w:rsidP="00C95F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Решённые вопросы, находившиеся на отложенном контроле </w:t>
      </w:r>
    </w:p>
    <w:p w:rsidR="00C95F15" w:rsidRDefault="00C95F15" w:rsidP="00C95F15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 отчетном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периоде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(в текущем месяце))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C95F15" w:rsidTr="00C95F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C95F15" w:rsidTr="00C95F15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7B35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9/47  от 19.03</w:t>
            </w:r>
            <w:r w:rsidR="00C9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7B351F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Окунев Дмитрий Викторович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</w:t>
            </w:r>
            <w:r w:rsidR="007B3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980-555-94-52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7B35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 ремонте вентиляционных дымоходных каналов </w:t>
            </w:r>
          </w:p>
        </w:tc>
      </w:tr>
      <w:tr w:rsidR="00C95F15" w:rsidTr="00C95F15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7B35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9/41 от 15.03</w:t>
            </w:r>
            <w:r w:rsidR="00C95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7B351F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Шипилова Людмила Ивановна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7B35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8-952-542-51-33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7B35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ремонте дымоходных каналов </w:t>
            </w:r>
          </w:p>
        </w:tc>
      </w:tr>
      <w:tr w:rsidR="00C95F15" w:rsidTr="00C95F1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D9673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D9673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ОПГ 9/16 от 04.02.2019г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D9673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Бражников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D9673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8-919-188-85-40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D9673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признании периодов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вредными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здоровья</w:t>
            </w:r>
          </w:p>
        </w:tc>
      </w:tr>
      <w:tr w:rsidR="00C95F15" w:rsidTr="00C95F15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D9673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D9673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ОПГ 9/32 от 26.02.2019г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D96733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Черных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D9673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8-919-181-57-96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D9673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получении звания «Ветеран труда» по награде «Отличник пограничных войск 2 степени»</w:t>
            </w:r>
          </w:p>
        </w:tc>
      </w:tr>
      <w:tr w:rsidR="00C95F15" w:rsidTr="00C95F15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15" w:rsidRDefault="00C95F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5" w:rsidRDefault="00C95F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15" w:rsidRDefault="00C95F15" w:rsidP="00C9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F15" w:rsidRDefault="00C95F15" w:rsidP="00C95F15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5F15" w:rsidRDefault="00C95F15" w:rsidP="00C95F15"/>
    <w:p w:rsidR="00C95F15" w:rsidRDefault="00C95F15" w:rsidP="00C95F15">
      <w:r>
        <w:t>Руководитель общественной приемной</w:t>
      </w:r>
    </w:p>
    <w:p w:rsidR="00C95F15" w:rsidRDefault="00C95F15" w:rsidP="00C95F15">
      <w:r>
        <w:t>Губернатора Воронежской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А.М.Ванюкова</w:t>
      </w:r>
    </w:p>
    <w:p w:rsidR="00C95F15" w:rsidRDefault="00C95F15" w:rsidP="00C95F15"/>
    <w:p w:rsidR="00C95F15" w:rsidRDefault="00C95F15"/>
    <w:sectPr w:rsidR="00C95F15" w:rsidSect="004D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F15"/>
    <w:rsid w:val="00006810"/>
    <w:rsid w:val="00021598"/>
    <w:rsid w:val="00027106"/>
    <w:rsid w:val="00032E38"/>
    <w:rsid w:val="000A549D"/>
    <w:rsid w:val="001011A2"/>
    <w:rsid w:val="00106876"/>
    <w:rsid w:val="0016690C"/>
    <w:rsid w:val="001A0EFF"/>
    <w:rsid w:val="001B1972"/>
    <w:rsid w:val="001F50D2"/>
    <w:rsid w:val="00241D98"/>
    <w:rsid w:val="0024239A"/>
    <w:rsid w:val="00266CC0"/>
    <w:rsid w:val="00270C1F"/>
    <w:rsid w:val="00295901"/>
    <w:rsid w:val="002A7F93"/>
    <w:rsid w:val="003D496C"/>
    <w:rsid w:val="00467106"/>
    <w:rsid w:val="00493ACF"/>
    <w:rsid w:val="004D6AB4"/>
    <w:rsid w:val="00507B63"/>
    <w:rsid w:val="00617390"/>
    <w:rsid w:val="00651215"/>
    <w:rsid w:val="006A5798"/>
    <w:rsid w:val="006A7760"/>
    <w:rsid w:val="006E39A2"/>
    <w:rsid w:val="006F09DB"/>
    <w:rsid w:val="006F24F8"/>
    <w:rsid w:val="00730232"/>
    <w:rsid w:val="00786002"/>
    <w:rsid w:val="007B351F"/>
    <w:rsid w:val="007E6155"/>
    <w:rsid w:val="0090138E"/>
    <w:rsid w:val="009821DC"/>
    <w:rsid w:val="00A06CA2"/>
    <w:rsid w:val="00A27E9E"/>
    <w:rsid w:val="00AA2E3F"/>
    <w:rsid w:val="00AE1A42"/>
    <w:rsid w:val="00B77A13"/>
    <w:rsid w:val="00C95F15"/>
    <w:rsid w:val="00CE0C14"/>
    <w:rsid w:val="00D56F4C"/>
    <w:rsid w:val="00D96733"/>
    <w:rsid w:val="00DC69EE"/>
    <w:rsid w:val="00E077AC"/>
    <w:rsid w:val="00E45C11"/>
    <w:rsid w:val="00EB4258"/>
    <w:rsid w:val="00EC7A83"/>
    <w:rsid w:val="00E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C9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F15"/>
  </w:style>
  <w:style w:type="paragraph" w:styleId="a5">
    <w:name w:val="footer"/>
    <w:basedOn w:val="a"/>
    <w:link w:val="10"/>
    <w:uiPriority w:val="99"/>
    <w:semiHidden/>
    <w:unhideWhenUsed/>
    <w:rsid w:val="00C9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F15"/>
  </w:style>
  <w:style w:type="paragraph" w:styleId="a7">
    <w:name w:val="Balloon Text"/>
    <w:basedOn w:val="a"/>
    <w:link w:val="11"/>
    <w:uiPriority w:val="99"/>
    <w:semiHidden/>
    <w:unhideWhenUsed/>
    <w:rsid w:val="00C9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F15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C95F15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C95F15"/>
  </w:style>
  <w:style w:type="character" w:customStyle="1" w:styleId="11">
    <w:name w:val="Текст выноски Знак1"/>
    <w:basedOn w:val="a0"/>
    <w:link w:val="a7"/>
    <w:uiPriority w:val="99"/>
    <w:semiHidden/>
    <w:locked/>
    <w:rsid w:val="00C95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62E21-DBD7-4301-B5CE-DC3E3E9B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25</cp:revision>
  <dcterms:created xsi:type="dcterms:W3CDTF">2019-04-22T11:41:00Z</dcterms:created>
  <dcterms:modified xsi:type="dcterms:W3CDTF">2019-04-30T06:16:00Z</dcterms:modified>
</cp:coreProperties>
</file>