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0" w:rsidRDefault="00880540" w:rsidP="0088054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0540" w:rsidRDefault="00880540" w:rsidP="0088054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880540" w:rsidRDefault="00880540" w:rsidP="00880540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880540" w:rsidRDefault="00880540" w:rsidP="00880540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ноябрь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880540" w:rsidTr="00880540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1D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1D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1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6E1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D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208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1D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241DD7">
              <w:rPr>
                <w:rFonts w:ascii="Times New Roman" w:hAnsi="Times New Roman"/>
                <w:sz w:val="24"/>
                <w:szCs w:val="24"/>
              </w:rPr>
              <w:t>6</w:t>
            </w:r>
            <w:r w:rsidR="006E1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  <w:r w:rsidR="00241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E1DE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B351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D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1D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D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1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6E1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D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1D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68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0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D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235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41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 w:rsidP="007C4589">
            <w:pPr>
              <w:tabs>
                <w:tab w:val="left" w:pos="6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1D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45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241DD7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D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241DD7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45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540" w:rsidTr="00880540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5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D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7C4589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6E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0540" w:rsidTr="008805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540" w:rsidTr="00880540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41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540" w:rsidTr="00880540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24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540" w:rsidTr="00880540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41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80540" w:rsidRDefault="00880540" w:rsidP="00880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880540" w:rsidTr="00880540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r>
              <w:t>По половой принадлежности</w:t>
            </w:r>
          </w:p>
        </w:tc>
      </w:tr>
      <w:tr w:rsidR="00880540" w:rsidTr="00880540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880540" w:rsidTr="00880540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4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7E42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E42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C4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4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0540" w:rsidTr="008805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E4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E4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E42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0540" w:rsidTr="008805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</w:tr>
      <w:tr w:rsidR="00880540" w:rsidTr="008805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7E4262">
              <w:rPr>
                <w:rFonts w:asciiTheme="minorHAnsi" w:eastAsiaTheme="minorEastAsia" w:hAnsiTheme="minorHAnsi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E42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E4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  <w:r w:rsidR="0088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7E4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</w:tr>
      <w:tr w:rsidR="00880540" w:rsidTr="008805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540" w:rsidTr="008805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540" w:rsidTr="008805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540" w:rsidTr="00880540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</w:tr>
      <w:tr w:rsidR="00880540" w:rsidTr="008805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40" w:rsidRDefault="0088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880540" w:rsidRDefault="007E4262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но</w:t>
      </w:r>
      <w:r w:rsidR="00880540">
        <w:rPr>
          <w:rFonts w:ascii="Times New Roman" w:hAnsi="Times New Roman"/>
          <w:sz w:val="28"/>
          <w:szCs w:val="28"/>
        </w:rPr>
        <w:t>ября 2017 года личный прием граждан в общественной приемной губернатора проводил</w:t>
      </w:r>
      <w:r>
        <w:rPr>
          <w:rFonts w:ascii="Times New Roman" w:hAnsi="Times New Roman"/>
          <w:sz w:val="28"/>
          <w:szCs w:val="28"/>
        </w:rPr>
        <w:t>а</w:t>
      </w:r>
      <w:r w:rsidR="008805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Абричкина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Борисовна </w:t>
      </w:r>
      <w:r w:rsidR="00880540">
        <w:rPr>
          <w:rFonts w:ascii="Times New Roman" w:hAnsi="Times New Roman"/>
          <w:sz w:val="28"/>
          <w:szCs w:val="28"/>
        </w:rPr>
        <w:t>– руководител</w:t>
      </w:r>
      <w:r>
        <w:rPr>
          <w:rFonts w:ascii="Times New Roman" w:hAnsi="Times New Roman"/>
          <w:sz w:val="28"/>
          <w:szCs w:val="28"/>
        </w:rPr>
        <w:t>ь департамента  предпринимательства и торговли</w:t>
      </w:r>
      <w:r w:rsidR="00880540">
        <w:rPr>
          <w:rFonts w:ascii="Times New Roman" w:hAnsi="Times New Roman"/>
          <w:sz w:val="28"/>
          <w:szCs w:val="28"/>
        </w:rPr>
        <w:t xml:space="preserve">  Воронежской области.              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880540" w:rsidRDefault="007E4262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был  в </w:t>
      </w:r>
      <w:proofErr w:type="spellStart"/>
      <w:r>
        <w:rPr>
          <w:rFonts w:ascii="Times New Roman" w:hAnsi="Times New Roman"/>
          <w:sz w:val="28"/>
          <w:szCs w:val="28"/>
        </w:rPr>
        <w:t>Новомакаровское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05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540">
        <w:rPr>
          <w:rFonts w:ascii="Times New Roman" w:hAnsi="Times New Roman"/>
          <w:sz w:val="28"/>
          <w:szCs w:val="28"/>
        </w:rPr>
        <w:t>сельское</w:t>
      </w:r>
      <w:proofErr w:type="gramEnd"/>
      <w:r w:rsidR="00880540">
        <w:rPr>
          <w:rFonts w:ascii="Times New Roman" w:hAnsi="Times New Roman"/>
          <w:sz w:val="28"/>
          <w:szCs w:val="28"/>
        </w:rPr>
        <w:t xml:space="preserve">  поселение.  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</w:t>
      </w:r>
      <w:r w:rsidR="007E4262">
        <w:rPr>
          <w:rFonts w:ascii="Times New Roman" w:hAnsi="Times New Roman"/>
          <w:sz w:val="28"/>
          <w:szCs w:val="28"/>
        </w:rPr>
        <w:t xml:space="preserve"> благоустройства территории поселения,  взыскание задолженности по налогам на имущество,  устройство подъездной дороги</w:t>
      </w:r>
      <w:r>
        <w:rPr>
          <w:rFonts w:ascii="Times New Roman" w:hAnsi="Times New Roman"/>
          <w:sz w:val="28"/>
          <w:szCs w:val="28"/>
        </w:rPr>
        <w:t>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организацию посетил руководитель.  </w:t>
      </w:r>
    </w:p>
    <w:p w:rsidR="00880540" w:rsidRDefault="007E4262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Абричкина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Г.Б</w:t>
      </w:r>
      <w:r w:rsidR="00880540">
        <w:rPr>
          <w:rFonts w:ascii="Times New Roman" w:hAnsi="Times New Roman"/>
          <w:sz w:val="28"/>
          <w:szCs w:val="28"/>
        </w:rPr>
        <w:t>. посетил</w:t>
      </w:r>
      <w:r>
        <w:rPr>
          <w:rFonts w:ascii="Times New Roman" w:hAnsi="Times New Roman"/>
          <w:sz w:val="28"/>
          <w:szCs w:val="28"/>
        </w:rPr>
        <w:t xml:space="preserve">а  сберегательную кассу ОАО «Сбербанка» и построенный </w:t>
      </w:r>
      <w:r w:rsidR="007D4F5A">
        <w:rPr>
          <w:rFonts w:ascii="Times New Roman" w:hAnsi="Times New Roman"/>
          <w:sz w:val="28"/>
          <w:szCs w:val="28"/>
        </w:rPr>
        <w:t xml:space="preserve"> в 2017 году </w:t>
      </w:r>
      <w:r>
        <w:rPr>
          <w:rFonts w:ascii="Times New Roman" w:hAnsi="Times New Roman"/>
          <w:sz w:val="28"/>
          <w:szCs w:val="28"/>
        </w:rPr>
        <w:t>парк в селе Листопадовка Грибановского муниципального района.</w:t>
      </w:r>
      <w:r w:rsidR="00880540">
        <w:rPr>
          <w:rFonts w:ascii="Times New Roman" w:hAnsi="Times New Roman"/>
          <w:sz w:val="28"/>
          <w:szCs w:val="28"/>
        </w:rPr>
        <w:t xml:space="preserve"> </w:t>
      </w:r>
      <w:r w:rsidR="007D4F5A">
        <w:rPr>
          <w:rFonts w:ascii="Times New Roman" w:hAnsi="Times New Roman"/>
          <w:sz w:val="28"/>
          <w:szCs w:val="28"/>
        </w:rPr>
        <w:t xml:space="preserve"> </w:t>
      </w:r>
      <w:r w:rsidR="00880540">
        <w:rPr>
          <w:rFonts w:ascii="Times New Roman" w:hAnsi="Times New Roman"/>
          <w:sz w:val="28"/>
          <w:szCs w:val="28"/>
        </w:rPr>
        <w:t xml:space="preserve">          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Какое  количество людей участвовало во встрече.</w:t>
      </w:r>
    </w:p>
    <w:p w:rsidR="00880540" w:rsidRDefault="007D4F5A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Встреча не проводилась.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880540" w:rsidRDefault="00880540" w:rsidP="007D4F5A">
      <w:pPr>
        <w:pStyle w:val="Standard"/>
        <w:rPr>
          <w:bCs/>
          <w:sz w:val="28"/>
          <w:szCs w:val="28"/>
        </w:rPr>
      </w:pPr>
      <w:r>
        <w:t xml:space="preserve"> </w:t>
      </w:r>
      <w:r w:rsidR="007D4F5A">
        <w:t xml:space="preserve"> </w:t>
      </w:r>
    </w:p>
    <w:p w:rsidR="00880540" w:rsidRDefault="00880540" w:rsidP="00880540">
      <w:pPr>
        <w:pStyle w:val="Standard"/>
        <w:rPr>
          <w:bCs/>
          <w:sz w:val="28"/>
          <w:szCs w:val="28"/>
        </w:rPr>
      </w:pPr>
      <w:r>
        <w:rPr>
          <w:sz w:val="28"/>
          <w:szCs w:val="28"/>
        </w:rPr>
        <w:t xml:space="preserve"> 19. Конкретные примеры положительного решения вопроса, как в ходе личного приема, так и в течение отчетного периода.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решены вопросы  оказания материальной помощи, проведены работы </w:t>
      </w:r>
      <w:r w:rsidR="007D4F5A">
        <w:rPr>
          <w:rFonts w:ascii="Times New Roman" w:hAnsi="Times New Roman"/>
          <w:sz w:val="28"/>
          <w:szCs w:val="28"/>
        </w:rPr>
        <w:t xml:space="preserve">по ремонту системы водоснабжения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="007D4F5A">
        <w:rPr>
          <w:rFonts w:ascii="Times New Roman" w:hAnsi="Times New Roman"/>
          <w:sz w:val="28"/>
          <w:szCs w:val="28"/>
        </w:rPr>
        <w:t xml:space="preserve">, а также по водоотведению,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4F5A">
        <w:rPr>
          <w:rFonts w:ascii="Times New Roman" w:hAnsi="Times New Roman"/>
          <w:sz w:val="28"/>
          <w:szCs w:val="28"/>
        </w:rPr>
        <w:t>вопрос опиловки веток у высоких деревьев в жилом микрорайоне.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20. Наиболее актуальные проблемы, поднятые населением, органами местного самоуправления за отчетный период.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подняты такие проблемы  к</w:t>
      </w:r>
      <w:r w:rsidR="007D4F5A">
        <w:rPr>
          <w:rFonts w:ascii="Times New Roman" w:hAnsi="Times New Roman"/>
          <w:sz w:val="28"/>
          <w:szCs w:val="28"/>
        </w:rPr>
        <w:t>ак, оказание материальной помощи</w:t>
      </w:r>
      <w:r>
        <w:rPr>
          <w:rFonts w:ascii="Times New Roman" w:hAnsi="Times New Roman"/>
          <w:sz w:val="28"/>
          <w:szCs w:val="28"/>
        </w:rPr>
        <w:t>, вопросы содержания ж</w:t>
      </w:r>
      <w:r w:rsidR="007D4F5A">
        <w:rPr>
          <w:rFonts w:ascii="Times New Roman" w:hAnsi="Times New Roman"/>
          <w:sz w:val="28"/>
          <w:szCs w:val="28"/>
        </w:rPr>
        <w:t>илого фонда, благоустройства дорог, земельные вопросы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</w:t>
      </w:r>
      <w:r w:rsidR="007D4F5A">
        <w:rPr>
          <w:rFonts w:ascii="Times New Roman" w:hAnsi="Times New Roman"/>
          <w:sz w:val="28"/>
          <w:szCs w:val="28"/>
        </w:rPr>
        <w:t>бернатора в районной газете № 85 от 17</w:t>
      </w:r>
      <w:r w:rsidR="00591B67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.2017 года, иных СМИ (если таковые имели место).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руководитель общественной приемной пр</w:t>
      </w:r>
      <w:r w:rsidR="00591B67">
        <w:rPr>
          <w:rFonts w:ascii="Times New Roman" w:hAnsi="Times New Roman"/>
          <w:sz w:val="28"/>
          <w:szCs w:val="28"/>
        </w:rPr>
        <w:t xml:space="preserve">овела прием граждан </w:t>
      </w:r>
      <w:r w:rsidR="0010638D">
        <w:rPr>
          <w:rFonts w:ascii="Times New Roman" w:hAnsi="Times New Roman"/>
          <w:sz w:val="28"/>
          <w:szCs w:val="28"/>
        </w:rPr>
        <w:t>в</w:t>
      </w:r>
      <w:r w:rsidR="00591B67">
        <w:rPr>
          <w:rFonts w:ascii="Times New Roman" w:hAnsi="Times New Roman"/>
          <w:sz w:val="28"/>
          <w:szCs w:val="28"/>
        </w:rPr>
        <w:t xml:space="preserve"> Васильевском </w:t>
      </w:r>
      <w:r>
        <w:rPr>
          <w:rFonts w:ascii="Times New Roman" w:hAnsi="Times New Roman"/>
          <w:sz w:val="28"/>
          <w:szCs w:val="28"/>
        </w:rPr>
        <w:t xml:space="preserve"> сельском поселении,    принимала участие   в расширенном рабочем совещании при главе админ</w:t>
      </w:r>
      <w:r w:rsidR="00591B67">
        <w:rPr>
          <w:rFonts w:ascii="Times New Roman" w:hAnsi="Times New Roman"/>
          <w:sz w:val="28"/>
          <w:szCs w:val="28"/>
        </w:rPr>
        <w:t>истрации муниципального района и в заседании районного Совета народных депутатов Грибановского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период проведен прием граждан по личным вопросам общественным адвокатом Воронежской областной адвокатской конторы. Принято 1 человек.</w:t>
      </w:r>
    </w:p>
    <w:p w:rsidR="00880540" w:rsidRDefault="00591B67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проведен прием граждан по личным вопросам начальником территориального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0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Воронежской области в Борисоглебском городском округе, </w:t>
      </w:r>
      <w:proofErr w:type="spellStart"/>
      <w:r>
        <w:rPr>
          <w:rFonts w:ascii="Times New Roman" w:hAnsi="Times New Roman"/>
          <w:sz w:val="28"/>
          <w:szCs w:val="28"/>
        </w:rPr>
        <w:t>Поворинском</w:t>
      </w:r>
      <w:proofErr w:type="spellEnd"/>
      <w:r w:rsidR="0010638D">
        <w:rPr>
          <w:rFonts w:ascii="Times New Roman" w:hAnsi="Times New Roman"/>
          <w:sz w:val="28"/>
          <w:szCs w:val="28"/>
        </w:rPr>
        <w:t>, Новохоперском, Грибановском, Т</w:t>
      </w:r>
      <w:r>
        <w:rPr>
          <w:rFonts w:ascii="Times New Roman" w:hAnsi="Times New Roman"/>
          <w:sz w:val="28"/>
          <w:szCs w:val="28"/>
        </w:rPr>
        <w:t>ерновском районах.</w:t>
      </w:r>
    </w:p>
    <w:p w:rsidR="00591B67" w:rsidRDefault="00591B67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2 человека.</w:t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160020</wp:posOffset>
            </wp:positionV>
            <wp:extent cx="2381250" cy="140970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40" w:rsidRDefault="00880540" w:rsidP="0088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880540" w:rsidRDefault="00880540" w:rsidP="00880540"/>
    <w:p w:rsidR="00880540" w:rsidRDefault="00880540" w:rsidP="00880540"/>
    <w:p w:rsidR="00880540" w:rsidRDefault="00880540" w:rsidP="00880540"/>
    <w:p w:rsidR="007045DE" w:rsidRDefault="007045DE"/>
    <w:sectPr w:rsidR="007045DE" w:rsidSect="0070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40"/>
    <w:rsid w:val="0010638D"/>
    <w:rsid w:val="00241DD7"/>
    <w:rsid w:val="00591B67"/>
    <w:rsid w:val="005C2E6A"/>
    <w:rsid w:val="006E1DED"/>
    <w:rsid w:val="006F3B1E"/>
    <w:rsid w:val="007045DE"/>
    <w:rsid w:val="007C4589"/>
    <w:rsid w:val="007D4F5A"/>
    <w:rsid w:val="007E4262"/>
    <w:rsid w:val="00880540"/>
    <w:rsid w:val="00B35104"/>
    <w:rsid w:val="00D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05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7392-38BA-4582-A953-ED962772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5</cp:revision>
  <dcterms:created xsi:type="dcterms:W3CDTF">2017-11-29T05:51:00Z</dcterms:created>
  <dcterms:modified xsi:type="dcterms:W3CDTF">2017-11-29T10:38:00Z</dcterms:modified>
</cp:coreProperties>
</file>