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92" w:rsidRDefault="00DF5B5D" w:rsidP="0099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ПОДТВЕРЖДАЮЩИЕ СТАЖ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Н</w:t>
      </w:r>
      <w:r w:rsidR="00994792">
        <w:rPr>
          <w:rFonts w:ascii="Times New Roman" w:hAnsi="Times New Roman" w:cs="Times New Roman"/>
          <w:b/>
          <w:sz w:val="28"/>
          <w:szCs w:val="28"/>
        </w:rPr>
        <w:t>АЗНАЧЕНИЯ ДОСРОЧНОЙ СТРАХОВОЙ ПЕНСИИ</w:t>
      </w:r>
      <w:r w:rsidR="00246501">
        <w:rPr>
          <w:rFonts w:ascii="Times New Roman" w:hAnsi="Times New Roman" w:cs="Times New Roman"/>
          <w:b/>
          <w:sz w:val="28"/>
          <w:szCs w:val="28"/>
        </w:rPr>
        <w:t xml:space="preserve">.     </w:t>
      </w:r>
    </w:p>
    <w:p w:rsidR="00994792" w:rsidRDefault="00246501" w:rsidP="009947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501" w:rsidRDefault="00743CA1" w:rsidP="0024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ст.30 Федерального закона №400-ФЗ «О страховых пенсиях» от 28.12.2013г. досрочная страховая пенсия назначается при наличии специального страхового стажа. </w:t>
      </w:r>
      <w:r w:rsidR="00246501">
        <w:rPr>
          <w:rFonts w:ascii="Times New Roman" w:hAnsi="Times New Roman" w:cs="Times New Roman"/>
          <w:sz w:val="28"/>
          <w:szCs w:val="28"/>
        </w:rPr>
        <w:t>Условием для назначения досрочной пенсии является наличие определенной продолжительности страхового стажа и</w:t>
      </w:r>
      <w:r w:rsidR="00216E0C">
        <w:rPr>
          <w:rFonts w:ascii="Times New Roman" w:hAnsi="Times New Roman" w:cs="Times New Roman"/>
          <w:sz w:val="28"/>
          <w:szCs w:val="28"/>
        </w:rPr>
        <w:t xml:space="preserve"> (или)</w:t>
      </w:r>
      <w:r w:rsidR="00246501">
        <w:rPr>
          <w:rFonts w:ascii="Times New Roman" w:hAnsi="Times New Roman" w:cs="Times New Roman"/>
          <w:sz w:val="28"/>
          <w:szCs w:val="28"/>
        </w:rPr>
        <w:t xml:space="preserve"> стажа на соответствующих видах работ, а также величины индивидуального пенсионного коэффициента, размер которого с 1 января 2015 года устанавливается не ниже 6,6 с последующим ежегодным увеличением на 2,4 до достижения в 2025 году величины коэффициента 30. </w:t>
      </w:r>
    </w:p>
    <w:p w:rsidR="00246501" w:rsidRDefault="00246501" w:rsidP="002465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пенсионным законодательством правом на досрочную </w:t>
      </w:r>
      <w:r w:rsidR="006C6DC2">
        <w:rPr>
          <w:rFonts w:ascii="Times New Roman" w:hAnsi="Times New Roman" w:cs="Times New Roman"/>
          <w:sz w:val="28"/>
          <w:szCs w:val="28"/>
        </w:rPr>
        <w:t xml:space="preserve">страховую </w:t>
      </w:r>
      <w:r>
        <w:rPr>
          <w:rFonts w:ascii="Times New Roman" w:hAnsi="Times New Roman" w:cs="Times New Roman"/>
          <w:sz w:val="28"/>
          <w:szCs w:val="28"/>
        </w:rPr>
        <w:t xml:space="preserve">пенсию обладают установленные соответствующим законом профессиональные и социальные категории граждан. При этом для определения профессиональных категорий периоды соответствующей работы засчитываются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досрочной пенсии начиная с 1 января 2013 года при уплате страховых взносов по дополнительному тарифу, а после проведения специальной оценки условий труда – наличия на рабочих местах вредного и (или)</w:t>
      </w:r>
      <w:r w:rsidR="00C73096">
        <w:rPr>
          <w:rFonts w:ascii="Times New Roman" w:hAnsi="Times New Roman" w:cs="Times New Roman"/>
          <w:sz w:val="28"/>
          <w:szCs w:val="28"/>
        </w:rPr>
        <w:t xml:space="preserve"> опасного класса условий труда.</w:t>
      </w:r>
    </w:p>
    <w:p w:rsidR="00216E0C" w:rsidRPr="00216E0C" w:rsidRDefault="00216E0C" w:rsidP="002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216E0C">
        <w:rPr>
          <w:rFonts w:ascii="Times New Roman" w:hAnsi="Times New Roman" w:cs="Times New Roman"/>
          <w:sz w:val="28"/>
          <w:szCs w:val="28"/>
        </w:rPr>
        <w:t xml:space="preserve">      Документом, подтверждающим постоянную занятость в течение полного рабочего дня на работах в профессиях и должностях, предусмотренных Списками, является уточняющая справка, выдаваемая администрацией предприятия. Справка должна быть выдана на основании первичных документов того периода, когда производились работы.</w:t>
      </w:r>
    </w:p>
    <w:p w:rsidR="00216E0C" w:rsidRDefault="00216E0C" w:rsidP="00216E0C">
      <w:pPr>
        <w:jc w:val="both"/>
        <w:rPr>
          <w:rFonts w:ascii="Times New Roman" w:hAnsi="Times New Roman" w:cs="Times New Roman"/>
          <w:sz w:val="28"/>
          <w:szCs w:val="28"/>
        </w:rPr>
      </w:pPr>
      <w:r w:rsidRPr="00216E0C">
        <w:rPr>
          <w:rFonts w:ascii="Times New Roman" w:hAnsi="Times New Roman" w:cs="Times New Roman"/>
          <w:sz w:val="28"/>
          <w:szCs w:val="28"/>
        </w:rPr>
        <w:t xml:space="preserve">       После регистрации гражданина в качестве застрахованного лица в соответствии с Фе</w:t>
      </w:r>
      <w:r w:rsidR="00F202AB">
        <w:rPr>
          <w:rFonts w:ascii="Times New Roman" w:hAnsi="Times New Roman" w:cs="Times New Roman"/>
          <w:sz w:val="28"/>
          <w:szCs w:val="28"/>
        </w:rPr>
        <w:t>деральным законом «</w:t>
      </w:r>
      <w:r w:rsidRPr="00216E0C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учете в системе государственного пенсионного страхования» стаж подтверждается на основании сведений персонифицированного учета.</w:t>
      </w:r>
    </w:p>
    <w:p w:rsidR="00FE1797" w:rsidRDefault="00FE1797" w:rsidP="00216E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797" w:rsidRDefault="00FE1797" w:rsidP="00216E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797" w:rsidSect="0001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6501"/>
    <w:rsid w:val="00016F39"/>
    <w:rsid w:val="00027676"/>
    <w:rsid w:val="000D12B9"/>
    <w:rsid w:val="00184D33"/>
    <w:rsid w:val="00216E0C"/>
    <w:rsid w:val="00246501"/>
    <w:rsid w:val="002F6460"/>
    <w:rsid w:val="00347092"/>
    <w:rsid w:val="00533BE0"/>
    <w:rsid w:val="006C6DC2"/>
    <w:rsid w:val="00743CA1"/>
    <w:rsid w:val="0078158F"/>
    <w:rsid w:val="007C4976"/>
    <w:rsid w:val="007D2FF3"/>
    <w:rsid w:val="007E5931"/>
    <w:rsid w:val="009622BA"/>
    <w:rsid w:val="009758CD"/>
    <w:rsid w:val="00994792"/>
    <w:rsid w:val="00A2093D"/>
    <w:rsid w:val="00B906EF"/>
    <w:rsid w:val="00BC212D"/>
    <w:rsid w:val="00BE6C03"/>
    <w:rsid w:val="00C73096"/>
    <w:rsid w:val="00DF5B5D"/>
    <w:rsid w:val="00F202AB"/>
    <w:rsid w:val="00F466E4"/>
    <w:rsid w:val="00FE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Зверева О.Ю.</cp:lastModifiedBy>
  <cp:revision>22</cp:revision>
  <cp:lastPrinted>2017-06-23T10:31:00Z</cp:lastPrinted>
  <dcterms:created xsi:type="dcterms:W3CDTF">2017-06-23T06:20:00Z</dcterms:created>
  <dcterms:modified xsi:type="dcterms:W3CDTF">2017-12-07T06:13:00Z</dcterms:modified>
</cp:coreProperties>
</file>