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DDC" w:rsidRPr="00FB3438" w:rsidRDefault="00C62DDC" w:rsidP="00C62DDC">
      <w:pPr>
        <w:pStyle w:val="a3"/>
        <w:rPr>
          <w:b/>
        </w:rPr>
      </w:pPr>
      <w:r w:rsidRPr="00FB3438">
        <w:rPr>
          <w:b/>
        </w:rPr>
        <w:t>Отмена  СНИЛС: что это значит для граждан и что вместо него?</w:t>
      </w:r>
    </w:p>
    <w:p w:rsidR="00C62DDC" w:rsidRPr="00FB3438" w:rsidRDefault="00C62DDC" w:rsidP="00C62DDC">
      <w:pPr>
        <w:pStyle w:val="a3"/>
        <w:jc w:val="both"/>
      </w:pPr>
      <w:r w:rsidRPr="00FB3438">
        <w:t>На протяжении более 20 лет факт регистрации гражданина в системе обязательного пенсионного страхования подтверждался страховым свидетельством обязательного пенсионного страхования, или  как его назвали в народе – СНИЛС.</w:t>
      </w:r>
    </w:p>
    <w:p w:rsidR="00C62DDC" w:rsidRPr="00FB3438" w:rsidRDefault="00C62DDC" w:rsidP="00C62DDC">
      <w:pPr>
        <w:pStyle w:val="a3"/>
        <w:jc w:val="both"/>
      </w:pPr>
      <w:r w:rsidRPr="00FB3438">
        <w:t>1 апреля 2019 года Федеральным законом №48-ФЗ были внесены изменения в законодательство об индивидуальном (персонифицированном) учете. В числе других изменений, было отменено страховое свидетельство.</w:t>
      </w:r>
    </w:p>
    <w:p w:rsidR="00C62DDC" w:rsidRPr="00FB3438" w:rsidRDefault="00C62DDC" w:rsidP="00C62DDC">
      <w:pPr>
        <w:pStyle w:val="a3"/>
        <w:jc w:val="both"/>
      </w:pPr>
      <w:r w:rsidRPr="00FB3438">
        <w:t>Так как СНИЛС требуется при получении многих необходимых услуг, многих волнует вопрос – а что же взамен? Как человеку подтвердить факт регистрации в качестве застрахованного лица?</w:t>
      </w:r>
    </w:p>
    <w:p w:rsidR="00C62DDC" w:rsidRPr="00FB3438" w:rsidRDefault="00C62DDC" w:rsidP="00C62DDC">
      <w:pPr>
        <w:pStyle w:val="a3"/>
        <w:jc w:val="both"/>
      </w:pPr>
      <w:r w:rsidRPr="00FB3438">
        <w:t>Пенсионным фондом Российской Федерации разработан и утвержден новый документ, подтверждающий регистрацию гражданина в системе индивидуального (персонифицированного) учета  - форма АДИ-РЕГ, который выдается при обращении гражданина в территориальные органы ПФР, начиная с 1 октября 2019 г.</w:t>
      </w:r>
    </w:p>
    <w:p w:rsidR="00C62DDC" w:rsidRPr="00FB3438" w:rsidRDefault="00C62DDC" w:rsidP="00C62DDC">
      <w:pPr>
        <w:pStyle w:val="a3"/>
        <w:jc w:val="both"/>
      </w:pPr>
      <w:r w:rsidRPr="00FB3438">
        <w:t xml:space="preserve">У граждан, которые зарегистрированы на портале </w:t>
      </w:r>
      <w:proofErr w:type="spellStart"/>
      <w:r w:rsidRPr="00FB3438">
        <w:t>Госуслуг</w:t>
      </w:r>
      <w:proofErr w:type="spellEnd"/>
      <w:r w:rsidRPr="00FB3438">
        <w:t>,  имеется возможность через личный кабинет гражданина на официальном сайте ПФР получить уведомление о регистрации в системе индивидуального (персонифицированного) учета в электронном виде.</w:t>
      </w:r>
    </w:p>
    <w:p w:rsidR="00C62DDC" w:rsidRPr="00FB3438" w:rsidRDefault="00C62DDC" w:rsidP="00C62DDC">
      <w:pPr>
        <w:pStyle w:val="a3"/>
        <w:jc w:val="both"/>
      </w:pPr>
      <w:r w:rsidRPr="00FB3438">
        <w:t>Также, нужно иметь в виду, что нет необходимости обменивать имеющиеся страховые свидетельства. Они сохраняют свое действие и являются документами,  идентичными документам, подтверждающим регистрацию в системе  индивидуального (персонифицированного) учета.</w:t>
      </w:r>
    </w:p>
    <w:p w:rsidR="00FB3438" w:rsidRPr="00FB3438" w:rsidRDefault="00FB3438" w:rsidP="00FB3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3438">
        <w:rPr>
          <w:rFonts w:ascii="Times New Roman" w:hAnsi="Times New Roman" w:cs="Times New Roman"/>
          <w:b/>
          <w:sz w:val="24"/>
          <w:szCs w:val="24"/>
        </w:rPr>
        <w:t>Ежемесячная отчётность за сентябрь</w:t>
      </w:r>
    </w:p>
    <w:p w:rsidR="00FB3438" w:rsidRPr="00FB3438" w:rsidRDefault="00FB3438" w:rsidP="00FB34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438">
        <w:rPr>
          <w:rFonts w:ascii="Times New Roman" w:eastAsia="Times New Roman" w:hAnsi="Times New Roman" w:cs="Times New Roman"/>
          <w:sz w:val="24"/>
          <w:szCs w:val="24"/>
          <w:lang w:eastAsia="ru-RU"/>
        </w:rPr>
        <w:t>С 1 октября 2019 года стартовала очередная отчетная кампания по приёму ежемесячной отчетности по персонифицированному учёту. Последний день, когда можно будет сдать в Пенсионный фонд отчёт по форме СЗВ-М за сентябрь 2019 года без штрафных санкций –  15 октября 2019 года.</w:t>
      </w:r>
    </w:p>
    <w:p w:rsidR="00FB3438" w:rsidRPr="00FB3438" w:rsidRDefault="00FB3438" w:rsidP="00FB34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43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 2.2 ст. 11 Федерального закона от 01.04.1996 N 27-ФЗ "Об индивидуальном (персонифицированном) учёте в системе обязательного пенсионного страхования" (далее - Федеральный закон N 27-ФЗ), отчёт по форме СЗВ-М включает в себя следующие сведения:</w:t>
      </w:r>
    </w:p>
    <w:p w:rsidR="00FB3438" w:rsidRPr="00FB3438" w:rsidRDefault="00FB3438" w:rsidP="00FB343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43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страховой номер индивидуального лицевого счёта;</w:t>
      </w:r>
    </w:p>
    <w:p w:rsidR="00FB3438" w:rsidRPr="00FB3438" w:rsidRDefault="00FB3438" w:rsidP="00FB343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43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фамилию, имя и отчество;</w:t>
      </w:r>
    </w:p>
    <w:p w:rsidR="00FB3438" w:rsidRPr="00FB3438" w:rsidRDefault="00FB3438" w:rsidP="00FB343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438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идентификационный номер налогоплательщика (при наличии у страхователя данных об идентификационном номере налогоплательщика застрахованного лица).</w:t>
      </w:r>
    </w:p>
    <w:p w:rsidR="00FB3438" w:rsidRPr="00FB3438" w:rsidRDefault="00FB3438" w:rsidP="00FB34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438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Ежемесячный отчёт по форме СЗВ-М должны представлять все страхователи (организации и индивидуальные предприниматели) в отношении работающих у них застрахованных лиц.</w:t>
      </w:r>
    </w:p>
    <w:p w:rsidR="00FB3438" w:rsidRPr="00FB3438" w:rsidRDefault="00FB3438" w:rsidP="00FB34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4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Напоминаем, что в случае получения при сдаче отчётности отрицательного протокола, ошибки в отчётности должны быть устранены в течение 5 рабочих дней.</w:t>
      </w:r>
    </w:p>
    <w:p w:rsidR="00FB3438" w:rsidRPr="00FB3438" w:rsidRDefault="00FB3438" w:rsidP="00FB34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4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 непредставление в установленные Федеральным законом № 27-ФЗ сроки индивидуальных сведений, либо представление страхователем неполных и (или) недостоверных сведений о застрахованных лицах,  страхователь несёт ответственность в соответствии со ст. 17 указанного Закона. К должностному лицу, допустившему нарушение законодательства, применяется административный штраф в размере от 300 до 500 рублей (ст. 15.33.2 КОАП РФ).</w:t>
      </w:r>
    </w:p>
    <w:p w:rsidR="00FB3438" w:rsidRDefault="00FB3438" w:rsidP="00FB34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подготовки и проверки отчётности размещены в свободном доступе на сайте </w:t>
      </w:r>
      <w:hyperlink r:id="rId6" w:history="1">
        <w:r w:rsidRPr="00FB343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www.pfrf.ru</w:t>
        </w:r>
      </w:hyperlink>
      <w:r w:rsidRPr="00FB3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</w:t>
      </w:r>
      <w:hyperlink r:id="rId7" w:history="1">
        <w:r w:rsidRPr="00FB343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«Бесплатные программы, формы и протоколы».</w:t>
        </w:r>
      </w:hyperlink>
    </w:p>
    <w:p w:rsidR="00FB3438" w:rsidRPr="005A5AF6" w:rsidRDefault="00FB3438" w:rsidP="005A5A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5AF6">
        <w:rPr>
          <w:rFonts w:ascii="Times New Roman" w:hAnsi="Times New Roman" w:cs="Times New Roman"/>
          <w:b/>
          <w:sz w:val="24"/>
          <w:szCs w:val="24"/>
        </w:rPr>
        <w:t>О социальных правах граждан поможет узнать ЕГИССО</w:t>
      </w:r>
    </w:p>
    <w:p w:rsidR="00FB3438" w:rsidRPr="00FB3438" w:rsidRDefault="00FB3438" w:rsidP="005A5A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43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2018 году в Российской Федерации запущена Единая государственная информационная система социального обеспечения (ЕГИССО). Она позволяет гражданам и органам власти получать актуальную информацию о мерах социальной поддержки, оказываемых из бюджетов всех уровней.</w:t>
      </w:r>
    </w:p>
    <w:p w:rsidR="00FB3438" w:rsidRPr="00FB3438" w:rsidRDefault="00FB3438" w:rsidP="005A5A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полном объеме ЕГИССО начала работать в 2019 году. Оператором и разработчиком этой информационной системы является Пенсионный фонд России. На сегодняшний день в ЕГИССО содержится информация о 67,3 </w:t>
      </w:r>
      <w:proofErr w:type="gramStart"/>
      <w:r w:rsidRPr="00FB3438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FB3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российский граждан, в том числе и о 667 тысячах получателей различных мер социальной защиты в Воронежской области.</w:t>
      </w:r>
    </w:p>
    <w:p w:rsidR="00FB3438" w:rsidRPr="00FB3438" w:rsidRDefault="00FB3438" w:rsidP="005A5A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http://www.egisso.ru/ любой гражданин России может открыть собственный «Личный кабинет получателя социальных услуг». </w:t>
      </w:r>
      <w:proofErr w:type="gramStart"/>
      <w:r w:rsidRPr="00FB3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доступа к персональной информации необходимо ввести логин и пароль, полученные при регистрации на портале </w:t>
      </w:r>
      <w:proofErr w:type="spellStart"/>
      <w:r w:rsidRPr="00FB343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FB34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B3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 ЕГИССО доступен для просмотра</w:t>
      </w:r>
      <w:r w:rsidR="005A5AF6" w:rsidRPr="005A5AF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B3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 компьютера, так и с телефона. В Личном кабинете отражены все меры социальной поддержки, которые получает гражданин, когда они назначены, каково их денежное выражение.</w:t>
      </w:r>
    </w:p>
    <w:p w:rsidR="00FB3438" w:rsidRPr="00FB3438" w:rsidRDefault="00FB3438" w:rsidP="005A5A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438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Благодаря ЕГИССО человек получает всю информацию о своих правах на социальные выплаты, а власти всех уровней – унифицированную информацию о получателях мер социальной защиты в электронном виде.</w:t>
      </w:r>
    </w:p>
    <w:p w:rsidR="00FB3438" w:rsidRPr="00FB3438" w:rsidRDefault="00FB3438" w:rsidP="005A5A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 на сайте ЕГИССО запущен «Социальный калькулятор». Он позволяет гражданину определить право на получение различных социальных услуг на основе индивидуальной информации и уже присвоенных ему в системе социального обеспечения статусов. Для этого необходимо указать регион и присвоенную льготную категорию, после чего пользователь получит полную информацию о мерах социальной защиты, положенных ему по месту жительства. </w:t>
      </w:r>
    </w:p>
    <w:p w:rsidR="00FB3438" w:rsidRPr="00FB3438" w:rsidRDefault="005A5AF6" w:rsidP="005A5A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5AF6">
        <w:rPr>
          <w:rFonts w:ascii="Times New Roman" w:hAnsi="Times New Roman" w:cs="Times New Roman"/>
          <w:b/>
          <w:sz w:val="24"/>
          <w:szCs w:val="24"/>
        </w:rPr>
        <w:t>Переход к новому страховщику без финансовых потерь</w:t>
      </w:r>
    </w:p>
    <w:p w:rsidR="005A5AF6" w:rsidRPr="005A5AF6" w:rsidRDefault="005A5AF6" w:rsidP="005A5A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5AF6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момента обращения за установлением выплат за счет средств пенсионных накоплений граждане имеют право сменить страховщика по обязательному пенсионному страхованию, т.е. перевести свои пенсионные накопления из Пенсионного фонда РФ в негосударственный пенсионный фонд, участвующий в системе гарантирования прав застрахованных лиц, из одного негосударственного пенсионного фонда в другой, либо из негосударственного пенсионного фонда в Пенсионный фонд РФ.</w:t>
      </w:r>
      <w:proofErr w:type="gramEnd"/>
    </w:p>
    <w:p w:rsidR="005A5AF6" w:rsidRPr="005A5AF6" w:rsidRDefault="005A5AF6" w:rsidP="005A5A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при смене страховщика избежать потери инвестиционного дохода или убытков от инвестирования пенсионных накоплений, гражданам необходимо подавать заявления о переходе, в соответствии с которыми перевод средств пенсионных накоплений к новому </w:t>
      </w:r>
      <w:r w:rsidRPr="005A5A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страховщику будет произведен через 5 лет. Подача заявления о досрочном переходе, по которому переход к новому страховщику будет произведен на следующий год, повлечет потерю накопленного инвестиционного дохода за год или несколько лет, либо уменьшение средств пенсионных накоплений на сумму отрицательного инвестиционного результата.</w:t>
      </w:r>
    </w:p>
    <w:p w:rsidR="005A5AF6" w:rsidRPr="005A5AF6" w:rsidRDefault="005A5AF6" w:rsidP="005A5A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AF6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Жителям Воронежской области необходимо помнить, что перевод средств в негосударственный пенсионный фонд – это право, а не обязанность! Средства пенсионных накоплений, находящиеся в Пенсионном фонде РФ, никуда не пропадут, как могут утверждать агенты негосударственных пенсионных фондов, а инвестируются через управляющие компании и выплачиваются застрахованным лицам при достижении пенсионного возраста.</w:t>
      </w:r>
    </w:p>
    <w:p w:rsidR="00E9350E" w:rsidRPr="005A5AF6" w:rsidRDefault="00E9350E" w:rsidP="005A5AF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9350E" w:rsidRPr="005A5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634DB"/>
    <w:multiLevelType w:val="multilevel"/>
    <w:tmpl w:val="E5940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DB1"/>
    <w:rsid w:val="00192DB1"/>
    <w:rsid w:val="005A5AF6"/>
    <w:rsid w:val="00C62DDC"/>
    <w:rsid w:val="00E9350E"/>
    <w:rsid w:val="00FB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2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2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0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0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6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frf.ru/strahovatelyam/for_employers/programs_for_employe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frf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2019-10-10T05:54:00Z</dcterms:created>
  <dcterms:modified xsi:type="dcterms:W3CDTF">2019-10-10T05:54:00Z</dcterms:modified>
</cp:coreProperties>
</file>