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ED70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7B2DCF" w:rsidRPr="0094564A" w:rsidRDefault="007F1D2B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62</w:t>
                  </w:r>
                </w:p>
                <w:p w:rsidR="007B2DCF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7F1D2B">
                    <w:rPr>
                      <w:b/>
                      <w:bCs/>
                      <w:sz w:val="36"/>
                      <w:szCs w:val="36"/>
                    </w:rPr>
                    <w:t>7</w:t>
                  </w:r>
                </w:p>
                <w:p w:rsidR="007B2DCF" w:rsidRDefault="007F1D2B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октября</w:t>
                  </w:r>
                </w:p>
                <w:p w:rsidR="007B2DCF" w:rsidRPr="0094564A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9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7B2DCF" w:rsidRPr="0094564A" w:rsidRDefault="007B2DCF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ED70FF" w:rsidP="001B1E8B">
      <w:pPr>
        <w:jc w:val="center"/>
        <w:rPr>
          <w:b/>
        </w:rPr>
      </w:pPr>
      <w:r w:rsidRPr="00ED70FF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ED70FF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ED70FF" w:rsidP="007F25FF">
      <w:pPr>
        <w:rPr>
          <w:b/>
          <w:i/>
          <w:sz w:val="22"/>
          <w:szCs w:val="22"/>
        </w:rPr>
      </w:pPr>
      <w:r w:rsidRPr="00ED70FF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Default="001430C7" w:rsidP="00CC3F24">
      <w:pPr>
        <w:jc w:val="center"/>
        <w:rPr>
          <w:b/>
        </w:rPr>
      </w:pPr>
      <w:r>
        <w:rPr>
          <w:b/>
        </w:rPr>
        <w:t>Официальная информация</w:t>
      </w:r>
      <w:r w:rsidR="00011173" w:rsidRPr="00712EEE">
        <w:rPr>
          <w:b/>
        </w:rPr>
        <w:t xml:space="preserve"> </w:t>
      </w:r>
    </w:p>
    <w:p w:rsidR="00011173" w:rsidRPr="00712EEE" w:rsidRDefault="001430C7" w:rsidP="00CC3F24">
      <w:pPr>
        <w:jc w:val="center"/>
        <w:rPr>
          <w:b/>
        </w:rPr>
      </w:pPr>
      <w:r>
        <w:rPr>
          <w:b/>
        </w:rPr>
        <w:t>администрации</w:t>
      </w:r>
      <w:r w:rsidR="00011173" w:rsidRPr="00712EEE">
        <w:rPr>
          <w:b/>
        </w:rPr>
        <w:t xml:space="preserve"> Грибановского муниципального района</w:t>
      </w:r>
    </w:p>
    <w:p w:rsidR="00011173" w:rsidRPr="00712EEE" w:rsidRDefault="00ED70FF" w:rsidP="007F25FF">
      <w:pPr>
        <w:rPr>
          <w:b/>
          <w:i/>
        </w:rPr>
      </w:pPr>
      <w:r w:rsidRPr="00ED70FF">
        <w:rPr>
          <w:noProof/>
        </w:rPr>
        <w:pict>
          <v:line id="_x0000_s1032" style="position:absolute;z-index:251661312;visibility:visible;mso-position-horizontal-relative:margin;mso-position-vertical-relative:margin" from="34.7pt,224.9pt" to="518.45pt,224.9pt" strokecolor="windowText">
            <w10:wrap type="square" anchorx="margin" anchory="margin"/>
          </v:line>
        </w:pict>
      </w:r>
    </w:p>
    <w:p w:rsidR="007F1D2B" w:rsidRPr="007F1D2B" w:rsidRDefault="007F1D2B" w:rsidP="007F1D2B">
      <w:pPr>
        <w:pStyle w:val="Default"/>
        <w:jc w:val="center"/>
        <w:rPr>
          <w:color w:val="auto"/>
          <w:sz w:val="24"/>
          <w:szCs w:val="24"/>
        </w:rPr>
      </w:pPr>
      <w:r w:rsidRPr="007F1D2B">
        <w:rPr>
          <w:b/>
          <w:bCs/>
          <w:color w:val="auto"/>
          <w:sz w:val="24"/>
          <w:szCs w:val="24"/>
        </w:rPr>
        <w:t>ПРОТОКОЛ</w:t>
      </w:r>
    </w:p>
    <w:p w:rsidR="007F1D2B" w:rsidRPr="007F1D2B" w:rsidRDefault="007F1D2B" w:rsidP="007F1D2B">
      <w:pPr>
        <w:pStyle w:val="Default"/>
        <w:jc w:val="center"/>
        <w:rPr>
          <w:color w:val="auto"/>
          <w:sz w:val="24"/>
          <w:szCs w:val="24"/>
        </w:rPr>
      </w:pPr>
      <w:r w:rsidRPr="007F1D2B">
        <w:rPr>
          <w:b/>
          <w:bCs/>
          <w:color w:val="auto"/>
          <w:sz w:val="24"/>
          <w:szCs w:val="24"/>
        </w:rPr>
        <w:t>ЗАСЕДАНИЯ ОБЩЕСТВЕННЫХ ОБСУЖДЕНИЙ</w:t>
      </w:r>
    </w:p>
    <w:p w:rsidR="007F1D2B" w:rsidRPr="007F1D2B" w:rsidRDefault="007F1D2B" w:rsidP="007F1D2B">
      <w:pPr>
        <w:pStyle w:val="Default"/>
        <w:jc w:val="center"/>
        <w:rPr>
          <w:color w:val="auto"/>
          <w:sz w:val="24"/>
          <w:szCs w:val="24"/>
        </w:rPr>
      </w:pPr>
      <w:r w:rsidRPr="007F1D2B">
        <w:rPr>
          <w:b/>
          <w:bCs/>
          <w:color w:val="auto"/>
          <w:sz w:val="24"/>
          <w:szCs w:val="24"/>
        </w:rPr>
        <w:t>В ФОРМЕ ОБЩЕСТВЕННЫХ СЛУШАНИЙ ПО ОБЪЕКТУ ГОСУДАРСТВЕННОЙ ЭКОЛОГИЧЕСКОЙ ЭКСПЕРТИЗЫ:</w:t>
      </w:r>
    </w:p>
    <w:p w:rsidR="007F1D2B" w:rsidRPr="007F1D2B" w:rsidRDefault="007F1D2B" w:rsidP="007F1D2B">
      <w:pPr>
        <w:pStyle w:val="Default"/>
        <w:jc w:val="center"/>
        <w:rPr>
          <w:b/>
          <w:bCs/>
          <w:color w:val="auto"/>
          <w:sz w:val="24"/>
          <w:szCs w:val="24"/>
        </w:rPr>
      </w:pPr>
      <w:r w:rsidRPr="007F1D2B">
        <w:rPr>
          <w:b/>
          <w:bCs/>
          <w:color w:val="auto"/>
          <w:sz w:val="24"/>
          <w:szCs w:val="24"/>
        </w:rPr>
        <w:t>ПРОЕКТНАЯ ДОКУМЕНТАЦИЯ «РЕКУЛЬТИВАЦИЯ НЕСАНКЦИОНИРОВАННОЙ СВАЛКИ В ГРИБАНОВСКОМ РАЙОНЕ НА ЗЕМЕЛЬНОМ УЧАСТКЕ С КАДАСТРОВЫМ НОМЕРОМ</w:t>
      </w:r>
      <w:r w:rsidRPr="007F1D2B">
        <w:rPr>
          <w:b/>
          <w:sz w:val="24"/>
          <w:szCs w:val="24"/>
        </w:rPr>
        <w:t xml:space="preserve"> 36:09:4200009:88</w:t>
      </w:r>
      <w:r w:rsidRPr="007F1D2B">
        <w:rPr>
          <w:b/>
          <w:bCs/>
          <w:color w:val="auto"/>
          <w:sz w:val="24"/>
          <w:szCs w:val="24"/>
        </w:rPr>
        <w:t>»</w:t>
      </w:r>
    </w:p>
    <w:p w:rsidR="007F1D2B" w:rsidRPr="007F1D2B" w:rsidRDefault="007F1D2B" w:rsidP="007F1D2B">
      <w:pPr>
        <w:pStyle w:val="Default"/>
        <w:jc w:val="center"/>
        <w:rPr>
          <w:b/>
          <w:bCs/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bCs/>
          <w:color w:val="auto"/>
          <w:sz w:val="24"/>
          <w:szCs w:val="24"/>
        </w:rPr>
      </w:pPr>
      <w:r w:rsidRPr="007F1D2B">
        <w:rPr>
          <w:b/>
          <w:bCs/>
          <w:color w:val="auto"/>
          <w:sz w:val="24"/>
          <w:szCs w:val="24"/>
        </w:rPr>
        <w:t xml:space="preserve">Место проведения: </w:t>
      </w:r>
    </w:p>
    <w:p w:rsidR="007F1D2B" w:rsidRPr="007F1D2B" w:rsidRDefault="007F1D2B" w:rsidP="007F1D2B">
      <w:pPr>
        <w:pStyle w:val="Default"/>
        <w:rPr>
          <w:sz w:val="24"/>
          <w:szCs w:val="24"/>
        </w:rPr>
      </w:pPr>
      <w:r w:rsidRPr="007F1D2B">
        <w:rPr>
          <w:bCs/>
          <w:color w:val="auto"/>
          <w:sz w:val="24"/>
          <w:szCs w:val="24"/>
        </w:rPr>
        <w:t>Каб.7,</w:t>
      </w:r>
      <w:r w:rsidRPr="007F1D2B">
        <w:rPr>
          <w:sz w:val="24"/>
          <w:szCs w:val="24"/>
        </w:rPr>
        <w:t xml:space="preserve">ул. Центральная 4, пгт. </w:t>
      </w:r>
    </w:p>
    <w:p w:rsidR="007F1D2B" w:rsidRPr="007F1D2B" w:rsidRDefault="007F1D2B" w:rsidP="007F1D2B">
      <w:r w:rsidRPr="007F1D2B">
        <w:t>Грибановский Воронежской области.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b/>
          <w:bCs/>
          <w:color w:val="auto"/>
          <w:sz w:val="24"/>
          <w:szCs w:val="24"/>
        </w:rPr>
        <w:t>Начало 10 ч. 00 мин.                                                       1 октября  2019г</w:t>
      </w:r>
    </w:p>
    <w:p w:rsidR="007F1D2B" w:rsidRPr="007F1D2B" w:rsidRDefault="007F1D2B" w:rsidP="007F1D2B">
      <w:pPr>
        <w:pStyle w:val="Default"/>
        <w:jc w:val="center"/>
        <w:rPr>
          <w:b/>
          <w:bCs/>
          <w:color w:val="auto"/>
          <w:sz w:val="24"/>
          <w:szCs w:val="24"/>
        </w:rPr>
      </w:pPr>
    </w:p>
    <w:p w:rsidR="007F1D2B" w:rsidRPr="007F1D2B" w:rsidRDefault="007F1D2B" w:rsidP="007F1D2B">
      <w:pPr>
        <w:jc w:val="both"/>
      </w:pPr>
      <w:r w:rsidRPr="007F1D2B">
        <w:rPr>
          <w:b/>
          <w:bCs/>
        </w:rPr>
        <w:t xml:space="preserve">Председатель комиссии  </w:t>
      </w:r>
      <w:r w:rsidRPr="007F1D2B">
        <w:t>по  организации и проведению общественных слушаний-заместитель главы администрации Грибановского  муниципального района –Тарасов Михаил Иванович</w:t>
      </w:r>
    </w:p>
    <w:p w:rsidR="007F1D2B" w:rsidRPr="007F1D2B" w:rsidRDefault="007F1D2B" w:rsidP="007F1D2B">
      <w:pPr>
        <w:jc w:val="both"/>
      </w:pPr>
    </w:p>
    <w:p w:rsidR="007F1D2B" w:rsidRPr="007F1D2B" w:rsidRDefault="007F1D2B" w:rsidP="007F1D2B">
      <w:pPr>
        <w:pStyle w:val="Default"/>
        <w:rPr>
          <w:sz w:val="24"/>
          <w:szCs w:val="24"/>
        </w:rPr>
      </w:pPr>
      <w:r w:rsidRPr="007F1D2B">
        <w:rPr>
          <w:b/>
          <w:bCs/>
          <w:color w:val="auto"/>
          <w:sz w:val="24"/>
          <w:szCs w:val="24"/>
        </w:rPr>
        <w:t xml:space="preserve">Секретарь – </w:t>
      </w:r>
      <w:r w:rsidRPr="007F1D2B">
        <w:rPr>
          <w:sz w:val="24"/>
          <w:szCs w:val="24"/>
        </w:rPr>
        <w:t>начальник сектора по экологии и природопользованию администрации Грибановского муниципального района, секретарь комиссии - Чеботкова Маргарита Викторовна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bCs/>
          <w:color w:val="auto"/>
          <w:sz w:val="24"/>
          <w:szCs w:val="24"/>
        </w:rPr>
      </w:pPr>
      <w:r w:rsidRPr="007F1D2B">
        <w:rPr>
          <w:b/>
          <w:bCs/>
          <w:color w:val="auto"/>
          <w:sz w:val="24"/>
          <w:szCs w:val="24"/>
        </w:rPr>
        <w:t xml:space="preserve">Присутствовали: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tbl>
      <w:tblPr>
        <w:tblW w:w="9781" w:type="dxa"/>
        <w:tblLook w:val="04A0"/>
      </w:tblPr>
      <w:tblGrid>
        <w:gridCol w:w="336"/>
        <w:gridCol w:w="2362"/>
        <w:gridCol w:w="353"/>
        <w:gridCol w:w="6730"/>
      </w:tblGrid>
      <w:tr w:rsidR="007F1D2B" w:rsidRPr="007F1D2B" w:rsidTr="000679F8">
        <w:trPr>
          <w:trHeight w:val="735"/>
        </w:trPr>
        <w:tc>
          <w:tcPr>
            <w:tcW w:w="331" w:type="dxa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1</w:t>
            </w:r>
          </w:p>
        </w:tc>
        <w:tc>
          <w:tcPr>
            <w:tcW w:w="2363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Савченко Александр Витальевич</w:t>
            </w:r>
          </w:p>
        </w:tc>
        <w:tc>
          <w:tcPr>
            <w:tcW w:w="353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-</w:t>
            </w:r>
          </w:p>
        </w:tc>
        <w:tc>
          <w:tcPr>
            <w:tcW w:w="6734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начальник отдела градостроительной деятельности администрации Грибановского муниципального района – главный архитектор</w:t>
            </w:r>
          </w:p>
        </w:tc>
      </w:tr>
      <w:tr w:rsidR="007F1D2B" w:rsidRPr="007F1D2B" w:rsidTr="000679F8">
        <w:tc>
          <w:tcPr>
            <w:tcW w:w="331" w:type="dxa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2</w:t>
            </w:r>
          </w:p>
        </w:tc>
        <w:tc>
          <w:tcPr>
            <w:tcW w:w="2363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Акименко Ольга Владимировна</w:t>
            </w:r>
          </w:p>
        </w:tc>
        <w:tc>
          <w:tcPr>
            <w:tcW w:w="353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-</w:t>
            </w:r>
          </w:p>
        </w:tc>
        <w:tc>
          <w:tcPr>
            <w:tcW w:w="6734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начальник отдела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7F1D2B" w:rsidRPr="007F1D2B" w:rsidTr="000679F8">
        <w:tc>
          <w:tcPr>
            <w:tcW w:w="331" w:type="dxa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3</w:t>
            </w:r>
          </w:p>
        </w:tc>
        <w:tc>
          <w:tcPr>
            <w:tcW w:w="2363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 xml:space="preserve">Титов Иван </w:t>
            </w:r>
          </w:p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Владимирович</w:t>
            </w:r>
          </w:p>
        </w:tc>
        <w:tc>
          <w:tcPr>
            <w:tcW w:w="353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-</w:t>
            </w:r>
          </w:p>
        </w:tc>
        <w:tc>
          <w:tcPr>
            <w:tcW w:w="6734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глава Грибановского городского поселения  (по согласованию)</w:t>
            </w:r>
          </w:p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F1D2B" w:rsidRPr="007F1D2B" w:rsidTr="000679F8">
        <w:tc>
          <w:tcPr>
            <w:tcW w:w="331" w:type="dxa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4</w:t>
            </w:r>
          </w:p>
        </w:tc>
        <w:tc>
          <w:tcPr>
            <w:tcW w:w="2363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Чёпоров Сергей Владимирович</w:t>
            </w:r>
          </w:p>
        </w:tc>
        <w:tc>
          <w:tcPr>
            <w:tcW w:w="353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-</w:t>
            </w:r>
          </w:p>
        </w:tc>
        <w:tc>
          <w:tcPr>
            <w:tcW w:w="6734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директор МУП «Коммунальщик» (по согласованию)</w:t>
            </w:r>
          </w:p>
        </w:tc>
      </w:tr>
    </w:tbl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F1D2B">
        <w:rPr>
          <w:b/>
        </w:rPr>
        <w:t>Приглашен:</w:t>
      </w:r>
    </w:p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</w:pPr>
      <w:r w:rsidRPr="007F1D2B">
        <w:t>Представитель проектной организации  , исполнительный директор ООО «СтройПроДевелопмент» Кулешов Владимир Петрович</w:t>
      </w:r>
    </w:p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F1D2B">
        <w:rPr>
          <w:b/>
        </w:rPr>
        <w:lastRenderedPageBreak/>
        <w:t>Повестка дня:</w:t>
      </w:r>
    </w:p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F1D2B">
        <w:t>Обсуждениематериалов проектной документации</w:t>
      </w:r>
      <w:r w:rsidRPr="007F1D2B">
        <w:rPr>
          <w:bCs/>
        </w:rPr>
        <w:t>включая материал оценки воздействия на окружающую среду</w:t>
      </w:r>
      <w:r w:rsidRPr="007F1D2B">
        <w:t xml:space="preserve"> по объекту государственной экологической экспертизы: проектная документация  </w:t>
      </w:r>
      <w:r w:rsidRPr="007F1D2B">
        <w:rPr>
          <w:rFonts w:eastAsiaTheme="minorHAnsi"/>
          <w:color w:val="000000"/>
          <w:lang w:eastAsia="en-US"/>
        </w:rPr>
        <w:t>«Рекультивация несанкционированной  свалки в Грибановском районе на земельном участке  с кадастровым номером 36:09:4200009:88»,</w:t>
      </w:r>
    </w:p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F1D2B">
        <w:rPr>
          <w:b/>
        </w:rPr>
        <w:t>Слушали:</w:t>
      </w:r>
    </w:p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1D2B" w:rsidRPr="007F1D2B" w:rsidRDefault="007F1D2B" w:rsidP="007F1D2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F1D2B">
        <w:rPr>
          <w:b/>
        </w:rPr>
        <w:t>Тарасов М.И.: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-Уважаемые участники общественных обсуждений! </w:t>
      </w:r>
    </w:p>
    <w:p w:rsidR="007F1D2B" w:rsidRPr="007F1D2B" w:rsidRDefault="007F1D2B" w:rsidP="007F1D2B">
      <w:pPr>
        <w:autoSpaceDE w:val="0"/>
        <w:autoSpaceDN w:val="0"/>
        <w:adjustRightInd w:val="0"/>
        <w:jc w:val="both"/>
      </w:pPr>
      <w:r w:rsidRPr="007F1D2B">
        <w:t xml:space="preserve">Сегодня, во исполнение постановления  администрации Грибановского  муниципального района Воронежской области №397от 23.08.2019 года проводятся общественные обсуждения в форме общественных слушаний по объекту государственной экологической экспертизы: проектная документация  </w:t>
      </w:r>
      <w:r w:rsidRPr="007F1D2B">
        <w:rPr>
          <w:rFonts w:eastAsiaTheme="minorHAnsi"/>
          <w:color w:val="000000"/>
          <w:lang w:eastAsia="en-US"/>
        </w:rPr>
        <w:t>«Рекультивация несанкционированной  свалки в Грибановском районе на земельном участке  с кадастровым номером 36:09:4200009:88»,</w:t>
      </w:r>
      <w:r w:rsidRPr="007F1D2B">
        <w:t xml:space="preserve"> (проектная документация содержит материалы оценки воздействия на окружающую среду).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Инициатором данного мероприятия выступило общество с ограниченной ответственностью "СтройПроДевелопмент", организатором - администрация Грибановского  муниципального района.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На момент начала общественных слушаний зарегистрировано  63 человека (  журнал  регистрации прилагается)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Сегодня здесь присутствуют представители муниципальных , проектных, общественных организаций, представители средств массовой информации, жители района и другие заинтересованные лица.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Разрешите представить состав комиссии сегодняшних слушаний: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Председатель комиссии, заместитель главы администрации Грибановского  муниципального района –Тарасов Михаил Иванович; </w:t>
      </w:r>
    </w:p>
    <w:p w:rsidR="007F1D2B" w:rsidRPr="007F1D2B" w:rsidRDefault="007F1D2B" w:rsidP="007F1D2B">
      <w:pPr>
        <w:pStyle w:val="Default"/>
        <w:rPr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Секретарь комиссии, </w:t>
      </w:r>
      <w:r w:rsidRPr="007F1D2B">
        <w:rPr>
          <w:sz w:val="24"/>
          <w:szCs w:val="24"/>
        </w:rPr>
        <w:t>начальник сектора по экологии и природопользованию администрации Грибановского муниципального района, секретарь комиссии - Чеботкова Маргарита Викторовна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Также присутствуют  члены комиссии: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tbl>
      <w:tblPr>
        <w:tblW w:w="9498" w:type="dxa"/>
        <w:tblLook w:val="04A0"/>
      </w:tblPr>
      <w:tblGrid>
        <w:gridCol w:w="2404"/>
        <w:gridCol w:w="310"/>
        <w:gridCol w:w="6784"/>
      </w:tblGrid>
      <w:tr w:rsidR="007F1D2B" w:rsidRPr="007F1D2B" w:rsidTr="000679F8">
        <w:trPr>
          <w:trHeight w:val="735"/>
        </w:trPr>
        <w:tc>
          <w:tcPr>
            <w:tcW w:w="2404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Савченко А.В.</w:t>
            </w:r>
          </w:p>
        </w:tc>
        <w:tc>
          <w:tcPr>
            <w:tcW w:w="310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-</w:t>
            </w:r>
          </w:p>
        </w:tc>
        <w:tc>
          <w:tcPr>
            <w:tcW w:w="6784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начальник отдела градостроительной деятельности администрации Грибановского муниципального района – главный архитектор</w:t>
            </w:r>
          </w:p>
        </w:tc>
      </w:tr>
      <w:tr w:rsidR="007F1D2B" w:rsidRPr="007F1D2B" w:rsidTr="000679F8">
        <w:tc>
          <w:tcPr>
            <w:tcW w:w="2404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Акименко  О.В.</w:t>
            </w:r>
          </w:p>
        </w:tc>
        <w:tc>
          <w:tcPr>
            <w:tcW w:w="310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-</w:t>
            </w:r>
          </w:p>
        </w:tc>
        <w:tc>
          <w:tcPr>
            <w:tcW w:w="6784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начальник отдела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7F1D2B" w:rsidRPr="007F1D2B" w:rsidTr="000679F8">
        <w:tc>
          <w:tcPr>
            <w:tcW w:w="2404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Титов  И.В.</w:t>
            </w:r>
          </w:p>
        </w:tc>
        <w:tc>
          <w:tcPr>
            <w:tcW w:w="310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-</w:t>
            </w:r>
          </w:p>
        </w:tc>
        <w:tc>
          <w:tcPr>
            <w:tcW w:w="6784" w:type="dxa"/>
            <w:shd w:val="clear" w:color="auto" w:fill="auto"/>
          </w:tcPr>
          <w:p w:rsidR="007F1D2B" w:rsidRPr="007F1D2B" w:rsidRDefault="007F1D2B" w:rsidP="007F1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D2B">
              <w:t>глава Грибановского городского поселения  (по согласованию)</w:t>
            </w:r>
          </w:p>
        </w:tc>
      </w:tr>
    </w:tbl>
    <w:p w:rsidR="007F1D2B" w:rsidRPr="007F1D2B" w:rsidRDefault="007F1D2B" w:rsidP="007F1D2B">
      <w:pPr>
        <w:pStyle w:val="Default"/>
        <w:rPr>
          <w:sz w:val="24"/>
          <w:szCs w:val="24"/>
        </w:rPr>
      </w:pPr>
      <w:r w:rsidRPr="007F1D2B">
        <w:rPr>
          <w:color w:val="auto"/>
          <w:sz w:val="24"/>
          <w:szCs w:val="24"/>
        </w:rPr>
        <w:t>Вместо Чепорова С.В., Морозова Виктория Александровна –экономист,</w:t>
      </w:r>
      <w:r w:rsidRPr="007F1D2B">
        <w:rPr>
          <w:sz w:val="24"/>
          <w:szCs w:val="24"/>
        </w:rPr>
        <w:t xml:space="preserve"> МУП «Коммунальщик»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Приглашен в качестве докладчика   представитель проектной организации  </w:t>
      </w:r>
      <w:r w:rsidRPr="007F1D2B">
        <w:rPr>
          <w:sz w:val="24"/>
          <w:szCs w:val="24"/>
        </w:rPr>
        <w:t>исполнительный директор</w:t>
      </w:r>
      <w:r w:rsidRPr="007F1D2B">
        <w:rPr>
          <w:color w:val="auto"/>
          <w:sz w:val="24"/>
          <w:szCs w:val="24"/>
        </w:rPr>
        <w:t>ООО «СтройПроДевелопмент»</w:t>
      </w:r>
      <w:r w:rsidRPr="007F1D2B">
        <w:rPr>
          <w:sz w:val="24"/>
          <w:szCs w:val="24"/>
        </w:rPr>
        <w:t xml:space="preserve">  Кулешов Владимир Петрович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Для подготовки общественных обсуждений, организаторы сегодняшних слушаний руководствовались требованиями нормативных и правовых актов, регулирующих порядок подготовки и проведения общественных обсуждений, в том числе Федерального закона от 10.01.2002 № 7-ФЗ "Об охране окружающей среды", Федерального закона от 23.11.1995 № 174-ФЗ "Об экологической экспертизе", Федерального закона от 06.10.2003 № 131-ФЗ "Об общих принципах организации местного самоуправления в Российской Федерации",Положения об оценке воздействия намечаемой хозяйственной и иной деятельности на окружающую среду в Российской Федерации, утвержденного приказом Государственного комитета Российской Федерации по охране окружающей среды от 16.05.2000 № 372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lastRenderedPageBreak/>
        <w:t xml:space="preserve">Целями проведения слушаний являются: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обсуждение материалов проектной документации по объекту государственной экологической экспертизы;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информирование общественности и всех заинтересованных лиц о намечаемой хозяйственной деятельности в соответствии с проектными решениями, результатами оценки воздействия на окружающую среду, мероприятиями по охране окружающей среды.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bCs/>
          <w:color w:val="auto"/>
          <w:sz w:val="24"/>
          <w:szCs w:val="24"/>
        </w:rPr>
        <w:t>Основными принципами проведения слушаний являются</w:t>
      </w:r>
      <w:r w:rsidRPr="007F1D2B">
        <w:rPr>
          <w:b/>
          <w:bCs/>
          <w:color w:val="auto"/>
          <w:sz w:val="24"/>
          <w:szCs w:val="24"/>
        </w:rPr>
        <w:t xml:space="preserve">: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принцип гласности, который подразумевает, что высказаться может каждый, как частное лицо, так и представитель общественных организаций (объединений);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принцип информационной открытости – то есть информирование общественности о намечаемой хозяйственной деятельности, ее привлечение к процессу проведения ОВОС(оценка воздействия на окружающую среду).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Информация о проведении общественных слушаний доведена до сведения общественности и всех заинтересованных лиц через публикации в средствах массовой информации: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на федеральном уровне – в Российской газете № 189(7947) от 27августа 2019 года;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- на региональном уровне – в в газете "Воронежский курьер" № 35(3901) от 27 августа -2 сентября 2019 года ;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на местном уровне –газете «Знамя труда» № 70(11392) от 30августа 2019 года, также на официальном информационном Интернет-сайте администрацииГрибановского  муниципального района.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В целях информирования населения и других заинтересованных лиц, накануне настоящих общественных слушаний с 1сентября 2019 года по 1октября  2019 года по адресу: </w:t>
      </w:r>
      <w:r w:rsidRPr="007F1D2B">
        <w:rPr>
          <w:sz w:val="24"/>
          <w:szCs w:val="24"/>
        </w:rPr>
        <w:t>ул. Центральная 4, пгт. Грибановский Воронежской области</w:t>
      </w:r>
      <w:r w:rsidRPr="007F1D2B">
        <w:rPr>
          <w:color w:val="auto"/>
          <w:sz w:val="24"/>
          <w:szCs w:val="24"/>
        </w:rPr>
        <w:t xml:space="preserve">,а также на официальном информационном Интернет-сайте администрации Грибановского муниципального района была размещена  проектная документация, которая содержала, в том числе, и материалы ОВОС (оценка воздействия на окружающую среду). Доступ к документации был свободный и каждый желающий мог с ней ознакомиться, представить свои замечания и предложения.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Уверен, что сегодняшняя наша встреча даст более полную картину о намечаемой деятельности по рекультивации  несанкционированной свалки </w:t>
      </w:r>
      <w:r w:rsidRPr="007F1D2B">
        <w:rPr>
          <w:sz w:val="24"/>
          <w:szCs w:val="24"/>
        </w:rPr>
        <w:t xml:space="preserve">  в Грибановском районе на земельном участке  с кадастровым номером 36:09:4200009:88</w:t>
      </w:r>
      <w:r w:rsidRPr="007F1D2B">
        <w:rPr>
          <w:color w:val="auto"/>
          <w:sz w:val="24"/>
          <w:szCs w:val="24"/>
        </w:rPr>
        <w:t xml:space="preserve"> и обеспечит объективную оценку общественностью в рамках проводимых мероприятий.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Отмечаю, что высказаться может каждый, как частное лицо, так и представитель общественных организаций (объединений).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Все желающие, задать докладчику вопросы, надеюсь, получат на них ответы. Затем свое отношение по обсуждаемому объекту можно выразить в выступлениях.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Предлагается следующий регламент докладов и выступлений: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Продолжительность выступления докладчика – не более 15 (пятнадцати) минут.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Продолжительность выступлений участников, пожелавших выступить по теме общественных слушаний – не более 3 (трёх) минут.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Продолжительность формулирования вопроса – не более 1 (одной) минуты;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Дополнительно обсуждение вопросов, возникших в ходе общественного обсуждения - не более 10 (десяти ) минут;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Общая продолжительность проведения слушаний не более –1,5( 1 часа 30 мин.) часов.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Проведение слушаний - без перерыва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Других предложений по регламенту нет? …..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Тогда это принимается к строгому исполнению!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Реплика из зала</w:t>
      </w:r>
      <w:r w:rsidRPr="007F1D2B">
        <w:rPr>
          <w:color w:val="auto"/>
          <w:sz w:val="24"/>
          <w:szCs w:val="24"/>
        </w:rPr>
        <w:t>: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- Предложений и возражений нет…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- Принимается.</w:t>
      </w:r>
    </w:p>
    <w:p w:rsidR="007F1D2B" w:rsidRPr="007F1D2B" w:rsidRDefault="007F1D2B" w:rsidP="007F1D2B">
      <w:pPr>
        <w:pStyle w:val="Default"/>
        <w:rPr>
          <w:b/>
          <w:bCs/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bCs/>
          <w:color w:val="auto"/>
          <w:sz w:val="24"/>
          <w:szCs w:val="24"/>
        </w:rPr>
      </w:pPr>
      <w:r w:rsidRPr="007F1D2B">
        <w:rPr>
          <w:b/>
          <w:bCs/>
          <w:color w:val="auto"/>
          <w:sz w:val="24"/>
          <w:szCs w:val="24"/>
        </w:rPr>
        <w:t>Тарасов М.И.: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lastRenderedPageBreak/>
        <w:t xml:space="preserve">При возникновении вопроса во время слушаний гражданин может поднять руку и задать вопрос. При формулировании вопросов обязательно сообщать свою фамилию, имя и отчество. Это необходимо для оформления протокола общественных слушаний. Выкрики из зала рассматриваться не будут.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 В случае, если у вас имеются письменные материалы, которые вы хотите приобщить к протоколу слушаний, то прошу их передать в секретариат сейчас либо сразу после своего выступления, если вы планируете с ними выступать.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Возражений и предложений нет? </w:t>
      </w: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Репликиа из зала: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 xml:space="preserve">- </w:t>
      </w:r>
      <w:r w:rsidRPr="007F1D2B">
        <w:rPr>
          <w:color w:val="auto"/>
          <w:sz w:val="24"/>
          <w:szCs w:val="24"/>
        </w:rPr>
        <w:t>Нет.</w:t>
      </w: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Тарасов М.И.: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Переходим к основному докладу   на тему: «</w:t>
      </w:r>
      <w:r w:rsidRPr="007F1D2B">
        <w:rPr>
          <w:sz w:val="24"/>
          <w:szCs w:val="24"/>
        </w:rPr>
        <w:t>Рекультивация несанкционированной  свалки в Грибановском районе на земельном участке  с кадастровым номером 36:09:4200009:88»</w:t>
      </w:r>
      <w:r w:rsidRPr="007F1D2B">
        <w:rPr>
          <w:color w:val="auto"/>
          <w:sz w:val="24"/>
          <w:szCs w:val="24"/>
        </w:rPr>
        <w:t xml:space="preserve">, слово предоставляется  - Кулешову Владимиру Петровичу, представителю проектировщика,  </w:t>
      </w:r>
      <w:r w:rsidRPr="007F1D2B">
        <w:rPr>
          <w:sz w:val="24"/>
          <w:szCs w:val="24"/>
        </w:rPr>
        <w:t>исполнительному директор</w:t>
      </w:r>
      <w:r w:rsidRPr="007F1D2B">
        <w:rPr>
          <w:color w:val="auto"/>
          <w:sz w:val="24"/>
          <w:szCs w:val="24"/>
        </w:rPr>
        <w:t xml:space="preserve"> ООО «СтройПроДевелопмент».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 xml:space="preserve">Кулешов В.П.– </w:t>
      </w:r>
      <w:r w:rsidRPr="007F1D2B">
        <w:rPr>
          <w:color w:val="auto"/>
          <w:sz w:val="24"/>
          <w:szCs w:val="24"/>
        </w:rPr>
        <w:t>продемонстрировал презентацию «Выполнение комплекса работ по проекту технической и биологической рекультивации на объекте«</w:t>
      </w:r>
      <w:r w:rsidRPr="007F1D2B">
        <w:rPr>
          <w:sz w:val="24"/>
          <w:szCs w:val="24"/>
        </w:rPr>
        <w:t xml:space="preserve">Рекультивация несанкционированной  свалки в Грибановском районе на земельном участке  с кадастровым номером 36:09:4200009:88», рассказал о состоянии объекта по результатам исследований , проведенных в августе –сентябре текущего года, ознакомил с технологическим решением проекта рекультивации,  состоянием объекта </w:t>
      </w:r>
      <w:r w:rsidRPr="007F1D2B">
        <w:rPr>
          <w:color w:val="auto"/>
          <w:sz w:val="24"/>
          <w:szCs w:val="24"/>
        </w:rPr>
        <w:t>после завершений всех этапов рекультивации, с возможным последующим хозяйственным  использованием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территории. Копия презентации прилагается.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b/>
          <w:bCs/>
          <w:color w:val="auto"/>
          <w:sz w:val="24"/>
          <w:szCs w:val="24"/>
        </w:rPr>
        <w:t xml:space="preserve">Тарасов М.И.: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Спасибо Владимир Петрович . У нас с вами регламент. По регламенту далее переходим к ответам на вопросы.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Гомолко С.И 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На какую глубину планируется закапывать мусор?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Кулешов В.П.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На глубину около 2 м, сначала мембрана, затем слой грунта , измельченный мусор, грунт ,сверху озеленение. Грунт на свалке опасен из –за продуктов горения, поэтому он планируется к захоронению в соответствии с нормами и требованиями безопасности.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Фомина Н.А</w:t>
      </w:r>
      <w:r w:rsidRPr="007F1D2B">
        <w:rPr>
          <w:color w:val="auto"/>
          <w:sz w:val="24"/>
          <w:szCs w:val="24"/>
        </w:rPr>
        <w:t>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Что подразумевает «озеленение»? Какова цена вопроса?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 xml:space="preserve">Кулешов В.П.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Озеленение – после выравнивания, планировки территории высадка газона.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 xml:space="preserve">Цена вопроса будет отражена в смете.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 xml:space="preserve">Реплика из зала: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Где-то еще подобный проект применялся? Вы уже сталкивались с подобными вопросами?...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 xml:space="preserve">КулешовВ.П. 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Для нашей организации  это первый проект, но по подобным  темам  есть проектные решения , мы их учитываем при разработке мероприятий по рекультивации…Правильность технологического решения определит экологическая экспертиза….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Тарасов М.И.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lastRenderedPageBreak/>
        <w:t>Грибановский район вошел в  четверку пилотных проектов по рекультивации свалок , подобные проекты разрабатываются еще в 3-х районах области (Поворинском,Рамонском и Бобровском) и в  Воронеже. Стоимость проектирования немногим меньше 5млн.рубл…. Рекультивация стоит значительно дороже…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Мурадова Г.В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Есть ли опасность заражения почвы, угроза жителям поселка?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Кулешов В.П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Самое опасное – горение (самовозгорание ) свалки. Это создает проблемы с загрязнением воздуха и почвы. Рекультивация позволит снизить негативную нагрузку на окружающую среду  и предотвратить загрязнение воздуха и почвы  продуктами горения. Будущее за раздельным сбором мусора (мусоросортировкой), вторичным использованием материальных ресурсов…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Стародубцев А.И.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Когда планируется начать работы по рекультивации?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Чеботкова М.В</w:t>
      </w:r>
      <w:r w:rsidRPr="007F1D2B">
        <w:rPr>
          <w:color w:val="auto"/>
          <w:sz w:val="24"/>
          <w:szCs w:val="24"/>
        </w:rPr>
        <w:t>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Рекультивация свалки запланирована на 2021 год, сначала проект должен пройти    государственной экологической экспертизы, экспертизу сметной стоимости …  необходимо получить заключение о соответствии нормативам, действующему законодательству. Надеемся , что проект получит одобрение и будет  успешно реализован.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Тарасов М.И.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Еще есть вопросы?...дополнения?... замечания?...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Реплика из зала</w:t>
      </w:r>
      <w:r w:rsidRPr="007F1D2B">
        <w:rPr>
          <w:color w:val="auto"/>
          <w:sz w:val="24"/>
          <w:szCs w:val="24"/>
        </w:rPr>
        <w:t xml:space="preserve"> :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  <w:r w:rsidRPr="007F1D2B">
        <w:rPr>
          <w:color w:val="auto"/>
          <w:sz w:val="24"/>
          <w:szCs w:val="24"/>
        </w:rPr>
        <w:t>Все понятно … вопросов больше нет…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pStyle w:val="Default"/>
        <w:rPr>
          <w:b/>
          <w:color w:val="auto"/>
          <w:sz w:val="24"/>
          <w:szCs w:val="24"/>
        </w:rPr>
      </w:pPr>
      <w:r w:rsidRPr="007F1D2B">
        <w:rPr>
          <w:b/>
          <w:color w:val="auto"/>
          <w:sz w:val="24"/>
          <w:szCs w:val="24"/>
        </w:rPr>
        <w:t>Тарасов М.И.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Pr="007F1D2B" w:rsidRDefault="007F1D2B" w:rsidP="007F1D2B">
      <w:pPr>
        <w:jc w:val="both"/>
        <w:rPr>
          <w:lang w:eastAsia="ar-SA"/>
        </w:rPr>
      </w:pPr>
      <w:r w:rsidRPr="007F1D2B">
        <w:rPr>
          <w:lang w:eastAsia="ar-SA"/>
        </w:rPr>
        <w:t>Повестка общественных слушаний исчерпана. Общественные обсуждения по проекту «</w:t>
      </w:r>
      <w:r w:rsidRPr="007F1D2B">
        <w:rPr>
          <w:rFonts w:eastAsiaTheme="minorHAnsi"/>
          <w:color w:val="000000"/>
          <w:lang w:eastAsia="en-US"/>
        </w:rPr>
        <w:t>Рекультивация несанкционированной свалки в Грибановском районе на земельном участке  с кадастровым номером 36:09:4200009:88»</w:t>
      </w:r>
      <w:r w:rsidRPr="007F1D2B">
        <w:rPr>
          <w:lang w:eastAsia="ar-SA"/>
        </w:rPr>
        <w:t xml:space="preserve"> признаны состоявшимися.</w:t>
      </w:r>
    </w:p>
    <w:p w:rsidR="007F1D2B" w:rsidRPr="007F1D2B" w:rsidRDefault="007F1D2B" w:rsidP="007F1D2B">
      <w:pPr>
        <w:jc w:val="both"/>
      </w:pPr>
      <w:r w:rsidRPr="007F1D2B">
        <w:t>Просьба проголосовать «ЗА»  или «ПРОТИВ» обсуждаемого Проекта   рекультивации . Прошу голосовать.</w:t>
      </w:r>
    </w:p>
    <w:p w:rsidR="007F1D2B" w:rsidRPr="007F1D2B" w:rsidRDefault="007F1D2B" w:rsidP="007F1D2B">
      <w:pPr>
        <w:pStyle w:val="Default"/>
        <w:rPr>
          <w:sz w:val="24"/>
          <w:szCs w:val="24"/>
        </w:rPr>
      </w:pPr>
      <w:r w:rsidRPr="007F1D2B">
        <w:rPr>
          <w:sz w:val="24"/>
          <w:szCs w:val="24"/>
        </w:rPr>
        <w:t>«ЗА» -63,</w:t>
      </w:r>
    </w:p>
    <w:p w:rsidR="007F1D2B" w:rsidRPr="007F1D2B" w:rsidRDefault="007F1D2B" w:rsidP="007F1D2B">
      <w:pPr>
        <w:pStyle w:val="Default"/>
        <w:rPr>
          <w:sz w:val="24"/>
          <w:szCs w:val="24"/>
        </w:rPr>
      </w:pPr>
      <w:r w:rsidRPr="007F1D2B">
        <w:rPr>
          <w:sz w:val="24"/>
          <w:szCs w:val="24"/>
        </w:rPr>
        <w:t xml:space="preserve">«ПРОТИВ» - 0, </w:t>
      </w:r>
    </w:p>
    <w:p w:rsidR="007F1D2B" w:rsidRPr="007F1D2B" w:rsidRDefault="007F1D2B" w:rsidP="007F1D2B">
      <w:pPr>
        <w:pStyle w:val="Default"/>
        <w:rPr>
          <w:sz w:val="24"/>
          <w:szCs w:val="24"/>
        </w:rPr>
      </w:pPr>
      <w:r w:rsidRPr="007F1D2B">
        <w:rPr>
          <w:sz w:val="24"/>
          <w:szCs w:val="24"/>
        </w:rPr>
        <w:t>РЕШЕНИЕ принято «ЕДИНОГЛАСНО»</w:t>
      </w:r>
    </w:p>
    <w:p w:rsidR="007F1D2B" w:rsidRPr="007F1D2B" w:rsidRDefault="007F1D2B" w:rsidP="007F1D2B">
      <w:pPr>
        <w:jc w:val="both"/>
      </w:pPr>
    </w:p>
    <w:p w:rsidR="007F1D2B" w:rsidRPr="007F1D2B" w:rsidRDefault="007F1D2B" w:rsidP="007F1D2B">
      <w:pPr>
        <w:jc w:val="both"/>
      </w:pPr>
      <w:r w:rsidRPr="007F1D2B">
        <w:t>Результаты голосования прошу занести в протокол.</w:t>
      </w:r>
    </w:p>
    <w:p w:rsidR="007F1D2B" w:rsidRPr="007F1D2B" w:rsidRDefault="007F1D2B" w:rsidP="007F1D2B">
      <w:pPr>
        <w:jc w:val="both"/>
      </w:pPr>
    </w:p>
    <w:p w:rsidR="007F1D2B" w:rsidRPr="007F1D2B" w:rsidRDefault="007F1D2B" w:rsidP="007F1D2B">
      <w:pPr>
        <w:jc w:val="both"/>
        <w:rPr>
          <w:b/>
        </w:rPr>
      </w:pPr>
      <w:r w:rsidRPr="007F1D2B">
        <w:rPr>
          <w:b/>
        </w:rPr>
        <w:t>РЕШИЛИ:</w:t>
      </w:r>
    </w:p>
    <w:p w:rsidR="007F1D2B" w:rsidRPr="007F1D2B" w:rsidRDefault="007F1D2B" w:rsidP="007F1D2B">
      <w:pPr>
        <w:pStyle w:val="aff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F1D2B">
        <w:rPr>
          <w:rFonts w:ascii="Times New Roman" w:hAnsi="Times New Roman"/>
          <w:sz w:val="24"/>
          <w:szCs w:val="24"/>
        </w:rPr>
        <w:t xml:space="preserve">Общественные слушания по </w:t>
      </w:r>
      <w:r w:rsidRPr="007F1D2B">
        <w:rPr>
          <w:rFonts w:ascii="Times New Roman" w:hAnsi="Times New Roman"/>
          <w:bCs/>
          <w:sz w:val="24"/>
          <w:szCs w:val="24"/>
        </w:rPr>
        <w:t xml:space="preserve">материалам  проектной документации, включая материал оценки воздействия на окружающую среду, по объекту </w:t>
      </w:r>
      <w:r w:rsidRPr="007F1D2B">
        <w:rPr>
          <w:rFonts w:ascii="Times New Roman" w:hAnsi="Times New Roman"/>
          <w:sz w:val="24"/>
          <w:szCs w:val="24"/>
        </w:rPr>
        <w:t>«Рекультивация несанкционированной  свалки в Грибановском районе на земельном участке  с кадастровым номером 36:09:4200009:88»</w:t>
      </w:r>
      <w:r w:rsidRPr="007F1D2B">
        <w:rPr>
          <w:rFonts w:ascii="Times New Roman" w:eastAsiaTheme="minorHAnsi" w:hAnsi="Times New Roman"/>
          <w:color w:val="000000"/>
          <w:sz w:val="24"/>
          <w:szCs w:val="24"/>
        </w:rPr>
        <w:t xml:space="preserve"> считать состоявшимися.</w:t>
      </w:r>
    </w:p>
    <w:p w:rsidR="007F1D2B" w:rsidRPr="007F1D2B" w:rsidRDefault="007F1D2B" w:rsidP="007F1D2B">
      <w:pPr>
        <w:pStyle w:val="aff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F1D2B">
        <w:rPr>
          <w:rFonts w:ascii="Times New Roman" w:hAnsi="Times New Roman"/>
          <w:sz w:val="24"/>
          <w:szCs w:val="24"/>
        </w:rPr>
        <w:t>Общественные слушания проведены в соответствии с действующим законодательством Российской Федерации и нормативно правовыми актами  Грибановского муниципального района Воронежской области.</w:t>
      </w:r>
    </w:p>
    <w:p w:rsidR="007F1D2B" w:rsidRPr="007F1D2B" w:rsidRDefault="007F1D2B" w:rsidP="007F1D2B">
      <w:pPr>
        <w:pStyle w:val="aff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1D2B">
        <w:rPr>
          <w:rFonts w:ascii="Times New Roman" w:hAnsi="Times New Roman"/>
          <w:sz w:val="24"/>
          <w:szCs w:val="24"/>
        </w:rPr>
        <w:t xml:space="preserve"> В течение семи дней  оформить протокол проведения общественных слушаний в двух экземплярах один для заказчика, второй для организатора, подписать председателем и секретарем комиссии.</w:t>
      </w:r>
    </w:p>
    <w:p w:rsidR="007F1D2B" w:rsidRPr="007F1D2B" w:rsidRDefault="007F1D2B" w:rsidP="007F1D2B">
      <w:pPr>
        <w:pStyle w:val="aff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1D2B">
        <w:rPr>
          <w:rFonts w:ascii="Times New Roman" w:hAnsi="Times New Roman"/>
          <w:sz w:val="24"/>
          <w:szCs w:val="24"/>
        </w:rPr>
        <w:t xml:space="preserve">Опубликовать  для ознакомления протокол общественных слушаний в муниципальном </w:t>
      </w:r>
      <w:r w:rsidRPr="007F1D2B">
        <w:rPr>
          <w:rFonts w:ascii="Times New Roman" w:hAnsi="Times New Roman"/>
          <w:sz w:val="24"/>
          <w:szCs w:val="24"/>
        </w:rPr>
        <w:lastRenderedPageBreak/>
        <w:t>средстве массовой информации «Грибановский муниципальный вестник» и разместить на официальном сайте  администрации Грибановского муниципального района Воронежской области в сети «Интернет».</w:t>
      </w:r>
    </w:p>
    <w:p w:rsidR="007F1D2B" w:rsidRPr="007F1D2B" w:rsidRDefault="007F1D2B" w:rsidP="007F1D2B">
      <w:pPr>
        <w:pStyle w:val="Default"/>
        <w:rPr>
          <w:color w:val="auto"/>
          <w:sz w:val="24"/>
          <w:szCs w:val="24"/>
        </w:rPr>
      </w:pPr>
    </w:p>
    <w:p w:rsidR="007F1D2B" w:rsidRDefault="007F1D2B" w:rsidP="007F1D2B">
      <w:pPr>
        <w:jc w:val="both"/>
      </w:pPr>
      <w:r w:rsidRPr="007F1D2B">
        <w:rPr>
          <w:b/>
          <w:bCs/>
        </w:rPr>
        <w:t xml:space="preserve">Председатель комиссии  </w:t>
      </w:r>
      <w:r>
        <w:t xml:space="preserve">                                                                                                   </w:t>
      </w:r>
      <w:r w:rsidRPr="007F1D2B">
        <w:t>Тарасов М.И.</w:t>
      </w:r>
    </w:p>
    <w:p w:rsidR="007F1D2B" w:rsidRPr="007F1D2B" w:rsidRDefault="007F1D2B" w:rsidP="007F1D2B">
      <w:pPr>
        <w:jc w:val="both"/>
      </w:pPr>
      <w:r w:rsidRPr="007F1D2B">
        <w:rPr>
          <w:b/>
          <w:bCs/>
        </w:rPr>
        <w:t xml:space="preserve">Секретарь комиссии        </w:t>
      </w:r>
      <w:r>
        <w:rPr>
          <w:b/>
          <w:bCs/>
        </w:rPr>
        <w:t xml:space="preserve">                                                                                          </w:t>
      </w:r>
      <w:r w:rsidRPr="007F1D2B">
        <w:rPr>
          <w:b/>
          <w:bCs/>
        </w:rPr>
        <w:t xml:space="preserve">    </w:t>
      </w:r>
      <w:r w:rsidRPr="007F1D2B">
        <w:t xml:space="preserve"> Чеботкова М.В.</w:t>
      </w: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7F1D2B" w:rsidRDefault="007F1D2B" w:rsidP="007F1D2B">
      <w:pPr>
        <w:pStyle w:val="Default"/>
        <w:rPr>
          <w:color w:val="auto"/>
          <w:sz w:val="23"/>
          <w:szCs w:val="23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ED70FF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7B2DCF" w:rsidRDefault="007B2DCF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7B2DCF" w:rsidRPr="00FD4E75" w:rsidRDefault="007B2DCF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7B2DCF" w:rsidRDefault="007F1D2B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6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7B2DCF">
                      <w:rPr>
                        <w:i/>
                        <w:iCs/>
                        <w:sz w:val="18"/>
                      </w:rPr>
                      <w:t>ст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7B2DCF">
                      <w:rPr>
                        <w:sz w:val="18"/>
                        <w:szCs w:val="18"/>
                      </w:rPr>
                      <w:t>Тираж 32</w:t>
                    </w:r>
                    <w:r w:rsidR="007B2DCF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A2" w:rsidRDefault="00C83FA2" w:rsidP="00BB7F46">
      <w:r>
        <w:separator/>
      </w:r>
    </w:p>
  </w:endnote>
  <w:endnote w:type="continuationSeparator" w:id="1">
    <w:p w:rsidR="00C83FA2" w:rsidRDefault="00C83FA2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Default="00ED70FF">
    <w:pPr>
      <w:pStyle w:val="a5"/>
      <w:jc w:val="right"/>
    </w:pPr>
    <w:fldSimple w:instr="PAGE   \* MERGEFORMAT">
      <w:r w:rsidR="001430C7">
        <w:rPr>
          <w:noProof/>
        </w:rPr>
        <w:t>6</w:t>
      </w:r>
    </w:fldSimple>
  </w:p>
  <w:p w:rsidR="007B2DCF" w:rsidRDefault="007B2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A2" w:rsidRDefault="00C83FA2" w:rsidP="00BB7F46">
      <w:r>
        <w:separator/>
      </w:r>
    </w:p>
  </w:footnote>
  <w:footnote w:type="continuationSeparator" w:id="1">
    <w:p w:rsidR="00C83FA2" w:rsidRDefault="00C83FA2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Pr="00E314C8" w:rsidRDefault="007B2DCF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7B2DCF" w:rsidRDefault="007B2DCF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7F1D2B">
      <w:rPr>
        <w:i/>
        <w:sz w:val="20"/>
        <w:szCs w:val="20"/>
      </w:rPr>
      <w:t xml:space="preserve">7 октября 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201</w:t>
    </w:r>
    <w:r w:rsidR="007F1D2B">
      <w:rPr>
        <w:i/>
        <w:sz w:val="20"/>
        <w:szCs w:val="20"/>
      </w:rPr>
      <w:t>9 года № 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E086D"/>
    <w:rsid w:val="001E234D"/>
    <w:rsid w:val="001E282C"/>
    <w:rsid w:val="001E5182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820"/>
    <w:rsid w:val="00260EA2"/>
    <w:rsid w:val="00261A1F"/>
    <w:rsid w:val="00262F57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6738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116D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1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B61-DC47-4269-B3BF-B8BA465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4</cp:revision>
  <cp:lastPrinted>2019-10-10T12:28:00Z</cp:lastPrinted>
  <dcterms:created xsi:type="dcterms:W3CDTF">2019-10-10T12:26:00Z</dcterms:created>
  <dcterms:modified xsi:type="dcterms:W3CDTF">2019-10-10T12:28:00Z</dcterms:modified>
</cp:coreProperties>
</file>