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70" w:rsidRPr="006327F0" w:rsidRDefault="005D0684" w:rsidP="005D0684">
      <w:pPr>
        <w:pStyle w:val="ConsPlusTitle"/>
        <w:spacing w:line="360" w:lineRule="auto"/>
        <w:jc w:val="right"/>
        <w:rPr>
          <w:rFonts w:ascii="Times New Roman" w:hAnsi="Times New Roman" w:cs="Times New Roman"/>
          <w:color w:val="FFFFFF" w:themeColor="background1"/>
          <w:sz w:val="28"/>
          <w:szCs w:val="28"/>
        </w:rPr>
      </w:pPr>
      <w:r w:rsidRPr="006327F0">
        <w:rPr>
          <w:rFonts w:ascii="Times New Roman" w:hAnsi="Times New Roman" w:cs="Times New Roman"/>
          <w:color w:val="FFFFFF" w:themeColor="background1"/>
          <w:sz w:val="28"/>
          <w:szCs w:val="28"/>
        </w:rPr>
        <w:t>ПРОЕКТ</w:t>
      </w:r>
    </w:p>
    <w:p w:rsidR="00DB6C9C" w:rsidRPr="00DB6C9C" w:rsidRDefault="00DB6C9C" w:rsidP="00DB6C9C">
      <w:pPr>
        <w:overflowPunct w:val="0"/>
        <w:autoSpaceDE w:val="0"/>
        <w:autoSpaceDN w:val="0"/>
        <w:adjustRightInd w:val="0"/>
        <w:spacing w:line="360" w:lineRule="auto"/>
        <w:jc w:val="center"/>
        <w:textAlignment w:val="baseline"/>
        <w:rPr>
          <w:b/>
          <w:sz w:val="32"/>
          <w:szCs w:val="32"/>
        </w:rPr>
      </w:pPr>
      <w:r w:rsidRPr="00DB6C9C">
        <w:rPr>
          <w:b/>
          <w:sz w:val="32"/>
          <w:szCs w:val="32"/>
        </w:rPr>
        <w:t>Правительство Воронежской области</w:t>
      </w:r>
    </w:p>
    <w:p w:rsidR="00DB6C9C" w:rsidRPr="00DB6C9C" w:rsidRDefault="00DB6C9C" w:rsidP="00DB6C9C">
      <w:pPr>
        <w:overflowPunct w:val="0"/>
        <w:autoSpaceDE w:val="0"/>
        <w:autoSpaceDN w:val="0"/>
        <w:adjustRightInd w:val="0"/>
        <w:spacing w:line="360" w:lineRule="auto"/>
        <w:jc w:val="center"/>
        <w:textAlignment w:val="baseline"/>
        <w:rPr>
          <w:b/>
          <w:sz w:val="32"/>
          <w:szCs w:val="32"/>
        </w:rPr>
      </w:pPr>
      <w:proofErr w:type="gramStart"/>
      <w:r w:rsidRPr="00DB6C9C">
        <w:rPr>
          <w:b/>
          <w:sz w:val="32"/>
          <w:szCs w:val="32"/>
        </w:rPr>
        <w:t>П</w:t>
      </w:r>
      <w:proofErr w:type="gramEnd"/>
      <w:r w:rsidRPr="00DB6C9C">
        <w:rPr>
          <w:b/>
          <w:sz w:val="32"/>
          <w:szCs w:val="32"/>
        </w:rPr>
        <w:t xml:space="preserve"> О С Т А Н О В Л Е Н И Е</w:t>
      </w:r>
    </w:p>
    <w:p w:rsidR="00DB6C9C" w:rsidRPr="00DB6C9C" w:rsidRDefault="00DB6C9C" w:rsidP="00DB6C9C">
      <w:pPr>
        <w:overflowPunct w:val="0"/>
        <w:autoSpaceDE w:val="0"/>
        <w:autoSpaceDN w:val="0"/>
        <w:adjustRightInd w:val="0"/>
        <w:textAlignment w:val="baseline"/>
        <w:rPr>
          <w:b/>
          <w:sz w:val="32"/>
          <w:szCs w:val="32"/>
        </w:rPr>
      </w:pPr>
      <w:r>
        <w:rPr>
          <w:b/>
          <w:sz w:val="32"/>
          <w:szCs w:val="32"/>
        </w:rPr>
        <w:t>от 25</w:t>
      </w:r>
      <w:bookmarkStart w:id="0" w:name="_GoBack"/>
      <w:bookmarkEnd w:id="0"/>
      <w:r w:rsidRPr="00DB6C9C">
        <w:rPr>
          <w:b/>
          <w:sz w:val="32"/>
          <w:szCs w:val="32"/>
        </w:rPr>
        <w:t xml:space="preserve"> декабря 2019 г.  № </w:t>
      </w:r>
      <w:r>
        <w:rPr>
          <w:b/>
          <w:sz w:val="32"/>
          <w:szCs w:val="32"/>
        </w:rPr>
        <w:t>1301</w:t>
      </w:r>
    </w:p>
    <w:p w:rsidR="003316E2" w:rsidRDefault="003316E2" w:rsidP="003136DD">
      <w:pPr>
        <w:widowControl w:val="0"/>
        <w:autoSpaceDE w:val="0"/>
        <w:autoSpaceDN w:val="0"/>
        <w:adjustRightInd w:val="0"/>
        <w:ind w:firstLine="426"/>
        <w:rPr>
          <w:rFonts w:eastAsia="Calibri"/>
          <w:b/>
          <w:lang w:eastAsia="en-US"/>
        </w:rPr>
      </w:pPr>
    </w:p>
    <w:p w:rsidR="00D55AA0" w:rsidRPr="00BA1EB2" w:rsidRDefault="00C26F70" w:rsidP="003136DD">
      <w:pPr>
        <w:widowControl w:val="0"/>
        <w:autoSpaceDE w:val="0"/>
        <w:autoSpaceDN w:val="0"/>
        <w:adjustRightInd w:val="0"/>
        <w:ind w:firstLine="426"/>
        <w:rPr>
          <w:rFonts w:eastAsia="Calibri"/>
          <w:b/>
          <w:lang w:eastAsia="en-US"/>
        </w:rPr>
      </w:pPr>
      <w:r w:rsidRPr="00BA1EB2">
        <w:rPr>
          <w:rFonts w:eastAsia="Calibri"/>
          <w:b/>
          <w:lang w:eastAsia="en-US"/>
        </w:rPr>
        <w:t xml:space="preserve">О </w:t>
      </w:r>
      <w:r w:rsidR="00FC2DAD" w:rsidRPr="00BA1EB2">
        <w:rPr>
          <w:rFonts w:eastAsia="Calibri"/>
          <w:b/>
          <w:lang w:eastAsia="en-US"/>
        </w:rPr>
        <w:t xml:space="preserve">внесении изменений </w:t>
      </w:r>
    </w:p>
    <w:p w:rsidR="00D55AA0" w:rsidRPr="00BA1EB2" w:rsidRDefault="00FC2DAD" w:rsidP="003136DD">
      <w:pPr>
        <w:widowControl w:val="0"/>
        <w:autoSpaceDE w:val="0"/>
        <w:autoSpaceDN w:val="0"/>
        <w:adjustRightInd w:val="0"/>
        <w:ind w:firstLine="426"/>
        <w:rPr>
          <w:rFonts w:eastAsia="Calibri"/>
          <w:b/>
          <w:lang w:eastAsia="en-US"/>
        </w:rPr>
      </w:pPr>
      <w:r w:rsidRPr="00BA1EB2">
        <w:rPr>
          <w:rFonts w:eastAsia="Calibri"/>
          <w:b/>
          <w:lang w:eastAsia="en-US"/>
        </w:rPr>
        <w:t>в постановление</w:t>
      </w:r>
      <w:r w:rsidR="00E83CC6">
        <w:rPr>
          <w:rFonts w:eastAsia="Calibri"/>
          <w:b/>
          <w:lang w:eastAsia="en-US"/>
        </w:rPr>
        <w:t xml:space="preserve"> </w:t>
      </w:r>
      <w:r w:rsidRPr="00BA1EB2">
        <w:rPr>
          <w:rFonts w:eastAsia="Calibri"/>
          <w:b/>
          <w:lang w:eastAsia="en-US"/>
        </w:rPr>
        <w:t xml:space="preserve">правительства </w:t>
      </w:r>
    </w:p>
    <w:p w:rsidR="00DC6518" w:rsidRPr="00BA1EB2" w:rsidRDefault="00FC2DAD" w:rsidP="00CF7C0E">
      <w:pPr>
        <w:widowControl w:val="0"/>
        <w:autoSpaceDE w:val="0"/>
        <w:autoSpaceDN w:val="0"/>
        <w:adjustRightInd w:val="0"/>
        <w:ind w:firstLine="426"/>
        <w:rPr>
          <w:rFonts w:eastAsia="Calibri"/>
          <w:b/>
          <w:lang w:eastAsia="en-US"/>
        </w:rPr>
      </w:pPr>
      <w:r w:rsidRPr="00BA1EB2">
        <w:rPr>
          <w:rFonts w:eastAsia="Calibri"/>
          <w:b/>
          <w:lang w:eastAsia="en-US"/>
        </w:rPr>
        <w:t>Воронежской области</w:t>
      </w:r>
    </w:p>
    <w:p w:rsidR="00FC2DAD" w:rsidRPr="00BA1EB2" w:rsidRDefault="00E332C8" w:rsidP="00CF7C0E">
      <w:pPr>
        <w:widowControl w:val="0"/>
        <w:autoSpaceDE w:val="0"/>
        <w:autoSpaceDN w:val="0"/>
        <w:adjustRightInd w:val="0"/>
        <w:ind w:firstLine="426"/>
        <w:rPr>
          <w:rFonts w:eastAsia="Calibri"/>
          <w:b/>
          <w:lang w:eastAsia="en-US"/>
        </w:rPr>
      </w:pPr>
      <w:r w:rsidRPr="00BA1EB2">
        <w:rPr>
          <w:rFonts w:eastAsia="Calibri"/>
          <w:b/>
          <w:lang w:eastAsia="en-US"/>
        </w:rPr>
        <w:t xml:space="preserve">от </w:t>
      </w:r>
      <w:r w:rsidR="00703449">
        <w:rPr>
          <w:rFonts w:eastAsia="Calibri"/>
          <w:b/>
          <w:lang w:eastAsia="en-US"/>
        </w:rPr>
        <w:t>0</w:t>
      </w:r>
      <w:r w:rsidR="00806A20">
        <w:rPr>
          <w:rFonts w:eastAsia="Calibri"/>
          <w:b/>
          <w:lang w:eastAsia="en-US"/>
        </w:rPr>
        <w:t>9</w:t>
      </w:r>
      <w:r w:rsidR="00703449">
        <w:rPr>
          <w:rFonts w:eastAsia="Calibri"/>
          <w:b/>
          <w:lang w:eastAsia="en-US"/>
        </w:rPr>
        <w:t>.0</w:t>
      </w:r>
      <w:r w:rsidR="00806A20">
        <w:rPr>
          <w:rFonts w:eastAsia="Calibri"/>
          <w:b/>
          <w:lang w:eastAsia="en-US"/>
        </w:rPr>
        <w:t>6</w:t>
      </w:r>
      <w:r w:rsidR="00FC2DAD" w:rsidRPr="00BA1EB2">
        <w:rPr>
          <w:rFonts w:eastAsia="Calibri"/>
          <w:b/>
          <w:lang w:eastAsia="en-US"/>
        </w:rPr>
        <w:t xml:space="preserve">.2018 № </w:t>
      </w:r>
      <w:r w:rsidR="009C6516">
        <w:rPr>
          <w:rFonts w:eastAsia="Calibri"/>
          <w:b/>
          <w:lang w:eastAsia="en-US"/>
        </w:rPr>
        <w:t>528</w:t>
      </w:r>
    </w:p>
    <w:p w:rsidR="00C26F70" w:rsidRDefault="00C26F70" w:rsidP="00BA1EB2">
      <w:pPr>
        <w:pStyle w:val="ConsPlusTitle"/>
        <w:rPr>
          <w:rFonts w:ascii="Times New Roman" w:hAnsi="Times New Roman" w:cs="Times New Roman"/>
          <w:sz w:val="28"/>
          <w:szCs w:val="28"/>
        </w:rPr>
      </w:pPr>
    </w:p>
    <w:p w:rsidR="0016300C" w:rsidRDefault="0016300C" w:rsidP="00BA1EB2">
      <w:pPr>
        <w:pStyle w:val="ConsPlusTitle"/>
        <w:rPr>
          <w:rFonts w:ascii="Times New Roman" w:hAnsi="Times New Roman" w:cs="Times New Roman"/>
          <w:sz w:val="28"/>
          <w:szCs w:val="28"/>
        </w:rPr>
      </w:pPr>
    </w:p>
    <w:p w:rsidR="00C26F70" w:rsidRDefault="00C26F70" w:rsidP="004B7DAA">
      <w:pPr>
        <w:pStyle w:val="ConsPlusNormal"/>
        <w:spacing w:before="120" w:line="360" w:lineRule="auto"/>
        <w:ind w:firstLine="851"/>
        <w:jc w:val="both"/>
        <w:rPr>
          <w:rFonts w:ascii="Times New Roman" w:hAnsi="Times New Roman" w:cs="Times New Roman"/>
          <w:b/>
          <w:color w:val="000000" w:themeColor="text1"/>
          <w:sz w:val="28"/>
          <w:szCs w:val="28"/>
        </w:rPr>
      </w:pPr>
      <w:proofErr w:type="gramStart"/>
      <w:r w:rsidRPr="001105C7">
        <w:rPr>
          <w:rFonts w:ascii="Times New Roman" w:hAnsi="Times New Roman" w:cs="Times New Roman"/>
          <w:color w:val="000000" w:themeColor="text1"/>
          <w:sz w:val="28"/>
          <w:szCs w:val="28"/>
        </w:rPr>
        <w:t xml:space="preserve">В соответствии с Бюджетным </w:t>
      </w:r>
      <w:hyperlink r:id="rId9" w:history="1">
        <w:r w:rsidRPr="001105C7">
          <w:rPr>
            <w:rFonts w:ascii="Times New Roman" w:hAnsi="Times New Roman" w:cs="Times New Roman"/>
            <w:color w:val="000000" w:themeColor="text1"/>
            <w:sz w:val="28"/>
            <w:szCs w:val="28"/>
          </w:rPr>
          <w:t>кодексом</w:t>
        </w:r>
      </w:hyperlink>
      <w:r w:rsidRPr="001105C7">
        <w:rPr>
          <w:rFonts w:ascii="Times New Roman" w:hAnsi="Times New Roman" w:cs="Times New Roman"/>
          <w:color w:val="000000" w:themeColor="text1"/>
          <w:sz w:val="28"/>
          <w:szCs w:val="28"/>
        </w:rPr>
        <w:t xml:space="preserve"> Российской Федерации,</w:t>
      </w:r>
      <w:r w:rsidR="000E7FEA">
        <w:rPr>
          <w:rFonts w:ascii="Times New Roman" w:hAnsi="Times New Roman" w:cs="Times New Roman"/>
          <w:color w:val="000000" w:themeColor="text1"/>
          <w:sz w:val="28"/>
          <w:szCs w:val="28"/>
        </w:rPr>
        <w:t xml:space="preserve"> </w:t>
      </w:r>
      <w:hyperlink r:id="rId10" w:history="1">
        <w:r w:rsidR="00ED1A4B">
          <w:rPr>
            <w:rFonts w:ascii="Times New Roman" w:hAnsi="Times New Roman" w:cs="Times New Roman"/>
            <w:color w:val="000000" w:themeColor="text1"/>
            <w:sz w:val="28"/>
            <w:szCs w:val="28"/>
          </w:rPr>
          <w:t>п</w:t>
        </w:r>
        <w:r w:rsidRPr="001105C7">
          <w:rPr>
            <w:rFonts w:ascii="Times New Roman" w:hAnsi="Times New Roman" w:cs="Times New Roman"/>
            <w:color w:val="000000" w:themeColor="text1"/>
            <w:sz w:val="28"/>
            <w:szCs w:val="28"/>
          </w:rPr>
          <w:t>остановлени</w:t>
        </w:r>
        <w:r w:rsidR="00D64877">
          <w:rPr>
            <w:rFonts w:ascii="Times New Roman" w:hAnsi="Times New Roman" w:cs="Times New Roman"/>
            <w:color w:val="000000" w:themeColor="text1"/>
            <w:sz w:val="28"/>
            <w:szCs w:val="28"/>
          </w:rPr>
          <w:t>ями</w:t>
        </w:r>
      </w:hyperlink>
      <w:r w:rsidRPr="001105C7">
        <w:rPr>
          <w:rFonts w:ascii="Times New Roman" w:hAnsi="Times New Roman" w:cs="Times New Roman"/>
          <w:color w:val="000000" w:themeColor="text1"/>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00D36B1E" w:rsidRPr="00D36B1E">
        <w:rPr>
          <w:rFonts w:ascii="Times New Roman" w:hAnsi="Times New Roman" w:cs="Times New Roman"/>
          <w:color w:val="000000" w:themeColor="text1"/>
          <w:sz w:val="28"/>
          <w:szCs w:val="28"/>
        </w:rPr>
        <w:t xml:space="preserve">от 06.09.2016 </w:t>
      </w:r>
      <w:r w:rsidR="00D36B1E">
        <w:rPr>
          <w:rFonts w:ascii="Times New Roman" w:hAnsi="Times New Roman" w:cs="Times New Roman"/>
          <w:color w:val="000000" w:themeColor="text1"/>
          <w:sz w:val="28"/>
          <w:szCs w:val="28"/>
        </w:rPr>
        <w:t>№</w:t>
      </w:r>
      <w:r w:rsidR="00D36B1E" w:rsidRPr="00D36B1E">
        <w:rPr>
          <w:rFonts w:ascii="Times New Roman" w:hAnsi="Times New Roman" w:cs="Times New Roman"/>
          <w:color w:val="000000" w:themeColor="text1"/>
          <w:sz w:val="28"/>
          <w:szCs w:val="28"/>
        </w:rPr>
        <w:t xml:space="preserve"> 887 </w:t>
      </w:r>
      <w:r w:rsidR="00FF216C">
        <w:rPr>
          <w:rFonts w:ascii="Times New Roman" w:hAnsi="Times New Roman" w:cs="Times New Roman"/>
          <w:color w:val="000000" w:themeColor="text1"/>
          <w:sz w:val="28"/>
          <w:szCs w:val="28"/>
        </w:rPr>
        <w:t>«</w:t>
      </w:r>
      <w:r w:rsidR="00D36B1E" w:rsidRPr="00D36B1E">
        <w:rPr>
          <w:rFonts w:ascii="Times New Roman" w:hAnsi="Times New Roman" w:cs="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w:t>
      </w:r>
      <w:proofErr w:type="gramEnd"/>
      <w:r w:rsidR="00D36B1E" w:rsidRPr="00D36B1E">
        <w:rPr>
          <w:rFonts w:ascii="Times New Roman" w:hAnsi="Times New Roman" w:cs="Times New Roman"/>
          <w:color w:val="000000" w:themeColor="text1"/>
          <w:sz w:val="28"/>
          <w:szCs w:val="28"/>
        </w:rPr>
        <w:t xml:space="preserve"> исключением субсидий государственным (муниципальным) учреждениям), индивидуальным предпринимателям, а также физическим лицам - производителям товар</w:t>
      </w:r>
      <w:r w:rsidR="00FF216C">
        <w:rPr>
          <w:rFonts w:ascii="Times New Roman" w:hAnsi="Times New Roman" w:cs="Times New Roman"/>
          <w:color w:val="000000" w:themeColor="text1"/>
          <w:sz w:val="28"/>
          <w:szCs w:val="28"/>
        </w:rPr>
        <w:t>ов, работ, услуг»</w:t>
      </w:r>
      <w:r w:rsidR="00D36B1E" w:rsidRPr="00D36B1E">
        <w:rPr>
          <w:rFonts w:ascii="Times New Roman" w:hAnsi="Times New Roman" w:cs="Times New Roman"/>
          <w:color w:val="000000" w:themeColor="text1"/>
          <w:sz w:val="28"/>
          <w:szCs w:val="28"/>
        </w:rPr>
        <w:t>,</w:t>
      </w:r>
      <w:r w:rsidR="007671CB">
        <w:rPr>
          <w:rFonts w:ascii="Times New Roman" w:hAnsi="Times New Roman" w:cs="Times New Roman"/>
          <w:color w:val="000000" w:themeColor="text1"/>
          <w:sz w:val="28"/>
          <w:szCs w:val="28"/>
        </w:rPr>
        <w:t xml:space="preserve"> </w:t>
      </w:r>
      <w:r w:rsidRPr="001105C7">
        <w:rPr>
          <w:rFonts w:ascii="Times New Roman" w:hAnsi="Times New Roman" w:cs="Times New Roman"/>
          <w:color w:val="000000" w:themeColor="text1"/>
          <w:sz w:val="28"/>
          <w:szCs w:val="28"/>
        </w:rPr>
        <w:t>постановлением правительства Воронежской области от 13.12.2013 № 1088</w:t>
      </w:r>
      <w:r w:rsidR="00A77A3A">
        <w:rPr>
          <w:rFonts w:ascii="Times New Roman" w:hAnsi="Times New Roman" w:cs="Times New Roman"/>
          <w:color w:val="000000" w:themeColor="text1"/>
          <w:sz w:val="28"/>
          <w:szCs w:val="28"/>
        </w:rPr>
        <w:t xml:space="preserve"> «</w:t>
      </w:r>
      <w:r w:rsidR="00A77A3A" w:rsidRPr="00A77A3A">
        <w:rPr>
          <w:rFonts w:ascii="Times New Roman" w:hAnsi="Times New Roman" w:cs="Times New Roman"/>
          <w:color w:val="000000" w:themeColor="text1"/>
          <w:sz w:val="28"/>
          <w:szCs w:val="28"/>
        </w:rPr>
        <w:t>Об утверждении государственной</w:t>
      </w:r>
      <w:r w:rsidR="00A77A3A">
        <w:rPr>
          <w:rFonts w:ascii="Times New Roman" w:hAnsi="Times New Roman" w:cs="Times New Roman"/>
          <w:color w:val="000000" w:themeColor="text1"/>
          <w:sz w:val="28"/>
          <w:szCs w:val="28"/>
        </w:rPr>
        <w:t xml:space="preserve"> программы Воронежской области «</w:t>
      </w:r>
      <w:r w:rsidR="00A77A3A" w:rsidRPr="00A77A3A">
        <w:rPr>
          <w:rFonts w:ascii="Times New Roman" w:hAnsi="Times New Roman" w:cs="Times New Roman"/>
          <w:color w:val="000000" w:themeColor="text1"/>
          <w:sz w:val="28"/>
          <w:szCs w:val="28"/>
        </w:rPr>
        <w:t>Развитие сельского хозяйства, производства пищевых продуктов и инфраструктуры агропродовольственного рынка</w:t>
      </w:r>
      <w:r w:rsidR="00100164">
        <w:rPr>
          <w:rFonts w:ascii="Times New Roman" w:hAnsi="Times New Roman" w:cs="Times New Roman"/>
          <w:color w:val="000000" w:themeColor="text1"/>
          <w:sz w:val="28"/>
          <w:szCs w:val="28"/>
        </w:rPr>
        <w:t>»</w:t>
      </w:r>
      <w:r w:rsidRPr="001105C7">
        <w:rPr>
          <w:rFonts w:ascii="Times New Roman" w:hAnsi="Times New Roman" w:cs="Times New Roman"/>
          <w:color w:val="000000" w:themeColor="text1"/>
          <w:sz w:val="28"/>
          <w:szCs w:val="28"/>
        </w:rPr>
        <w:t xml:space="preserve"> </w:t>
      </w:r>
      <w:r w:rsidR="00D730EE">
        <w:rPr>
          <w:rFonts w:ascii="Times New Roman" w:hAnsi="Times New Roman" w:cs="Times New Roman"/>
          <w:color w:val="000000" w:themeColor="text1"/>
          <w:sz w:val="28"/>
          <w:szCs w:val="28"/>
        </w:rPr>
        <w:t xml:space="preserve">  </w:t>
      </w:r>
      <w:r w:rsidRPr="001105C7">
        <w:rPr>
          <w:rFonts w:ascii="Times New Roman" w:hAnsi="Times New Roman" w:cs="Times New Roman"/>
          <w:color w:val="000000" w:themeColor="text1"/>
          <w:sz w:val="28"/>
          <w:szCs w:val="28"/>
        </w:rPr>
        <w:t>пр</w:t>
      </w:r>
      <w:r w:rsidR="007F5D12">
        <w:rPr>
          <w:rFonts w:ascii="Times New Roman" w:hAnsi="Times New Roman" w:cs="Times New Roman"/>
          <w:color w:val="000000" w:themeColor="text1"/>
          <w:sz w:val="28"/>
          <w:szCs w:val="28"/>
        </w:rPr>
        <w:t xml:space="preserve">авительство </w:t>
      </w:r>
      <w:r w:rsidR="00D730EE">
        <w:rPr>
          <w:rFonts w:ascii="Times New Roman" w:hAnsi="Times New Roman" w:cs="Times New Roman"/>
          <w:color w:val="000000" w:themeColor="text1"/>
          <w:sz w:val="28"/>
          <w:szCs w:val="28"/>
        </w:rPr>
        <w:t xml:space="preserve">  </w:t>
      </w:r>
      <w:r w:rsidR="007F5D12">
        <w:rPr>
          <w:rFonts w:ascii="Times New Roman" w:hAnsi="Times New Roman" w:cs="Times New Roman"/>
          <w:color w:val="000000" w:themeColor="text1"/>
          <w:sz w:val="28"/>
          <w:szCs w:val="28"/>
        </w:rPr>
        <w:t>Воронежской области</w:t>
      </w:r>
      <w:r w:rsidR="00350033">
        <w:rPr>
          <w:rFonts w:ascii="Times New Roman" w:hAnsi="Times New Roman" w:cs="Times New Roman"/>
          <w:color w:val="000000" w:themeColor="text1"/>
          <w:sz w:val="28"/>
          <w:szCs w:val="28"/>
        </w:rPr>
        <w:t xml:space="preserve">        </w:t>
      </w:r>
      <w:proofErr w:type="gramStart"/>
      <w:r w:rsidRPr="001105C7">
        <w:rPr>
          <w:rFonts w:ascii="Times New Roman" w:hAnsi="Times New Roman" w:cs="Times New Roman"/>
          <w:b/>
          <w:color w:val="000000" w:themeColor="text1"/>
          <w:sz w:val="28"/>
          <w:szCs w:val="28"/>
        </w:rPr>
        <w:t>п</w:t>
      </w:r>
      <w:proofErr w:type="gramEnd"/>
      <w:r w:rsidRPr="001105C7">
        <w:rPr>
          <w:rFonts w:ascii="Times New Roman" w:hAnsi="Times New Roman" w:cs="Times New Roman"/>
          <w:b/>
          <w:color w:val="000000" w:themeColor="text1"/>
          <w:sz w:val="28"/>
          <w:szCs w:val="28"/>
        </w:rPr>
        <w:t xml:space="preserve"> о с т а н о в л я е т:</w:t>
      </w:r>
    </w:p>
    <w:p w:rsidR="00C3218F" w:rsidRPr="00911E2A" w:rsidRDefault="00C3218F" w:rsidP="004B7DAA">
      <w:pPr>
        <w:pStyle w:val="ConsPlusNormal"/>
        <w:numPr>
          <w:ilvl w:val="0"/>
          <w:numId w:val="1"/>
        </w:numPr>
        <w:spacing w:line="360" w:lineRule="auto"/>
        <w:ind w:left="0" w:firstLine="851"/>
        <w:jc w:val="both"/>
        <w:rPr>
          <w:rFonts w:ascii="Times New Roman" w:hAnsi="Times New Roman" w:cs="Times New Roman"/>
          <w:color w:val="000000" w:themeColor="text1"/>
          <w:sz w:val="28"/>
          <w:szCs w:val="28"/>
        </w:rPr>
      </w:pPr>
      <w:proofErr w:type="gramStart"/>
      <w:r w:rsidRPr="00911E2A">
        <w:rPr>
          <w:rFonts w:ascii="Times New Roman" w:hAnsi="Times New Roman" w:cs="Times New Roman"/>
          <w:color w:val="000000" w:themeColor="text1"/>
          <w:sz w:val="28"/>
          <w:szCs w:val="28"/>
        </w:rPr>
        <w:t>Внести в постановление правит</w:t>
      </w:r>
      <w:r w:rsidR="00047501" w:rsidRPr="00911E2A">
        <w:rPr>
          <w:rFonts w:ascii="Times New Roman" w:hAnsi="Times New Roman" w:cs="Times New Roman"/>
          <w:color w:val="000000" w:themeColor="text1"/>
          <w:sz w:val="28"/>
          <w:szCs w:val="28"/>
        </w:rPr>
        <w:t>ельства Воронежской области от 0</w:t>
      </w:r>
      <w:r w:rsidR="00A65FFF">
        <w:rPr>
          <w:rFonts w:ascii="Times New Roman" w:hAnsi="Times New Roman" w:cs="Times New Roman"/>
          <w:color w:val="000000" w:themeColor="text1"/>
          <w:sz w:val="28"/>
          <w:szCs w:val="28"/>
        </w:rPr>
        <w:t>9</w:t>
      </w:r>
      <w:r w:rsidRPr="00911E2A">
        <w:rPr>
          <w:rFonts w:ascii="Times New Roman" w:hAnsi="Times New Roman" w:cs="Times New Roman"/>
          <w:color w:val="000000" w:themeColor="text1"/>
          <w:sz w:val="28"/>
          <w:szCs w:val="28"/>
        </w:rPr>
        <w:t>.0</w:t>
      </w:r>
      <w:r w:rsidR="00A65FFF">
        <w:rPr>
          <w:rFonts w:ascii="Times New Roman" w:hAnsi="Times New Roman" w:cs="Times New Roman"/>
          <w:color w:val="000000" w:themeColor="text1"/>
          <w:sz w:val="28"/>
          <w:szCs w:val="28"/>
        </w:rPr>
        <w:t>6</w:t>
      </w:r>
      <w:r w:rsidRPr="00911E2A">
        <w:rPr>
          <w:rFonts w:ascii="Times New Roman" w:hAnsi="Times New Roman" w:cs="Times New Roman"/>
          <w:color w:val="000000" w:themeColor="text1"/>
          <w:sz w:val="28"/>
          <w:szCs w:val="28"/>
        </w:rPr>
        <w:t xml:space="preserve">.2018 № </w:t>
      </w:r>
      <w:r w:rsidR="009B0767">
        <w:rPr>
          <w:rFonts w:ascii="Times New Roman" w:hAnsi="Times New Roman" w:cs="Times New Roman"/>
          <w:color w:val="000000" w:themeColor="text1"/>
          <w:sz w:val="28"/>
          <w:szCs w:val="28"/>
        </w:rPr>
        <w:t>528</w:t>
      </w:r>
      <w:r w:rsidR="00EB6A00" w:rsidRPr="00911E2A">
        <w:rPr>
          <w:rFonts w:ascii="Times New Roman" w:hAnsi="Times New Roman" w:cs="Times New Roman"/>
          <w:color w:val="000000" w:themeColor="text1"/>
          <w:sz w:val="28"/>
          <w:szCs w:val="28"/>
        </w:rPr>
        <w:t xml:space="preserve"> </w:t>
      </w:r>
      <w:r w:rsidRPr="00911E2A">
        <w:rPr>
          <w:rFonts w:ascii="Times New Roman" w:eastAsiaTheme="minorHAnsi" w:hAnsi="Times New Roman" w:cs="Times New Roman"/>
          <w:sz w:val="28"/>
          <w:szCs w:val="28"/>
          <w:lang w:eastAsia="en-US"/>
        </w:rPr>
        <w:t xml:space="preserve">«Об утверждении Порядка предоставления </w:t>
      </w:r>
      <w:r w:rsidR="009B0767" w:rsidRPr="009B0767">
        <w:rPr>
          <w:rFonts w:ascii="Times New Roman" w:eastAsiaTheme="minorHAnsi" w:hAnsi="Times New Roman" w:cs="Times New Roman"/>
          <w:sz w:val="28"/>
          <w:szCs w:val="28"/>
          <w:lang w:eastAsia="en-US"/>
        </w:rPr>
        <w:t xml:space="preserve">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w:t>
      </w:r>
      <w:r w:rsidR="009B0767" w:rsidRPr="009B0767">
        <w:rPr>
          <w:rFonts w:ascii="Times New Roman" w:eastAsiaTheme="minorHAnsi" w:hAnsi="Times New Roman" w:cs="Times New Roman"/>
          <w:sz w:val="28"/>
          <w:szCs w:val="28"/>
          <w:lang w:eastAsia="en-US"/>
        </w:rPr>
        <w:lastRenderedPageBreak/>
        <w:t>образовательным организациям высшего образования на возмещение части затрат на приобретение племенного молодняка сельскохозяйственных животных</w:t>
      </w:r>
      <w:r w:rsidR="00047501" w:rsidRPr="00911E2A">
        <w:rPr>
          <w:rFonts w:ascii="Times New Roman" w:eastAsiaTheme="minorHAnsi" w:hAnsi="Times New Roman" w:cs="Times New Roman"/>
          <w:sz w:val="28"/>
          <w:szCs w:val="28"/>
          <w:lang w:eastAsia="en-US"/>
        </w:rPr>
        <w:t>»</w:t>
      </w:r>
      <w:r w:rsidR="000939F8" w:rsidRPr="00911E2A">
        <w:rPr>
          <w:rFonts w:ascii="Times New Roman" w:eastAsiaTheme="minorHAnsi" w:hAnsi="Times New Roman" w:cs="Times New Roman"/>
          <w:sz w:val="28"/>
          <w:szCs w:val="28"/>
          <w:lang w:eastAsia="en-US"/>
        </w:rPr>
        <w:t xml:space="preserve"> (в редакции постановлени</w:t>
      </w:r>
      <w:r w:rsidR="00FF5E43">
        <w:rPr>
          <w:rFonts w:ascii="Times New Roman" w:eastAsiaTheme="minorHAnsi" w:hAnsi="Times New Roman" w:cs="Times New Roman"/>
          <w:sz w:val="28"/>
          <w:szCs w:val="28"/>
          <w:lang w:eastAsia="en-US"/>
        </w:rPr>
        <w:t>я</w:t>
      </w:r>
      <w:r w:rsidR="000939F8" w:rsidRPr="00911E2A">
        <w:rPr>
          <w:rFonts w:ascii="Times New Roman" w:eastAsiaTheme="minorHAnsi" w:hAnsi="Times New Roman" w:cs="Times New Roman"/>
          <w:sz w:val="28"/>
          <w:szCs w:val="28"/>
          <w:lang w:eastAsia="en-US"/>
        </w:rPr>
        <w:t xml:space="preserve"> правительства Воронежской области</w:t>
      </w:r>
      <w:r w:rsidR="00FC0911" w:rsidRPr="00911E2A">
        <w:rPr>
          <w:rFonts w:ascii="Times New Roman" w:eastAsiaTheme="minorHAnsi" w:hAnsi="Times New Roman" w:cs="Times New Roman"/>
          <w:sz w:val="28"/>
          <w:szCs w:val="28"/>
          <w:lang w:eastAsia="en-US"/>
        </w:rPr>
        <w:t xml:space="preserve"> от 03.06.2019 № 5</w:t>
      </w:r>
      <w:r w:rsidR="00FF5E43">
        <w:rPr>
          <w:rFonts w:ascii="Times New Roman" w:eastAsiaTheme="minorHAnsi" w:hAnsi="Times New Roman" w:cs="Times New Roman"/>
          <w:sz w:val="28"/>
          <w:szCs w:val="28"/>
          <w:lang w:eastAsia="en-US"/>
        </w:rPr>
        <w:t>52</w:t>
      </w:r>
      <w:r w:rsidR="000939F8" w:rsidRPr="00911E2A">
        <w:rPr>
          <w:rFonts w:ascii="Times New Roman" w:eastAsiaTheme="minorHAnsi" w:hAnsi="Times New Roman" w:cs="Times New Roman"/>
          <w:sz w:val="28"/>
          <w:szCs w:val="28"/>
          <w:lang w:eastAsia="en-US"/>
        </w:rPr>
        <w:t>)</w:t>
      </w:r>
      <w:r w:rsidRPr="00911E2A">
        <w:rPr>
          <w:rFonts w:ascii="Times New Roman" w:eastAsiaTheme="minorHAnsi" w:hAnsi="Times New Roman" w:cs="Times New Roman"/>
          <w:sz w:val="28"/>
          <w:szCs w:val="28"/>
          <w:lang w:eastAsia="en-US"/>
        </w:rPr>
        <w:t xml:space="preserve"> следующие изменения:</w:t>
      </w:r>
      <w:proofErr w:type="gramEnd"/>
    </w:p>
    <w:p w:rsidR="00377347" w:rsidRDefault="009A44B0" w:rsidP="004B7DAA">
      <w:pPr>
        <w:pStyle w:val="ConsPlusNormal"/>
        <w:spacing w:line="360" w:lineRule="auto"/>
        <w:ind w:firstLine="851"/>
        <w:jc w:val="both"/>
        <w:rPr>
          <w:rFonts w:ascii="Times New Roman" w:eastAsiaTheme="minorHAnsi" w:hAnsi="Times New Roman" w:cs="Times New Roman"/>
          <w:sz w:val="28"/>
          <w:szCs w:val="28"/>
          <w:lang w:eastAsia="en-US"/>
        </w:rPr>
      </w:pPr>
      <w:r w:rsidRPr="00911E2A">
        <w:rPr>
          <w:rFonts w:ascii="Times New Roman" w:eastAsiaTheme="minorHAnsi" w:hAnsi="Times New Roman" w:cs="Times New Roman"/>
          <w:sz w:val="28"/>
          <w:szCs w:val="28"/>
          <w:lang w:eastAsia="en-US"/>
        </w:rPr>
        <w:t>1.1.</w:t>
      </w:r>
      <w:r w:rsidR="00EB6A00" w:rsidRPr="00911E2A">
        <w:rPr>
          <w:rFonts w:ascii="Times New Roman" w:eastAsiaTheme="minorHAnsi" w:hAnsi="Times New Roman" w:cs="Times New Roman"/>
          <w:sz w:val="28"/>
          <w:szCs w:val="28"/>
          <w:lang w:eastAsia="en-US"/>
        </w:rPr>
        <w:t xml:space="preserve"> </w:t>
      </w:r>
      <w:proofErr w:type="gramStart"/>
      <w:r w:rsidR="006D116E" w:rsidRPr="00911E2A">
        <w:rPr>
          <w:rFonts w:ascii="Times New Roman" w:eastAsiaTheme="minorHAnsi" w:hAnsi="Times New Roman" w:cs="Times New Roman"/>
          <w:sz w:val="28"/>
          <w:szCs w:val="28"/>
          <w:lang w:eastAsia="en-US"/>
        </w:rPr>
        <w:t>В н</w:t>
      </w:r>
      <w:r w:rsidR="00803759" w:rsidRPr="00911E2A">
        <w:rPr>
          <w:rFonts w:ascii="Times New Roman" w:eastAsiaTheme="minorHAnsi" w:hAnsi="Times New Roman" w:cs="Times New Roman"/>
          <w:sz w:val="28"/>
          <w:szCs w:val="28"/>
          <w:lang w:eastAsia="en-US"/>
        </w:rPr>
        <w:t>аименовани</w:t>
      </w:r>
      <w:r w:rsidR="002842AA">
        <w:rPr>
          <w:rFonts w:ascii="Times New Roman" w:eastAsiaTheme="minorHAnsi" w:hAnsi="Times New Roman" w:cs="Times New Roman"/>
          <w:sz w:val="28"/>
          <w:szCs w:val="28"/>
          <w:lang w:eastAsia="en-US"/>
        </w:rPr>
        <w:t>и</w:t>
      </w:r>
      <w:r w:rsidR="00377347">
        <w:rPr>
          <w:rFonts w:ascii="Times New Roman" w:eastAsiaTheme="minorHAnsi" w:hAnsi="Times New Roman" w:cs="Times New Roman"/>
          <w:sz w:val="28"/>
          <w:szCs w:val="28"/>
          <w:lang w:eastAsia="en-US"/>
        </w:rPr>
        <w:t>, п</w:t>
      </w:r>
      <w:r w:rsidR="002842AA">
        <w:rPr>
          <w:rFonts w:ascii="Times New Roman" w:eastAsiaTheme="minorHAnsi" w:hAnsi="Times New Roman" w:cs="Times New Roman"/>
          <w:sz w:val="28"/>
          <w:szCs w:val="28"/>
          <w:lang w:eastAsia="en-US"/>
        </w:rPr>
        <w:t>ункте</w:t>
      </w:r>
      <w:r w:rsidR="00377347">
        <w:rPr>
          <w:rFonts w:ascii="Times New Roman" w:eastAsiaTheme="minorHAnsi" w:hAnsi="Times New Roman" w:cs="Times New Roman"/>
          <w:sz w:val="28"/>
          <w:szCs w:val="28"/>
          <w:lang w:eastAsia="en-US"/>
        </w:rPr>
        <w:t xml:space="preserve"> 1 постановления </w:t>
      </w:r>
      <w:r w:rsidR="002424EE" w:rsidRPr="00911E2A">
        <w:rPr>
          <w:rFonts w:ascii="Times New Roman" w:eastAsiaTheme="minorHAnsi" w:hAnsi="Times New Roman" w:cs="Times New Roman"/>
          <w:sz w:val="28"/>
          <w:szCs w:val="28"/>
          <w:lang w:eastAsia="en-US"/>
        </w:rPr>
        <w:t>слов</w:t>
      </w:r>
      <w:r w:rsidR="00377347">
        <w:rPr>
          <w:rFonts w:ascii="Times New Roman" w:eastAsiaTheme="minorHAnsi" w:hAnsi="Times New Roman" w:cs="Times New Roman"/>
          <w:sz w:val="28"/>
          <w:szCs w:val="28"/>
          <w:lang w:eastAsia="en-US"/>
        </w:rPr>
        <w:t>а</w:t>
      </w:r>
      <w:r w:rsidR="002424EE" w:rsidRPr="00911E2A">
        <w:rPr>
          <w:rFonts w:ascii="Times New Roman" w:eastAsiaTheme="minorHAnsi" w:hAnsi="Times New Roman" w:cs="Times New Roman"/>
          <w:sz w:val="28"/>
          <w:szCs w:val="28"/>
          <w:lang w:eastAsia="en-US"/>
        </w:rPr>
        <w:t xml:space="preserve"> «</w:t>
      </w:r>
      <w:r w:rsidR="00377347" w:rsidRPr="00377347">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w:t>
      </w:r>
      <w:r w:rsidR="00377347">
        <w:rPr>
          <w:rFonts w:ascii="Times New Roman" w:eastAsiaTheme="minorHAnsi" w:hAnsi="Times New Roman" w:cs="Times New Roman"/>
          <w:sz w:val="28"/>
          <w:szCs w:val="28"/>
          <w:lang w:eastAsia="en-US"/>
        </w:rPr>
        <w:t>» заменить словами «,</w:t>
      </w:r>
      <w:r w:rsidR="00CA0EF9">
        <w:rPr>
          <w:rFonts w:ascii="Times New Roman" w:eastAsiaTheme="minorHAnsi" w:hAnsi="Times New Roman" w:cs="Times New Roman"/>
          <w:sz w:val="28"/>
          <w:szCs w:val="28"/>
          <w:lang w:eastAsia="en-US"/>
        </w:rPr>
        <w:t xml:space="preserve"> </w:t>
      </w:r>
      <w:r w:rsidR="00377347" w:rsidRPr="00377347">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w:t>
      </w:r>
      <w:r w:rsidR="008C6799">
        <w:rPr>
          <w:rFonts w:ascii="Times New Roman" w:eastAsiaTheme="minorHAnsi" w:hAnsi="Times New Roman" w:cs="Times New Roman"/>
          <w:sz w:val="28"/>
          <w:szCs w:val="28"/>
          <w:lang w:eastAsia="en-US"/>
        </w:rPr>
        <w:t xml:space="preserve">, которые </w:t>
      </w:r>
      <w:r w:rsidR="00CC15E1" w:rsidRPr="00CC15E1">
        <w:rPr>
          <w:rFonts w:ascii="Times New Roman" w:eastAsiaTheme="minorHAnsi" w:hAnsi="Times New Roman" w:cs="Times New Roman"/>
          <w:sz w:val="28"/>
          <w:szCs w:val="28"/>
          <w:lang w:eastAsia="en-US"/>
        </w:rPr>
        <w:t>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w:t>
      </w:r>
      <w:r w:rsidR="00211384">
        <w:rPr>
          <w:rFonts w:ascii="Times New Roman" w:eastAsiaTheme="minorHAnsi" w:hAnsi="Times New Roman" w:cs="Times New Roman"/>
          <w:sz w:val="28"/>
          <w:szCs w:val="28"/>
          <w:lang w:eastAsia="en-US"/>
        </w:rPr>
        <w:t>,</w:t>
      </w:r>
      <w:r w:rsidR="00CC15E1">
        <w:rPr>
          <w:rFonts w:ascii="Times New Roman" w:eastAsiaTheme="minorHAnsi" w:hAnsi="Times New Roman" w:cs="Times New Roman"/>
          <w:sz w:val="28"/>
          <w:szCs w:val="28"/>
          <w:lang w:eastAsia="en-US"/>
        </w:rPr>
        <w:t>»</w:t>
      </w:r>
      <w:r w:rsidR="00DD776B">
        <w:rPr>
          <w:rFonts w:ascii="Times New Roman" w:eastAsiaTheme="minorHAnsi" w:hAnsi="Times New Roman" w:cs="Times New Roman"/>
          <w:sz w:val="28"/>
          <w:szCs w:val="28"/>
          <w:lang w:eastAsia="en-US"/>
        </w:rPr>
        <w:t>.</w:t>
      </w:r>
      <w:proofErr w:type="gramEnd"/>
    </w:p>
    <w:p w:rsidR="00CA0EF9" w:rsidRDefault="006E760C" w:rsidP="004B7DAA">
      <w:pPr>
        <w:pStyle w:val="ConsPlusNormal"/>
        <w:spacing w:line="36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DD776B">
        <w:rPr>
          <w:rFonts w:ascii="Times New Roman" w:eastAsiaTheme="minorHAnsi" w:hAnsi="Times New Roman" w:cs="Times New Roman"/>
          <w:sz w:val="28"/>
          <w:szCs w:val="28"/>
          <w:lang w:eastAsia="en-US"/>
        </w:rPr>
        <w:t xml:space="preserve">В </w:t>
      </w:r>
      <w:r w:rsidR="00CA0EF9">
        <w:rPr>
          <w:rFonts w:ascii="Times New Roman" w:eastAsiaTheme="minorHAnsi" w:hAnsi="Times New Roman" w:cs="Times New Roman"/>
          <w:sz w:val="28"/>
          <w:szCs w:val="28"/>
          <w:lang w:eastAsia="en-US"/>
        </w:rPr>
        <w:t>П</w:t>
      </w:r>
      <w:r w:rsidR="00DD776B">
        <w:rPr>
          <w:rFonts w:ascii="Times New Roman" w:eastAsiaTheme="minorHAnsi" w:hAnsi="Times New Roman" w:cs="Times New Roman"/>
          <w:sz w:val="28"/>
          <w:szCs w:val="28"/>
          <w:lang w:eastAsia="en-US"/>
        </w:rPr>
        <w:t xml:space="preserve">орядке </w:t>
      </w:r>
      <w:r w:rsidR="00DD776B" w:rsidRPr="00DD776B">
        <w:rPr>
          <w:rFonts w:ascii="Times New Roman" w:eastAsiaTheme="minorHAnsi" w:hAnsi="Times New Roman" w:cs="Times New Roman"/>
          <w:sz w:val="28"/>
          <w:szCs w:val="28"/>
          <w:lang w:eastAsia="en-US"/>
        </w:rPr>
        <w:t xml:space="preserve">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w:t>
      </w:r>
      <w:r w:rsidR="00B75E0E" w:rsidRPr="00B75E0E">
        <w:rPr>
          <w:rFonts w:ascii="Times New Roman" w:eastAsiaTheme="minorHAnsi" w:hAnsi="Times New Roman" w:cs="Times New Roman"/>
          <w:sz w:val="28"/>
          <w:szCs w:val="28"/>
          <w:lang w:eastAsia="en-US"/>
        </w:rPr>
        <w:t>на возмещение части затрат на приобретение племенного молодняка сельскохозяйственных животных</w:t>
      </w:r>
      <w:r w:rsidR="00DD776B">
        <w:rPr>
          <w:rFonts w:ascii="Times New Roman" w:eastAsiaTheme="minorHAnsi" w:hAnsi="Times New Roman" w:cs="Times New Roman"/>
          <w:sz w:val="28"/>
          <w:szCs w:val="28"/>
          <w:lang w:eastAsia="en-US"/>
        </w:rPr>
        <w:t xml:space="preserve">: </w:t>
      </w:r>
    </w:p>
    <w:p w:rsidR="00DD776B" w:rsidRPr="00DD776B" w:rsidRDefault="00CA0EF9" w:rsidP="004B7DAA">
      <w:pPr>
        <w:pStyle w:val="ConsPlusNormal"/>
        <w:spacing w:line="36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1.2.1. </w:t>
      </w:r>
      <w:proofErr w:type="gramStart"/>
      <w:r>
        <w:rPr>
          <w:rFonts w:ascii="Times New Roman" w:eastAsiaTheme="minorHAnsi" w:hAnsi="Times New Roman" w:cs="Times New Roman"/>
          <w:sz w:val="28"/>
          <w:szCs w:val="28"/>
          <w:lang w:eastAsia="en-US"/>
        </w:rPr>
        <w:t>В</w:t>
      </w:r>
      <w:r w:rsidR="00DD776B">
        <w:rPr>
          <w:rFonts w:ascii="Times New Roman" w:eastAsiaTheme="minorHAnsi" w:hAnsi="Times New Roman" w:cs="Times New Roman"/>
          <w:sz w:val="28"/>
          <w:szCs w:val="28"/>
          <w:lang w:eastAsia="en-US"/>
        </w:rPr>
        <w:t xml:space="preserve"> наименовании, п</w:t>
      </w:r>
      <w:r>
        <w:rPr>
          <w:rFonts w:ascii="Times New Roman" w:eastAsiaTheme="minorHAnsi" w:hAnsi="Times New Roman" w:cs="Times New Roman"/>
          <w:sz w:val="28"/>
          <w:szCs w:val="28"/>
          <w:lang w:eastAsia="en-US"/>
        </w:rPr>
        <w:t xml:space="preserve">ункте </w:t>
      </w:r>
      <w:r w:rsidR="00DD776B">
        <w:rPr>
          <w:rFonts w:ascii="Times New Roman" w:eastAsiaTheme="minorHAnsi" w:hAnsi="Times New Roman" w:cs="Times New Roman"/>
          <w:sz w:val="28"/>
          <w:szCs w:val="28"/>
          <w:lang w:eastAsia="en-US"/>
        </w:rPr>
        <w:t xml:space="preserve">1 раздела </w:t>
      </w:r>
      <w:r w:rsidR="00DD776B">
        <w:rPr>
          <w:rFonts w:ascii="Times New Roman" w:eastAsiaTheme="minorHAnsi" w:hAnsi="Times New Roman" w:cs="Times New Roman"/>
          <w:sz w:val="28"/>
          <w:szCs w:val="28"/>
          <w:lang w:val="en-US" w:eastAsia="en-US"/>
        </w:rPr>
        <w:t>I</w:t>
      </w:r>
      <w:r w:rsidR="00DD776B">
        <w:rPr>
          <w:rFonts w:ascii="Times New Roman" w:eastAsiaTheme="minorHAnsi" w:hAnsi="Times New Roman" w:cs="Times New Roman"/>
          <w:sz w:val="28"/>
          <w:szCs w:val="28"/>
          <w:lang w:eastAsia="en-US"/>
        </w:rPr>
        <w:t>, приложени</w:t>
      </w:r>
      <w:r w:rsidR="000E0C0F">
        <w:rPr>
          <w:rFonts w:ascii="Times New Roman" w:eastAsiaTheme="minorHAnsi" w:hAnsi="Times New Roman" w:cs="Times New Roman"/>
          <w:sz w:val="28"/>
          <w:szCs w:val="28"/>
          <w:lang w:eastAsia="en-US"/>
        </w:rPr>
        <w:t>и</w:t>
      </w:r>
      <w:r w:rsidR="00DD776B">
        <w:rPr>
          <w:rFonts w:ascii="Times New Roman" w:eastAsiaTheme="minorHAnsi" w:hAnsi="Times New Roman" w:cs="Times New Roman"/>
          <w:sz w:val="28"/>
          <w:szCs w:val="28"/>
          <w:lang w:eastAsia="en-US"/>
        </w:rPr>
        <w:t xml:space="preserve"> № 2 слова «</w:t>
      </w:r>
      <w:r w:rsidR="00DD776B" w:rsidRPr="00DD776B">
        <w:rPr>
          <w:rFonts w:ascii="Times New Roman" w:eastAsiaTheme="minorHAnsi" w:hAnsi="Times New Roman" w:cs="Times New Roman"/>
          <w:sz w:val="28"/>
          <w:szCs w:val="28"/>
          <w:lang w:eastAsia="en-US"/>
        </w:rPr>
        <w:t>(за исключением граждан, ведущих личное подсобное хозяйство), научным организациям, профессиональным образовательным организациям, образовательным</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 xml:space="preserve"> организациям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 xml:space="preserve">высшего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образования» заменить словами «,</w:t>
      </w:r>
      <w:r>
        <w:rPr>
          <w:rFonts w:ascii="Times New Roman" w:eastAsiaTheme="minorHAnsi" w:hAnsi="Times New Roman" w:cs="Times New Roman"/>
          <w:sz w:val="28"/>
          <w:szCs w:val="28"/>
          <w:lang w:eastAsia="en-US"/>
        </w:rPr>
        <w:t xml:space="preserve"> </w:t>
      </w:r>
      <w:r w:rsidR="00DD776B" w:rsidRPr="00DD776B">
        <w:rPr>
          <w:rFonts w:ascii="Times New Roman" w:eastAsiaTheme="minorHAnsi" w:hAnsi="Times New Roman" w:cs="Times New Roman"/>
          <w:sz w:val="28"/>
          <w:szCs w:val="28"/>
          <w:lang w:eastAsia="en-US"/>
        </w:rPr>
        <w:t xml:space="preserve">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w:t>
      </w:r>
      <w:r w:rsidR="00DD776B" w:rsidRPr="00DD776B">
        <w:rPr>
          <w:rFonts w:ascii="Times New Roman" w:eastAsiaTheme="minorHAnsi" w:hAnsi="Times New Roman" w:cs="Times New Roman"/>
          <w:sz w:val="28"/>
          <w:szCs w:val="28"/>
          <w:lang w:eastAsia="en-US"/>
        </w:rPr>
        <w:lastRenderedPageBreak/>
        <w:t>осуществляют производство сельскохозяйственной продукции, ее первичную и последующую</w:t>
      </w:r>
      <w:proofErr w:type="gramEnd"/>
      <w:r w:rsidR="00DD776B" w:rsidRPr="00DD776B">
        <w:rPr>
          <w:rFonts w:ascii="Times New Roman" w:eastAsiaTheme="minorHAnsi" w:hAnsi="Times New Roman" w:cs="Times New Roman"/>
          <w:sz w:val="28"/>
          <w:szCs w:val="28"/>
          <w:lang w:eastAsia="en-US"/>
        </w:rPr>
        <w:t xml:space="preserve"> (промышленную) переработку</w:t>
      </w:r>
      <w:proofErr w:type="gramStart"/>
      <w:r w:rsidR="00211384">
        <w:rPr>
          <w:rFonts w:ascii="Times New Roman" w:eastAsiaTheme="minorHAnsi" w:hAnsi="Times New Roman" w:cs="Times New Roman"/>
          <w:sz w:val="28"/>
          <w:szCs w:val="28"/>
          <w:lang w:eastAsia="en-US"/>
        </w:rPr>
        <w:t>,</w:t>
      </w:r>
      <w:r w:rsidR="00DD776B" w:rsidRPr="00DD776B">
        <w:rPr>
          <w:rFonts w:ascii="Times New Roman" w:eastAsiaTheme="minorHAnsi" w:hAnsi="Times New Roman" w:cs="Times New Roman"/>
          <w:sz w:val="28"/>
          <w:szCs w:val="28"/>
          <w:lang w:eastAsia="en-US"/>
        </w:rPr>
        <w:t>»</w:t>
      </w:r>
      <w:proofErr w:type="gramEnd"/>
      <w:r w:rsidR="00DD776B" w:rsidRPr="00DD776B">
        <w:rPr>
          <w:rFonts w:ascii="Times New Roman" w:eastAsiaTheme="minorHAnsi" w:hAnsi="Times New Roman" w:cs="Times New Roman"/>
          <w:sz w:val="28"/>
          <w:szCs w:val="28"/>
          <w:lang w:eastAsia="en-US"/>
        </w:rPr>
        <w:t>.</w:t>
      </w:r>
    </w:p>
    <w:p w:rsidR="00C363A7" w:rsidRPr="00C363A7" w:rsidRDefault="00C363A7" w:rsidP="004B7DAA">
      <w:pPr>
        <w:autoSpaceDE w:val="0"/>
        <w:autoSpaceDN w:val="0"/>
        <w:adjustRightInd w:val="0"/>
        <w:spacing w:line="360" w:lineRule="auto"/>
        <w:ind w:firstLine="851"/>
        <w:jc w:val="both"/>
        <w:rPr>
          <w:rFonts w:eastAsiaTheme="minorHAnsi"/>
          <w:lang w:eastAsia="en-US"/>
        </w:rPr>
      </w:pPr>
      <w:r w:rsidRPr="00C363A7">
        <w:rPr>
          <w:rFonts w:eastAsiaTheme="minorHAnsi"/>
          <w:lang w:eastAsia="en-US"/>
        </w:rPr>
        <w:t>1.</w:t>
      </w:r>
      <w:r w:rsidR="00372B18">
        <w:rPr>
          <w:rFonts w:eastAsiaTheme="minorHAnsi"/>
          <w:lang w:eastAsia="en-US"/>
        </w:rPr>
        <w:t>2.</w:t>
      </w:r>
      <w:r w:rsidR="00750B69">
        <w:rPr>
          <w:rFonts w:eastAsiaTheme="minorHAnsi"/>
          <w:lang w:eastAsia="en-US"/>
        </w:rPr>
        <w:t>2</w:t>
      </w:r>
      <w:r w:rsidRPr="00C363A7">
        <w:rPr>
          <w:rFonts w:eastAsiaTheme="minorHAnsi"/>
          <w:lang w:eastAsia="en-US"/>
        </w:rPr>
        <w:t xml:space="preserve">. Пункт 2 раздела I после слова </w:t>
      </w:r>
      <w:r>
        <w:rPr>
          <w:rFonts w:eastAsiaTheme="minorHAnsi"/>
          <w:lang w:eastAsia="en-US"/>
        </w:rPr>
        <w:t>«</w:t>
      </w:r>
      <w:r w:rsidRPr="00C363A7">
        <w:rPr>
          <w:rFonts w:eastAsiaTheme="minorHAnsi"/>
          <w:lang w:eastAsia="en-US"/>
        </w:rPr>
        <w:t>поддержка</w:t>
      </w:r>
      <w:r>
        <w:rPr>
          <w:rFonts w:eastAsiaTheme="minorHAnsi"/>
          <w:lang w:eastAsia="en-US"/>
        </w:rPr>
        <w:t>»</w:t>
      </w:r>
      <w:r w:rsidRPr="00C363A7">
        <w:rPr>
          <w:rFonts w:eastAsiaTheme="minorHAnsi"/>
          <w:lang w:eastAsia="en-US"/>
        </w:rPr>
        <w:t xml:space="preserve"> дополнить словами </w:t>
      </w:r>
      <w:r>
        <w:rPr>
          <w:rFonts w:eastAsiaTheme="minorHAnsi"/>
          <w:lang w:eastAsia="en-US"/>
        </w:rPr>
        <w:t>«</w:t>
      </w:r>
      <w:r w:rsidRPr="00C363A7">
        <w:rPr>
          <w:rFonts w:eastAsiaTheme="minorHAnsi"/>
          <w:lang w:eastAsia="en-US"/>
        </w:rPr>
        <w:t xml:space="preserve">в рамках государственной программы Воронежской области </w:t>
      </w:r>
      <w:r>
        <w:rPr>
          <w:rFonts w:eastAsiaTheme="minorHAnsi"/>
          <w:lang w:eastAsia="en-US"/>
        </w:rPr>
        <w:t>«</w:t>
      </w:r>
      <w:r w:rsidRPr="00C363A7">
        <w:rPr>
          <w:rFonts w:eastAsiaTheme="minorHAnsi"/>
          <w:lang w:eastAsia="en-US"/>
        </w:rPr>
        <w:t>Развитие сельского хозяйства, производства пищевых продуктов и инфраструктуры агропродовольственного рынка</w:t>
      </w:r>
      <w:r>
        <w:rPr>
          <w:rFonts w:eastAsiaTheme="minorHAnsi"/>
          <w:lang w:eastAsia="en-US"/>
        </w:rPr>
        <w:t>»</w:t>
      </w:r>
      <w:r w:rsidRPr="00C363A7">
        <w:rPr>
          <w:rFonts w:eastAsiaTheme="minorHAnsi"/>
          <w:lang w:eastAsia="en-US"/>
        </w:rPr>
        <w:t>.</w:t>
      </w:r>
    </w:p>
    <w:p w:rsidR="00C363A7" w:rsidRDefault="00C363A7" w:rsidP="004B7DAA">
      <w:pPr>
        <w:autoSpaceDE w:val="0"/>
        <w:autoSpaceDN w:val="0"/>
        <w:adjustRightInd w:val="0"/>
        <w:spacing w:line="360" w:lineRule="auto"/>
        <w:ind w:firstLine="851"/>
        <w:jc w:val="both"/>
        <w:rPr>
          <w:rFonts w:eastAsiaTheme="minorHAnsi"/>
          <w:lang w:eastAsia="en-US"/>
        </w:rPr>
      </w:pPr>
      <w:r w:rsidRPr="00C363A7">
        <w:rPr>
          <w:rFonts w:eastAsiaTheme="minorHAnsi"/>
          <w:lang w:eastAsia="en-US"/>
        </w:rPr>
        <w:t>1.2.</w:t>
      </w:r>
      <w:r w:rsidR="00750B69">
        <w:rPr>
          <w:rFonts w:eastAsiaTheme="minorHAnsi"/>
          <w:lang w:eastAsia="en-US"/>
        </w:rPr>
        <w:t>3</w:t>
      </w:r>
      <w:r w:rsidR="00696BEE">
        <w:rPr>
          <w:rFonts w:eastAsiaTheme="minorHAnsi"/>
          <w:lang w:eastAsia="en-US"/>
        </w:rPr>
        <w:t xml:space="preserve">. </w:t>
      </w:r>
      <w:r w:rsidRPr="00C363A7">
        <w:rPr>
          <w:rFonts w:eastAsiaTheme="minorHAnsi"/>
          <w:lang w:eastAsia="en-US"/>
        </w:rPr>
        <w:t xml:space="preserve">В абзаце четвертом пункта 10 раздела II слово </w:t>
      </w:r>
      <w:r>
        <w:rPr>
          <w:rFonts w:eastAsiaTheme="minorHAnsi"/>
          <w:lang w:eastAsia="en-US"/>
        </w:rPr>
        <w:t>«</w:t>
      </w:r>
      <w:r w:rsidRPr="00C363A7">
        <w:rPr>
          <w:rFonts w:eastAsiaTheme="minorHAnsi"/>
          <w:lang w:eastAsia="en-US"/>
        </w:rPr>
        <w:t>банкротства</w:t>
      </w:r>
      <w:r>
        <w:rPr>
          <w:rFonts w:eastAsiaTheme="minorHAnsi"/>
          <w:lang w:eastAsia="en-US"/>
        </w:rPr>
        <w:t>»</w:t>
      </w:r>
      <w:r w:rsidRPr="00C363A7">
        <w:rPr>
          <w:rFonts w:eastAsiaTheme="minorHAnsi"/>
          <w:lang w:eastAsia="en-US"/>
        </w:rPr>
        <w:t xml:space="preserve"> заменить словами </w:t>
      </w:r>
      <w:r>
        <w:rPr>
          <w:rFonts w:eastAsiaTheme="minorHAnsi"/>
          <w:lang w:eastAsia="en-US"/>
        </w:rPr>
        <w:t>«</w:t>
      </w:r>
      <w:r w:rsidRPr="00C363A7">
        <w:rPr>
          <w:rFonts w:eastAsiaTheme="minorHAnsi"/>
          <w:lang w:eastAsia="en-US"/>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Pr>
          <w:rFonts w:eastAsiaTheme="minorHAnsi"/>
          <w:lang w:eastAsia="en-US"/>
        </w:rPr>
        <w:t>»</w:t>
      </w:r>
      <w:r w:rsidRPr="00C363A7">
        <w:rPr>
          <w:rFonts w:eastAsiaTheme="minorHAnsi"/>
          <w:lang w:eastAsia="en-US"/>
        </w:rPr>
        <w:t>.</w:t>
      </w:r>
    </w:p>
    <w:p w:rsidR="001F7213" w:rsidRDefault="001F7213" w:rsidP="004B7DAA">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w:t>
      </w:r>
      <w:r w:rsidRPr="001F7213">
        <w:rPr>
          <w:rFonts w:eastAsiaTheme="minorHAnsi"/>
          <w:lang w:eastAsia="en-US"/>
        </w:rPr>
        <w:t>.</w:t>
      </w:r>
      <w:r w:rsidR="00750B69">
        <w:rPr>
          <w:rFonts w:eastAsiaTheme="minorHAnsi"/>
          <w:lang w:eastAsia="en-US"/>
        </w:rPr>
        <w:t>4.</w:t>
      </w:r>
      <w:r w:rsidRPr="001F7213">
        <w:rPr>
          <w:rFonts w:eastAsiaTheme="minorHAnsi"/>
          <w:lang w:eastAsia="en-US"/>
        </w:rPr>
        <w:t xml:space="preserve"> Раздел III изложить в следующей редакции: </w:t>
      </w:r>
    </w:p>
    <w:p w:rsidR="001F7213" w:rsidRPr="001F7213" w:rsidRDefault="001F7213" w:rsidP="004B7DAA">
      <w:pPr>
        <w:autoSpaceDE w:val="0"/>
        <w:autoSpaceDN w:val="0"/>
        <w:adjustRightInd w:val="0"/>
        <w:spacing w:line="360" w:lineRule="auto"/>
        <w:ind w:firstLine="851"/>
        <w:jc w:val="center"/>
        <w:rPr>
          <w:rFonts w:eastAsiaTheme="minorHAnsi"/>
          <w:lang w:eastAsia="en-US"/>
        </w:rPr>
      </w:pPr>
      <w:r>
        <w:rPr>
          <w:rFonts w:eastAsiaTheme="minorHAnsi"/>
          <w:lang w:eastAsia="en-US"/>
        </w:rPr>
        <w:t>«</w:t>
      </w:r>
      <w:r w:rsidRPr="001F7213">
        <w:rPr>
          <w:rFonts w:eastAsiaTheme="minorHAnsi"/>
          <w:lang w:eastAsia="en-US"/>
        </w:rPr>
        <w:t>III. Требования к отчетности</w:t>
      </w:r>
    </w:p>
    <w:p w:rsidR="001F7213" w:rsidRPr="001F7213" w:rsidRDefault="001F7213" w:rsidP="004B7DAA">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 xml:space="preserve">Получатели субсидии представляют в департамент в срок до 1 апреля года, следующего за годом получения субсидии, отчет о достижении </w:t>
      </w:r>
      <w:r w:rsidR="009E2395">
        <w:rPr>
          <w:rFonts w:eastAsiaTheme="minorHAnsi"/>
          <w:lang w:eastAsia="en-US"/>
        </w:rPr>
        <w:t xml:space="preserve">значений </w:t>
      </w:r>
      <w:r w:rsidRPr="001F7213">
        <w:rPr>
          <w:rFonts w:eastAsiaTheme="minorHAnsi"/>
          <w:lang w:eastAsia="en-US"/>
        </w:rPr>
        <w:t xml:space="preserve">показателей результативности по форме согласно приложению </w:t>
      </w:r>
      <w:r>
        <w:rPr>
          <w:rFonts w:eastAsiaTheme="minorHAnsi"/>
          <w:lang w:eastAsia="en-US"/>
        </w:rPr>
        <w:t>№</w:t>
      </w:r>
      <w:r w:rsidRPr="001F7213">
        <w:rPr>
          <w:rFonts w:eastAsiaTheme="minorHAnsi"/>
          <w:lang w:eastAsia="en-US"/>
        </w:rPr>
        <w:t xml:space="preserve"> </w:t>
      </w:r>
      <w:r>
        <w:rPr>
          <w:rFonts w:eastAsiaTheme="minorHAnsi"/>
          <w:lang w:eastAsia="en-US"/>
        </w:rPr>
        <w:t>3</w:t>
      </w:r>
      <w:r w:rsidRPr="001F7213">
        <w:rPr>
          <w:rFonts w:eastAsiaTheme="minorHAnsi"/>
          <w:lang w:eastAsia="en-US"/>
        </w:rPr>
        <w:t xml:space="preserve"> к настоящему Порядку.</w:t>
      </w:r>
    </w:p>
    <w:p w:rsidR="001F7213" w:rsidRPr="001F7213" w:rsidRDefault="001F7213" w:rsidP="004B7DAA">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roofErr w:type="gramStart"/>
      <w:r w:rsidRPr="001F7213">
        <w:rPr>
          <w:rFonts w:eastAsiaTheme="minorHAnsi"/>
          <w:lang w:eastAsia="en-US"/>
        </w:rPr>
        <w:t>.</w:t>
      </w:r>
      <w:r>
        <w:rPr>
          <w:rFonts w:eastAsiaTheme="minorHAnsi"/>
          <w:lang w:eastAsia="en-US"/>
        </w:rPr>
        <w:t>»</w:t>
      </w:r>
      <w:r w:rsidRPr="001F7213">
        <w:rPr>
          <w:rFonts w:eastAsiaTheme="minorHAnsi"/>
          <w:lang w:eastAsia="en-US"/>
        </w:rPr>
        <w:t>.</w:t>
      </w:r>
      <w:proofErr w:type="gramEnd"/>
    </w:p>
    <w:p w:rsidR="00D77047" w:rsidRDefault="001F7213" w:rsidP="004B7DAA">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w:t>
      </w:r>
      <w:r w:rsidRPr="001F7213">
        <w:rPr>
          <w:rFonts w:eastAsiaTheme="minorHAnsi"/>
          <w:lang w:eastAsia="en-US"/>
        </w:rPr>
        <w:t>.</w:t>
      </w:r>
      <w:r w:rsidR="00750B69">
        <w:rPr>
          <w:rFonts w:eastAsiaTheme="minorHAnsi"/>
          <w:lang w:eastAsia="en-US"/>
        </w:rPr>
        <w:t>5.</w:t>
      </w:r>
      <w:r w:rsidRPr="001F7213">
        <w:rPr>
          <w:rFonts w:eastAsiaTheme="minorHAnsi"/>
          <w:lang w:eastAsia="en-US"/>
        </w:rPr>
        <w:t xml:space="preserve"> В приложении </w:t>
      </w:r>
      <w:r>
        <w:rPr>
          <w:rFonts w:eastAsiaTheme="minorHAnsi"/>
          <w:lang w:eastAsia="en-US"/>
        </w:rPr>
        <w:t>№</w:t>
      </w:r>
      <w:r w:rsidRPr="001F7213">
        <w:rPr>
          <w:rFonts w:eastAsiaTheme="minorHAnsi"/>
          <w:lang w:eastAsia="en-US"/>
        </w:rPr>
        <w:t xml:space="preserve"> 1</w:t>
      </w:r>
      <w:r w:rsidR="00D77047">
        <w:rPr>
          <w:rFonts w:eastAsiaTheme="minorHAnsi"/>
          <w:lang w:eastAsia="en-US"/>
        </w:rPr>
        <w:t>:</w:t>
      </w:r>
    </w:p>
    <w:p w:rsidR="00D77047" w:rsidRDefault="00D77047" w:rsidP="004B7DAA">
      <w:pPr>
        <w:autoSpaceDE w:val="0"/>
        <w:autoSpaceDN w:val="0"/>
        <w:adjustRightInd w:val="0"/>
        <w:spacing w:line="360" w:lineRule="auto"/>
        <w:ind w:firstLine="851"/>
        <w:jc w:val="both"/>
        <w:rPr>
          <w:rFonts w:eastAsiaTheme="minorHAnsi"/>
          <w:lang w:eastAsia="en-US"/>
        </w:rPr>
      </w:pPr>
      <w:r>
        <w:rPr>
          <w:rFonts w:eastAsiaTheme="minorHAnsi"/>
          <w:lang w:eastAsia="en-US"/>
        </w:rPr>
        <w:t xml:space="preserve">1.2.5.1. </w:t>
      </w:r>
      <w:proofErr w:type="gramStart"/>
      <w:r w:rsidR="00E0320B">
        <w:rPr>
          <w:rFonts w:eastAsiaTheme="minorHAnsi"/>
          <w:lang w:eastAsia="en-US"/>
        </w:rPr>
        <w:t>С</w:t>
      </w:r>
      <w:r w:rsidR="00E06964" w:rsidRPr="00E06964">
        <w:rPr>
          <w:rFonts w:eastAsiaTheme="minorHAnsi"/>
          <w:lang w:eastAsia="en-US"/>
        </w:rPr>
        <w:t xml:space="preserve">лова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заменить словами «,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w:t>
      </w:r>
      <w:r w:rsidR="00E06964" w:rsidRPr="00E06964">
        <w:rPr>
          <w:rFonts w:eastAsiaTheme="minorHAnsi"/>
          <w:lang w:eastAsia="en-US"/>
        </w:rPr>
        <w:lastRenderedPageBreak/>
        <w:t>деятельности осуществляют производство сельскохозяйственной продукции, ее первичную и последующую (промышленную) переработку,».</w:t>
      </w:r>
      <w:proofErr w:type="gramEnd"/>
    </w:p>
    <w:p w:rsidR="001F7213" w:rsidRPr="001F7213" w:rsidRDefault="00256172" w:rsidP="004B7DAA">
      <w:pPr>
        <w:autoSpaceDE w:val="0"/>
        <w:autoSpaceDN w:val="0"/>
        <w:adjustRightInd w:val="0"/>
        <w:spacing w:line="360" w:lineRule="auto"/>
        <w:ind w:firstLine="851"/>
        <w:jc w:val="both"/>
        <w:rPr>
          <w:rFonts w:eastAsiaTheme="minorHAnsi"/>
          <w:lang w:eastAsia="en-US"/>
        </w:rPr>
      </w:pPr>
      <w:r>
        <w:rPr>
          <w:rFonts w:eastAsiaTheme="minorHAnsi"/>
          <w:lang w:eastAsia="en-US"/>
        </w:rPr>
        <w:t>1</w:t>
      </w:r>
      <w:r w:rsidR="001F7213" w:rsidRPr="001F7213">
        <w:rPr>
          <w:rFonts w:eastAsiaTheme="minorHAnsi"/>
          <w:lang w:eastAsia="en-US"/>
        </w:rPr>
        <w:t>.</w:t>
      </w:r>
      <w:r>
        <w:rPr>
          <w:rFonts w:eastAsiaTheme="minorHAnsi"/>
          <w:lang w:eastAsia="en-US"/>
        </w:rPr>
        <w:t xml:space="preserve">2.5.2. </w:t>
      </w:r>
      <w:r w:rsidR="00E0320B">
        <w:rPr>
          <w:rFonts w:eastAsiaTheme="minorHAnsi"/>
          <w:lang w:eastAsia="en-US"/>
        </w:rPr>
        <w:t>С</w:t>
      </w:r>
      <w:r w:rsidR="00E06964" w:rsidRPr="001F7213">
        <w:rPr>
          <w:rFonts w:eastAsiaTheme="minorHAnsi"/>
          <w:lang w:eastAsia="en-US"/>
        </w:rPr>
        <w:t>лова</w:t>
      </w:r>
      <w:r w:rsidR="00E06964">
        <w:rPr>
          <w:rFonts w:eastAsiaTheme="minorHAnsi"/>
          <w:lang w:eastAsia="en-US"/>
        </w:rPr>
        <w:t xml:space="preserve"> «</w:t>
      </w:r>
      <w:r w:rsidR="00E06964" w:rsidRPr="001F7213">
        <w:rPr>
          <w:rFonts w:eastAsiaTheme="minorHAnsi"/>
          <w:lang w:eastAsia="en-US"/>
        </w:rPr>
        <w:t>банкротства (для юридических лиц)</w:t>
      </w:r>
      <w:r w:rsidR="00E06964">
        <w:rPr>
          <w:rFonts w:eastAsiaTheme="minorHAnsi"/>
          <w:lang w:eastAsia="en-US"/>
        </w:rPr>
        <w:t>»</w:t>
      </w:r>
      <w:r w:rsidR="00E06964" w:rsidRPr="001F7213">
        <w:rPr>
          <w:rFonts w:eastAsiaTheme="minorHAnsi"/>
          <w:lang w:eastAsia="en-US"/>
        </w:rPr>
        <w:t xml:space="preserve"> заменить словами </w:t>
      </w:r>
      <w:r w:rsidR="00E06964">
        <w:rPr>
          <w:rFonts w:eastAsiaTheme="minorHAnsi"/>
          <w:lang w:eastAsia="en-US"/>
        </w:rPr>
        <w:t>«</w:t>
      </w:r>
      <w:r w:rsidR="00E06964" w:rsidRPr="001F7213">
        <w:rPr>
          <w:rFonts w:eastAsiaTheme="minorHAnsi"/>
          <w:lang w:eastAsia="en-US"/>
        </w:rPr>
        <w:t>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r w:rsidR="00E06964">
        <w:rPr>
          <w:rFonts w:eastAsiaTheme="minorHAnsi"/>
          <w:lang w:eastAsia="en-US"/>
        </w:rPr>
        <w:t>»</w:t>
      </w:r>
      <w:r w:rsidR="00A429FC">
        <w:rPr>
          <w:rFonts w:eastAsiaTheme="minorHAnsi"/>
          <w:lang w:eastAsia="en-US"/>
        </w:rPr>
        <w:t>.</w:t>
      </w:r>
    </w:p>
    <w:p w:rsidR="001F7213" w:rsidRPr="00C363A7" w:rsidRDefault="001F7213" w:rsidP="004B7DAA">
      <w:pPr>
        <w:autoSpaceDE w:val="0"/>
        <w:autoSpaceDN w:val="0"/>
        <w:adjustRightInd w:val="0"/>
        <w:spacing w:line="360" w:lineRule="auto"/>
        <w:ind w:firstLine="851"/>
        <w:jc w:val="both"/>
        <w:rPr>
          <w:rFonts w:eastAsiaTheme="minorHAnsi"/>
          <w:lang w:eastAsia="en-US"/>
        </w:rPr>
      </w:pPr>
      <w:r w:rsidRPr="001F7213">
        <w:rPr>
          <w:rFonts w:eastAsiaTheme="minorHAnsi"/>
          <w:lang w:eastAsia="en-US"/>
        </w:rPr>
        <w:t>1.</w:t>
      </w:r>
      <w:r w:rsidR="00750B69">
        <w:rPr>
          <w:rFonts w:eastAsiaTheme="minorHAnsi"/>
          <w:lang w:eastAsia="en-US"/>
        </w:rPr>
        <w:t>2.6</w:t>
      </w:r>
      <w:r w:rsidRPr="001F7213">
        <w:rPr>
          <w:rFonts w:eastAsiaTheme="minorHAnsi"/>
          <w:lang w:eastAsia="en-US"/>
        </w:rPr>
        <w:t xml:space="preserve">. </w:t>
      </w:r>
      <w:r w:rsidR="00A561B4">
        <w:rPr>
          <w:rFonts w:eastAsiaTheme="minorHAnsi"/>
          <w:lang w:eastAsia="en-US"/>
        </w:rPr>
        <w:t>П</w:t>
      </w:r>
      <w:r w:rsidRPr="001F7213">
        <w:rPr>
          <w:rFonts w:eastAsiaTheme="minorHAnsi"/>
          <w:lang w:eastAsia="en-US"/>
        </w:rPr>
        <w:t xml:space="preserve">риложение </w:t>
      </w:r>
      <w:r>
        <w:rPr>
          <w:rFonts w:eastAsiaTheme="minorHAnsi"/>
          <w:lang w:eastAsia="en-US"/>
        </w:rPr>
        <w:t>№</w:t>
      </w:r>
      <w:r w:rsidRPr="001F7213">
        <w:rPr>
          <w:rFonts w:eastAsiaTheme="minorHAnsi"/>
          <w:lang w:eastAsia="en-US"/>
        </w:rPr>
        <w:t xml:space="preserve"> </w:t>
      </w:r>
      <w:r>
        <w:rPr>
          <w:rFonts w:eastAsiaTheme="minorHAnsi"/>
          <w:lang w:eastAsia="en-US"/>
        </w:rPr>
        <w:t>3</w:t>
      </w:r>
      <w:r w:rsidRPr="001F7213">
        <w:rPr>
          <w:rFonts w:eastAsiaTheme="minorHAnsi"/>
          <w:lang w:eastAsia="en-US"/>
        </w:rPr>
        <w:t xml:space="preserve"> </w:t>
      </w:r>
      <w:r w:rsidR="00A561B4">
        <w:rPr>
          <w:rFonts w:eastAsiaTheme="minorHAnsi"/>
          <w:lang w:eastAsia="en-US"/>
        </w:rPr>
        <w:t xml:space="preserve">изложить в новой редакции </w:t>
      </w:r>
      <w:r w:rsidRPr="001F7213">
        <w:rPr>
          <w:rFonts w:eastAsiaTheme="minorHAnsi"/>
          <w:lang w:eastAsia="en-US"/>
        </w:rPr>
        <w:t>согласно приложению к настоящему постановлению.</w:t>
      </w:r>
    </w:p>
    <w:p w:rsidR="00C26F70" w:rsidRPr="003D4A6C" w:rsidRDefault="0084565F" w:rsidP="004B7DAA">
      <w:pPr>
        <w:autoSpaceDE w:val="0"/>
        <w:autoSpaceDN w:val="0"/>
        <w:adjustRightInd w:val="0"/>
        <w:spacing w:line="360" w:lineRule="auto"/>
        <w:ind w:firstLine="851"/>
        <w:jc w:val="both"/>
        <w:rPr>
          <w:rFonts w:eastAsiaTheme="minorHAnsi"/>
          <w:lang w:eastAsia="en-US"/>
        </w:rPr>
      </w:pPr>
      <w:r>
        <w:rPr>
          <w:rFonts w:eastAsiaTheme="minorHAnsi"/>
          <w:lang w:eastAsia="en-US"/>
        </w:rPr>
        <w:t>2</w:t>
      </w:r>
      <w:r w:rsidR="003D4A6C" w:rsidRPr="00C25CB6">
        <w:rPr>
          <w:rFonts w:eastAsiaTheme="minorHAnsi"/>
          <w:lang w:eastAsia="en-US"/>
        </w:rPr>
        <w:t xml:space="preserve">. </w:t>
      </w:r>
      <w:proofErr w:type="gramStart"/>
      <w:r w:rsidR="00C26F70" w:rsidRPr="00C25CB6">
        <w:rPr>
          <w:rFonts w:eastAsiaTheme="minorHAnsi"/>
          <w:lang w:eastAsia="en-US"/>
        </w:rPr>
        <w:t>Контроль за</w:t>
      </w:r>
      <w:proofErr w:type="gramEnd"/>
      <w:r w:rsidR="00C26F70" w:rsidRPr="00C25CB6">
        <w:rPr>
          <w:rFonts w:eastAsiaTheme="minorHAnsi"/>
          <w:lang w:eastAsia="en-US"/>
        </w:rPr>
        <w:t xml:space="preserve"> исполнением настоящего постановления возложить на</w:t>
      </w:r>
      <w:r w:rsidR="003D6C44">
        <w:rPr>
          <w:rFonts w:eastAsiaTheme="minorHAnsi"/>
          <w:lang w:eastAsia="en-US"/>
        </w:rPr>
        <w:t xml:space="preserve"> </w:t>
      </w:r>
      <w:r w:rsidR="00C26F70" w:rsidRPr="00C25CB6">
        <w:rPr>
          <w:rFonts w:eastAsiaTheme="minorHAnsi"/>
          <w:lang w:eastAsia="en-US"/>
        </w:rPr>
        <w:t>заместителя председателя пр</w:t>
      </w:r>
      <w:r w:rsidR="00C43AE4" w:rsidRPr="00C25CB6">
        <w:rPr>
          <w:rFonts w:eastAsiaTheme="minorHAnsi"/>
          <w:lang w:eastAsia="en-US"/>
        </w:rPr>
        <w:t>авительства Воронежской области</w:t>
      </w:r>
      <w:r w:rsidR="00603364">
        <w:rPr>
          <w:rFonts w:eastAsiaTheme="minorHAnsi"/>
          <w:lang w:eastAsia="en-US"/>
        </w:rPr>
        <w:t xml:space="preserve"> </w:t>
      </w:r>
      <w:proofErr w:type="spellStart"/>
      <w:r w:rsidR="00C26F70" w:rsidRPr="00C25CB6">
        <w:rPr>
          <w:rFonts w:eastAsiaTheme="minorHAnsi"/>
          <w:lang w:eastAsia="en-US"/>
        </w:rPr>
        <w:t>Логвинова</w:t>
      </w:r>
      <w:proofErr w:type="spellEnd"/>
      <w:r w:rsidR="001105C7" w:rsidRPr="00C25CB6">
        <w:rPr>
          <w:rFonts w:eastAsiaTheme="minorHAnsi"/>
          <w:lang w:eastAsia="en-US"/>
        </w:rPr>
        <w:t> </w:t>
      </w:r>
      <w:r w:rsidR="00C26F70" w:rsidRPr="00C25CB6">
        <w:rPr>
          <w:rFonts w:eastAsiaTheme="minorHAnsi"/>
          <w:lang w:eastAsia="en-US"/>
        </w:rPr>
        <w:t>В.И.</w:t>
      </w:r>
    </w:p>
    <w:p w:rsidR="007E4D96" w:rsidRDefault="007E4D96" w:rsidP="004B7DAA">
      <w:pPr>
        <w:pStyle w:val="ConsPlusNormal"/>
        <w:spacing w:line="360" w:lineRule="auto"/>
        <w:jc w:val="both"/>
        <w:rPr>
          <w:rFonts w:ascii="Times New Roman" w:hAnsi="Times New Roman" w:cs="Times New Roman"/>
          <w:sz w:val="28"/>
          <w:szCs w:val="28"/>
        </w:rPr>
      </w:pPr>
    </w:p>
    <w:p w:rsidR="00884015" w:rsidRDefault="00884015" w:rsidP="00C26F70">
      <w:pPr>
        <w:pStyle w:val="ConsPlusNormal"/>
        <w:spacing w:line="360" w:lineRule="auto"/>
        <w:jc w:val="both"/>
        <w:rPr>
          <w:rFonts w:ascii="Times New Roman" w:hAnsi="Times New Roman" w:cs="Times New Roman"/>
          <w:sz w:val="28"/>
          <w:szCs w:val="28"/>
        </w:rPr>
      </w:pPr>
    </w:p>
    <w:p w:rsidR="00884015" w:rsidRDefault="00884015" w:rsidP="00C26F70">
      <w:pPr>
        <w:pStyle w:val="ConsPlusNormal"/>
        <w:spacing w:line="360" w:lineRule="auto"/>
        <w:jc w:val="both"/>
        <w:rPr>
          <w:rFonts w:ascii="Times New Roman" w:hAnsi="Times New Roman" w:cs="Times New Roman"/>
          <w:sz w:val="28"/>
          <w:szCs w:val="28"/>
        </w:rPr>
      </w:pPr>
    </w:p>
    <w:p w:rsidR="00C26F70" w:rsidRDefault="003D6C44" w:rsidP="003034B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26F70" w:rsidRPr="001D75DD">
        <w:rPr>
          <w:rFonts w:ascii="Times New Roman" w:hAnsi="Times New Roman" w:cs="Times New Roman"/>
          <w:sz w:val="28"/>
          <w:szCs w:val="28"/>
        </w:rPr>
        <w:t>Губернатор</w:t>
      </w:r>
    </w:p>
    <w:p w:rsidR="0093634C" w:rsidRDefault="00C26F70" w:rsidP="00C43AE4">
      <w:r w:rsidRPr="001D75DD">
        <w:t xml:space="preserve">Воронежской области                                         </w:t>
      </w:r>
      <w:r w:rsidR="00C91A16">
        <w:t xml:space="preserve">            </w:t>
      </w:r>
      <w:r w:rsidRPr="001D75DD">
        <w:t xml:space="preserve">                        А.В. Гусев</w:t>
      </w:r>
    </w:p>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C43AE4"/>
    <w:p w:rsidR="0080403C" w:rsidRDefault="0080403C" w:rsidP="005B7C65"/>
    <w:sectPr w:rsidR="0080403C" w:rsidSect="00A108EA">
      <w:headerReference w:type="default" r:id="rId11"/>
      <w:pgSz w:w="11906" w:h="16838"/>
      <w:pgMar w:top="1134" w:right="567" w:bottom="1701" w:left="1985"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9E" w:rsidRDefault="00370D9E" w:rsidP="00C26F70">
      <w:r>
        <w:separator/>
      </w:r>
    </w:p>
  </w:endnote>
  <w:endnote w:type="continuationSeparator" w:id="0">
    <w:p w:rsidR="00370D9E" w:rsidRDefault="00370D9E" w:rsidP="00C2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9E" w:rsidRDefault="00370D9E" w:rsidP="00C26F70">
      <w:r>
        <w:separator/>
      </w:r>
    </w:p>
  </w:footnote>
  <w:footnote w:type="continuationSeparator" w:id="0">
    <w:p w:rsidR="00370D9E" w:rsidRDefault="00370D9E" w:rsidP="00C2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02975"/>
      <w:docPartObj>
        <w:docPartGallery w:val="Page Numbers (Top of Page)"/>
        <w:docPartUnique/>
      </w:docPartObj>
    </w:sdtPr>
    <w:sdtEndPr/>
    <w:sdtContent>
      <w:p w:rsidR="00227A42" w:rsidRDefault="00227A42">
        <w:pPr>
          <w:pStyle w:val="a3"/>
          <w:jc w:val="center"/>
        </w:pPr>
        <w:r>
          <w:fldChar w:fldCharType="begin"/>
        </w:r>
        <w:r>
          <w:instrText>PAGE   \* MERGEFORMAT</w:instrText>
        </w:r>
        <w:r>
          <w:fldChar w:fldCharType="separate"/>
        </w:r>
        <w:r w:rsidR="00DB6C9C">
          <w:rPr>
            <w:noProof/>
          </w:rPr>
          <w:t>4</w:t>
        </w:r>
        <w:r>
          <w:fldChar w:fldCharType="end"/>
        </w:r>
      </w:p>
    </w:sdtContent>
  </w:sdt>
  <w:p w:rsidR="00AF57EA" w:rsidRDefault="00AF57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4236"/>
    <w:multiLevelType w:val="multilevel"/>
    <w:tmpl w:val="C320529A"/>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713" w:hanging="720"/>
      </w:pPr>
      <w:rPr>
        <w:rFonts w:eastAsiaTheme="minorHAnsi" w:hint="default"/>
        <w:color w:val="auto"/>
      </w:rPr>
    </w:lvl>
    <w:lvl w:ilvl="2">
      <w:start w:val="1"/>
      <w:numFmt w:val="decimal"/>
      <w:lvlText w:val="%1.%2.%3."/>
      <w:lvlJc w:val="left"/>
      <w:pPr>
        <w:ind w:left="2706" w:hanging="720"/>
      </w:pPr>
      <w:rPr>
        <w:rFonts w:eastAsiaTheme="minorHAnsi" w:hint="default"/>
        <w:color w:val="auto"/>
      </w:rPr>
    </w:lvl>
    <w:lvl w:ilvl="3">
      <w:start w:val="1"/>
      <w:numFmt w:val="decimal"/>
      <w:lvlText w:val="%1.%2.%3.%4."/>
      <w:lvlJc w:val="left"/>
      <w:pPr>
        <w:ind w:left="4059" w:hanging="1080"/>
      </w:pPr>
      <w:rPr>
        <w:rFonts w:eastAsiaTheme="minorHAnsi" w:hint="default"/>
        <w:color w:val="auto"/>
      </w:rPr>
    </w:lvl>
    <w:lvl w:ilvl="4">
      <w:start w:val="1"/>
      <w:numFmt w:val="decimal"/>
      <w:lvlText w:val="%1.%2.%3.%4.%5."/>
      <w:lvlJc w:val="left"/>
      <w:pPr>
        <w:ind w:left="5052" w:hanging="1080"/>
      </w:pPr>
      <w:rPr>
        <w:rFonts w:eastAsiaTheme="minorHAnsi" w:hint="default"/>
        <w:color w:val="auto"/>
      </w:rPr>
    </w:lvl>
    <w:lvl w:ilvl="5">
      <w:start w:val="1"/>
      <w:numFmt w:val="decimal"/>
      <w:lvlText w:val="%1.%2.%3.%4.%5.%6."/>
      <w:lvlJc w:val="left"/>
      <w:pPr>
        <w:ind w:left="6405" w:hanging="1440"/>
      </w:pPr>
      <w:rPr>
        <w:rFonts w:eastAsiaTheme="minorHAnsi" w:hint="default"/>
        <w:color w:val="auto"/>
      </w:rPr>
    </w:lvl>
    <w:lvl w:ilvl="6">
      <w:start w:val="1"/>
      <w:numFmt w:val="decimal"/>
      <w:lvlText w:val="%1.%2.%3.%4.%5.%6.%7."/>
      <w:lvlJc w:val="left"/>
      <w:pPr>
        <w:ind w:left="7758" w:hanging="1800"/>
      </w:pPr>
      <w:rPr>
        <w:rFonts w:eastAsiaTheme="minorHAnsi" w:hint="default"/>
        <w:color w:val="auto"/>
      </w:rPr>
    </w:lvl>
    <w:lvl w:ilvl="7">
      <w:start w:val="1"/>
      <w:numFmt w:val="decimal"/>
      <w:lvlText w:val="%1.%2.%3.%4.%5.%6.%7.%8."/>
      <w:lvlJc w:val="left"/>
      <w:pPr>
        <w:ind w:left="8751" w:hanging="1800"/>
      </w:pPr>
      <w:rPr>
        <w:rFonts w:eastAsiaTheme="minorHAnsi" w:hint="default"/>
        <w:color w:val="auto"/>
      </w:rPr>
    </w:lvl>
    <w:lvl w:ilvl="8">
      <w:start w:val="1"/>
      <w:numFmt w:val="decimal"/>
      <w:lvlText w:val="%1.%2.%3.%4.%5.%6.%7.%8.%9."/>
      <w:lvlJc w:val="left"/>
      <w:pPr>
        <w:ind w:left="10104" w:hanging="2160"/>
      </w:pPr>
      <w:rPr>
        <w:rFonts w:eastAsiaTheme="minorHAnsi" w:hint="default"/>
        <w:color w:val="auto"/>
      </w:rPr>
    </w:lvl>
  </w:abstractNum>
  <w:abstractNum w:abstractNumId="1">
    <w:nsid w:val="227C3816"/>
    <w:multiLevelType w:val="multilevel"/>
    <w:tmpl w:val="C3A4161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3343E6C"/>
    <w:multiLevelType w:val="hybridMultilevel"/>
    <w:tmpl w:val="FD10DC54"/>
    <w:lvl w:ilvl="0" w:tplc="3FB46B2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99873D7"/>
    <w:multiLevelType w:val="multilevel"/>
    <w:tmpl w:val="805CCFBA"/>
    <w:lvl w:ilvl="0">
      <w:start w:val="1"/>
      <w:numFmt w:val="decimal"/>
      <w:lvlText w:val="%1"/>
      <w:lvlJc w:val="left"/>
      <w:pPr>
        <w:ind w:left="825" w:hanging="825"/>
      </w:pPr>
      <w:rPr>
        <w:rFonts w:hint="default"/>
      </w:rPr>
    </w:lvl>
    <w:lvl w:ilvl="1">
      <w:start w:val="3"/>
      <w:numFmt w:val="decimal"/>
      <w:lvlText w:val="%1.%2"/>
      <w:lvlJc w:val="left"/>
      <w:pPr>
        <w:ind w:left="1392" w:hanging="825"/>
      </w:pPr>
      <w:rPr>
        <w:rFonts w:hint="default"/>
      </w:rPr>
    </w:lvl>
    <w:lvl w:ilvl="2">
      <w:start w:val="1"/>
      <w:numFmt w:val="decimal"/>
      <w:lvlText w:val="%1.%2.%3"/>
      <w:lvlJc w:val="left"/>
      <w:pPr>
        <w:ind w:left="1959" w:hanging="825"/>
      </w:pPr>
      <w:rPr>
        <w:rFonts w:hint="default"/>
      </w:rPr>
    </w:lvl>
    <w:lvl w:ilvl="3">
      <w:start w:val="2"/>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F882363"/>
    <w:multiLevelType w:val="hybridMultilevel"/>
    <w:tmpl w:val="5068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CD6CC7"/>
    <w:multiLevelType w:val="multilevel"/>
    <w:tmpl w:val="0D82ACD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571" w:hanging="72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633" w:hanging="108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695" w:hanging="1440"/>
      </w:pPr>
      <w:rPr>
        <w:rFonts w:eastAsiaTheme="minorHAnsi" w:hint="default"/>
        <w:color w:val="auto"/>
      </w:rPr>
    </w:lvl>
    <w:lvl w:ilvl="6">
      <w:start w:val="1"/>
      <w:numFmt w:val="decimal"/>
      <w:lvlText w:val="%1.%2.%3.%4.%5.%6.%7."/>
      <w:lvlJc w:val="left"/>
      <w:pPr>
        <w:ind w:left="6906" w:hanging="1800"/>
      </w:pPr>
      <w:rPr>
        <w:rFonts w:eastAsiaTheme="minorHAnsi" w:hint="default"/>
        <w:color w:val="auto"/>
      </w:rPr>
    </w:lvl>
    <w:lvl w:ilvl="7">
      <w:start w:val="1"/>
      <w:numFmt w:val="decimal"/>
      <w:lvlText w:val="%1.%2.%3.%4.%5.%6.%7.%8."/>
      <w:lvlJc w:val="left"/>
      <w:pPr>
        <w:ind w:left="7757" w:hanging="1800"/>
      </w:pPr>
      <w:rPr>
        <w:rFonts w:eastAsiaTheme="minorHAnsi" w:hint="default"/>
        <w:color w:val="auto"/>
      </w:rPr>
    </w:lvl>
    <w:lvl w:ilvl="8">
      <w:start w:val="1"/>
      <w:numFmt w:val="decimal"/>
      <w:lvlText w:val="%1.%2.%3.%4.%5.%6.%7.%8.%9."/>
      <w:lvlJc w:val="left"/>
      <w:pPr>
        <w:ind w:left="8968" w:hanging="2160"/>
      </w:pPr>
      <w:rPr>
        <w:rFonts w:eastAsiaTheme="minorHAnsi" w:hint="default"/>
        <w:color w:val="auto"/>
      </w:rPr>
    </w:lvl>
  </w:abstractNum>
  <w:abstractNum w:abstractNumId="6">
    <w:nsid w:val="32D26547"/>
    <w:multiLevelType w:val="multilevel"/>
    <w:tmpl w:val="50D690B8"/>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nsid w:val="353563F2"/>
    <w:multiLevelType w:val="multilevel"/>
    <w:tmpl w:val="FE84B7FA"/>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43891890"/>
    <w:multiLevelType w:val="multilevel"/>
    <w:tmpl w:val="0D82ACDE"/>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571" w:hanging="720"/>
      </w:pPr>
      <w:rPr>
        <w:rFonts w:eastAsiaTheme="minorHAnsi" w:hint="default"/>
        <w:color w:val="auto"/>
      </w:rPr>
    </w:lvl>
    <w:lvl w:ilvl="2">
      <w:start w:val="1"/>
      <w:numFmt w:val="decimal"/>
      <w:lvlText w:val="%1.%2.%3."/>
      <w:lvlJc w:val="left"/>
      <w:pPr>
        <w:ind w:left="2422" w:hanging="720"/>
      </w:pPr>
      <w:rPr>
        <w:rFonts w:eastAsiaTheme="minorHAnsi" w:hint="default"/>
        <w:color w:val="auto"/>
      </w:rPr>
    </w:lvl>
    <w:lvl w:ilvl="3">
      <w:start w:val="1"/>
      <w:numFmt w:val="decimal"/>
      <w:lvlText w:val="%1.%2.%3.%4."/>
      <w:lvlJc w:val="left"/>
      <w:pPr>
        <w:ind w:left="3633" w:hanging="1080"/>
      </w:pPr>
      <w:rPr>
        <w:rFonts w:eastAsiaTheme="minorHAnsi" w:hint="default"/>
        <w:color w:val="auto"/>
      </w:rPr>
    </w:lvl>
    <w:lvl w:ilvl="4">
      <w:start w:val="1"/>
      <w:numFmt w:val="decimal"/>
      <w:lvlText w:val="%1.%2.%3.%4.%5."/>
      <w:lvlJc w:val="left"/>
      <w:pPr>
        <w:ind w:left="4484" w:hanging="1080"/>
      </w:pPr>
      <w:rPr>
        <w:rFonts w:eastAsiaTheme="minorHAnsi" w:hint="default"/>
        <w:color w:val="auto"/>
      </w:rPr>
    </w:lvl>
    <w:lvl w:ilvl="5">
      <w:start w:val="1"/>
      <w:numFmt w:val="decimal"/>
      <w:lvlText w:val="%1.%2.%3.%4.%5.%6."/>
      <w:lvlJc w:val="left"/>
      <w:pPr>
        <w:ind w:left="5695" w:hanging="1440"/>
      </w:pPr>
      <w:rPr>
        <w:rFonts w:eastAsiaTheme="minorHAnsi" w:hint="default"/>
        <w:color w:val="auto"/>
      </w:rPr>
    </w:lvl>
    <w:lvl w:ilvl="6">
      <w:start w:val="1"/>
      <w:numFmt w:val="decimal"/>
      <w:lvlText w:val="%1.%2.%3.%4.%5.%6.%7."/>
      <w:lvlJc w:val="left"/>
      <w:pPr>
        <w:ind w:left="6906" w:hanging="1800"/>
      </w:pPr>
      <w:rPr>
        <w:rFonts w:eastAsiaTheme="minorHAnsi" w:hint="default"/>
        <w:color w:val="auto"/>
      </w:rPr>
    </w:lvl>
    <w:lvl w:ilvl="7">
      <w:start w:val="1"/>
      <w:numFmt w:val="decimal"/>
      <w:lvlText w:val="%1.%2.%3.%4.%5.%6.%7.%8."/>
      <w:lvlJc w:val="left"/>
      <w:pPr>
        <w:ind w:left="7757" w:hanging="1800"/>
      </w:pPr>
      <w:rPr>
        <w:rFonts w:eastAsiaTheme="minorHAnsi" w:hint="default"/>
        <w:color w:val="auto"/>
      </w:rPr>
    </w:lvl>
    <w:lvl w:ilvl="8">
      <w:start w:val="1"/>
      <w:numFmt w:val="decimal"/>
      <w:lvlText w:val="%1.%2.%3.%4.%5.%6.%7.%8.%9."/>
      <w:lvlJc w:val="left"/>
      <w:pPr>
        <w:ind w:left="8968" w:hanging="2160"/>
      </w:pPr>
      <w:rPr>
        <w:rFonts w:eastAsiaTheme="minorHAnsi" w:hint="default"/>
        <w:color w:val="auto"/>
      </w:rPr>
    </w:lvl>
  </w:abstractNum>
  <w:abstractNum w:abstractNumId="9">
    <w:nsid w:val="4E4F70A0"/>
    <w:multiLevelType w:val="multilevel"/>
    <w:tmpl w:val="0BFC15EE"/>
    <w:lvl w:ilvl="0">
      <w:start w:val="1"/>
      <w:numFmt w:val="decimal"/>
      <w:lvlText w:val="%1."/>
      <w:lvlJc w:val="left"/>
      <w:pPr>
        <w:ind w:left="675" w:hanging="675"/>
      </w:pPr>
      <w:rPr>
        <w:rFonts w:hint="default"/>
      </w:rPr>
    </w:lvl>
    <w:lvl w:ilvl="1">
      <w:start w:val="2"/>
      <w:numFmt w:val="decimal"/>
      <w:lvlText w:val="%1.%2."/>
      <w:lvlJc w:val="left"/>
      <w:pPr>
        <w:ind w:left="1505"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0">
    <w:nsid w:val="58322DD5"/>
    <w:multiLevelType w:val="multilevel"/>
    <w:tmpl w:val="E92CC146"/>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nsid w:val="61762723"/>
    <w:multiLevelType w:val="multilevel"/>
    <w:tmpl w:val="FF308144"/>
    <w:lvl w:ilvl="0">
      <w:start w:val="1"/>
      <w:numFmt w:val="decimal"/>
      <w:lvlText w:val="%1."/>
      <w:lvlJc w:val="left"/>
      <w:pPr>
        <w:ind w:left="1382" w:hanging="390"/>
      </w:pPr>
      <w:rPr>
        <w:rFonts w:eastAsia="Times New Roman" w:hint="default"/>
        <w:color w:val="000000" w:themeColor="text1"/>
      </w:rPr>
    </w:lvl>
    <w:lvl w:ilvl="1">
      <w:start w:val="2"/>
      <w:numFmt w:val="decimal"/>
      <w:isLgl/>
      <w:lvlText w:val="%1.%2."/>
      <w:lvlJc w:val="left"/>
      <w:pPr>
        <w:ind w:left="1778" w:hanging="720"/>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3692" w:hanging="1080"/>
      </w:pPr>
      <w:rPr>
        <w:rFonts w:hint="default"/>
      </w:rPr>
    </w:lvl>
    <w:lvl w:ilvl="4">
      <w:start w:val="1"/>
      <w:numFmt w:val="decimal"/>
      <w:isLgl/>
      <w:lvlText w:val="%1.%2.%3.%4.%5."/>
      <w:lvlJc w:val="left"/>
      <w:pPr>
        <w:ind w:left="4232" w:hanging="1080"/>
      </w:pPr>
      <w:rPr>
        <w:rFonts w:hint="default"/>
      </w:rPr>
    </w:lvl>
    <w:lvl w:ilvl="5">
      <w:start w:val="1"/>
      <w:numFmt w:val="decimal"/>
      <w:isLgl/>
      <w:lvlText w:val="%1.%2.%3.%4.%5.%6."/>
      <w:lvlJc w:val="left"/>
      <w:pPr>
        <w:ind w:left="5132" w:hanging="1440"/>
      </w:pPr>
      <w:rPr>
        <w:rFonts w:hint="default"/>
      </w:rPr>
    </w:lvl>
    <w:lvl w:ilvl="6">
      <w:start w:val="1"/>
      <w:numFmt w:val="decimal"/>
      <w:isLgl/>
      <w:lvlText w:val="%1.%2.%3.%4.%5.%6.%7."/>
      <w:lvlJc w:val="left"/>
      <w:pPr>
        <w:ind w:left="6032" w:hanging="1800"/>
      </w:pPr>
      <w:rPr>
        <w:rFonts w:hint="default"/>
      </w:rPr>
    </w:lvl>
    <w:lvl w:ilvl="7">
      <w:start w:val="1"/>
      <w:numFmt w:val="decimal"/>
      <w:isLgl/>
      <w:lvlText w:val="%1.%2.%3.%4.%5.%6.%7.%8."/>
      <w:lvlJc w:val="left"/>
      <w:pPr>
        <w:ind w:left="6572" w:hanging="1800"/>
      </w:pPr>
      <w:rPr>
        <w:rFonts w:hint="default"/>
      </w:rPr>
    </w:lvl>
    <w:lvl w:ilvl="8">
      <w:start w:val="1"/>
      <w:numFmt w:val="decimal"/>
      <w:isLgl/>
      <w:lvlText w:val="%1.%2.%3.%4.%5.%6.%7.%8.%9."/>
      <w:lvlJc w:val="left"/>
      <w:pPr>
        <w:ind w:left="7472" w:hanging="2160"/>
      </w:pPr>
      <w:rPr>
        <w:rFonts w:hint="default"/>
      </w:rPr>
    </w:lvl>
  </w:abstractNum>
  <w:abstractNum w:abstractNumId="12">
    <w:nsid w:val="6385216E"/>
    <w:multiLevelType w:val="hybridMultilevel"/>
    <w:tmpl w:val="FD2AE87A"/>
    <w:lvl w:ilvl="0" w:tplc="AE183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0EE1FB1"/>
    <w:multiLevelType w:val="multilevel"/>
    <w:tmpl w:val="FA8C84F2"/>
    <w:lvl w:ilvl="0">
      <w:start w:val="1"/>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7"/>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741509AD"/>
    <w:multiLevelType w:val="multilevel"/>
    <w:tmpl w:val="CE3EAF6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1"/>
  </w:num>
  <w:num w:numId="2">
    <w:abstractNumId w:val="12"/>
  </w:num>
  <w:num w:numId="3">
    <w:abstractNumId w:val="8"/>
  </w:num>
  <w:num w:numId="4">
    <w:abstractNumId w:val="9"/>
  </w:num>
  <w:num w:numId="5">
    <w:abstractNumId w:val="10"/>
  </w:num>
  <w:num w:numId="6">
    <w:abstractNumId w:val="6"/>
  </w:num>
  <w:num w:numId="7">
    <w:abstractNumId w:val="13"/>
  </w:num>
  <w:num w:numId="8">
    <w:abstractNumId w:val="2"/>
  </w:num>
  <w:num w:numId="9">
    <w:abstractNumId w:val="0"/>
  </w:num>
  <w:num w:numId="10">
    <w:abstractNumId w:val="3"/>
  </w:num>
  <w:num w:numId="11">
    <w:abstractNumId w:val="5"/>
  </w:num>
  <w:num w:numId="12">
    <w:abstractNumId w:val="4"/>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3A55"/>
    <w:rsid w:val="00006592"/>
    <w:rsid w:val="0000770B"/>
    <w:rsid w:val="00012562"/>
    <w:rsid w:val="000134DC"/>
    <w:rsid w:val="00022DE3"/>
    <w:rsid w:val="0002633E"/>
    <w:rsid w:val="00026BB3"/>
    <w:rsid w:val="00035A58"/>
    <w:rsid w:val="00036D56"/>
    <w:rsid w:val="00047501"/>
    <w:rsid w:val="000475F0"/>
    <w:rsid w:val="00093456"/>
    <w:rsid w:val="000939F8"/>
    <w:rsid w:val="00093ACD"/>
    <w:rsid w:val="000A5A88"/>
    <w:rsid w:val="000A7755"/>
    <w:rsid w:val="000A7984"/>
    <w:rsid w:val="000B757D"/>
    <w:rsid w:val="000B7FD2"/>
    <w:rsid w:val="000C041D"/>
    <w:rsid w:val="000C0D9D"/>
    <w:rsid w:val="000C4A58"/>
    <w:rsid w:val="000D2323"/>
    <w:rsid w:val="000E0C0F"/>
    <w:rsid w:val="000E4224"/>
    <w:rsid w:val="000E49A9"/>
    <w:rsid w:val="000E501C"/>
    <w:rsid w:val="000E7FEA"/>
    <w:rsid w:val="000F4BBC"/>
    <w:rsid w:val="00100164"/>
    <w:rsid w:val="001005C1"/>
    <w:rsid w:val="00104D95"/>
    <w:rsid w:val="00105893"/>
    <w:rsid w:val="001105C7"/>
    <w:rsid w:val="00123283"/>
    <w:rsid w:val="001334B3"/>
    <w:rsid w:val="001427FC"/>
    <w:rsid w:val="00146F2E"/>
    <w:rsid w:val="0016300C"/>
    <w:rsid w:val="0016726F"/>
    <w:rsid w:val="00176840"/>
    <w:rsid w:val="00176CC4"/>
    <w:rsid w:val="00184F0F"/>
    <w:rsid w:val="001A3D39"/>
    <w:rsid w:val="001A7879"/>
    <w:rsid w:val="001B248A"/>
    <w:rsid w:val="001C21FA"/>
    <w:rsid w:val="001C7F74"/>
    <w:rsid w:val="001D33C2"/>
    <w:rsid w:val="001D53A1"/>
    <w:rsid w:val="001F6872"/>
    <w:rsid w:val="001F7213"/>
    <w:rsid w:val="00205C7B"/>
    <w:rsid w:val="0020602F"/>
    <w:rsid w:val="00211384"/>
    <w:rsid w:val="00214E50"/>
    <w:rsid w:val="00226F29"/>
    <w:rsid w:val="00227A42"/>
    <w:rsid w:val="002424EE"/>
    <w:rsid w:val="002435BB"/>
    <w:rsid w:val="00245F9E"/>
    <w:rsid w:val="00256172"/>
    <w:rsid w:val="00273A55"/>
    <w:rsid w:val="002763B5"/>
    <w:rsid w:val="00276EC2"/>
    <w:rsid w:val="002842AA"/>
    <w:rsid w:val="002971ED"/>
    <w:rsid w:val="002A2559"/>
    <w:rsid w:val="002B3698"/>
    <w:rsid w:val="002B4DFB"/>
    <w:rsid w:val="002B67E0"/>
    <w:rsid w:val="002C1FDA"/>
    <w:rsid w:val="002C5C80"/>
    <w:rsid w:val="002D01C3"/>
    <w:rsid w:val="002D7132"/>
    <w:rsid w:val="00300DE3"/>
    <w:rsid w:val="0030194B"/>
    <w:rsid w:val="003034BC"/>
    <w:rsid w:val="0030786E"/>
    <w:rsid w:val="003136DD"/>
    <w:rsid w:val="00325963"/>
    <w:rsid w:val="0032733F"/>
    <w:rsid w:val="003311B8"/>
    <w:rsid w:val="003316E2"/>
    <w:rsid w:val="00337F82"/>
    <w:rsid w:val="00341533"/>
    <w:rsid w:val="00343DA6"/>
    <w:rsid w:val="00347D72"/>
    <w:rsid w:val="00350033"/>
    <w:rsid w:val="00370D9E"/>
    <w:rsid w:val="00372B18"/>
    <w:rsid w:val="0037477C"/>
    <w:rsid w:val="00377347"/>
    <w:rsid w:val="00380C2A"/>
    <w:rsid w:val="00386900"/>
    <w:rsid w:val="00391009"/>
    <w:rsid w:val="003924F9"/>
    <w:rsid w:val="003A079D"/>
    <w:rsid w:val="003A4743"/>
    <w:rsid w:val="003B0681"/>
    <w:rsid w:val="003B11E5"/>
    <w:rsid w:val="003B4347"/>
    <w:rsid w:val="003B4A21"/>
    <w:rsid w:val="003B5711"/>
    <w:rsid w:val="003C0ADB"/>
    <w:rsid w:val="003C4A2C"/>
    <w:rsid w:val="003C6550"/>
    <w:rsid w:val="003D11CA"/>
    <w:rsid w:val="003D4A6C"/>
    <w:rsid w:val="003D56C4"/>
    <w:rsid w:val="003D6C44"/>
    <w:rsid w:val="003E0DFB"/>
    <w:rsid w:val="003F1032"/>
    <w:rsid w:val="003F1FB8"/>
    <w:rsid w:val="004026EB"/>
    <w:rsid w:val="00417526"/>
    <w:rsid w:val="00433F44"/>
    <w:rsid w:val="004522F7"/>
    <w:rsid w:val="00471384"/>
    <w:rsid w:val="0047233D"/>
    <w:rsid w:val="00481DCA"/>
    <w:rsid w:val="004878CA"/>
    <w:rsid w:val="004A2D50"/>
    <w:rsid w:val="004A64EF"/>
    <w:rsid w:val="004B7DAA"/>
    <w:rsid w:val="004D03DF"/>
    <w:rsid w:val="004D089A"/>
    <w:rsid w:val="004D111B"/>
    <w:rsid w:val="004D4481"/>
    <w:rsid w:val="004D6C1B"/>
    <w:rsid w:val="004E3413"/>
    <w:rsid w:val="004E3860"/>
    <w:rsid w:val="004F2252"/>
    <w:rsid w:val="004F34DC"/>
    <w:rsid w:val="00522A09"/>
    <w:rsid w:val="00524D41"/>
    <w:rsid w:val="00525A34"/>
    <w:rsid w:val="00552990"/>
    <w:rsid w:val="005547CC"/>
    <w:rsid w:val="00557FC2"/>
    <w:rsid w:val="005728FC"/>
    <w:rsid w:val="00574E02"/>
    <w:rsid w:val="00580A49"/>
    <w:rsid w:val="00585183"/>
    <w:rsid w:val="0059459C"/>
    <w:rsid w:val="005973D0"/>
    <w:rsid w:val="005B3624"/>
    <w:rsid w:val="005B7C65"/>
    <w:rsid w:val="005C42C2"/>
    <w:rsid w:val="005D0684"/>
    <w:rsid w:val="005D16EB"/>
    <w:rsid w:val="005D41F6"/>
    <w:rsid w:val="005E1387"/>
    <w:rsid w:val="005F0B44"/>
    <w:rsid w:val="005F5BA9"/>
    <w:rsid w:val="00602C5C"/>
    <w:rsid w:val="00603364"/>
    <w:rsid w:val="0060751E"/>
    <w:rsid w:val="00612004"/>
    <w:rsid w:val="00613BA6"/>
    <w:rsid w:val="00617906"/>
    <w:rsid w:val="00620586"/>
    <w:rsid w:val="006300EC"/>
    <w:rsid w:val="006327F0"/>
    <w:rsid w:val="0065115D"/>
    <w:rsid w:val="00653C83"/>
    <w:rsid w:val="00654989"/>
    <w:rsid w:val="00664AD6"/>
    <w:rsid w:val="00672196"/>
    <w:rsid w:val="006739D5"/>
    <w:rsid w:val="00676D7A"/>
    <w:rsid w:val="00676EBD"/>
    <w:rsid w:val="006826BD"/>
    <w:rsid w:val="00693F77"/>
    <w:rsid w:val="00696BEE"/>
    <w:rsid w:val="006A1561"/>
    <w:rsid w:val="006A7E8A"/>
    <w:rsid w:val="006D116E"/>
    <w:rsid w:val="006E4186"/>
    <w:rsid w:val="006E760C"/>
    <w:rsid w:val="006E791A"/>
    <w:rsid w:val="006E7F0D"/>
    <w:rsid w:val="007012E6"/>
    <w:rsid w:val="00703449"/>
    <w:rsid w:val="007039B4"/>
    <w:rsid w:val="00711651"/>
    <w:rsid w:val="0071615A"/>
    <w:rsid w:val="00716A72"/>
    <w:rsid w:val="00723DB0"/>
    <w:rsid w:val="00725620"/>
    <w:rsid w:val="007258A6"/>
    <w:rsid w:val="00733BDB"/>
    <w:rsid w:val="00750B69"/>
    <w:rsid w:val="007671CB"/>
    <w:rsid w:val="00770A8F"/>
    <w:rsid w:val="00770B29"/>
    <w:rsid w:val="00773481"/>
    <w:rsid w:val="007752E6"/>
    <w:rsid w:val="00780B41"/>
    <w:rsid w:val="007819C4"/>
    <w:rsid w:val="007846DB"/>
    <w:rsid w:val="007860DE"/>
    <w:rsid w:val="00796261"/>
    <w:rsid w:val="007B63C8"/>
    <w:rsid w:val="007C0C17"/>
    <w:rsid w:val="007D475B"/>
    <w:rsid w:val="007D785A"/>
    <w:rsid w:val="007E3080"/>
    <w:rsid w:val="007E436E"/>
    <w:rsid w:val="007E4D96"/>
    <w:rsid w:val="007F16FA"/>
    <w:rsid w:val="007F5D12"/>
    <w:rsid w:val="00803759"/>
    <w:rsid w:val="0080403C"/>
    <w:rsid w:val="00806A20"/>
    <w:rsid w:val="00817C4E"/>
    <w:rsid w:val="0082696E"/>
    <w:rsid w:val="0084565F"/>
    <w:rsid w:val="00846A83"/>
    <w:rsid w:val="00853667"/>
    <w:rsid w:val="0087222A"/>
    <w:rsid w:val="00884015"/>
    <w:rsid w:val="00896FF9"/>
    <w:rsid w:val="008A56EC"/>
    <w:rsid w:val="008B0D75"/>
    <w:rsid w:val="008B15AC"/>
    <w:rsid w:val="008C457D"/>
    <w:rsid w:val="008C6799"/>
    <w:rsid w:val="008D0D49"/>
    <w:rsid w:val="008D4C94"/>
    <w:rsid w:val="008F2E03"/>
    <w:rsid w:val="008F30C6"/>
    <w:rsid w:val="008F6583"/>
    <w:rsid w:val="008F7E50"/>
    <w:rsid w:val="009061CF"/>
    <w:rsid w:val="009078C6"/>
    <w:rsid w:val="00911E2A"/>
    <w:rsid w:val="009144F6"/>
    <w:rsid w:val="009155FE"/>
    <w:rsid w:val="0091616D"/>
    <w:rsid w:val="009320DA"/>
    <w:rsid w:val="00932BB3"/>
    <w:rsid w:val="0093411F"/>
    <w:rsid w:val="0093634C"/>
    <w:rsid w:val="00955EF9"/>
    <w:rsid w:val="009601A6"/>
    <w:rsid w:val="00962E00"/>
    <w:rsid w:val="00963890"/>
    <w:rsid w:val="00964C93"/>
    <w:rsid w:val="0098121B"/>
    <w:rsid w:val="0099017D"/>
    <w:rsid w:val="00992FBA"/>
    <w:rsid w:val="009A1943"/>
    <w:rsid w:val="009A2132"/>
    <w:rsid w:val="009A3FB2"/>
    <w:rsid w:val="009A44B0"/>
    <w:rsid w:val="009B0767"/>
    <w:rsid w:val="009C1A37"/>
    <w:rsid w:val="009C4F1F"/>
    <w:rsid w:val="009C6516"/>
    <w:rsid w:val="009D2B4F"/>
    <w:rsid w:val="009E2395"/>
    <w:rsid w:val="00A108EA"/>
    <w:rsid w:val="00A27E3E"/>
    <w:rsid w:val="00A429FC"/>
    <w:rsid w:val="00A444BD"/>
    <w:rsid w:val="00A45BC2"/>
    <w:rsid w:val="00A501CF"/>
    <w:rsid w:val="00A51CCA"/>
    <w:rsid w:val="00A561B4"/>
    <w:rsid w:val="00A6554F"/>
    <w:rsid w:val="00A65FFF"/>
    <w:rsid w:val="00A75738"/>
    <w:rsid w:val="00A77A3A"/>
    <w:rsid w:val="00A8112F"/>
    <w:rsid w:val="00A813DE"/>
    <w:rsid w:val="00A9153E"/>
    <w:rsid w:val="00A93D0D"/>
    <w:rsid w:val="00AA065B"/>
    <w:rsid w:val="00AA23F0"/>
    <w:rsid w:val="00AA3562"/>
    <w:rsid w:val="00AA4C58"/>
    <w:rsid w:val="00AB35AC"/>
    <w:rsid w:val="00AB3DE0"/>
    <w:rsid w:val="00AC2F26"/>
    <w:rsid w:val="00AC6169"/>
    <w:rsid w:val="00AC6FC4"/>
    <w:rsid w:val="00AC7204"/>
    <w:rsid w:val="00AD7006"/>
    <w:rsid w:val="00AE371E"/>
    <w:rsid w:val="00AE3AA3"/>
    <w:rsid w:val="00AE5663"/>
    <w:rsid w:val="00AF4246"/>
    <w:rsid w:val="00AF57EA"/>
    <w:rsid w:val="00AF6C96"/>
    <w:rsid w:val="00B0037A"/>
    <w:rsid w:val="00B065A6"/>
    <w:rsid w:val="00B139B2"/>
    <w:rsid w:val="00B207DE"/>
    <w:rsid w:val="00B22F3F"/>
    <w:rsid w:val="00B23EB2"/>
    <w:rsid w:val="00B405B0"/>
    <w:rsid w:val="00B413AD"/>
    <w:rsid w:val="00B41805"/>
    <w:rsid w:val="00B47065"/>
    <w:rsid w:val="00B56118"/>
    <w:rsid w:val="00B67AA4"/>
    <w:rsid w:val="00B7053F"/>
    <w:rsid w:val="00B70623"/>
    <w:rsid w:val="00B75E0E"/>
    <w:rsid w:val="00B8029E"/>
    <w:rsid w:val="00B94F84"/>
    <w:rsid w:val="00BA1EB2"/>
    <w:rsid w:val="00BC69E1"/>
    <w:rsid w:val="00BD2533"/>
    <w:rsid w:val="00BD4F6E"/>
    <w:rsid w:val="00BE63E6"/>
    <w:rsid w:val="00BE7FCF"/>
    <w:rsid w:val="00BF063E"/>
    <w:rsid w:val="00BF2ECA"/>
    <w:rsid w:val="00BF3798"/>
    <w:rsid w:val="00C01B00"/>
    <w:rsid w:val="00C01F5E"/>
    <w:rsid w:val="00C04182"/>
    <w:rsid w:val="00C04F95"/>
    <w:rsid w:val="00C10492"/>
    <w:rsid w:val="00C15792"/>
    <w:rsid w:val="00C174B1"/>
    <w:rsid w:val="00C17BF9"/>
    <w:rsid w:val="00C24F30"/>
    <w:rsid w:val="00C25CB6"/>
    <w:rsid w:val="00C26F70"/>
    <w:rsid w:val="00C3218F"/>
    <w:rsid w:val="00C363A7"/>
    <w:rsid w:val="00C364B1"/>
    <w:rsid w:val="00C3796A"/>
    <w:rsid w:val="00C43AE4"/>
    <w:rsid w:val="00C43CD1"/>
    <w:rsid w:val="00C5049D"/>
    <w:rsid w:val="00C56A11"/>
    <w:rsid w:val="00C67B6F"/>
    <w:rsid w:val="00C91A16"/>
    <w:rsid w:val="00CA0EF9"/>
    <w:rsid w:val="00CB30E6"/>
    <w:rsid w:val="00CC15E1"/>
    <w:rsid w:val="00CD72DB"/>
    <w:rsid w:val="00CE33B3"/>
    <w:rsid w:val="00CF64C7"/>
    <w:rsid w:val="00CF7C0E"/>
    <w:rsid w:val="00CF7F55"/>
    <w:rsid w:val="00D03C9F"/>
    <w:rsid w:val="00D07ECA"/>
    <w:rsid w:val="00D11FCD"/>
    <w:rsid w:val="00D20DFB"/>
    <w:rsid w:val="00D24DA4"/>
    <w:rsid w:val="00D2567F"/>
    <w:rsid w:val="00D35106"/>
    <w:rsid w:val="00D36B1E"/>
    <w:rsid w:val="00D445D1"/>
    <w:rsid w:val="00D55AA0"/>
    <w:rsid w:val="00D64877"/>
    <w:rsid w:val="00D6536A"/>
    <w:rsid w:val="00D701DA"/>
    <w:rsid w:val="00D730EE"/>
    <w:rsid w:val="00D77047"/>
    <w:rsid w:val="00D92E16"/>
    <w:rsid w:val="00D97DB1"/>
    <w:rsid w:val="00DA1432"/>
    <w:rsid w:val="00DA408F"/>
    <w:rsid w:val="00DA59CF"/>
    <w:rsid w:val="00DB0B49"/>
    <w:rsid w:val="00DB6C9C"/>
    <w:rsid w:val="00DC6518"/>
    <w:rsid w:val="00DD3BF9"/>
    <w:rsid w:val="00DD776B"/>
    <w:rsid w:val="00DF07C0"/>
    <w:rsid w:val="00E012CF"/>
    <w:rsid w:val="00E0320B"/>
    <w:rsid w:val="00E05942"/>
    <w:rsid w:val="00E06964"/>
    <w:rsid w:val="00E1302D"/>
    <w:rsid w:val="00E169CE"/>
    <w:rsid w:val="00E17CAB"/>
    <w:rsid w:val="00E25A21"/>
    <w:rsid w:val="00E332C8"/>
    <w:rsid w:val="00E337D2"/>
    <w:rsid w:val="00E3599C"/>
    <w:rsid w:val="00E35D51"/>
    <w:rsid w:val="00E3752E"/>
    <w:rsid w:val="00E4110F"/>
    <w:rsid w:val="00E413B3"/>
    <w:rsid w:val="00E454FD"/>
    <w:rsid w:val="00E46453"/>
    <w:rsid w:val="00E508BE"/>
    <w:rsid w:val="00E54A57"/>
    <w:rsid w:val="00E6076A"/>
    <w:rsid w:val="00E66492"/>
    <w:rsid w:val="00E72D2A"/>
    <w:rsid w:val="00E756EA"/>
    <w:rsid w:val="00E83CC6"/>
    <w:rsid w:val="00E85D6D"/>
    <w:rsid w:val="00E863F3"/>
    <w:rsid w:val="00E925FD"/>
    <w:rsid w:val="00EA18E1"/>
    <w:rsid w:val="00EB3CE5"/>
    <w:rsid w:val="00EB6A00"/>
    <w:rsid w:val="00EC3090"/>
    <w:rsid w:val="00ED13D1"/>
    <w:rsid w:val="00ED1A4B"/>
    <w:rsid w:val="00ED471A"/>
    <w:rsid w:val="00ED79D1"/>
    <w:rsid w:val="00EE54AD"/>
    <w:rsid w:val="00EE6B28"/>
    <w:rsid w:val="00EE7083"/>
    <w:rsid w:val="00EF0D92"/>
    <w:rsid w:val="00EF69D9"/>
    <w:rsid w:val="00EF798E"/>
    <w:rsid w:val="00F04674"/>
    <w:rsid w:val="00F06D72"/>
    <w:rsid w:val="00F17613"/>
    <w:rsid w:val="00F25D70"/>
    <w:rsid w:val="00F41721"/>
    <w:rsid w:val="00F44225"/>
    <w:rsid w:val="00F61DED"/>
    <w:rsid w:val="00F70E63"/>
    <w:rsid w:val="00F72CC0"/>
    <w:rsid w:val="00F91AE8"/>
    <w:rsid w:val="00F93416"/>
    <w:rsid w:val="00FB4587"/>
    <w:rsid w:val="00FB795E"/>
    <w:rsid w:val="00FC0911"/>
    <w:rsid w:val="00FC2DAD"/>
    <w:rsid w:val="00FE70BF"/>
    <w:rsid w:val="00FE7A19"/>
    <w:rsid w:val="00FF21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7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F7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26F70"/>
    <w:pPr>
      <w:tabs>
        <w:tab w:val="center" w:pos="4677"/>
        <w:tab w:val="right" w:pos="9355"/>
      </w:tabs>
    </w:pPr>
  </w:style>
  <w:style w:type="character" w:customStyle="1" w:styleId="a4">
    <w:name w:val="Верхний колонтитул Знак"/>
    <w:basedOn w:val="a0"/>
    <w:link w:val="a3"/>
    <w:uiPriority w:val="99"/>
    <w:rsid w:val="00C26F70"/>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C26F70"/>
    <w:pPr>
      <w:tabs>
        <w:tab w:val="center" w:pos="4677"/>
        <w:tab w:val="right" w:pos="9355"/>
      </w:tabs>
    </w:pPr>
  </w:style>
  <w:style w:type="character" w:customStyle="1" w:styleId="a6">
    <w:name w:val="Нижний колонтитул Знак"/>
    <w:basedOn w:val="a0"/>
    <w:link w:val="a5"/>
    <w:uiPriority w:val="99"/>
    <w:rsid w:val="00C26F70"/>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23DB0"/>
    <w:rPr>
      <w:rFonts w:ascii="Segoe UI" w:hAnsi="Segoe UI" w:cs="Segoe UI"/>
      <w:sz w:val="18"/>
      <w:szCs w:val="18"/>
    </w:rPr>
  </w:style>
  <w:style w:type="character" w:customStyle="1" w:styleId="a8">
    <w:name w:val="Текст выноски Знак"/>
    <w:basedOn w:val="a0"/>
    <w:link w:val="a7"/>
    <w:uiPriority w:val="99"/>
    <w:semiHidden/>
    <w:rsid w:val="00723DB0"/>
    <w:rPr>
      <w:rFonts w:ascii="Segoe UI" w:eastAsia="Times New Roman" w:hAnsi="Segoe UI" w:cs="Segoe UI"/>
      <w:sz w:val="18"/>
      <w:szCs w:val="18"/>
      <w:lang w:eastAsia="ru-RU"/>
    </w:rPr>
  </w:style>
  <w:style w:type="paragraph" w:styleId="a9">
    <w:name w:val="List Paragraph"/>
    <w:basedOn w:val="a"/>
    <w:uiPriority w:val="34"/>
    <w:qFormat/>
    <w:rsid w:val="00FC2DAD"/>
    <w:pPr>
      <w:ind w:left="720"/>
      <w:contextualSpacing/>
    </w:pPr>
  </w:style>
  <w:style w:type="paragraph" w:customStyle="1" w:styleId="ConsPlusNonformat">
    <w:name w:val="ConsPlusNonformat"/>
    <w:rsid w:val="00E925F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936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uiPriority w:val="59"/>
    <w:rsid w:val="0080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09050DC3077FCD2DC70B057A3B5E0BFF4DDCBF299E4FFF6F923A790E0CEDDA8F0B4FEB16755FCB5tCeDJ" TargetMode="External"/><Relationship Id="rId4" Type="http://schemas.microsoft.com/office/2007/relationships/stylesWithEffects" Target="stylesWithEffects.xml"/><Relationship Id="rId9" Type="http://schemas.openxmlformats.org/officeDocument/2006/relationships/hyperlink" Target="consultantplus://offline/ref=C09050DC3077FCD2DC70B057A3B5E0BFF4DDCAFB93EFFFF6F923A790E0CEDDA8F0B4FEB16650FFB8tC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AB4A-B4FC-4ECE-AF8B-9BCB0BD9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4</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 Василий Иванович</dc:creator>
  <cp:keywords/>
  <dc:description/>
  <cp:lastModifiedBy>Сергеенко Татьяна Викторовна</cp:lastModifiedBy>
  <cp:revision>331</cp:revision>
  <cp:lastPrinted>2019-12-25T08:20:00Z</cp:lastPrinted>
  <dcterms:created xsi:type="dcterms:W3CDTF">2018-09-25T08:44:00Z</dcterms:created>
  <dcterms:modified xsi:type="dcterms:W3CDTF">2019-12-30T08:16:00Z</dcterms:modified>
</cp:coreProperties>
</file>