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DC" w:rsidRDefault="009C7BDC" w:rsidP="009C7BDC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23.07.2021</w:t>
      </w:r>
    </w:p>
    <w:p w:rsidR="009C7BDC" w:rsidRDefault="009C7BDC" w:rsidP="009C7BDC">
      <w:pPr>
        <w:tabs>
          <w:tab w:val="left" w:pos="567"/>
        </w:tabs>
        <w:spacing w:after="0"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 ТЕХ, КТО В МОРЕХОДСТВЕ И ТЕХ, КТО В ДОМОВОДСТВЕ!  </w:t>
      </w:r>
    </w:p>
    <w:p w:rsidR="009C7BDC" w:rsidRPr="009C7BDC" w:rsidRDefault="009C7BDC" w:rsidP="009C7BDC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</w:rPr>
      </w:pPr>
      <w:r w:rsidRPr="009C7BDC">
        <w:rPr>
          <w:rFonts w:ascii="Arial" w:eastAsia="Calibri" w:hAnsi="Arial" w:cs="Arial"/>
          <w:b/>
          <w:bCs/>
          <w:color w:val="525252"/>
          <w:spacing w:val="-6"/>
        </w:rPr>
        <w:t xml:space="preserve">Для всех, кто связал свою жизнь с </w:t>
      </w:r>
      <w:r>
        <w:rPr>
          <w:rFonts w:ascii="Arial" w:eastAsia="Calibri" w:hAnsi="Arial" w:cs="Arial"/>
          <w:b/>
          <w:bCs/>
          <w:color w:val="525252"/>
          <w:spacing w:val="-6"/>
        </w:rPr>
        <w:t>военно-морским флотом, День ВМФ –</w:t>
      </w:r>
      <w:r w:rsidRPr="009C7BDC">
        <w:rPr>
          <w:rFonts w:ascii="Arial" w:eastAsia="Calibri" w:hAnsi="Arial" w:cs="Arial"/>
          <w:b/>
          <w:bCs/>
          <w:color w:val="525252"/>
          <w:spacing w:val="-6"/>
        </w:rPr>
        <w:t xml:space="preserve">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9C7BDC" w:rsidRPr="009C7BDC" w:rsidRDefault="009C7BDC" w:rsidP="009C7BDC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</w:rPr>
      </w:pPr>
      <w:r w:rsidRPr="009C7BDC">
        <w:rPr>
          <w:rFonts w:ascii="Arial" w:eastAsia="Calibri" w:hAnsi="Arial" w:cs="Arial"/>
          <w:b/>
          <w:bCs/>
          <w:color w:val="525252"/>
          <w:spacing w:val="-6"/>
        </w:rPr>
        <w:t xml:space="preserve">В преддверии главного праздника военных моряков </w:t>
      </w:r>
      <w:hyperlink r:id="rId9" w:history="1">
        <w:r w:rsidRPr="009C7BDC">
          <w:rPr>
            <w:rStyle w:val="a7"/>
            <w:rFonts w:ascii="Arial" w:eastAsia="Calibri" w:hAnsi="Arial" w:cs="Arial"/>
            <w:b/>
            <w:bCs/>
            <w:spacing w:val="-6"/>
          </w:rPr>
          <w:t>сайт</w:t>
        </w:r>
      </w:hyperlink>
      <w:r w:rsidRPr="009C7BDC">
        <w:rPr>
          <w:rFonts w:ascii="Arial" w:eastAsia="Calibri" w:hAnsi="Arial" w:cs="Arial"/>
          <w:b/>
          <w:bCs/>
          <w:color w:val="525252"/>
          <w:spacing w:val="-6"/>
        </w:rPr>
        <w:t xml:space="preserve"> Всероссийской переписи населения рассказывает, как пройдут стартующую в октябре перепись офицеры, мичманы, старшины и матросы ВМФ России.</w:t>
      </w:r>
    </w:p>
    <w:p w:rsidR="009C7BDC" w:rsidRDefault="009C7BDC" w:rsidP="009C7BDC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9C7BDC" w:rsidRDefault="009C7BDC" w:rsidP="009C7BDC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9C7BDC" w:rsidRDefault="009C7BDC" w:rsidP="009C7BDC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Примерить тельняшку и бескозырку всегда было непросто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во флот брали самых здоровых и грамотных парней. Стоит напомнить, что в Военно-морском флоте СССР срок службы так называемого плавсостава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моряков на боевых кораблях и судах обеспечения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составлял три года, что на год больше, чем в Сухопутных войсках.</w:t>
      </w:r>
    </w:p>
    <w:p w:rsidR="009C7BDC" w:rsidRDefault="009C7BDC" w:rsidP="009C7BDC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9C7BDC" w:rsidRDefault="009C7BDC" w:rsidP="009C7BDC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9C7BDC" w:rsidRDefault="009C7BDC" w:rsidP="009C7BDC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Если человека призвали во время переписи на военные сборы, то о нем могут рассказать члены его домохозяйства.</w:t>
      </w:r>
    </w:p>
    <w:p w:rsidR="009C7BDC" w:rsidRDefault="009C7BDC" w:rsidP="009C7BDC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AA4967" w:rsidRDefault="00AA4967" w:rsidP="00372755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711B7E" w:rsidRDefault="00711B7E" w:rsidP="00711B7E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="00A33B84">
        <w:rPr>
          <w:rFonts w:ascii="Arial" w:eastAsia="Calibri" w:hAnsi="Arial" w:cs="Arial"/>
          <w:i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осуслуг</w:t>
      </w:r>
      <w:r w:rsidR="004E25ED"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711B7E" w:rsidRDefault="00711B7E" w:rsidP="00711B7E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p w:rsidR="00CE3C23" w:rsidRPr="00CE3C23" w:rsidRDefault="00CE3C23" w:rsidP="00711B7E">
      <w:pPr>
        <w:spacing w:after="0" w:line="240" w:lineRule="auto"/>
        <w:rPr>
          <w:rFonts w:ascii="Arial" w:hAnsi="Arial" w:cs="Arial"/>
          <w:b/>
          <w:i/>
          <w:color w:val="595959"/>
          <w:sz w:val="28"/>
          <w:szCs w:val="28"/>
        </w:rPr>
      </w:pPr>
    </w:p>
    <w:sectPr w:rsidR="00CE3C23" w:rsidRPr="00CE3C23" w:rsidSect="00962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3F" w:rsidRDefault="0071053F" w:rsidP="00A02726">
      <w:pPr>
        <w:spacing w:after="0" w:line="240" w:lineRule="auto"/>
      </w:pPr>
      <w:r>
        <w:separator/>
      </w:r>
    </w:p>
  </w:endnote>
  <w:endnote w:type="continuationSeparator" w:id="0">
    <w:p w:rsidR="0071053F" w:rsidRDefault="0071053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C7BDC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3F" w:rsidRDefault="0071053F" w:rsidP="00A02726">
      <w:pPr>
        <w:spacing w:after="0" w:line="240" w:lineRule="auto"/>
      </w:pPr>
      <w:r>
        <w:separator/>
      </w:r>
    </w:p>
  </w:footnote>
  <w:footnote w:type="continuationSeparator" w:id="0">
    <w:p w:rsidR="0071053F" w:rsidRDefault="0071053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1053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F68A5DF" wp14:editId="3CB01748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71053F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1053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33AD7"/>
    <w:rsid w:val="00146103"/>
    <w:rsid w:val="00166E1D"/>
    <w:rsid w:val="00182F19"/>
    <w:rsid w:val="001862BE"/>
    <w:rsid w:val="00187443"/>
    <w:rsid w:val="001B73E8"/>
    <w:rsid w:val="001C08BF"/>
    <w:rsid w:val="00216CA8"/>
    <w:rsid w:val="00265DCF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B6C81"/>
    <w:rsid w:val="00413FA7"/>
    <w:rsid w:val="00420125"/>
    <w:rsid w:val="004228B6"/>
    <w:rsid w:val="00435FDE"/>
    <w:rsid w:val="00452575"/>
    <w:rsid w:val="004B25F2"/>
    <w:rsid w:val="004D0EF3"/>
    <w:rsid w:val="004D2193"/>
    <w:rsid w:val="004E25ED"/>
    <w:rsid w:val="004E4E5D"/>
    <w:rsid w:val="00504B55"/>
    <w:rsid w:val="00507CCD"/>
    <w:rsid w:val="00532FC8"/>
    <w:rsid w:val="00597CD5"/>
    <w:rsid w:val="005A5B4A"/>
    <w:rsid w:val="005F4F55"/>
    <w:rsid w:val="005F68A5"/>
    <w:rsid w:val="00604F20"/>
    <w:rsid w:val="00615C25"/>
    <w:rsid w:val="006916B7"/>
    <w:rsid w:val="006A5E2A"/>
    <w:rsid w:val="006B4C70"/>
    <w:rsid w:val="00705BD3"/>
    <w:rsid w:val="0071053F"/>
    <w:rsid w:val="00711B7E"/>
    <w:rsid w:val="00720EFB"/>
    <w:rsid w:val="007B682B"/>
    <w:rsid w:val="007C42EF"/>
    <w:rsid w:val="007C43DA"/>
    <w:rsid w:val="00810FE0"/>
    <w:rsid w:val="008169E3"/>
    <w:rsid w:val="00826A15"/>
    <w:rsid w:val="00855A30"/>
    <w:rsid w:val="008A7D70"/>
    <w:rsid w:val="008C7EC5"/>
    <w:rsid w:val="008F46BD"/>
    <w:rsid w:val="009415E6"/>
    <w:rsid w:val="00962C5A"/>
    <w:rsid w:val="00996A67"/>
    <w:rsid w:val="009C2C8A"/>
    <w:rsid w:val="009C7BDC"/>
    <w:rsid w:val="009D625B"/>
    <w:rsid w:val="009D784D"/>
    <w:rsid w:val="00A02726"/>
    <w:rsid w:val="00A12E94"/>
    <w:rsid w:val="00A30260"/>
    <w:rsid w:val="00A33B84"/>
    <w:rsid w:val="00A44EAF"/>
    <w:rsid w:val="00A967AA"/>
    <w:rsid w:val="00AA4967"/>
    <w:rsid w:val="00B611C1"/>
    <w:rsid w:val="00B7056F"/>
    <w:rsid w:val="00B83C3E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za-tekh-kto-v-morekhodstve-i-tekh-kto-v-domovodstv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818D-2270-4390-98EA-68BC0758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3</cp:revision>
  <cp:lastPrinted>2021-07-21T06:33:00Z</cp:lastPrinted>
  <dcterms:created xsi:type="dcterms:W3CDTF">2021-07-23T09:21:00Z</dcterms:created>
  <dcterms:modified xsi:type="dcterms:W3CDTF">2021-07-23T09:22:00Z</dcterms:modified>
</cp:coreProperties>
</file>