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3" w:rsidRPr="006F0313" w:rsidRDefault="006F0313" w:rsidP="006F0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313">
        <w:rPr>
          <w:rFonts w:ascii="Times New Roman" w:hAnsi="Times New Roman" w:cs="Times New Roman"/>
          <w:sz w:val="28"/>
          <w:szCs w:val="28"/>
        </w:rPr>
        <w:t xml:space="preserve">Одобрен </w:t>
      </w:r>
    </w:p>
    <w:p w:rsidR="006F0313" w:rsidRPr="006F0313" w:rsidRDefault="006F0313" w:rsidP="006F0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313">
        <w:rPr>
          <w:rFonts w:ascii="Times New Roman" w:hAnsi="Times New Roman" w:cs="Times New Roman"/>
          <w:sz w:val="28"/>
          <w:szCs w:val="28"/>
        </w:rPr>
        <w:t>Советом по противодействию коррупции</w:t>
      </w:r>
    </w:p>
    <w:p w:rsidR="006F0313" w:rsidRDefault="006F0313" w:rsidP="006F0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313">
        <w:rPr>
          <w:rFonts w:ascii="Times New Roman" w:hAnsi="Times New Roman" w:cs="Times New Roman"/>
          <w:sz w:val="28"/>
          <w:szCs w:val="28"/>
        </w:rPr>
        <w:t xml:space="preserve">в  Грибановском муниципальном районе </w:t>
      </w:r>
    </w:p>
    <w:p w:rsidR="006F0313" w:rsidRPr="006F0313" w:rsidRDefault="0089793F" w:rsidP="006F0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</w:t>
      </w:r>
      <w:r w:rsidR="006F0313">
        <w:rPr>
          <w:rFonts w:ascii="Times New Roman" w:hAnsi="Times New Roman" w:cs="Times New Roman"/>
          <w:sz w:val="28"/>
          <w:szCs w:val="28"/>
        </w:rPr>
        <w:t>201</w:t>
      </w:r>
      <w:r w:rsidR="00B0176C">
        <w:rPr>
          <w:rFonts w:ascii="Times New Roman" w:hAnsi="Times New Roman" w:cs="Times New Roman"/>
          <w:sz w:val="28"/>
          <w:szCs w:val="28"/>
        </w:rPr>
        <w:t>8</w:t>
      </w:r>
      <w:r w:rsidR="006F0313">
        <w:rPr>
          <w:rFonts w:ascii="Times New Roman" w:hAnsi="Times New Roman" w:cs="Times New Roman"/>
          <w:sz w:val="28"/>
          <w:szCs w:val="28"/>
        </w:rPr>
        <w:t>г.</w:t>
      </w:r>
    </w:p>
    <w:p w:rsidR="006F0313" w:rsidRDefault="006F0313" w:rsidP="006F03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313" w:rsidRDefault="006F0313" w:rsidP="006F0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13" w:rsidRPr="006F0313" w:rsidRDefault="006F0313" w:rsidP="008866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1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F0313" w:rsidRPr="006F0313" w:rsidRDefault="006F0313" w:rsidP="008866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13">
        <w:rPr>
          <w:rFonts w:ascii="Times New Roman" w:hAnsi="Times New Roman" w:cs="Times New Roman"/>
          <w:b/>
          <w:sz w:val="28"/>
          <w:szCs w:val="28"/>
        </w:rPr>
        <w:t>о деятельности администрации Грибановского муниципального района  в области противодействия коррупции в 201</w:t>
      </w:r>
      <w:r w:rsidR="00B0176C">
        <w:rPr>
          <w:rFonts w:ascii="Times New Roman" w:hAnsi="Times New Roman" w:cs="Times New Roman"/>
          <w:b/>
          <w:sz w:val="28"/>
          <w:szCs w:val="28"/>
        </w:rPr>
        <w:t>8</w:t>
      </w:r>
      <w:r w:rsidRPr="006F0313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160E6" w:rsidRDefault="00E160E6" w:rsidP="008866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E6" w:rsidRDefault="00E160E6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 Федерального закона  от 06.10.2003г. № 131-ФЗ «Об общих принципах организации  местного самоуправления в Российской Федерации», Федерального закона от 25.12.2008г. №273-ФЗ «О  противодействии коррупции»  и в целях совершенствования мер  по противодействию коррупции  в Грибановском муниципальном районе, устранения причин и условий её  порождающих</w:t>
      </w:r>
      <w:r w:rsidR="002C7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Грибановс</w:t>
      </w:r>
      <w:r w:rsidR="00B0176C">
        <w:rPr>
          <w:rFonts w:ascii="Times New Roman" w:hAnsi="Times New Roman" w:cs="Times New Roman"/>
          <w:sz w:val="28"/>
          <w:szCs w:val="28"/>
        </w:rPr>
        <w:t>кого муниципального района  от 29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017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B0176C">
        <w:rPr>
          <w:rFonts w:ascii="Times New Roman" w:hAnsi="Times New Roman" w:cs="Times New Roman"/>
          <w:sz w:val="28"/>
          <w:szCs w:val="28"/>
        </w:rPr>
        <w:t xml:space="preserve"> 696 (в редакции постановления администрации от 30.08.2018г. №413)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мероприятий  по противодействию коррупции в Грибанов</w:t>
      </w:r>
      <w:r w:rsidR="00B0176C">
        <w:rPr>
          <w:rFonts w:ascii="Times New Roman" w:hAnsi="Times New Roman" w:cs="Times New Roman"/>
          <w:sz w:val="28"/>
          <w:szCs w:val="28"/>
        </w:rPr>
        <w:t>ском муниципальном районе на 2018-2020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293A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</w:p>
    <w:p w:rsidR="00E160E6" w:rsidRDefault="00E160E6" w:rsidP="0015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3A">
        <w:rPr>
          <w:rFonts w:ascii="Times New Roman" w:hAnsi="Times New Roman" w:cs="Times New Roman"/>
          <w:sz w:val="28"/>
          <w:szCs w:val="28"/>
        </w:rPr>
        <w:t xml:space="preserve">План мероприятий включает в себя такие направления как: </w:t>
      </w:r>
    </w:p>
    <w:p w:rsidR="003664B7" w:rsidRDefault="00FD293A" w:rsidP="0015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0176C">
        <w:rPr>
          <w:rFonts w:ascii="Times New Roman" w:hAnsi="Times New Roman" w:cs="Times New Roman"/>
          <w:b/>
          <w:sz w:val="28"/>
          <w:szCs w:val="28"/>
        </w:rPr>
        <w:t>Организация работы по противодействию коррупции в структурных подразделениях  администрации Грибановского муниципального района и органах  местного самоуправления 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этом направлении  </w:t>
      </w:r>
      <w:r w:rsidR="003664B7">
        <w:rPr>
          <w:rFonts w:ascii="Times New Roman" w:hAnsi="Times New Roman" w:cs="Times New Roman"/>
          <w:sz w:val="28"/>
          <w:szCs w:val="28"/>
        </w:rPr>
        <w:t xml:space="preserve">проводится следующая работа: </w:t>
      </w:r>
    </w:p>
    <w:p w:rsidR="003664B7" w:rsidRDefault="003664B7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ситуации принимаются меры по предотвращению и   урегулированию конфликта интересов, лицами, замещающими должности муниципальной службы в органах местного самоуправления Грибановского муниципального района. По состоянию на сегодняшнее число уведомлений от муниципальных служащих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 </w:t>
      </w:r>
      <w:r w:rsidR="00E65F4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 обязанностей, которая приводит или может привести к конфликту интересов – не поступало.</w:t>
      </w:r>
    </w:p>
    <w:p w:rsidR="00175C3D" w:rsidRDefault="00175C3D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 финансам администрации района проводится </w:t>
      </w:r>
      <w:r w:rsidR="00E65F4A">
        <w:rPr>
          <w:rFonts w:ascii="Times New Roman" w:hAnsi="Times New Roman" w:cs="Times New Roman"/>
          <w:sz w:val="28"/>
          <w:szCs w:val="28"/>
        </w:rPr>
        <w:t>мониторинг муниципальных закупок, отчётов об исполнении планов закупок в целях обеспечения  муниципальных нужд Грибановского  муниципального района</w:t>
      </w:r>
      <w:r w:rsidR="00C74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C3D" w:rsidRDefault="00175C3D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 2018 год  в Грибановском муниципальном районе было проведено 164 аукциона в электронной форме, 4 открытых  конкурсов и 3 запросов котировок. Единой комиссией по  осуществлению закупок для нужд муниципальных заказчиков за 2018 год было проведено  252 заседания, на которых были рассмотрены и объективно оценены заявки на участие в процедурах закупок, проводимых на  территории Грибановского  муниципального района. Заявки, поданные с нарушениями законодательства, были  отклонены и не допущены к участию в электронных  аукционах. Из поданных 440 заявок 44 были отклонены. В результате   объективной оценки членов  Единой комиссии  за данный период было заключено 148 муниципальных контрактов на общую сумму 865502,6 тыс. рублей. Экономическая эффективность  за 2018 год составила 21308,4 тыс. рублей.  </w:t>
      </w:r>
    </w:p>
    <w:p w:rsidR="00542300" w:rsidRDefault="00C7466F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12E">
        <w:rPr>
          <w:rFonts w:ascii="Times New Roman" w:hAnsi="Times New Roman" w:cs="Times New Roman"/>
          <w:sz w:val="28"/>
          <w:szCs w:val="28"/>
        </w:rPr>
        <w:t>Осуществляются мероприятия  по совершенствованию  системы учёта  муниципального имущества   Грибановского муниципального района</w:t>
      </w:r>
      <w:r w:rsidR="00542300" w:rsidRPr="0006512E">
        <w:rPr>
          <w:rFonts w:ascii="Times New Roman" w:hAnsi="Times New Roman" w:cs="Times New Roman"/>
          <w:sz w:val="28"/>
          <w:szCs w:val="28"/>
        </w:rPr>
        <w:t>.</w:t>
      </w:r>
      <w:r w:rsidR="0006512E">
        <w:rPr>
          <w:rFonts w:ascii="Times New Roman" w:hAnsi="Times New Roman" w:cs="Times New Roman"/>
          <w:sz w:val="28"/>
          <w:szCs w:val="28"/>
        </w:rPr>
        <w:t xml:space="preserve"> Так все имущество   муниципального  района  учитывается в Реестре  муниципальной собственности  Грибановского  муниципального района. Данные о поступлении и выбытии имущества систематически вносятся в базу данных Реестра. С  целью контроля и повышения  эффективности использования муниципальной собственности  ежегодно проводится  анализ его использования и  инвентаризация муниципального имущества</w:t>
      </w:r>
      <w:r w:rsidR="00CB654E">
        <w:rPr>
          <w:rFonts w:ascii="Times New Roman" w:hAnsi="Times New Roman" w:cs="Times New Roman"/>
          <w:sz w:val="28"/>
          <w:szCs w:val="28"/>
        </w:rPr>
        <w:t>.</w:t>
      </w:r>
    </w:p>
    <w:p w:rsidR="00542300" w:rsidRDefault="00542300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данном направлении  проводится большая работа по  антикоррупционному просвещению в общеобразовательных учреждениях рай</w:t>
      </w:r>
      <w:r w:rsidR="003F20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на.</w:t>
      </w:r>
      <w:r w:rsidR="003F2024">
        <w:rPr>
          <w:rFonts w:ascii="Times New Roman" w:hAnsi="Times New Roman" w:cs="Times New Roman"/>
          <w:sz w:val="28"/>
          <w:szCs w:val="28"/>
        </w:rPr>
        <w:t xml:space="preserve"> Так, в школах с детьми проводятся  беседы «Что такое хорошо, что такое плохо»; учащиеся начальных классов  вместе с педагогом  оценива</w:t>
      </w:r>
      <w:r w:rsidR="0006512E">
        <w:rPr>
          <w:rFonts w:ascii="Times New Roman" w:hAnsi="Times New Roman" w:cs="Times New Roman"/>
          <w:sz w:val="28"/>
          <w:szCs w:val="28"/>
        </w:rPr>
        <w:t>ют</w:t>
      </w:r>
      <w:r w:rsidR="003F2024">
        <w:rPr>
          <w:rFonts w:ascii="Times New Roman" w:hAnsi="Times New Roman" w:cs="Times New Roman"/>
          <w:sz w:val="28"/>
          <w:szCs w:val="28"/>
        </w:rPr>
        <w:t xml:space="preserve">  </w:t>
      </w:r>
      <w:r w:rsidR="003F2024">
        <w:rPr>
          <w:rFonts w:ascii="Times New Roman" w:hAnsi="Times New Roman" w:cs="Times New Roman"/>
          <w:sz w:val="28"/>
          <w:szCs w:val="28"/>
        </w:rPr>
        <w:lastRenderedPageBreak/>
        <w:t>поведение людей в разных жизненных  ситуациях; проводятся игры: «Умники и умницы», в которой принимают участие  учащиеся 9-11 классов. В ходе игры затрагиваются вопросы в рамках темы «Коррупция как социально-нравственное явление»; «Портрет государственного служащего»</w:t>
      </w:r>
      <w:r w:rsidR="005713A3">
        <w:rPr>
          <w:rFonts w:ascii="Times New Roman" w:hAnsi="Times New Roman" w:cs="Times New Roman"/>
          <w:sz w:val="28"/>
          <w:szCs w:val="28"/>
        </w:rPr>
        <w:t xml:space="preserve">; </w:t>
      </w:r>
      <w:r w:rsidR="003F2024">
        <w:rPr>
          <w:rFonts w:ascii="Times New Roman" w:hAnsi="Times New Roman" w:cs="Times New Roman"/>
          <w:sz w:val="28"/>
          <w:szCs w:val="28"/>
        </w:rPr>
        <w:t xml:space="preserve">  </w:t>
      </w:r>
      <w:r w:rsidR="005713A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F2024">
        <w:rPr>
          <w:rFonts w:ascii="Times New Roman" w:hAnsi="Times New Roman" w:cs="Times New Roman"/>
          <w:sz w:val="28"/>
          <w:szCs w:val="28"/>
        </w:rPr>
        <w:t>классные часы,  круглые столы, практические занятия</w:t>
      </w:r>
      <w:r w:rsidR="005713A3">
        <w:rPr>
          <w:rFonts w:ascii="Times New Roman" w:hAnsi="Times New Roman" w:cs="Times New Roman"/>
          <w:sz w:val="28"/>
          <w:szCs w:val="28"/>
        </w:rPr>
        <w:t>,  открытые уроки обществознания по таким темам как: «Мировой опыт в борьбе с коррупцией» (9-11 классы), «Антикоррупционные меры в РФ» (8-9 классы)</w:t>
      </w:r>
      <w:r w:rsidR="0006512E">
        <w:rPr>
          <w:rFonts w:ascii="Times New Roman" w:hAnsi="Times New Roman" w:cs="Times New Roman"/>
          <w:sz w:val="28"/>
          <w:szCs w:val="28"/>
        </w:rPr>
        <w:t xml:space="preserve"> и др.,</w:t>
      </w:r>
      <w:r w:rsidR="005713A3">
        <w:rPr>
          <w:rFonts w:ascii="Times New Roman" w:hAnsi="Times New Roman" w:cs="Times New Roman"/>
          <w:sz w:val="28"/>
          <w:szCs w:val="28"/>
        </w:rPr>
        <w:t xml:space="preserve"> </w:t>
      </w:r>
      <w:r w:rsidR="0006512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713A3">
        <w:rPr>
          <w:rFonts w:ascii="Times New Roman" w:hAnsi="Times New Roman" w:cs="Times New Roman"/>
          <w:sz w:val="28"/>
          <w:szCs w:val="28"/>
        </w:rPr>
        <w:t xml:space="preserve">рабочие совещания </w:t>
      </w:r>
      <w:r w:rsidR="0006512E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713A3">
        <w:rPr>
          <w:rFonts w:ascii="Times New Roman" w:hAnsi="Times New Roman" w:cs="Times New Roman"/>
          <w:sz w:val="28"/>
          <w:szCs w:val="28"/>
        </w:rPr>
        <w:t>педагогического коллектива  по вопросам антикоррупционной политики</w:t>
      </w:r>
      <w:r w:rsidR="0006512E">
        <w:rPr>
          <w:rFonts w:ascii="Times New Roman" w:hAnsi="Times New Roman" w:cs="Times New Roman"/>
          <w:sz w:val="28"/>
          <w:szCs w:val="28"/>
        </w:rPr>
        <w:t>, просветительские занятия  для работников школы «</w:t>
      </w:r>
      <w:r w:rsidR="002C7929">
        <w:rPr>
          <w:rFonts w:ascii="Times New Roman" w:hAnsi="Times New Roman" w:cs="Times New Roman"/>
          <w:sz w:val="28"/>
          <w:szCs w:val="28"/>
        </w:rPr>
        <w:t>В</w:t>
      </w:r>
      <w:r w:rsidR="0006512E">
        <w:rPr>
          <w:rFonts w:ascii="Times New Roman" w:hAnsi="Times New Roman" w:cs="Times New Roman"/>
          <w:sz w:val="28"/>
          <w:szCs w:val="28"/>
        </w:rPr>
        <w:t>опросы антикоррупционного законодательства, вопросы этики и норм поведения сотрудников, коррупционные факторы в сфере образования»,   организовываются и проводятся  встречи  обучающихся  с работниками правоохранительных органов.</w:t>
      </w:r>
    </w:p>
    <w:p w:rsidR="00953A5A" w:rsidRPr="00953A5A" w:rsidRDefault="002C7929" w:rsidP="002C7929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3A5A" w:rsidRPr="00953A5A">
        <w:rPr>
          <w:sz w:val="28"/>
          <w:szCs w:val="28"/>
        </w:rPr>
        <w:t xml:space="preserve"> целях формирования антикоррупционного мировоззрения, повышения правовой культуры  учащихся общеобразовательных учреждений Грибановского муниципального  района, вовлечение их  в работу по формированию в обществе нетерпимого отношения к коррупции, а так же </w:t>
      </w:r>
      <w:r w:rsidR="00953A5A" w:rsidRPr="00953A5A">
        <w:rPr>
          <w:sz w:val="28"/>
          <w:szCs w:val="28"/>
          <w:shd w:val="clear" w:color="auto" w:fill="FFFFFF"/>
        </w:rPr>
        <w:t>в рамках проведения Международного дня борьбы с коррупцией (9 декабря 2018г.)</w:t>
      </w:r>
      <w:r w:rsidR="00953A5A" w:rsidRPr="00953A5A">
        <w:rPr>
          <w:i/>
          <w:sz w:val="28"/>
          <w:szCs w:val="28"/>
          <w:shd w:val="clear" w:color="auto" w:fill="FFFFFF"/>
        </w:rPr>
        <w:t> </w:t>
      </w:r>
      <w:r w:rsidR="00953A5A" w:rsidRPr="00953A5A">
        <w:rPr>
          <w:sz w:val="28"/>
          <w:szCs w:val="28"/>
        </w:rPr>
        <w:t>администрацией Грибановского муниципального района организован и проведен конкурс рисунков и плакатов  антикоррупционной направленности «Вместе  -  против коррупции» среди учащихся 9-11 классов общеобразовательных учреждений Грибановского муниципального района. Победителям  конкурса была объявлена Благодарность главы администрации и  вручены  памятные призы</w:t>
      </w:r>
      <w:r w:rsidR="004435AF">
        <w:rPr>
          <w:sz w:val="28"/>
          <w:szCs w:val="28"/>
        </w:rPr>
        <w:t>.</w:t>
      </w:r>
    </w:p>
    <w:p w:rsidR="0006512E" w:rsidRDefault="00953A5A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по противодействию коррупции в Грибановском муниципальном районе </w:t>
      </w:r>
      <w:r w:rsidR="002C7929">
        <w:rPr>
          <w:rFonts w:ascii="Times New Roman" w:hAnsi="Times New Roman" w:cs="Times New Roman"/>
          <w:sz w:val="28"/>
          <w:szCs w:val="28"/>
        </w:rPr>
        <w:t>о</w:t>
      </w:r>
      <w:r w:rsidR="00CB654E">
        <w:rPr>
          <w:rFonts w:ascii="Times New Roman" w:hAnsi="Times New Roman" w:cs="Times New Roman"/>
          <w:sz w:val="28"/>
          <w:szCs w:val="28"/>
        </w:rPr>
        <w:t xml:space="preserve">существляется мониторинг  организации  деятельности по профилактике  коррупционных и  иных правонарушений в Органах местного  самоуправления  Грибановского муниципального района. Так за отчётный период были заслушаны доклады об исполнении плана по </w:t>
      </w:r>
      <w:r w:rsidR="00CB654E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 глав Алексеевского, Малогрибановского, Малоалабухского и Большеалабухского сельских поселений. </w:t>
      </w:r>
    </w:p>
    <w:p w:rsidR="00CB654E" w:rsidRDefault="00CB654E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меры  по повышению эффективности кадровой работы в части, касающейся ведения личных дел лиц, замещающих должности муниципальной службы в администрации Грибановского муниципального района. </w:t>
      </w:r>
      <w:r w:rsidR="00F657D6">
        <w:rPr>
          <w:rFonts w:ascii="Times New Roman" w:hAnsi="Times New Roman" w:cs="Times New Roman"/>
          <w:sz w:val="28"/>
          <w:szCs w:val="28"/>
        </w:rPr>
        <w:t>В текущем году а</w:t>
      </w:r>
      <w:r>
        <w:rPr>
          <w:rFonts w:ascii="Times New Roman" w:hAnsi="Times New Roman" w:cs="Times New Roman"/>
          <w:sz w:val="28"/>
          <w:szCs w:val="28"/>
        </w:rPr>
        <w:t>ктуализированы   сведения, содержащиеся в анкетах, представляемых при назначении на должности</w:t>
      </w:r>
      <w:r w:rsidR="002C7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об их родственниках  и свойственниках в целях выявления возможного конфликта интересов.</w:t>
      </w:r>
    </w:p>
    <w:p w:rsidR="00542300" w:rsidRDefault="00CB654E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меры  по повышению  эффективности контроля за соблюдением  лицами, замещающими должности муниципальной службы требований законодательства  Российской Федера</w:t>
      </w:r>
      <w:r w:rsidR="002C7929">
        <w:rPr>
          <w:rFonts w:ascii="Times New Roman" w:hAnsi="Times New Roman" w:cs="Times New Roman"/>
          <w:sz w:val="28"/>
          <w:szCs w:val="28"/>
        </w:rPr>
        <w:t>ции о противодействии коррупции</w:t>
      </w:r>
      <w:r w:rsidR="00092698">
        <w:rPr>
          <w:rFonts w:ascii="Times New Roman" w:hAnsi="Times New Roman" w:cs="Times New Roman"/>
          <w:sz w:val="28"/>
          <w:szCs w:val="28"/>
        </w:rPr>
        <w:t xml:space="preserve">. 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7D6">
        <w:rPr>
          <w:rFonts w:ascii="Times New Roman" w:hAnsi="Times New Roman" w:cs="Times New Roman"/>
          <w:sz w:val="28"/>
          <w:szCs w:val="28"/>
        </w:rPr>
        <w:t>04.12.2018г. на заседании комиссии  по соблюдению требований к служебному поведению муниципальных служащих и урегулированию конфликта интересов рассмотрено представление прокуратуры  Грибановского муниципального  района «Об устранении нарушений законодательства о муниципальной службе и противодействии коррупции».  По итогам заседани</w:t>
      </w:r>
      <w:r w:rsidR="002C7929">
        <w:rPr>
          <w:rFonts w:ascii="Times New Roman" w:hAnsi="Times New Roman" w:cs="Times New Roman"/>
          <w:sz w:val="28"/>
          <w:szCs w:val="28"/>
        </w:rPr>
        <w:t>я</w:t>
      </w:r>
      <w:r w:rsidR="00F657D6">
        <w:rPr>
          <w:rFonts w:ascii="Times New Roman" w:hAnsi="Times New Roman" w:cs="Times New Roman"/>
          <w:sz w:val="28"/>
          <w:szCs w:val="28"/>
        </w:rPr>
        <w:t xml:space="preserve"> комиссии  три муниципальных служащих </w:t>
      </w:r>
      <w:r w:rsidR="00BE213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F657D6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ответственности.</w:t>
      </w:r>
    </w:p>
    <w:p w:rsidR="00542300" w:rsidRDefault="00F657D6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Грибановского  муниципального района, в должностные обязанности которых  входит участие в противодействии коррупции  проходят повышение квалификации. </w:t>
      </w:r>
    </w:p>
    <w:p w:rsidR="00C7466F" w:rsidRDefault="00F657D6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2018 году 6 муниципальных служащих администрации муниципального  района  и 5 муниципальных служащих органов местного  самоуправления  Грибановского  муниципального района</w:t>
      </w:r>
      <w:r w:rsidRPr="00F65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повысили </w:t>
      </w:r>
      <w:r w:rsidR="00C14C16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квалификацию</w:t>
      </w:r>
      <w:r w:rsidR="00C14C1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 в области противодействия </w:t>
      </w:r>
      <w:r w:rsidR="00C14C16" w:rsidRPr="00C14C16">
        <w:rPr>
          <w:rFonts w:ascii="Times New Roman" w:hAnsi="Times New Roman" w:cs="Times New Roman"/>
          <w:sz w:val="28"/>
          <w:szCs w:val="28"/>
        </w:rPr>
        <w:t>коррупции</w:t>
      </w:r>
      <w:r w:rsidRPr="00C14C16">
        <w:rPr>
          <w:rFonts w:ascii="Times New Roman" w:hAnsi="Times New Roman" w:cs="Times New Roman"/>
          <w:sz w:val="28"/>
          <w:szCs w:val="28"/>
        </w:rPr>
        <w:t>.</w:t>
      </w:r>
      <w:r w:rsidR="00C7466F" w:rsidRPr="00C14C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3F2" w:rsidRPr="00C14C16" w:rsidRDefault="00AE53F2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ататестационно - квалификационных экзаменов в перечень вопросов, задаваемых муниципальным служащим, включены вопросы на знание  законодательства   в сфере противодействия коррупции. </w:t>
      </w:r>
    </w:p>
    <w:p w:rsidR="00C14C16" w:rsidRPr="00C14C16" w:rsidRDefault="00C14C16" w:rsidP="00156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C14C16">
        <w:rPr>
          <w:rFonts w:ascii="Times New Roman" w:hAnsi="Times New Roman" w:cs="Times New Roman"/>
          <w:color w:val="000000"/>
          <w:sz w:val="28"/>
          <w:szCs w:val="28"/>
        </w:rPr>
        <w:t xml:space="preserve"> рамках проведения очередного </w:t>
      </w:r>
      <w:r w:rsidR="00BE213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14C16">
        <w:rPr>
          <w:rFonts w:ascii="Times New Roman" w:hAnsi="Times New Roman" w:cs="Times New Roman"/>
          <w:color w:val="000000"/>
          <w:sz w:val="28"/>
          <w:szCs w:val="28"/>
        </w:rPr>
        <w:t>ониторинга развития предпринимательства, выявлени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4C16">
        <w:rPr>
          <w:rFonts w:ascii="Times New Roman" w:hAnsi="Times New Roman" w:cs="Times New Roman"/>
          <w:color w:val="000000"/>
          <w:sz w:val="28"/>
          <w:szCs w:val="28"/>
        </w:rPr>
        <w:t xml:space="preserve"> проблем и препятствий, сдерживающих развитие малого и среднего предпринимательства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21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4C16">
        <w:rPr>
          <w:rFonts w:ascii="Times New Roman" w:hAnsi="Times New Roman" w:cs="Times New Roman"/>
          <w:color w:val="000000"/>
          <w:sz w:val="28"/>
          <w:szCs w:val="28"/>
        </w:rPr>
        <w:t xml:space="preserve"> ноябр</w:t>
      </w:r>
      <w:r w:rsidR="00BE2138">
        <w:rPr>
          <w:rFonts w:ascii="Times New Roman" w:hAnsi="Times New Roman" w:cs="Times New Roman"/>
          <w:color w:val="000000"/>
          <w:sz w:val="28"/>
          <w:szCs w:val="28"/>
        </w:rPr>
        <w:t xml:space="preserve">е этого года </w:t>
      </w:r>
      <w:r w:rsidRPr="00C14C16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администрации Грибановского муниципального района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дена </w:t>
      </w:r>
      <w:r w:rsidRPr="00C14C16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C14C16">
        <w:rPr>
          <w:rFonts w:ascii="Times New Roman" w:hAnsi="Times New Roman" w:cs="Times New Roman"/>
          <w:color w:val="000000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4C16">
        <w:rPr>
          <w:rFonts w:ascii="Times New Roman" w:hAnsi="Times New Roman" w:cs="Times New Roman"/>
          <w:color w:val="000000"/>
          <w:sz w:val="28"/>
          <w:szCs w:val="28"/>
        </w:rPr>
        <w:t xml:space="preserve"> с представителями предпринимательского сообщества Грибановского муниципального района.</w:t>
      </w:r>
    </w:p>
    <w:p w:rsidR="00C14C16" w:rsidRPr="00BE2138" w:rsidRDefault="00C14C16" w:rsidP="00BE2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16">
        <w:rPr>
          <w:rFonts w:ascii="Times New Roman" w:hAnsi="Times New Roman" w:cs="Times New Roman"/>
          <w:color w:val="000000"/>
          <w:sz w:val="28"/>
          <w:szCs w:val="28"/>
        </w:rPr>
        <w:t>В ходе проводимой рабочей встрече был рассмотрен вопрос</w:t>
      </w:r>
      <w:r w:rsidR="00BE2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138">
        <w:rPr>
          <w:rFonts w:ascii="Times New Roman" w:hAnsi="Times New Roman" w:cs="Times New Roman"/>
          <w:sz w:val="28"/>
          <w:szCs w:val="28"/>
        </w:rPr>
        <w:t>о мерах поддержки субъектов малого бизнеса в регионе</w:t>
      </w:r>
      <w:r w:rsidR="00BE2138">
        <w:rPr>
          <w:rFonts w:ascii="Times New Roman" w:hAnsi="Times New Roman" w:cs="Times New Roman"/>
          <w:sz w:val="28"/>
          <w:szCs w:val="28"/>
        </w:rPr>
        <w:t xml:space="preserve">, а так же проведено  ежегодное </w:t>
      </w:r>
      <w:r w:rsidRPr="00BE2138">
        <w:rPr>
          <w:rFonts w:ascii="Times New Roman" w:hAnsi="Times New Roman" w:cs="Times New Roman"/>
          <w:sz w:val="28"/>
          <w:szCs w:val="28"/>
        </w:rPr>
        <w:t>анкетирование</w:t>
      </w:r>
      <w:r w:rsidR="00BE2138" w:rsidRPr="00BE2138"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r w:rsidR="00D7275A" w:rsidRPr="00BE2138">
        <w:rPr>
          <w:rFonts w:ascii="Times New Roman" w:hAnsi="Times New Roman" w:cs="Times New Roman"/>
          <w:sz w:val="28"/>
          <w:szCs w:val="28"/>
        </w:rPr>
        <w:t xml:space="preserve"> об оценке общих условий ведения бизнеса</w:t>
      </w:r>
      <w:r w:rsidRPr="00BE2138">
        <w:rPr>
          <w:rFonts w:ascii="Times New Roman" w:hAnsi="Times New Roman" w:cs="Times New Roman"/>
          <w:sz w:val="28"/>
          <w:szCs w:val="28"/>
        </w:rPr>
        <w:t>.</w:t>
      </w:r>
    </w:p>
    <w:p w:rsidR="00C7466F" w:rsidRDefault="00D7275A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взаимодействия  с правоохранительными органами  между администрацией муниципального района и отделом МВД России по Грибановскому ра</w:t>
      </w:r>
      <w:r w:rsidR="00A7533B">
        <w:rPr>
          <w:rFonts w:ascii="Times New Roman" w:hAnsi="Times New Roman" w:cs="Times New Roman"/>
          <w:sz w:val="28"/>
          <w:szCs w:val="28"/>
        </w:rPr>
        <w:t>йону заключено 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A75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предметом которого является координация совместных действий по повышению качества и эффективности  работы  по разработке и  принятию правовых актов по вопросам профилактики преступлений и правонарушений, охраны общественного порядка и обеспечению общественной безопасности</w:t>
      </w:r>
      <w:r w:rsidR="00A7533B">
        <w:rPr>
          <w:rFonts w:ascii="Times New Roman" w:hAnsi="Times New Roman" w:cs="Times New Roman"/>
          <w:sz w:val="28"/>
          <w:szCs w:val="28"/>
        </w:rPr>
        <w:t>, противодействию коррупции и другим  вопросам. Согласно данно</w:t>
      </w:r>
      <w:r w:rsidR="009A4581">
        <w:rPr>
          <w:rFonts w:ascii="Times New Roman" w:hAnsi="Times New Roman" w:cs="Times New Roman"/>
          <w:sz w:val="28"/>
          <w:szCs w:val="28"/>
        </w:rPr>
        <w:t>му</w:t>
      </w:r>
      <w:r w:rsidR="00A7533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A4581">
        <w:rPr>
          <w:rFonts w:ascii="Times New Roman" w:hAnsi="Times New Roman" w:cs="Times New Roman"/>
          <w:sz w:val="28"/>
          <w:szCs w:val="28"/>
        </w:rPr>
        <w:t>ю</w:t>
      </w:r>
      <w:r w:rsidR="00A7533B">
        <w:rPr>
          <w:rFonts w:ascii="Times New Roman" w:hAnsi="Times New Roman" w:cs="Times New Roman"/>
          <w:sz w:val="28"/>
          <w:szCs w:val="28"/>
        </w:rPr>
        <w:t xml:space="preserve"> Отдел МВД России по Грибановскому району  информирует администрацию района о  состоянии  борьбы с преступностью, выявлению и пресечению  преступлений и правонарушений коррупционной направленности, принимаемых мер  по обеспечению  законности, правопорядка  и общественной безопасности.</w:t>
      </w:r>
    </w:p>
    <w:p w:rsidR="000C74BD" w:rsidRDefault="006A6575" w:rsidP="00BE2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 оценка  коррупционных рисков, возникающих при осуществлении  муниципальными служащими  функций при реализации которых  существуют предпосылки  для возникновения коррупции. Так  на заседании</w:t>
      </w:r>
      <w:r w:rsidR="00BE213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омиссии  по соблюдению требований к служебному поведению муниципальных служащих и </w:t>
      </w:r>
      <w:r w:rsidR="00977698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977698">
        <w:rPr>
          <w:rFonts w:ascii="Times New Roman" w:hAnsi="Times New Roman" w:cs="Times New Roman"/>
          <w:sz w:val="28"/>
          <w:szCs w:val="28"/>
        </w:rPr>
        <w:t xml:space="preserve"> пересмотрен и дополнен </w:t>
      </w:r>
      <w:r w:rsidR="00C64E78"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="00BE2138">
        <w:rPr>
          <w:rFonts w:ascii="Times New Roman" w:hAnsi="Times New Roman" w:cs="Times New Roman"/>
          <w:sz w:val="28"/>
          <w:szCs w:val="28"/>
        </w:rPr>
        <w:t xml:space="preserve">  Перечень функций</w:t>
      </w:r>
      <w:r w:rsidR="00977698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BE2138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977698">
        <w:rPr>
          <w:rFonts w:ascii="Times New Roman" w:hAnsi="Times New Roman" w:cs="Times New Roman"/>
          <w:sz w:val="28"/>
          <w:szCs w:val="28"/>
        </w:rPr>
        <w:t xml:space="preserve"> при реализации которых существуют предпосылки </w:t>
      </w:r>
      <w:r w:rsidR="00977698">
        <w:rPr>
          <w:rFonts w:ascii="Times New Roman" w:hAnsi="Times New Roman" w:cs="Times New Roman"/>
          <w:sz w:val="28"/>
          <w:szCs w:val="28"/>
        </w:rPr>
        <w:lastRenderedPageBreak/>
        <w:t xml:space="preserve">для возникновения коррупции. В итоге  приведен в соответствие с действующим  законодательством  Перечень должностей </w:t>
      </w:r>
      <w:r w:rsidR="00CD3902">
        <w:rPr>
          <w:rFonts w:ascii="Times New Roman" w:hAnsi="Times New Roman" w:cs="Times New Roman"/>
          <w:sz w:val="28"/>
          <w:szCs w:val="28"/>
        </w:rPr>
        <w:t xml:space="preserve"> муниципальной службы  администрации Грибановского муниципального района, при назначении на которые  граждане и при  замещении которых муниципальные служащие обязаны предоставлять сведения о своих доходах,  расходах, об имуществе и обязательствах имущественного характера, а так же сведения о доходах, расходах, об имуществе  и обязательствах имущественного характера своих супруги (супруга) и несовершеннолетних детей.</w:t>
      </w:r>
    </w:p>
    <w:p w:rsidR="00C64E78" w:rsidRDefault="00C64E78" w:rsidP="00BE2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направлению: </w:t>
      </w:r>
      <w:r w:rsidRPr="00C64E78">
        <w:rPr>
          <w:rFonts w:ascii="Times New Roman" w:hAnsi="Times New Roman" w:cs="Times New Roman"/>
          <w:b/>
          <w:sz w:val="28"/>
          <w:szCs w:val="28"/>
        </w:rPr>
        <w:t>Совершенствование  правовых основ противодействия коррупции в Грибановском муниципальном районе Воронежской области и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следующая работа:</w:t>
      </w:r>
    </w:p>
    <w:p w:rsidR="00C64E78" w:rsidRDefault="00C64E78" w:rsidP="00BE2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возможности  проведения  независимой  антикоррупционной экспертизы на официальном сайте  администрации Грибановского муниципального  района размещаются проекты  нормативных правовых актов.</w:t>
      </w:r>
    </w:p>
    <w:p w:rsidR="001670CF" w:rsidRDefault="00C64E78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отделом администрации муниципального района  в соответствии с постановлением администрации муниципального района от 10.06.2010г. №468 «Об утверждении Порядка проведения антикоррупционной экспертизы нормативных правовых актов (проектов НПА) администрации Грибановского муниципального района (в редакции постановления от 31.01.2013г. №52)»</w:t>
      </w:r>
      <w:r w:rsidR="001670CF">
        <w:rPr>
          <w:rFonts w:ascii="Times New Roman" w:hAnsi="Times New Roman" w:cs="Times New Roman"/>
          <w:sz w:val="28"/>
          <w:szCs w:val="28"/>
        </w:rPr>
        <w:t xml:space="preserve"> проводится  антикоррупционная экспертиза проектов НПА администрации муниципального района. Так по состоянию на 01.12.2018г.  общее количество  подготовленных проектов  НПА – 1077, в отношении 1042 проведена антикоррупционная экспертиза, коррупциогенные факторы – не выявлены.</w:t>
      </w:r>
    </w:p>
    <w:p w:rsidR="00364DFF" w:rsidRDefault="001670CF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юридическим отделом администрации Грибановского  муниципального района  оказывается правовая и методическая помощь органам местного  самоуправления Грибановского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ими  антикоррупционной экспертизы муниципальных нормативных  правовых актов.</w:t>
      </w:r>
    </w:p>
    <w:p w:rsidR="00C64E78" w:rsidRDefault="00364DFF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направлению: </w:t>
      </w:r>
      <w:r w:rsidRPr="00364DFF">
        <w:rPr>
          <w:rFonts w:ascii="Times New Roman" w:hAnsi="Times New Roman" w:cs="Times New Roman"/>
          <w:b/>
          <w:sz w:val="28"/>
          <w:szCs w:val="28"/>
        </w:rPr>
        <w:t>Соблюдение  антикоррупционных стандартов при замещении  должностей муниципальной службы при прохождении муниципальной службы</w:t>
      </w:r>
      <w:r w:rsidR="0016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следующая работа:</w:t>
      </w:r>
    </w:p>
    <w:p w:rsidR="00C14C16" w:rsidRDefault="00364DFF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контроль </w:t>
      </w:r>
      <w:r w:rsidRPr="00712BDA">
        <w:rPr>
          <w:rFonts w:ascii="Times New Roman" w:hAnsi="Times New Roman" w:cs="Times New Roman"/>
          <w:sz w:val="28"/>
          <w:szCs w:val="28"/>
        </w:rPr>
        <w:t>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  <w:r w:rsidR="00712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BDA" w:rsidRDefault="00712BDA" w:rsidP="001564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лицами  администрации муниципального района</w:t>
      </w:r>
      <w:r w:rsidR="00FD15E5">
        <w:rPr>
          <w:rFonts w:ascii="Times New Roman" w:hAnsi="Times New Roman" w:cs="Times New Roman"/>
          <w:sz w:val="28"/>
          <w:szCs w:val="28"/>
        </w:rPr>
        <w:t>, МКУ по обеспечению деятельности ОМСУ Грибановского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приём, анализ и проверка  сведений о доходах, </w:t>
      </w:r>
      <w:r w:rsidRPr="00712BD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.  Так  за отчётный </w:t>
      </w:r>
      <w:r w:rsidR="00FD15E5">
        <w:rPr>
          <w:rFonts w:ascii="Times New Roman" w:hAnsi="Times New Roman" w:cs="Times New Roman"/>
          <w:sz w:val="28"/>
          <w:szCs w:val="28"/>
        </w:rPr>
        <w:t xml:space="preserve">2017 год  21 муниципальный служащий администрации муниципального  района своевременно  </w:t>
      </w:r>
      <w:r w:rsidR="00BE2138">
        <w:rPr>
          <w:rFonts w:ascii="Times New Roman" w:hAnsi="Times New Roman" w:cs="Times New Roman"/>
          <w:sz w:val="28"/>
          <w:szCs w:val="28"/>
        </w:rPr>
        <w:t xml:space="preserve">и </w:t>
      </w:r>
      <w:r w:rsidR="00FD15E5">
        <w:rPr>
          <w:rFonts w:ascii="Times New Roman" w:hAnsi="Times New Roman" w:cs="Times New Roman"/>
          <w:sz w:val="28"/>
          <w:szCs w:val="28"/>
        </w:rPr>
        <w:t xml:space="preserve">в срок, установленный действующим законодательством, предоставил данные сведения в форме справок с использованием специального программного  обеспечения «Справки БК». </w:t>
      </w:r>
    </w:p>
    <w:p w:rsidR="00450162" w:rsidRPr="003233E6" w:rsidRDefault="00450162" w:rsidP="001564C4">
      <w:pPr>
        <w:spacing w:after="0" w:line="360" w:lineRule="auto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233E6">
        <w:rPr>
          <w:rFonts w:ascii="Times New Roman" w:hAnsi="Times New Roman" w:cs="Times New Roman"/>
          <w:sz w:val="28"/>
          <w:szCs w:val="28"/>
        </w:rPr>
        <w:t>Фактов поступления от муниципальных служащих заявлений  о невозможности  представить сведения о доходах, расходах, об имуществе и обязательствах имущественного характера своих супруги (супруга)  и несовершеннолетних детей – не было.</w:t>
      </w:r>
    </w:p>
    <w:p w:rsidR="00A34F80" w:rsidRPr="00510C95" w:rsidRDefault="00A34F80" w:rsidP="001564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FontStyle12"/>
          <w:sz w:val="28"/>
          <w:szCs w:val="28"/>
        </w:rPr>
        <w:t xml:space="preserve">В целях </w:t>
      </w:r>
      <w:r w:rsidRPr="007C54DA">
        <w:rPr>
          <w:rStyle w:val="FontStyle12"/>
          <w:sz w:val="28"/>
          <w:szCs w:val="28"/>
        </w:rPr>
        <w:t xml:space="preserve"> установление этических норм и правил служебного поведения муниципальных</w:t>
      </w:r>
      <w:r>
        <w:rPr>
          <w:rStyle w:val="FontStyle12"/>
          <w:sz w:val="28"/>
          <w:szCs w:val="28"/>
        </w:rPr>
        <w:t xml:space="preserve"> </w:t>
      </w:r>
      <w:r w:rsidRPr="007C54DA">
        <w:rPr>
          <w:rStyle w:val="FontStyle12"/>
          <w:sz w:val="28"/>
          <w:szCs w:val="28"/>
        </w:rPr>
        <w:t xml:space="preserve">служащих для достойного выполнения ими своей профессиональной деятельности, а также содействие укреплению авторитета </w:t>
      </w:r>
      <w:r>
        <w:rPr>
          <w:rStyle w:val="FontStyle12"/>
          <w:sz w:val="28"/>
          <w:szCs w:val="28"/>
        </w:rPr>
        <w:t>органов местного самоуправления, повышения уровня доверия к ним граждан и организаций  и в</w:t>
      </w:r>
      <w:r>
        <w:rPr>
          <w:rFonts w:ascii="Times New Roman" w:hAnsi="Times New Roman" w:cs="Times New Roman"/>
          <w:sz w:val="28"/>
          <w:szCs w:val="28"/>
        </w:rPr>
        <w:t xml:space="preserve"> целях осуществления  контроля  за соблюдением  муниципальными  </w:t>
      </w:r>
      <w:r w:rsidRPr="00A34F80">
        <w:rPr>
          <w:rFonts w:ascii="Times New Roman" w:hAnsi="Times New Roman" w:cs="Times New Roman"/>
          <w:sz w:val="28"/>
          <w:szCs w:val="28"/>
        </w:rPr>
        <w:t xml:space="preserve">  служащими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4F80"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r w:rsidRPr="00A34F8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общих принципов служебного поведения, утвержденных Решением Совета  народных депутатов Грибановского муниципального района  от 03.06.2011г. №263 «Об утверждении  Кодекса этики и служебного поведения  муниципальных служащих Грибановского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510C95">
        <w:rPr>
          <w:rFonts w:ascii="Times New Roman" w:hAnsi="Times New Roman" w:cs="Times New Roman"/>
          <w:sz w:val="28"/>
          <w:szCs w:val="28"/>
        </w:rPr>
        <w:t>района Воронежской области» с муниципальными служащими</w:t>
      </w:r>
      <w:r w:rsidR="00510C95" w:rsidRPr="00510C95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Pr="00510C95">
        <w:rPr>
          <w:rFonts w:ascii="Times New Roman" w:hAnsi="Times New Roman" w:cs="Times New Roman"/>
          <w:sz w:val="28"/>
          <w:szCs w:val="28"/>
        </w:rPr>
        <w:t xml:space="preserve">  проводится разъяснительная  работа  по соблюдению </w:t>
      </w:r>
      <w:r w:rsidRPr="00510C95">
        <w:rPr>
          <w:rStyle w:val="FontStyle12"/>
          <w:sz w:val="28"/>
          <w:szCs w:val="28"/>
        </w:rPr>
        <w:t>Кодекса этики и служебного поведения</w:t>
      </w:r>
      <w:r w:rsidR="00BE2138">
        <w:rPr>
          <w:rStyle w:val="FontStyle12"/>
          <w:sz w:val="28"/>
          <w:szCs w:val="28"/>
        </w:rPr>
        <w:t>.</w:t>
      </w:r>
    </w:p>
    <w:p w:rsidR="001D7DAF" w:rsidRDefault="00ED6D80" w:rsidP="001564C4">
      <w:pPr>
        <w:spacing w:after="0" w:line="360" w:lineRule="auto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233E6">
        <w:rPr>
          <w:rFonts w:ascii="Times New Roman" w:hAnsi="Times New Roman" w:cs="Times New Roman"/>
          <w:sz w:val="28"/>
          <w:szCs w:val="28"/>
        </w:rPr>
        <w:t xml:space="preserve">Муниципальных служащих, уволенных за несоблюдение установленных законом ограничений и запретов, требований к служебному поведению, нет. </w:t>
      </w:r>
    </w:p>
    <w:p w:rsidR="00ED6D80" w:rsidRPr="003233E6" w:rsidRDefault="00ED6D80" w:rsidP="001564C4">
      <w:pPr>
        <w:spacing w:after="0" w:line="360" w:lineRule="auto"/>
        <w:ind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233E6">
        <w:rPr>
          <w:rFonts w:ascii="Times New Roman" w:hAnsi="Times New Roman" w:cs="Times New Roman"/>
          <w:sz w:val="28"/>
          <w:szCs w:val="28"/>
        </w:rPr>
        <w:t>По результатам работы комиссии материалы в правоохранительные органы не направлялись. 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:rsidR="003528AD" w:rsidRPr="00712BDA" w:rsidRDefault="00E91B0E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с муниципальными служащими</w:t>
      </w:r>
      <w:r w:rsidR="00216316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работа  по соблюдению ограничений и запретов, по исполнению обязанностей, установленных  в целях противодействия  коррупции, касающихся в том числе  получения подарков, недопустимости поведения, которое может восприниматься  окружающими как  обещание  или  предложение дачи взятки либо как согласие принять взятку  или как просьба  о даче взятки. Кроме этого  все муниципальные служащие администрации  района под роспись ознакомлены   с </w:t>
      </w:r>
      <w:r w:rsidR="003528AD">
        <w:rPr>
          <w:rFonts w:ascii="Times New Roman" w:hAnsi="Times New Roman" w:cs="Times New Roman"/>
          <w:sz w:val="28"/>
          <w:szCs w:val="28"/>
        </w:rPr>
        <w:t>П</w:t>
      </w:r>
      <w:r w:rsidR="00216316">
        <w:rPr>
          <w:rFonts w:ascii="Times New Roman" w:hAnsi="Times New Roman" w:cs="Times New Roman"/>
          <w:sz w:val="28"/>
          <w:szCs w:val="28"/>
        </w:rPr>
        <w:t xml:space="preserve">орядком сообщения </w:t>
      </w:r>
      <w:r w:rsidR="003528AD">
        <w:rPr>
          <w:rFonts w:ascii="Times New Roman" w:hAnsi="Times New Roman" w:cs="Times New Roman"/>
          <w:sz w:val="28"/>
          <w:szCs w:val="28"/>
        </w:rPr>
        <w:t xml:space="preserve">о получении   подарка в связи с их должностным положением или в связи с  исполнением ими служебных обязанностей, с Порядком  уведомления представителя нанимателя (работодателя) о фактах обращения в целях склонения муниципального служащего  администрации района к совершению коррупционных правонарушений, Порядком  сообщения отдельными категориями лиц о возникновении личной заинтересованности при </w:t>
      </w:r>
      <w:r w:rsidR="003528AD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должностных обязанностей, которая  приводит или может привести  к конфликту интересов. </w:t>
      </w:r>
    </w:p>
    <w:p w:rsidR="003528AD" w:rsidRDefault="003528AD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 от  муниципальных служащих  о случаях  обращения к ним  каких-либо лиц в целях:</w:t>
      </w:r>
    </w:p>
    <w:p w:rsidR="003528AD" w:rsidRDefault="003528AD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склонения их к совершению коррупционных  правонарушений;  </w:t>
      </w:r>
    </w:p>
    <w:p w:rsidR="003528AD" w:rsidRDefault="003528AD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личной заинтересованности при исполнении  должностных  обязанностей, которая приводит  или может привести   к конфликту интересов;  </w:t>
      </w:r>
    </w:p>
    <w:p w:rsidR="003528AD" w:rsidRDefault="003528AD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получении муниципальными служащими  подарка в связи с их должностным положением или в связи с  исполнением ими служебных обязанностей  по состоянию на отчётную дату - не поступало.</w:t>
      </w:r>
    </w:p>
    <w:p w:rsidR="001D7DAF" w:rsidRDefault="001D7DAF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муниципальными служащими, увольняющимся с муниципальной службы  в администрации муниципального района  проводится разъяснительная работа  о необходимости соблюдения ограничений при заключении ими после увольнения с муниципальной службы  трудового договора и (или) гражданско-правового  договора в случаях, предусмотренным</w:t>
      </w:r>
      <w:r w:rsidR="00BE21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федеральными законами, а так же выдаётся «</w:t>
      </w:r>
      <w:r w:rsidRPr="0097282E">
        <w:rPr>
          <w:rFonts w:ascii="Times New Roman" w:hAnsi="Times New Roman" w:cs="Times New Roman"/>
          <w:sz w:val="28"/>
          <w:szCs w:val="28"/>
        </w:rPr>
        <w:t>Памятка  муниципальному служащему, планирующему  увольнение с муниципальной 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8AD" w:rsidRDefault="003528AD" w:rsidP="00BE2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направлению: </w:t>
      </w:r>
      <w:r w:rsidRPr="001D7DAF">
        <w:rPr>
          <w:rFonts w:ascii="Times New Roman" w:hAnsi="Times New Roman" w:cs="Times New Roman"/>
          <w:b/>
          <w:sz w:val="28"/>
          <w:szCs w:val="28"/>
        </w:rPr>
        <w:t xml:space="preserve">Развитие институтов  общественного  контроля за соблюдением законодательства Российской Федерации 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>проводится следующая работа:</w:t>
      </w:r>
    </w:p>
    <w:p w:rsidR="003528AD" w:rsidRDefault="001D7DAF" w:rsidP="0015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84C">
        <w:rPr>
          <w:rFonts w:ascii="Times New Roman" w:hAnsi="Times New Roman" w:cs="Times New Roman"/>
          <w:sz w:val="28"/>
          <w:szCs w:val="28"/>
        </w:rPr>
        <w:t>В целях осуществления  взаимодействия  с Общественной палатой  Грибановского муниципального района и институтами   гражданского общества  по вопросам  антикоррупционной работы и общественного  контроля в состав Совета по противодействию коррупции  в Грибановском муниципальном районе, Комиссии по</w:t>
      </w:r>
      <w:r w:rsidR="005C65FC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</w:t>
      </w:r>
      <w:r w:rsidR="0082084C">
        <w:rPr>
          <w:rFonts w:ascii="Times New Roman" w:hAnsi="Times New Roman" w:cs="Times New Roman"/>
          <w:sz w:val="28"/>
          <w:szCs w:val="28"/>
        </w:rPr>
        <w:t xml:space="preserve"> урегулированию  </w:t>
      </w:r>
      <w:r w:rsidR="005C65FC">
        <w:rPr>
          <w:rFonts w:ascii="Times New Roman" w:hAnsi="Times New Roman" w:cs="Times New Roman"/>
          <w:sz w:val="28"/>
          <w:szCs w:val="28"/>
        </w:rPr>
        <w:t xml:space="preserve">конфликта интересов входят председатели и члены Общественной палаты Грибановского муниципального района, Совета ветеранов войны, труда, вооруженных сил и правоохранительных органов, </w:t>
      </w:r>
      <w:r w:rsidR="00171A7F">
        <w:rPr>
          <w:rFonts w:ascii="Times New Roman" w:hAnsi="Times New Roman" w:cs="Times New Roman"/>
          <w:sz w:val="28"/>
          <w:szCs w:val="28"/>
        </w:rPr>
        <w:lastRenderedPageBreak/>
        <w:t xml:space="preserve">Общества </w:t>
      </w:r>
      <w:r w:rsidR="005C65FC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171A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65FC">
        <w:rPr>
          <w:rFonts w:ascii="Times New Roman" w:hAnsi="Times New Roman" w:cs="Times New Roman"/>
          <w:sz w:val="28"/>
          <w:szCs w:val="28"/>
        </w:rPr>
        <w:t>,   депутаты Совета народных депутатов Грибановского района,</w:t>
      </w:r>
      <w:r w:rsidR="00171A7F">
        <w:rPr>
          <w:rFonts w:ascii="Times New Roman" w:hAnsi="Times New Roman" w:cs="Times New Roman"/>
          <w:sz w:val="28"/>
          <w:szCs w:val="28"/>
        </w:rPr>
        <w:t xml:space="preserve"> педагоги общеобразовательных учреждений муниципального района, представители профсоюзных организаций района.</w:t>
      </w:r>
      <w:r w:rsidR="005C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8AD" w:rsidRDefault="003528AD" w:rsidP="0015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8AD" w:rsidRDefault="00171A7F" w:rsidP="0015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направлению: </w:t>
      </w:r>
      <w:r w:rsidRPr="00883D48">
        <w:rPr>
          <w:rFonts w:ascii="Times New Roman" w:hAnsi="Times New Roman" w:cs="Times New Roman"/>
          <w:b/>
          <w:sz w:val="28"/>
          <w:szCs w:val="28"/>
        </w:rPr>
        <w:t>Регламентация  исполнения  муниципальных  функций</w:t>
      </w:r>
      <w:r w:rsidR="00883D48" w:rsidRPr="00883D48">
        <w:rPr>
          <w:rFonts w:ascii="Times New Roman" w:hAnsi="Times New Roman" w:cs="Times New Roman"/>
          <w:b/>
          <w:sz w:val="28"/>
          <w:szCs w:val="28"/>
        </w:rPr>
        <w:t xml:space="preserve">  и предоставления  муниципальных услуг</w:t>
      </w:r>
      <w:r w:rsidR="00883D48">
        <w:rPr>
          <w:rFonts w:ascii="Times New Roman" w:hAnsi="Times New Roman" w:cs="Times New Roman"/>
          <w:sz w:val="28"/>
          <w:szCs w:val="28"/>
        </w:rPr>
        <w:t xml:space="preserve"> проводится следующая работа:</w:t>
      </w:r>
    </w:p>
    <w:p w:rsidR="0097627C" w:rsidRDefault="00C96451" w:rsidP="0015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Грибановского  муниципального  района  от 12.112015г. №584 </w:t>
      </w:r>
      <w:r w:rsidR="008379F9">
        <w:rPr>
          <w:rFonts w:ascii="Times New Roman" w:hAnsi="Times New Roman" w:cs="Times New Roman"/>
          <w:sz w:val="28"/>
          <w:szCs w:val="28"/>
        </w:rPr>
        <w:t>(в редакции  постановления от 20.11.2018г. №547)</w:t>
      </w:r>
      <w:r w:rsidR="00A92444">
        <w:rPr>
          <w:rFonts w:ascii="Times New Roman" w:hAnsi="Times New Roman" w:cs="Times New Roman"/>
          <w:sz w:val="28"/>
          <w:szCs w:val="28"/>
        </w:rPr>
        <w:t xml:space="preserve"> </w:t>
      </w:r>
      <w:r w:rsidR="008379F9">
        <w:rPr>
          <w:rFonts w:ascii="Times New Roman" w:hAnsi="Times New Roman" w:cs="Times New Roman"/>
          <w:sz w:val="28"/>
          <w:szCs w:val="28"/>
        </w:rPr>
        <w:t xml:space="preserve">утвержден Перечень муниципальных услуг, предоставляемых администрацией муниципального района. В данный Перечень входит </w:t>
      </w:r>
      <w:r w:rsidR="00A92444">
        <w:rPr>
          <w:rFonts w:ascii="Times New Roman" w:hAnsi="Times New Roman" w:cs="Times New Roman"/>
          <w:sz w:val="28"/>
          <w:szCs w:val="28"/>
        </w:rPr>
        <w:t>31</w:t>
      </w:r>
      <w:r w:rsidR="008379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2444">
        <w:rPr>
          <w:rFonts w:ascii="Times New Roman" w:hAnsi="Times New Roman" w:cs="Times New Roman"/>
          <w:sz w:val="28"/>
          <w:szCs w:val="28"/>
        </w:rPr>
        <w:t>ая услуга</w:t>
      </w:r>
      <w:r w:rsidR="0097627C">
        <w:rPr>
          <w:rFonts w:ascii="Times New Roman" w:hAnsi="Times New Roman" w:cs="Times New Roman"/>
          <w:sz w:val="28"/>
          <w:szCs w:val="28"/>
        </w:rPr>
        <w:t>.</w:t>
      </w:r>
      <w:r w:rsidR="00F545D9">
        <w:rPr>
          <w:rFonts w:ascii="Times New Roman" w:hAnsi="Times New Roman" w:cs="Times New Roman"/>
          <w:sz w:val="28"/>
          <w:szCs w:val="28"/>
        </w:rPr>
        <w:t xml:space="preserve"> За три квартала 2018 года администрацией муниципального района  оказана 861 муниципальная услуга. </w:t>
      </w:r>
    </w:p>
    <w:p w:rsidR="00F545D9" w:rsidRDefault="0097627C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545D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района, администрациями городского 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Грибановского муниципального района </w:t>
      </w:r>
      <w:r w:rsidR="00837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545D9">
        <w:rPr>
          <w:rFonts w:ascii="Times New Roman" w:hAnsi="Times New Roman" w:cs="Times New Roman"/>
          <w:sz w:val="28"/>
          <w:szCs w:val="28"/>
        </w:rPr>
        <w:t>автономным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МФЦ Центр государственных и муниципальных услуг «Мои документы» в пгт Грибановский </w:t>
      </w:r>
      <w:r w:rsidR="00F545D9">
        <w:rPr>
          <w:rFonts w:ascii="Times New Roman" w:hAnsi="Times New Roman" w:cs="Times New Roman"/>
          <w:sz w:val="28"/>
          <w:szCs w:val="28"/>
        </w:rPr>
        <w:t xml:space="preserve">  заключено Соглашение о предоставлении  муниципальных услуг по принципу «одного окна».  </w:t>
      </w:r>
    </w:p>
    <w:p w:rsidR="00C96451" w:rsidRDefault="00F545D9" w:rsidP="001564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вышеуказанного  Соглашения,  по состоянию на сегодняшнее число,   МФЦ оказано около 100 муниципальных услуг. </w:t>
      </w:r>
    </w:p>
    <w:p w:rsidR="00C96451" w:rsidRDefault="00F545D9" w:rsidP="0015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 Грибановском муниципальном районе  организовано предоставление государственных и муниципальных услуг в 6 дополнительных офисах МФЦ «Мои документы». Специалисты МФЦ  по отдельному установленному графику  выезжают в Верхнекар</w:t>
      </w:r>
      <w:r w:rsidR="00BD30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чанское, </w:t>
      </w:r>
      <w:r w:rsidR="00BD3068">
        <w:rPr>
          <w:rFonts w:ascii="Times New Roman" w:hAnsi="Times New Roman" w:cs="Times New Roman"/>
          <w:sz w:val="28"/>
          <w:szCs w:val="28"/>
        </w:rPr>
        <w:t xml:space="preserve">Кирсановское, Нижнекарачанское, Новогольеланское, Малоалабухское, Листопадовское сельские поселения, где предоставляют гражданам  государственные и муниципальные услуги.  </w:t>
      </w:r>
    </w:p>
    <w:p w:rsidR="00883D48" w:rsidRDefault="00883D48" w:rsidP="001564C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990BA5">
        <w:rPr>
          <w:rFonts w:ascii="Times New Roman" w:hAnsi="Times New Roman" w:cs="Times New Roman"/>
          <w:sz w:val="28"/>
          <w:szCs w:val="28"/>
        </w:rPr>
        <w:t>по ведению Реестра  муниципальных услуг</w:t>
      </w:r>
      <w:r w:rsidR="00C964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контроль  за исполнением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 муниципальных функций и предоставления  муниципальных услуг</w:t>
      </w:r>
      <w:r w:rsidR="00C96451">
        <w:rPr>
          <w:rFonts w:ascii="Times New Roman" w:hAnsi="Times New Roman" w:cs="Times New Roman"/>
          <w:sz w:val="28"/>
          <w:szCs w:val="28"/>
        </w:rPr>
        <w:t>, поступивших в электронном виде через систему гарантированного   информационного обмена.</w:t>
      </w:r>
    </w:p>
    <w:p w:rsidR="00BD3068" w:rsidRPr="00BD3068" w:rsidRDefault="003528AD" w:rsidP="001564C4">
      <w:pPr>
        <w:pStyle w:val="1"/>
        <w:shd w:val="clear" w:color="auto" w:fill="auto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3068">
        <w:rPr>
          <w:rFonts w:ascii="Times New Roman" w:hAnsi="Times New Roman" w:cs="Times New Roman"/>
          <w:sz w:val="28"/>
          <w:szCs w:val="28"/>
        </w:rPr>
        <w:t xml:space="preserve"> </w:t>
      </w:r>
      <w:r w:rsidR="00BD3068"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Структурными подразделениями администрации района при предоставлении государственных и муниципальных услуг гражданам используется программный комплекс СГИО (Система гарантированного информационного обмена органов государственной власти и органов местного самоуправления Воронежской области). Межведомственное электронное взаимодействие осуществляется </w:t>
      </w:r>
      <w:r w:rsidR="005E36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так же </w:t>
      </w:r>
      <w:r w:rsidR="00BD3068"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помощью Системы гарантированного информационного обмена. Для обмена информацией данная система позволяет формировать межведомственные запросы и ответы между исполнительными органами государственной власти и</w:t>
      </w:r>
      <w:r w:rsidR="005E36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3068"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органами местного самоуправления Воронежской области, а так же подведомственными организациями, в рамках оказания государственных и муниципальных услуг. Юридическая значимость отправленных запросов и ответов обеспечена посредством использования технологии электронной цифровой подписи. Таким образом, осуществляется исполнение ст. 7 Федерального закона от 27.07.2010г.</w:t>
      </w:r>
      <w:r w:rsidR="00BD3068"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№</w:t>
      </w:r>
      <w:r w:rsidR="00BD3068"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210-ФЗ «Об организации</w:t>
      </w:r>
      <w:r w:rsidR="005E36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D3068"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предоставления государственных и муниципальных услуг», согласно которой органы местного самоуправления не вправе требовать от заявителя предоставления документов и информации, которые находятся в распоряжении органов, предоставляющих государственные и муниципальные услуги.</w:t>
      </w:r>
    </w:p>
    <w:p w:rsidR="00BD3068" w:rsidRPr="00BD3068" w:rsidRDefault="00BD3068" w:rsidP="001564C4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обеспечения доступа граждан и организаций к информации об условиях и порядке предоставления государственных и муниципальных услуг органами государственной власти Воронежской области и органами местного самоуправления муниципальных образований Воронежской области, а также повышения эффективности взаимодействия граждан и организаций с исполнительными органами государственной власти Воронежской области и органами местного самоуправления муниципальных </w:t>
      </w:r>
      <w:r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образований Воронежской области при предоставлении государственных и муниципальных услуг на территории Воронежской области администрацией Грибановского муниципального района обеспечено на постоянной основе предоставление информации о муниципальных услугах в информационной системе «Портал государственных и муниципальных услуг Воронежской области».</w:t>
      </w:r>
    </w:p>
    <w:p w:rsidR="003528AD" w:rsidRDefault="00BD3068" w:rsidP="001564C4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местах</w:t>
      </w:r>
      <w:r w:rsidR="005E360E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где на регулярной основе осуществляется взаимодействие</w:t>
      </w:r>
      <w:r w:rsidR="005E36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служащих и работников администрации района 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гражданами и организациями при предоставлении государственных 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услуг размещены памятки об уголовной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дачу и получение взятки, контактные данные лиц, ответственных за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D30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профилактику коррупционных и иных правонарушений в администрации</w:t>
      </w:r>
      <w:r w:rsidR="005E36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муниципального района, а так же  контактные данные  органов прокуратуры  и внутренних дел.</w:t>
      </w:r>
    </w:p>
    <w:p w:rsidR="005E360E" w:rsidRDefault="005E360E" w:rsidP="001564C4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E360E" w:rsidRDefault="005E360E" w:rsidP="001564C4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направлению:  </w:t>
      </w:r>
      <w:r w:rsidRPr="005E360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Проведение  антикоррупционного мониторинга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района проводится следующая работа:</w:t>
      </w:r>
    </w:p>
    <w:p w:rsidR="004435AF" w:rsidRDefault="005E360E" w:rsidP="001564C4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заседаниях Совета по противодействию коррупции  в Грибановском муниципальном районе  ежегодно (как правило в 1 квартале года, следующего за отчётным) проводится   анализ работы комиссии   по соблюдению требований к служебному поведению и урегулированию конфликта интересов. Анализируется исполнение  муниципальными служащими   администрации муниципального района  запретов, ограничений, требований, установленных в целях противодействия коррупции. Так по состоянию на 24 декабря 2018г. </w:t>
      </w:r>
      <w:r w:rsidR="00B23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имя работодателя поступило 16  уведомлений от  муниципальных служащих администрации района о выполнении иной оплачиваемой работы, 1 уведомление от  организации, заключившей  трудовой договор  с гражданином, ранее  замещавшим  должност</w:t>
      </w:r>
      <w:r w:rsidR="004435AF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B23A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муниципальной службы в администрации района. </w:t>
      </w:r>
    </w:p>
    <w:p w:rsidR="005E360E" w:rsidRPr="00BD3068" w:rsidRDefault="00BE2138" w:rsidP="001564C4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Как было ранее сказано ф</w:t>
      </w:r>
      <w:r w:rsidR="00B23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актов получения муниципальными служащими администрации района подарков, склонения муниципальных служащих к  совершению  коррупционных правонарушений   - не поступало.</w:t>
      </w:r>
    </w:p>
    <w:p w:rsidR="004435AF" w:rsidRPr="004435AF" w:rsidRDefault="004435AF" w:rsidP="00BE2138">
      <w:pPr>
        <w:pStyle w:val="1"/>
        <w:widowControl w:val="0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35AF">
        <w:rPr>
          <w:rFonts w:ascii="Times New Roman" w:hAnsi="Times New Roman" w:cs="Times New Roman"/>
          <w:sz w:val="28"/>
          <w:szCs w:val="28"/>
        </w:rPr>
        <w:t xml:space="preserve">По направлению: </w:t>
      </w:r>
      <w:r w:rsidRPr="004435AF">
        <w:rPr>
          <w:rFonts w:ascii="Times New Roman" w:hAnsi="Times New Roman" w:cs="Times New Roman"/>
          <w:b/>
          <w:sz w:val="28"/>
          <w:szCs w:val="28"/>
        </w:rPr>
        <w:t>Обеспечение доступа  граждан  к информации  о деятельности органов местного самоуправления  Грибановского муниципального района</w:t>
      </w:r>
      <w:r w:rsidRPr="004435AF">
        <w:rPr>
          <w:rFonts w:ascii="Times New Roman" w:hAnsi="Times New Roman" w:cs="Times New Roman"/>
          <w:sz w:val="28"/>
          <w:szCs w:val="28"/>
        </w:rPr>
        <w:t xml:space="preserve">  проводится следующая работа: </w:t>
      </w:r>
      <w:r w:rsidRPr="004435A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целью реализации прав граждан на получение достоверной информации о деятельности органов местного самоуправления Грибановского муниципального района во всех органах местного самоуправления муниципального района открыты официальные сайты, на которых размещена информация о структуре администрации, структурных подразделениях, выполняемых ими функциях, а так же другой информации в соответствии с требованиями Федерального закона от</w:t>
      </w:r>
      <w:r w:rsidRPr="004435AF">
        <w:rPr>
          <w:rFonts w:ascii="Times New Roman" w:hAnsi="Times New Roman" w:cs="Times New Roman"/>
          <w:sz w:val="28"/>
          <w:szCs w:val="28"/>
        </w:rPr>
        <w:t xml:space="preserve"> </w:t>
      </w:r>
      <w:r w:rsidRPr="004435AF">
        <w:rPr>
          <w:rFonts w:ascii="Times New Roman" w:hAnsi="Times New Roman" w:cs="Times New Roman"/>
          <w:color w:val="000000"/>
          <w:sz w:val="28"/>
          <w:szCs w:val="28"/>
          <w:lang w:bidi="ru-RU"/>
        </w:rPr>
        <w:t>09.02.2009г. №8-ФЗ «Об обеспечении доступа к информации о деятельности государственных органов и органов местного самоуправления».</w:t>
      </w:r>
    </w:p>
    <w:p w:rsidR="008C73A6" w:rsidRDefault="004435AF" w:rsidP="00BE2138">
      <w:pPr>
        <w:pStyle w:val="1"/>
        <w:shd w:val="clear" w:color="auto" w:fill="auto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435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Граждане и организации, посетители официального сайта администрации муниципального района, имею доступ к информации о работе администрации муниципального района </w:t>
      </w:r>
      <w:r w:rsidR="00BE21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сфере противодействия коррупции</w:t>
      </w:r>
      <w:r w:rsidRPr="004435A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Пройдя по вкладке тематического раздела «Противодействие коррупции» посетители могут ознакомиться с методическими материалами, протоколами Совета по противодействию коррупции, докладами, отчётами, деятельностью  комиссии по соблюдению требований к  служебному поведению и урегулированию конфликта интересов, Федеральными, областными, муниципальными актами в сфере противодействия коррупции, </w:t>
      </w:r>
      <w:r w:rsidR="00BE21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так же могут </w:t>
      </w:r>
      <w:r w:rsid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сообщить о фактах коррупции, заполнив соответствующую электронную форму.</w:t>
      </w:r>
    </w:p>
    <w:p w:rsidR="008C73A6" w:rsidRDefault="004435AF" w:rsidP="001564C4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435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реализации антикоррупционных мероприятий, проводимых администрацией Грибановского муниципального района, повышения эффективности обеспечения соблюдения муниципальными служащими ограничений, обязательств и правил служебного поведения, формирования в </w:t>
      </w:r>
      <w:r w:rsidRPr="004435A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обществе нетерпимости к коррупционному поведению, а также своевременного получения сигналов о фактах коррупции в администрации Грибановского муниципального района организован и работает «ТЕЛЕФОН ДОВЕРИЯ».</w:t>
      </w:r>
      <w:r w:rsid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435AF" w:rsidRDefault="004435AF" w:rsidP="001564C4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435A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установленные законодательством сроки на официальных сайтах ОМСУ Грибановского муниципального района размещается информация о сведениях о доходах, расходах, об имуществе и обязательствах имущественного характера</w:t>
      </w:r>
      <w:r w:rsid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муниципальных служащих</w:t>
      </w:r>
      <w:r w:rsidRPr="004435A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C73A6" w:rsidRPr="008C73A6" w:rsidRDefault="008C73A6" w:rsidP="001564C4">
      <w:pPr>
        <w:pStyle w:val="40"/>
        <w:shd w:val="clear" w:color="auto" w:fill="auto"/>
        <w:tabs>
          <w:tab w:val="left" w:pos="-3686"/>
        </w:tabs>
        <w:spacing w:line="360" w:lineRule="auto"/>
        <w:ind w:firstLine="0"/>
        <w:rPr>
          <w:sz w:val="28"/>
          <w:szCs w:val="28"/>
        </w:rPr>
      </w:pPr>
      <w:r>
        <w:rPr>
          <w:rStyle w:val="40pt"/>
          <w:sz w:val="28"/>
          <w:szCs w:val="28"/>
        </w:rPr>
        <w:tab/>
      </w:r>
      <w:r w:rsidRPr="008C73A6">
        <w:rPr>
          <w:rStyle w:val="40pt"/>
          <w:sz w:val="28"/>
          <w:szCs w:val="28"/>
        </w:rPr>
        <w:t xml:space="preserve">По направлению </w:t>
      </w:r>
      <w:r w:rsidRPr="008C73A6">
        <w:rPr>
          <w:color w:val="000000"/>
          <w:sz w:val="28"/>
          <w:szCs w:val="28"/>
          <w:lang w:bidi="ru-RU"/>
        </w:rPr>
        <w:t xml:space="preserve">«Реализация требований законодательства РФ об осуществлении антикоррупционной работы в подведомственных организациях» </w:t>
      </w:r>
      <w:r w:rsidRPr="008C73A6">
        <w:rPr>
          <w:rStyle w:val="40pt"/>
          <w:sz w:val="28"/>
          <w:szCs w:val="28"/>
        </w:rPr>
        <w:t>проводится следующая работа:</w:t>
      </w:r>
    </w:p>
    <w:p w:rsidR="00730405" w:rsidRDefault="008C73A6" w:rsidP="001564C4">
      <w:pPr>
        <w:pStyle w:val="1"/>
        <w:shd w:val="clear" w:color="auto" w:fill="auto"/>
        <w:spacing w:after="0" w:line="360" w:lineRule="auto"/>
        <w:ind w:hanging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Осуществляется контроль за подготовкой и реализацией ежегодных</w:t>
      </w:r>
      <w:r w:rsidRPr="008C73A6">
        <w:rPr>
          <w:rFonts w:ascii="Times New Roman" w:hAnsi="Times New Roman" w:cs="Times New Roman"/>
          <w:sz w:val="28"/>
          <w:szCs w:val="28"/>
        </w:rPr>
        <w:t xml:space="preserve"> </w:t>
      </w: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планов работы по противодействию коррупции в муниципальных</w:t>
      </w:r>
      <w:r w:rsidRPr="008C73A6">
        <w:rPr>
          <w:rFonts w:ascii="Times New Roman" w:hAnsi="Times New Roman" w:cs="Times New Roman"/>
          <w:sz w:val="28"/>
          <w:szCs w:val="28"/>
        </w:rPr>
        <w:t xml:space="preserve"> </w:t>
      </w: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учреждениях района. Проводятся обучающие мероприятия с</w:t>
      </w:r>
      <w:r w:rsidRPr="008C73A6">
        <w:rPr>
          <w:rFonts w:ascii="Times New Roman" w:hAnsi="Times New Roman" w:cs="Times New Roman"/>
          <w:sz w:val="28"/>
          <w:szCs w:val="28"/>
        </w:rPr>
        <w:t xml:space="preserve"> </w:t>
      </w: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руководителями муниципальных учреждений по вопросам организации</w:t>
      </w:r>
      <w:r w:rsidRPr="008C73A6">
        <w:rPr>
          <w:rFonts w:ascii="Times New Roman" w:hAnsi="Times New Roman" w:cs="Times New Roman"/>
          <w:sz w:val="28"/>
          <w:szCs w:val="28"/>
        </w:rPr>
        <w:t xml:space="preserve"> </w:t>
      </w: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работы по противодействию коррупции. </w:t>
      </w:r>
    </w:p>
    <w:p w:rsidR="00730405" w:rsidRPr="001564C4" w:rsidRDefault="00730405" w:rsidP="00BE2138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</w:t>
      </w:r>
      <w:r w:rsidR="00BE21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текущем году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одном из заседаний Совета по противодействию коррупции в Грибановском районе  был рассмотрен вопрос  о соблюдении  антикоррупционного законодательства   муниципальными учреждениями, подведомственных администрации района. Были заслушаны доклады  руководителей  муниципальных учреждений об организованных и принятых мерах  по борьбе с коррупцией на подведомственных им учреждениях.  По итогам рассмотрения данного вопроса руководителям муниципальных </w:t>
      </w:r>
      <w:r w:rsidRPr="001564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учреждений было рекомендовано  </w:t>
      </w:r>
      <w:r w:rsidRPr="001564C4">
        <w:rPr>
          <w:rFonts w:ascii="Times New Roman" w:hAnsi="Times New Roman" w:cs="Times New Roman"/>
          <w:sz w:val="28"/>
          <w:szCs w:val="28"/>
        </w:rPr>
        <w:t xml:space="preserve">провести полный   и всесторонний анализ справок о доходах, расходах, об имуществе и  обязательствах имущественного  характера на наличие  признаков возможного конфликта интересов при исполнении служебных обязанностей, </w:t>
      </w:r>
      <w:r w:rsidR="001564C4" w:rsidRPr="001564C4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1564C4">
        <w:rPr>
          <w:rFonts w:ascii="Times New Roman" w:hAnsi="Times New Roman" w:cs="Times New Roman"/>
          <w:sz w:val="28"/>
          <w:szCs w:val="28"/>
        </w:rPr>
        <w:t xml:space="preserve">   прин</w:t>
      </w:r>
      <w:r w:rsidR="001564C4" w:rsidRPr="001564C4">
        <w:rPr>
          <w:rFonts w:ascii="Times New Roman" w:hAnsi="Times New Roman" w:cs="Times New Roman"/>
          <w:sz w:val="28"/>
          <w:szCs w:val="28"/>
        </w:rPr>
        <w:t xml:space="preserve">имать </w:t>
      </w:r>
      <w:r w:rsidRPr="001564C4">
        <w:rPr>
          <w:rFonts w:ascii="Times New Roman" w:hAnsi="Times New Roman" w:cs="Times New Roman"/>
          <w:sz w:val="28"/>
          <w:szCs w:val="28"/>
        </w:rPr>
        <w:t xml:space="preserve"> меры  по предотвращению и урегулированию конфликта интересов</w:t>
      </w:r>
      <w:r w:rsidR="001564C4" w:rsidRPr="001564C4">
        <w:rPr>
          <w:rFonts w:ascii="Times New Roman" w:hAnsi="Times New Roman" w:cs="Times New Roman"/>
          <w:sz w:val="28"/>
          <w:szCs w:val="28"/>
        </w:rPr>
        <w:t>.</w:t>
      </w:r>
    </w:p>
    <w:p w:rsidR="008C73A6" w:rsidRPr="008C73A6" w:rsidRDefault="008C73A6" w:rsidP="001564C4">
      <w:pPr>
        <w:pStyle w:val="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Проводится анализ сведений о</w:t>
      </w:r>
      <w:r w:rsidRPr="008C73A6">
        <w:rPr>
          <w:rFonts w:ascii="Times New Roman" w:hAnsi="Times New Roman" w:cs="Times New Roman"/>
          <w:sz w:val="28"/>
          <w:szCs w:val="28"/>
        </w:rPr>
        <w:t xml:space="preserve"> </w:t>
      </w: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доходах, расходах, имуществе и обязательствах имущественного характера,</w:t>
      </w:r>
      <w:r w:rsidRPr="008C73A6">
        <w:rPr>
          <w:rFonts w:ascii="Times New Roman" w:hAnsi="Times New Roman" w:cs="Times New Roman"/>
          <w:sz w:val="28"/>
          <w:szCs w:val="28"/>
        </w:rPr>
        <w:t xml:space="preserve"> </w:t>
      </w: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предоставляемых лицами, претендующими на замещение должностей</w:t>
      </w:r>
      <w:r w:rsidRPr="008C73A6">
        <w:rPr>
          <w:rFonts w:ascii="Times New Roman" w:hAnsi="Times New Roman" w:cs="Times New Roman"/>
          <w:sz w:val="28"/>
          <w:szCs w:val="28"/>
        </w:rPr>
        <w:t xml:space="preserve"> </w:t>
      </w: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руководителей муниципальных учреждений и лицами, замещающими</w:t>
      </w:r>
      <w:r w:rsidRPr="008C73A6">
        <w:rPr>
          <w:rFonts w:ascii="Times New Roman" w:hAnsi="Times New Roman" w:cs="Times New Roman"/>
          <w:sz w:val="28"/>
          <w:szCs w:val="28"/>
        </w:rPr>
        <w:t xml:space="preserve"> </w:t>
      </w: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указанные должности. Так за отчётный период администрацией района</w:t>
      </w:r>
      <w:r w:rsidRPr="008C73A6">
        <w:rPr>
          <w:rFonts w:ascii="Times New Roman" w:hAnsi="Times New Roman" w:cs="Times New Roman"/>
          <w:sz w:val="28"/>
          <w:szCs w:val="28"/>
        </w:rPr>
        <w:t xml:space="preserve"> </w:t>
      </w:r>
      <w:r w:rsidRPr="008C7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проанализировано 16 справок о доходах, расходах, имуществе и обязательствах имущественного характера, предоставленными лицами, претендующими на замещение должностей руководителей муниципальных учреждений и лицами, замещающими указанные должности.</w:t>
      </w:r>
    </w:p>
    <w:p w:rsidR="00213AF7" w:rsidRDefault="001564C4" w:rsidP="00213AF7">
      <w:pPr>
        <w:pStyle w:val="1"/>
        <w:shd w:val="clear" w:color="auto" w:fill="auto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34E60">
        <w:rPr>
          <w:rFonts w:ascii="Times New Roman" w:eastAsiaTheme="minorHAnsi" w:hAnsi="Times New Roman"/>
          <w:sz w:val="28"/>
          <w:szCs w:val="28"/>
        </w:rPr>
        <w:t xml:space="preserve">Сегодня в </w:t>
      </w:r>
      <w:r>
        <w:rPr>
          <w:rFonts w:ascii="Times New Roman" w:eastAsiaTheme="minorHAnsi" w:hAnsi="Times New Roman"/>
          <w:sz w:val="28"/>
          <w:szCs w:val="28"/>
        </w:rPr>
        <w:t xml:space="preserve">Грибановском районе </w:t>
      </w:r>
      <w:r w:rsidRPr="00034E60">
        <w:rPr>
          <w:rFonts w:ascii="Times New Roman" w:eastAsiaTheme="minorHAnsi" w:hAnsi="Times New Roman"/>
          <w:sz w:val="28"/>
          <w:szCs w:val="28"/>
        </w:rPr>
        <w:t xml:space="preserve">Воронежской области </w:t>
      </w:r>
      <w:r>
        <w:rPr>
          <w:rFonts w:ascii="Times New Roman" w:eastAsiaTheme="minorHAnsi" w:hAnsi="Times New Roman"/>
          <w:sz w:val="28"/>
          <w:szCs w:val="28"/>
        </w:rPr>
        <w:t xml:space="preserve"> имеется </w:t>
      </w:r>
      <w:r w:rsidRPr="00034E60">
        <w:rPr>
          <w:rFonts w:ascii="Times New Roman" w:eastAsiaTheme="minorHAnsi" w:hAnsi="Times New Roman"/>
          <w:sz w:val="28"/>
          <w:szCs w:val="28"/>
        </w:rPr>
        <w:t xml:space="preserve"> система эффек</w:t>
      </w:r>
      <w:r>
        <w:rPr>
          <w:rFonts w:ascii="Times New Roman" w:eastAsiaTheme="minorHAnsi" w:hAnsi="Times New Roman"/>
          <w:sz w:val="28"/>
          <w:szCs w:val="28"/>
        </w:rPr>
        <w:t>тивного взаимодействия органов местного самоуправления и </w:t>
      </w:r>
      <w:r w:rsidRPr="00034E60">
        <w:rPr>
          <w:rFonts w:ascii="Times New Roman" w:eastAsiaTheme="minorHAnsi" w:hAnsi="Times New Roman"/>
          <w:sz w:val="28"/>
          <w:szCs w:val="28"/>
        </w:rPr>
        <w:t>институтов гражданского обществ</w:t>
      </w:r>
      <w:r>
        <w:rPr>
          <w:rFonts w:ascii="Times New Roman" w:eastAsiaTheme="minorHAnsi" w:hAnsi="Times New Roman"/>
          <w:sz w:val="28"/>
          <w:szCs w:val="28"/>
        </w:rPr>
        <w:t>а по вопросам противодействия и </w:t>
      </w:r>
      <w:r w:rsidRPr="00034E60">
        <w:rPr>
          <w:rFonts w:ascii="Times New Roman" w:eastAsiaTheme="minorHAnsi" w:hAnsi="Times New Roman"/>
          <w:sz w:val="28"/>
          <w:szCs w:val="28"/>
        </w:rPr>
        <w:t xml:space="preserve">профилактики коррупции.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34E60">
        <w:rPr>
          <w:rFonts w:ascii="Times New Roman" w:eastAsiaTheme="minorHAnsi" w:hAnsi="Times New Roman"/>
          <w:sz w:val="28"/>
          <w:szCs w:val="28"/>
        </w:rPr>
        <w:t xml:space="preserve">оздана правовая база, которая постоянно совершенствуется в соответствии с требованиями времени и рекомендациями </w:t>
      </w:r>
      <w:r>
        <w:rPr>
          <w:rFonts w:ascii="Times New Roman" w:eastAsiaTheme="minorHAnsi" w:hAnsi="Times New Roman"/>
          <w:sz w:val="28"/>
          <w:szCs w:val="28"/>
        </w:rPr>
        <w:t>правительства Воронежской области</w:t>
      </w:r>
      <w:r w:rsidRPr="00034E6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13AF7" w:rsidRDefault="001564C4" w:rsidP="00213AF7">
      <w:pPr>
        <w:pStyle w:val="1"/>
        <w:shd w:val="clear" w:color="auto" w:fill="auto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5937">
        <w:rPr>
          <w:rFonts w:ascii="Times New Roman" w:eastAsia="Times New Roman" w:hAnsi="Times New Roman"/>
          <w:sz w:val="28"/>
          <w:szCs w:val="28"/>
        </w:rPr>
        <w:t>Исходя из приоритетов антикоррупционной политики, следует</w:t>
      </w:r>
      <w:r>
        <w:rPr>
          <w:rFonts w:ascii="Times New Roman" w:eastAsia="Times New Roman" w:hAnsi="Times New Roman"/>
          <w:sz w:val="28"/>
          <w:szCs w:val="28"/>
        </w:rPr>
        <w:t xml:space="preserve"> активизировать </w:t>
      </w:r>
      <w:r w:rsidRPr="00D45937">
        <w:rPr>
          <w:rFonts w:ascii="Times New Roman" w:eastAsia="Times New Roman" w:hAnsi="Times New Roman"/>
          <w:sz w:val="28"/>
          <w:szCs w:val="28"/>
        </w:rPr>
        <w:t>работу органов местного самоупра</w:t>
      </w:r>
      <w:r>
        <w:rPr>
          <w:rFonts w:ascii="Times New Roman" w:eastAsia="Times New Roman" w:hAnsi="Times New Roman"/>
          <w:sz w:val="28"/>
          <w:szCs w:val="28"/>
        </w:rPr>
        <w:t>вления по организации работы по </w:t>
      </w:r>
      <w:r w:rsidRPr="00D45937">
        <w:rPr>
          <w:rFonts w:ascii="Times New Roman" w:eastAsia="Times New Roman" w:hAnsi="Times New Roman"/>
          <w:sz w:val="28"/>
          <w:szCs w:val="28"/>
        </w:rPr>
        <w:t>противодействию коррупции в подведомственных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45937">
        <w:rPr>
          <w:rFonts w:ascii="Times New Roman" w:eastAsia="Times New Roman" w:hAnsi="Times New Roman"/>
          <w:sz w:val="28"/>
          <w:szCs w:val="28"/>
        </w:rPr>
        <w:t>муниципальных организациях,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5937">
        <w:rPr>
          <w:rFonts w:ascii="Times New Roman" w:eastAsia="Times New Roman" w:hAnsi="Times New Roman"/>
          <w:sz w:val="28"/>
          <w:szCs w:val="28"/>
        </w:rPr>
        <w:t>внедрению в практику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5937">
        <w:rPr>
          <w:rFonts w:ascii="Times New Roman" w:eastAsia="Times New Roman" w:hAnsi="Times New Roman"/>
          <w:sz w:val="28"/>
          <w:szCs w:val="28"/>
        </w:rPr>
        <w:t xml:space="preserve">антикоррупционных </w:t>
      </w:r>
      <w:r>
        <w:rPr>
          <w:rFonts w:ascii="Times New Roman" w:eastAsia="Times New Roman" w:hAnsi="Times New Roman"/>
          <w:sz w:val="28"/>
          <w:szCs w:val="28"/>
        </w:rPr>
        <w:t>стандартов поведения работников, в том числе принятию локальных актов по урегулированию конфликта интересов.</w:t>
      </w:r>
    </w:p>
    <w:p w:rsidR="001564C4" w:rsidRDefault="001564C4" w:rsidP="00213AF7">
      <w:pPr>
        <w:pStyle w:val="1"/>
        <w:shd w:val="clear" w:color="auto" w:fill="auto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Главам администраций городского и сельских поселений  следует обеспечить </w:t>
      </w:r>
      <w:r w:rsidRPr="002F6475">
        <w:rPr>
          <w:rFonts w:ascii="Times New Roman" w:eastAsia="Times New Roman" w:hAnsi="Times New Roman"/>
          <w:sz w:val="28"/>
          <w:szCs w:val="28"/>
        </w:rPr>
        <w:t>проведения анализа сведений о до</w:t>
      </w:r>
      <w:r>
        <w:rPr>
          <w:rFonts w:ascii="Times New Roman" w:eastAsia="Times New Roman" w:hAnsi="Times New Roman"/>
          <w:sz w:val="28"/>
          <w:szCs w:val="28"/>
        </w:rPr>
        <w:t>ходах, расходах, об имуществе и </w:t>
      </w:r>
      <w:r w:rsidRPr="002F6475">
        <w:rPr>
          <w:rFonts w:ascii="Times New Roman" w:eastAsia="Times New Roman" w:hAnsi="Times New Roman"/>
          <w:sz w:val="28"/>
          <w:szCs w:val="28"/>
        </w:rPr>
        <w:t xml:space="preserve">обязательствах имущественного характера в отношении лиц, замещающих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муниципальные </w:t>
      </w:r>
      <w:r w:rsidRPr="002F6475">
        <w:rPr>
          <w:rFonts w:ascii="Times New Roman" w:eastAsia="Times New Roman" w:hAnsi="Times New Roman"/>
          <w:sz w:val="28"/>
          <w:szCs w:val="28"/>
        </w:rPr>
        <w:t xml:space="preserve">должности, а также должности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2F6475">
        <w:rPr>
          <w:rFonts w:ascii="Times New Roman" w:eastAsia="Times New Roman" w:hAnsi="Times New Roman"/>
          <w:sz w:val="28"/>
          <w:szCs w:val="28"/>
        </w:rPr>
        <w:t xml:space="preserve">службы </w:t>
      </w:r>
      <w:r>
        <w:rPr>
          <w:rFonts w:ascii="Times New Roman" w:eastAsia="Times New Roman" w:hAnsi="Times New Roman"/>
          <w:sz w:val="28"/>
          <w:szCs w:val="28"/>
        </w:rPr>
        <w:t>в целях выявления индикаторов коррупции  и инициирования решений о проведении</w:t>
      </w:r>
      <w:r w:rsidRPr="002F6475">
        <w:rPr>
          <w:rFonts w:ascii="Times New Roman" w:eastAsia="Times New Roman" w:hAnsi="Times New Roman"/>
          <w:sz w:val="28"/>
          <w:szCs w:val="28"/>
        </w:rPr>
        <w:t xml:space="preserve"> антикоррупционных проверок</w:t>
      </w:r>
      <w:r>
        <w:rPr>
          <w:rFonts w:ascii="Times New Roman" w:eastAsia="Times New Roman" w:hAnsi="Times New Roman"/>
          <w:sz w:val="28"/>
          <w:szCs w:val="28"/>
        </w:rPr>
        <w:t xml:space="preserve">. Результаты проверок предавать гласности и рассматривать </w:t>
      </w:r>
      <w:r w:rsidRPr="002F6475">
        <w:rPr>
          <w:rFonts w:ascii="Times New Roman" w:eastAsia="Times New Roman" w:hAnsi="Times New Roman"/>
          <w:sz w:val="28"/>
          <w:szCs w:val="28"/>
        </w:rPr>
        <w:t>на соответствующих заседаниях комиссии по собл</w:t>
      </w:r>
      <w:r>
        <w:rPr>
          <w:rFonts w:ascii="Times New Roman" w:eastAsia="Times New Roman" w:hAnsi="Times New Roman"/>
          <w:sz w:val="28"/>
          <w:szCs w:val="28"/>
        </w:rPr>
        <w:t>юдению требований к </w:t>
      </w:r>
      <w:r w:rsidRPr="002F6475">
        <w:rPr>
          <w:rFonts w:ascii="Times New Roman" w:eastAsia="Times New Roman" w:hAnsi="Times New Roman"/>
          <w:sz w:val="28"/>
          <w:szCs w:val="28"/>
        </w:rPr>
        <w:t>служебному</w:t>
      </w:r>
      <w:r>
        <w:rPr>
          <w:rFonts w:ascii="Times New Roman" w:eastAsia="Times New Roman" w:hAnsi="Times New Roman"/>
          <w:sz w:val="28"/>
          <w:szCs w:val="28"/>
        </w:rPr>
        <w:t xml:space="preserve"> (должностному)</w:t>
      </w:r>
      <w:r w:rsidRPr="002F6475">
        <w:rPr>
          <w:rFonts w:ascii="Times New Roman" w:eastAsia="Times New Roman" w:hAnsi="Times New Roman"/>
          <w:sz w:val="28"/>
          <w:szCs w:val="28"/>
        </w:rPr>
        <w:t xml:space="preserve"> поведению и урегулированию конфликта интересов.</w:t>
      </w:r>
    </w:p>
    <w:p w:rsidR="001564C4" w:rsidRDefault="001564C4" w:rsidP="001564C4">
      <w:pPr>
        <w:keepNext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целом, следует отметить, что проводимая в муниципальном районе работа по </w:t>
      </w:r>
      <w:r w:rsidRPr="00034E60">
        <w:rPr>
          <w:rFonts w:ascii="Times New Roman" w:eastAsia="Times New Roman" w:hAnsi="Times New Roman"/>
          <w:sz w:val="28"/>
          <w:szCs w:val="28"/>
        </w:rPr>
        <w:t>противодействию коррупции соответствует основным нормативным требованиям, принятым в Российской Федерации. Она позволяет решать комплекс задач и способствует повышению правовой культуры в обществе, внедрению в общественное сознание необходимости соблюдения правовых норм.</w:t>
      </w:r>
    </w:p>
    <w:p w:rsidR="004435AF" w:rsidRDefault="004435AF" w:rsidP="0015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AF" w:rsidRPr="00BD3068" w:rsidRDefault="004435AF" w:rsidP="00156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5AF" w:rsidRPr="00BD3068" w:rsidSect="00230C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3A" w:rsidRDefault="00E4253A" w:rsidP="00AE7E03">
      <w:pPr>
        <w:spacing w:after="0" w:line="240" w:lineRule="auto"/>
      </w:pPr>
      <w:r>
        <w:separator/>
      </w:r>
    </w:p>
  </w:endnote>
  <w:endnote w:type="continuationSeparator" w:id="1">
    <w:p w:rsidR="00E4253A" w:rsidRDefault="00E4253A" w:rsidP="00AE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3024"/>
      <w:docPartObj>
        <w:docPartGallery w:val="Page Numbers (Bottom of Page)"/>
        <w:docPartUnique/>
      </w:docPartObj>
    </w:sdtPr>
    <w:sdtContent>
      <w:p w:rsidR="00BE2138" w:rsidRDefault="00447BBD">
        <w:pPr>
          <w:pStyle w:val="a6"/>
          <w:jc w:val="right"/>
        </w:pPr>
        <w:fldSimple w:instr=" PAGE   \* MERGEFORMAT ">
          <w:r w:rsidR="0089793F">
            <w:rPr>
              <w:noProof/>
            </w:rPr>
            <w:t>12</w:t>
          </w:r>
        </w:fldSimple>
      </w:p>
    </w:sdtContent>
  </w:sdt>
  <w:p w:rsidR="00BE2138" w:rsidRDefault="00BE2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3A" w:rsidRDefault="00E4253A" w:rsidP="00AE7E03">
      <w:pPr>
        <w:spacing w:after="0" w:line="240" w:lineRule="auto"/>
      </w:pPr>
      <w:r>
        <w:separator/>
      </w:r>
    </w:p>
  </w:footnote>
  <w:footnote w:type="continuationSeparator" w:id="1">
    <w:p w:rsidR="00E4253A" w:rsidRDefault="00E4253A" w:rsidP="00AE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E96"/>
    <w:multiLevelType w:val="multilevel"/>
    <w:tmpl w:val="7DF6E7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0E6"/>
    <w:rsid w:val="00002F86"/>
    <w:rsid w:val="0000573A"/>
    <w:rsid w:val="000058DA"/>
    <w:rsid w:val="00013DF9"/>
    <w:rsid w:val="00015B28"/>
    <w:rsid w:val="0006512E"/>
    <w:rsid w:val="00092698"/>
    <w:rsid w:val="0009284C"/>
    <w:rsid w:val="000A6FBC"/>
    <w:rsid w:val="000C74BD"/>
    <w:rsid w:val="000E5B9E"/>
    <w:rsid w:val="001011FF"/>
    <w:rsid w:val="00107372"/>
    <w:rsid w:val="00120E6B"/>
    <w:rsid w:val="001564C4"/>
    <w:rsid w:val="001670CF"/>
    <w:rsid w:val="00171A7F"/>
    <w:rsid w:val="00175C3D"/>
    <w:rsid w:val="0018756D"/>
    <w:rsid w:val="001B7475"/>
    <w:rsid w:val="001D6B94"/>
    <w:rsid w:val="001D7DAF"/>
    <w:rsid w:val="002039D2"/>
    <w:rsid w:val="00210687"/>
    <w:rsid w:val="00213AF7"/>
    <w:rsid w:val="00216316"/>
    <w:rsid w:val="00230C43"/>
    <w:rsid w:val="002542C6"/>
    <w:rsid w:val="002626E5"/>
    <w:rsid w:val="00267EEF"/>
    <w:rsid w:val="002B510C"/>
    <w:rsid w:val="002C7929"/>
    <w:rsid w:val="003233E6"/>
    <w:rsid w:val="00334FCE"/>
    <w:rsid w:val="003528AD"/>
    <w:rsid w:val="00364DFF"/>
    <w:rsid w:val="003664B7"/>
    <w:rsid w:val="0037584A"/>
    <w:rsid w:val="0037694D"/>
    <w:rsid w:val="003B14F2"/>
    <w:rsid w:val="003D0BEF"/>
    <w:rsid w:val="003E5824"/>
    <w:rsid w:val="003F2024"/>
    <w:rsid w:val="00424F5F"/>
    <w:rsid w:val="004435AF"/>
    <w:rsid w:val="00447BBD"/>
    <w:rsid w:val="00450162"/>
    <w:rsid w:val="00451639"/>
    <w:rsid w:val="00465E29"/>
    <w:rsid w:val="004D6F1B"/>
    <w:rsid w:val="004E1B19"/>
    <w:rsid w:val="00510A41"/>
    <w:rsid w:val="00510C95"/>
    <w:rsid w:val="00533B11"/>
    <w:rsid w:val="00542300"/>
    <w:rsid w:val="0056049F"/>
    <w:rsid w:val="005713A3"/>
    <w:rsid w:val="005C65FC"/>
    <w:rsid w:val="005E360E"/>
    <w:rsid w:val="0060011E"/>
    <w:rsid w:val="00605271"/>
    <w:rsid w:val="0062416D"/>
    <w:rsid w:val="00656999"/>
    <w:rsid w:val="0067279B"/>
    <w:rsid w:val="0068720C"/>
    <w:rsid w:val="0069724A"/>
    <w:rsid w:val="006A6575"/>
    <w:rsid w:val="006B135C"/>
    <w:rsid w:val="006F0313"/>
    <w:rsid w:val="00712BDA"/>
    <w:rsid w:val="00721CE9"/>
    <w:rsid w:val="00730405"/>
    <w:rsid w:val="007C4B2C"/>
    <w:rsid w:val="0082084C"/>
    <w:rsid w:val="00822120"/>
    <w:rsid w:val="008379F9"/>
    <w:rsid w:val="00841E14"/>
    <w:rsid w:val="00855115"/>
    <w:rsid w:val="00871590"/>
    <w:rsid w:val="008814C0"/>
    <w:rsid w:val="00883661"/>
    <w:rsid w:val="00883D48"/>
    <w:rsid w:val="0088660E"/>
    <w:rsid w:val="0089793F"/>
    <w:rsid w:val="008A5D21"/>
    <w:rsid w:val="008C448B"/>
    <w:rsid w:val="008C73A6"/>
    <w:rsid w:val="009222C0"/>
    <w:rsid w:val="0092572F"/>
    <w:rsid w:val="00953A5A"/>
    <w:rsid w:val="0097282E"/>
    <w:rsid w:val="0097627C"/>
    <w:rsid w:val="00977698"/>
    <w:rsid w:val="00990BA5"/>
    <w:rsid w:val="009A018D"/>
    <w:rsid w:val="009A4581"/>
    <w:rsid w:val="009D1FD1"/>
    <w:rsid w:val="009E33A6"/>
    <w:rsid w:val="00A34F80"/>
    <w:rsid w:val="00A3562A"/>
    <w:rsid w:val="00A4764E"/>
    <w:rsid w:val="00A5243F"/>
    <w:rsid w:val="00A7533B"/>
    <w:rsid w:val="00A92444"/>
    <w:rsid w:val="00AA71C9"/>
    <w:rsid w:val="00AC0D07"/>
    <w:rsid w:val="00AE4DFF"/>
    <w:rsid w:val="00AE53F2"/>
    <w:rsid w:val="00AE7E03"/>
    <w:rsid w:val="00B0176C"/>
    <w:rsid w:val="00B23A7E"/>
    <w:rsid w:val="00B3362E"/>
    <w:rsid w:val="00BD3068"/>
    <w:rsid w:val="00BE2138"/>
    <w:rsid w:val="00BF5387"/>
    <w:rsid w:val="00C14C16"/>
    <w:rsid w:val="00C270AA"/>
    <w:rsid w:val="00C40A5C"/>
    <w:rsid w:val="00C55745"/>
    <w:rsid w:val="00C64E78"/>
    <w:rsid w:val="00C7466F"/>
    <w:rsid w:val="00C81D69"/>
    <w:rsid w:val="00C96451"/>
    <w:rsid w:val="00C966BE"/>
    <w:rsid w:val="00CB654E"/>
    <w:rsid w:val="00CD3902"/>
    <w:rsid w:val="00D07530"/>
    <w:rsid w:val="00D51901"/>
    <w:rsid w:val="00D7275A"/>
    <w:rsid w:val="00D850DC"/>
    <w:rsid w:val="00E153AA"/>
    <w:rsid w:val="00E160E6"/>
    <w:rsid w:val="00E4253A"/>
    <w:rsid w:val="00E65F4A"/>
    <w:rsid w:val="00E713A7"/>
    <w:rsid w:val="00E91B0E"/>
    <w:rsid w:val="00EB53C7"/>
    <w:rsid w:val="00EC3C43"/>
    <w:rsid w:val="00ED046C"/>
    <w:rsid w:val="00ED6D80"/>
    <w:rsid w:val="00F019CA"/>
    <w:rsid w:val="00F11082"/>
    <w:rsid w:val="00F26414"/>
    <w:rsid w:val="00F545D9"/>
    <w:rsid w:val="00F657D6"/>
    <w:rsid w:val="00F73CF9"/>
    <w:rsid w:val="00F74C17"/>
    <w:rsid w:val="00FD15E5"/>
    <w:rsid w:val="00F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1C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21CE9"/>
    <w:pPr>
      <w:shd w:val="clear" w:color="auto" w:fill="FFFFFF"/>
      <w:spacing w:after="360" w:line="0" w:lineRule="atLeast"/>
      <w:ind w:hanging="640"/>
    </w:pPr>
    <w:rPr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E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E03"/>
  </w:style>
  <w:style w:type="paragraph" w:styleId="a6">
    <w:name w:val="footer"/>
    <w:basedOn w:val="a"/>
    <w:link w:val="a7"/>
    <w:uiPriority w:val="99"/>
    <w:unhideWhenUsed/>
    <w:rsid w:val="00AE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E03"/>
  </w:style>
  <w:style w:type="paragraph" w:customStyle="1" w:styleId="ConsPlusNormal">
    <w:name w:val="ConsPlusNormal"/>
    <w:rsid w:val="00A47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6F0313"/>
    <w:pPr>
      <w:ind w:left="720"/>
      <w:contextualSpacing/>
    </w:pPr>
  </w:style>
  <w:style w:type="paragraph" w:styleId="a9">
    <w:name w:val="No Spacing"/>
    <w:basedOn w:val="a"/>
    <w:uiPriority w:val="1"/>
    <w:qFormat/>
    <w:rsid w:val="00C14C16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Style1">
    <w:name w:val="Style1"/>
    <w:basedOn w:val="a"/>
    <w:rsid w:val="00A34F80"/>
    <w:pPr>
      <w:widowControl w:val="0"/>
      <w:autoSpaceDE w:val="0"/>
      <w:autoSpaceDN w:val="0"/>
      <w:adjustRightInd w:val="0"/>
      <w:spacing w:after="0" w:line="355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34F80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5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8C73A6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8C73A6"/>
    <w:rPr>
      <w:color w:val="000000"/>
      <w:spacing w:val="8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73A6"/>
    <w:pPr>
      <w:widowControl w:val="0"/>
      <w:shd w:val="clear" w:color="auto" w:fill="FFFFFF"/>
      <w:spacing w:after="0" w:line="485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16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idyakova</cp:lastModifiedBy>
  <cp:revision>19</cp:revision>
  <cp:lastPrinted>2018-12-22T11:04:00Z</cp:lastPrinted>
  <dcterms:created xsi:type="dcterms:W3CDTF">2018-12-20T05:19:00Z</dcterms:created>
  <dcterms:modified xsi:type="dcterms:W3CDTF">2019-02-12T10:19:00Z</dcterms:modified>
</cp:coreProperties>
</file>