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5118"/>
      </w:tblGrid>
      <w:tr w:rsidR="00147BFA" w:rsidTr="006C6255">
        <w:trPr>
          <w:trHeight w:val="252"/>
        </w:trPr>
        <w:tc>
          <w:tcPr>
            <w:tcW w:w="5130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650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4A2832" w:rsidP="00ED4B03">
            <w:pPr>
              <w:pStyle w:val="2"/>
            </w:pPr>
            <w:r>
              <w:t>21</w:t>
            </w:r>
            <w:r w:rsidR="0082736A">
              <w:t>.</w:t>
            </w:r>
            <w:r w:rsidR="00BE62D3">
              <w:t>0</w:t>
            </w:r>
            <w:r w:rsidR="00ED4B03">
              <w:t>4</w:t>
            </w:r>
            <w:r w:rsidR="0082736A">
              <w:t>.202</w:t>
            </w:r>
            <w:r w:rsidR="00BE62D3">
              <w:t>1</w:t>
            </w:r>
          </w:p>
        </w:tc>
      </w:tr>
    </w:tbl>
    <w:p w:rsidR="004A2832" w:rsidRPr="00430448" w:rsidRDefault="004A2832" w:rsidP="004A2832">
      <w:pPr>
        <w:spacing w:line="276" w:lineRule="auto"/>
        <w:rPr>
          <w:rFonts w:ascii="Arial" w:eastAsia="Calibri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30448">
        <w:rPr>
          <w:rFonts w:ascii="Arial" w:eastAsia="Calibri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Национальное самоопределение </w:t>
      </w:r>
    </w:p>
    <w:p w:rsidR="004A2832" w:rsidRPr="00430448" w:rsidRDefault="004A2832" w:rsidP="004A2832">
      <w:pPr>
        <w:spacing w:line="276" w:lineRule="auto"/>
        <w:rPr>
          <w:rFonts w:ascii="Arial" w:eastAsia="Calibri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30448">
        <w:rPr>
          <w:rFonts w:ascii="Arial" w:eastAsia="Calibri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 Всероссийская перепись насел</w:t>
      </w:r>
      <w:r w:rsidRPr="00430448">
        <w:rPr>
          <w:rFonts w:ascii="Arial" w:eastAsia="Calibri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430448">
        <w:rPr>
          <w:rFonts w:ascii="Arial" w:eastAsia="Calibri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ния</w:t>
      </w:r>
    </w:p>
    <w:p w:rsidR="004A2832" w:rsidRPr="00430448" w:rsidRDefault="004A2832" w:rsidP="00430448">
      <w:pPr>
        <w:spacing w:line="276" w:lineRule="auto"/>
        <w:ind w:left="2127"/>
        <w:jc w:val="both"/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</w:pP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Представители Росстата, Общественной палаты РФ и экспертного сообщества приняли участие в дискуссии, посвященной итогам з</w:t>
      </w: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а</w:t>
      </w: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седания Совета по межнациональным отношениям, состоявшегося 30 марта под председательством В.В.</w:t>
      </w:r>
      <w:r w:rsidR="00F045BB"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 xml:space="preserve"> </w:t>
      </w: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Путина</w:t>
      </w:r>
      <w:r w:rsidR="00430448"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.</w:t>
      </w:r>
      <w:r w:rsid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 xml:space="preserve"> </w:t>
      </w: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Дискуссия была проведена в рамках 80-го выпуска программы «Национальный в</w:t>
      </w: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о</w:t>
      </w: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прос» в эфире "Первого российского национал</w:t>
      </w: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ь</w:t>
      </w:r>
      <w:r w:rsidRPr="00430448">
        <w:rPr>
          <w:rFonts w:ascii="Arial" w:hAnsi="Arial" w:cs="Arial"/>
          <w:b/>
          <w:color w:val="242729"/>
          <w:sz w:val="22"/>
          <w:szCs w:val="22"/>
          <w:shd w:val="clear" w:color="auto" w:fill="FFFFFF"/>
        </w:rPr>
        <w:t>ного канала".</w:t>
      </w:r>
    </w:p>
    <w:p w:rsidR="00291442" w:rsidRPr="00291442" w:rsidRDefault="00291442" w:rsidP="0029144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91442">
        <w:rPr>
          <w:rFonts w:ascii="Arial" w:eastAsia="Calibri" w:hAnsi="Arial" w:cs="Arial"/>
          <w:color w:val="525252"/>
          <w:sz w:val="24"/>
          <w:szCs w:val="24"/>
        </w:rPr>
        <w:t>Всероссийская перепись населения пройдет осенью 2021 года. Жители Ро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>с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сии смогут самостоятельно заполнить электронный переписной лист на </w:t>
      </w:r>
      <w:r w:rsidR="00BE09B8">
        <w:rPr>
          <w:rFonts w:ascii="Arial" w:eastAsia="Calibri" w:hAnsi="Arial" w:cs="Arial"/>
          <w:color w:val="525252"/>
          <w:sz w:val="24"/>
          <w:szCs w:val="24"/>
        </w:rPr>
        <w:t>П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ортале </w:t>
      </w:r>
      <w:proofErr w:type="spellStart"/>
      <w:r w:rsidR="00BE09B8">
        <w:rPr>
          <w:rFonts w:ascii="Arial" w:eastAsia="Calibri" w:hAnsi="Arial" w:cs="Arial"/>
          <w:color w:val="525252"/>
          <w:sz w:val="24"/>
          <w:szCs w:val="24"/>
        </w:rPr>
        <w:t>г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291442">
        <w:rPr>
          <w:rFonts w:ascii="Arial" w:eastAsia="Calibri" w:hAnsi="Arial" w:cs="Arial"/>
          <w:color w:val="525252"/>
          <w:sz w:val="24"/>
          <w:szCs w:val="24"/>
        </w:rPr>
        <w:t>. Пройти опрос можно будет также на стационарных переписных участках. При обходе жилых помещений переписчики будут использовать планшеты со спец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>и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>альным программным обеспечением.</w:t>
      </w:r>
    </w:p>
    <w:p w:rsidR="00291442" w:rsidRPr="00291442" w:rsidRDefault="00291442" w:rsidP="0029144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291442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 переписи и возможность самостоятельного заполнения пер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>е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писного листа на </w:t>
      </w:r>
      <w:r w:rsidR="00BE09B8">
        <w:rPr>
          <w:rFonts w:ascii="Arial" w:eastAsia="Calibri" w:hAnsi="Arial" w:cs="Arial"/>
          <w:color w:val="525252"/>
          <w:sz w:val="24"/>
          <w:szCs w:val="24"/>
        </w:rPr>
        <w:t>П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ортале </w:t>
      </w:r>
      <w:proofErr w:type="spellStart"/>
      <w:r w:rsidR="00BE09B8">
        <w:rPr>
          <w:rFonts w:ascii="Arial" w:eastAsia="Calibri" w:hAnsi="Arial" w:cs="Arial"/>
          <w:color w:val="525252"/>
          <w:sz w:val="24"/>
          <w:szCs w:val="24"/>
        </w:rPr>
        <w:t>г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 позволят жителям страны свободнее и шире о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>т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ветить на вопрос о национальной принадлежности. </w:t>
      </w:r>
    </w:p>
    <w:p w:rsidR="00291442" w:rsidRPr="00291442" w:rsidRDefault="00291442" w:rsidP="0029144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91442">
        <w:rPr>
          <w:rFonts w:ascii="Arial" w:eastAsia="Calibri" w:hAnsi="Arial" w:cs="Arial"/>
          <w:color w:val="525252"/>
          <w:sz w:val="24"/>
          <w:szCs w:val="24"/>
        </w:rPr>
        <w:t>«Инновации, связанные с электронной переписью, открывают более широкие возможн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>о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сти самоопределения по национальному признаку. Теперь нет технических ограничений для ответов, как в бумажных переписных листах, где некоторые записи приходилось сокращать, чтобы вместить в ячейку», </w:t>
      </w:r>
      <w:r w:rsidR="00F045BB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 пояснил </w:t>
      </w:r>
      <w:r w:rsidR="00F22713" w:rsidRPr="00D80A47">
        <w:rPr>
          <w:rFonts w:ascii="Arial" w:hAnsi="Arial" w:cs="Arial"/>
          <w:color w:val="595959"/>
          <w:sz w:val="24"/>
        </w:rPr>
        <w:t>ведущ</w:t>
      </w:r>
      <w:r w:rsidR="00F22713">
        <w:rPr>
          <w:rFonts w:ascii="Arial" w:hAnsi="Arial" w:cs="Arial"/>
          <w:color w:val="595959"/>
          <w:sz w:val="24"/>
        </w:rPr>
        <w:t>ий</w:t>
      </w:r>
      <w:r w:rsidR="00F22713" w:rsidRPr="00D80A47">
        <w:rPr>
          <w:rFonts w:ascii="Arial" w:hAnsi="Arial" w:cs="Arial"/>
          <w:color w:val="595959"/>
          <w:sz w:val="24"/>
        </w:rPr>
        <w:t xml:space="preserve"> научн</w:t>
      </w:r>
      <w:r w:rsidR="00F22713">
        <w:rPr>
          <w:rFonts w:ascii="Arial" w:hAnsi="Arial" w:cs="Arial"/>
          <w:color w:val="595959"/>
          <w:sz w:val="24"/>
        </w:rPr>
        <w:t>ый</w:t>
      </w:r>
      <w:r w:rsidR="00F22713" w:rsidRPr="00D80A47">
        <w:rPr>
          <w:rFonts w:ascii="Arial" w:hAnsi="Arial" w:cs="Arial"/>
          <w:color w:val="595959"/>
          <w:sz w:val="24"/>
        </w:rPr>
        <w:t xml:space="preserve"> с</w:t>
      </w:r>
      <w:r w:rsidR="00F22713" w:rsidRPr="00D80A47">
        <w:rPr>
          <w:rFonts w:ascii="Arial" w:hAnsi="Arial" w:cs="Arial"/>
          <w:color w:val="595959"/>
          <w:sz w:val="24"/>
        </w:rPr>
        <w:t>о</w:t>
      </w:r>
      <w:r w:rsidR="00F22713" w:rsidRPr="00D80A47">
        <w:rPr>
          <w:rFonts w:ascii="Arial" w:hAnsi="Arial" w:cs="Arial"/>
          <w:color w:val="595959"/>
          <w:sz w:val="24"/>
        </w:rPr>
        <w:t>трудник Центра этнополитических исследований Института этнологии и антропол</w:t>
      </w:r>
      <w:r w:rsidR="00F22713" w:rsidRPr="00D80A47">
        <w:rPr>
          <w:rFonts w:ascii="Arial" w:hAnsi="Arial" w:cs="Arial"/>
          <w:color w:val="595959"/>
          <w:sz w:val="24"/>
        </w:rPr>
        <w:t>о</w:t>
      </w:r>
      <w:r w:rsidR="00F22713" w:rsidRPr="00D80A47">
        <w:rPr>
          <w:rFonts w:ascii="Arial" w:hAnsi="Arial" w:cs="Arial"/>
          <w:color w:val="595959"/>
          <w:sz w:val="24"/>
        </w:rPr>
        <w:t xml:space="preserve">гии имени </w:t>
      </w:r>
      <w:proofErr w:type="spellStart"/>
      <w:r w:rsidR="00F22713" w:rsidRPr="00D80A47">
        <w:rPr>
          <w:rFonts w:ascii="Arial" w:hAnsi="Arial" w:cs="Arial"/>
          <w:color w:val="595959"/>
          <w:sz w:val="24"/>
        </w:rPr>
        <w:t>Н.Н.Миклухо-Маклая</w:t>
      </w:r>
      <w:proofErr w:type="spellEnd"/>
      <w:r w:rsidR="00F22713" w:rsidRPr="00D80A47">
        <w:rPr>
          <w:rFonts w:ascii="Arial" w:hAnsi="Arial" w:cs="Arial"/>
          <w:color w:val="595959"/>
          <w:sz w:val="24"/>
        </w:rPr>
        <w:t xml:space="preserve"> РАН</w:t>
      </w:r>
      <w:r w:rsidR="00F22713" w:rsidRPr="0029144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91442">
        <w:rPr>
          <w:rFonts w:ascii="Arial" w:eastAsia="Calibri" w:hAnsi="Arial" w:cs="Arial"/>
          <w:color w:val="525252"/>
          <w:sz w:val="24"/>
          <w:szCs w:val="24"/>
        </w:rPr>
        <w:t xml:space="preserve">Валерий Степанов. </w:t>
      </w:r>
    </w:p>
    <w:p w:rsidR="00CA5735" w:rsidRPr="00CA5735" w:rsidRDefault="00CA5735" w:rsidP="00CA5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A5735">
        <w:rPr>
          <w:rFonts w:ascii="Arial" w:eastAsia="Calibri" w:hAnsi="Arial" w:cs="Arial"/>
          <w:color w:val="525252"/>
          <w:sz w:val="24"/>
          <w:szCs w:val="24"/>
        </w:rPr>
        <w:t>Предстоящая Всероссийская перепись населения позволит получить пре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>д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>ставление о национальном составе страны не по генетическим признакам, а по с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>а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 xml:space="preserve">моощущению россиян, что важнее для государства и статистики. </w:t>
      </w:r>
    </w:p>
    <w:p w:rsidR="00CA5735" w:rsidRPr="00CA5735" w:rsidRDefault="00CA5735" w:rsidP="00CA5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>Мы определяем культурное состояние общества, восприятие людьми своей наци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>о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>нальной идентичности, а не проводим генетическую экспертизу. Это, на мой взгляд, куда б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>о</w:t>
      </w:r>
      <w:r w:rsidR="00F045BB">
        <w:rPr>
          <w:rFonts w:ascii="Arial" w:eastAsia="Calibri" w:hAnsi="Arial" w:cs="Arial"/>
          <w:color w:val="525252"/>
          <w:sz w:val="24"/>
          <w:szCs w:val="24"/>
        </w:rPr>
        <w:t>лее важно, потому что человек –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 xml:space="preserve"> это в первую очередь культура», </w:t>
      </w:r>
      <w:r w:rsidR="00F045BB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 xml:space="preserve"> заявил </w:t>
      </w:r>
      <w:r w:rsidR="00F045BB" w:rsidRPr="00C45B00">
        <w:rPr>
          <w:rFonts w:ascii="Arial" w:hAnsi="Arial" w:cs="Arial"/>
          <w:color w:val="595959"/>
          <w:sz w:val="24"/>
        </w:rPr>
        <w:t>Дмитрий Журавлев, научный руководитель Института региональных пр</w:t>
      </w:r>
      <w:r w:rsidR="00F045BB" w:rsidRPr="00C45B00">
        <w:rPr>
          <w:rFonts w:ascii="Arial" w:hAnsi="Arial" w:cs="Arial"/>
          <w:color w:val="595959"/>
          <w:sz w:val="24"/>
        </w:rPr>
        <w:t>о</w:t>
      </w:r>
      <w:r w:rsidR="00F045BB" w:rsidRPr="00C45B00">
        <w:rPr>
          <w:rFonts w:ascii="Arial" w:hAnsi="Arial" w:cs="Arial"/>
          <w:color w:val="595959"/>
          <w:sz w:val="24"/>
        </w:rPr>
        <w:t>блем</w:t>
      </w:r>
      <w:r w:rsidRPr="00CA573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045BB" w:rsidRPr="00F045BB" w:rsidRDefault="00F22713" w:rsidP="00F045B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F045BB" w:rsidRPr="00F045BB">
        <w:rPr>
          <w:rFonts w:ascii="Arial" w:eastAsia="Calibri" w:hAnsi="Arial" w:cs="Arial"/>
          <w:color w:val="525252"/>
          <w:sz w:val="24"/>
          <w:szCs w:val="24"/>
        </w:rPr>
        <w:t xml:space="preserve"> настоящее время ученым известно более 2000 вариантов ответов на вопрос о наци</w:t>
      </w:r>
      <w:r w:rsidR="00F045BB" w:rsidRPr="00F045BB">
        <w:rPr>
          <w:rFonts w:ascii="Arial" w:eastAsia="Calibri" w:hAnsi="Arial" w:cs="Arial"/>
          <w:color w:val="525252"/>
          <w:sz w:val="24"/>
          <w:szCs w:val="24"/>
        </w:rPr>
        <w:t>о</w:t>
      </w:r>
      <w:r w:rsidR="00F045BB" w:rsidRPr="00F045BB">
        <w:rPr>
          <w:rFonts w:ascii="Arial" w:eastAsia="Calibri" w:hAnsi="Arial" w:cs="Arial"/>
          <w:color w:val="525252"/>
          <w:sz w:val="24"/>
          <w:szCs w:val="24"/>
        </w:rPr>
        <w:t xml:space="preserve">нальной принадлежности, когда-либо встречавшихся в переписных листах. </w:t>
      </w:r>
    </w:p>
    <w:p w:rsidR="00032EE4" w:rsidRPr="00032EE4" w:rsidRDefault="00F045BB" w:rsidP="004A28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5393C">
        <w:rPr>
          <w:rFonts w:ascii="Arial" w:hAnsi="Arial" w:cs="Arial"/>
          <w:color w:val="595959"/>
          <w:sz w:val="24"/>
        </w:rPr>
        <w:t>Никаких предварительных списков национальностей или ответов о наци</w:t>
      </w:r>
      <w:r w:rsidRPr="0025393C">
        <w:rPr>
          <w:rFonts w:ascii="Arial" w:hAnsi="Arial" w:cs="Arial"/>
          <w:color w:val="595959"/>
          <w:sz w:val="24"/>
        </w:rPr>
        <w:t>о</w:t>
      </w:r>
      <w:r w:rsidRPr="0025393C">
        <w:rPr>
          <w:rFonts w:ascii="Arial" w:hAnsi="Arial" w:cs="Arial"/>
          <w:color w:val="595959"/>
          <w:sz w:val="24"/>
        </w:rPr>
        <w:t xml:space="preserve">нальной принадлежности </w:t>
      </w:r>
      <w:proofErr w:type="gramStart"/>
      <w:r w:rsidRPr="0025393C">
        <w:rPr>
          <w:rFonts w:ascii="Arial" w:hAnsi="Arial" w:cs="Arial"/>
          <w:color w:val="595959"/>
          <w:sz w:val="24"/>
        </w:rPr>
        <w:t>нет и быть</w:t>
      </w:r>
      <w:proofErr w:type="gramEnd"/>
      <w:r w:rsidRPr="0025393C">
        <w:rPr>
          <w:rFonts w:ascii="Arial" w:hAnsi="Arial" w:cs="Arial"/>
          <w:color w:val="595959"/>
          <w:sz w:val="24"/>
        </w:rPr>
        <w:t xml:space="preserve"> не может ни у переписчиков, ни на сайте Ро</w:t>
      </w:r>
      <w:r w:rsidRPr="0025393C">
        <w:rPr>
          <w:rFonts w:ascii="Arial" w:hAnsi="Arial" w:cs="Arial"/>
          <w:color w:val="595959"/>
          <w:sz w:val="24"/>
        </w:rPr>
        <w:t>с</w:t>
      </w:r>
      <w:r w:rsidRPr="0025393C">
        <w:rPr>
          <w:rFonts w:ascii="Arial" w:hAnsi="Arial" w:cs="Arial"/>
          <w:color w:val="595959"/>
          <w:sz w:val="24"/>
        </w:rPr>
        <w:t xml:space="preserve">стата, ни на Едином портале </w:t>
      </w:r>
      <w:proofErr w:type="spellStart"/>
      <w:r w:rsidR="00F22713">
        <w:rPr>
          <w:rFonts w:ascii="Arial" w:hAnsi="Arial" w:cs="Arial"/>
          <w:color w:val="595959"/>
          <w:sz w:val="24"/>
        </w:rPr>
        <w:t>г</w:t>
      </w:r>
      <w:r w:rsidRPr="0025393C">
        <w:rPr>
          <w:rFonts w:ascii="Arial" w:hAnsi="Arial" w:cs="Arial"/>
          <w:color w:val="595959"/>
          <w:sz w:val="24"/>
        </w:rPr>
        <w:t>осуслуг</w:t>
      </w:r>
      <w:proofErr w:type="spellEnd"/>
      <w:r w:rsidRPr="0025393C">
        <w:rPr>
          <w:rFonts w:ascii="Arial" w:hAnsi="Arial" w:cs="Arial"/>
          <w:color w:val="595959"/>
          <w:sz w:val="24"/>
        </w:rPr>
        <w:t>. То же самое касается и ответов о родном языке</w:t>
      </w:r>
      <w:r>
        <w:rPr>
          <w:rFonts w:ascii="Arial" w:hAnsi="Arial" w:cs="Arial"/>
          <w:color w:val="595959"/>
          <w:sz w:val="24"/>
        </w:rPr>
        <w:t>.</w:t>
      </w:r>
    </w:p>
    <w:p w:rsidR="00F045BB" w:rsidRDefault="00F045BB" w:rsidP="00F045BB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F045BB">
        <w:rPr>
          <w:rFonts w:ascii="Arial" w:hAnsi="Arial" w:cs="Arial"/>
          <w:color w:val="595959"/>
          <w:sz w:val="24"/>
        </w:rPr>
        <w:t xml:space="preserve">Экзотические ответы на вопрос о национальной принадлежности не окажут </w:t>
      </w:r>
      <w:r w:rsidRPr="00F045BB">
        <w:rPr>
          <w:rFonts w:ascii="Arial" w:hAnsi="Arial" w:cs="Arial"/>
          <w:color w:val="595959"/>
          <w:sz w:val="24"/>
        </w:rPr>
        <w:lastRenderedPageBreak/>
        <w:t>влияния на качество данных Всероссийской переписи населения и итоговую стат</w:t>
      </w:r>
      <w:r w:rsidRPr="00F045BB">
        <w:rPr>
          <w:rFonts w:ascii="Arial" w:hAnsi="Arial" w:cs="Arial"/>
          <w:color w:val="595959"/>
          <w:sz w:val="24"/>
        </w:rPr>
        <w:t>и</w:t>
      </w:r>
      <w:r w:rsidRPr="00F045BB">
        <w:rPr>
          <w:rFonts w:ascii="Arial" w:hAnsi="Arial" w:cs="Arial"/>
          <w:color w:val="595959"/>
          <w:sz w:val="24"/>
        </w:rPr>
        <w:t xml:space="preserve">стику </w:t>
      </w:r>
      <w:r>
        <w:rPr>
          <w:rFonts w:ascii="Arial" w:hAnsi="Arial" w:cs="Arial"/>
          <w:color w:val="595959"/>
          <w:sz w:val="24"/>
        </w:rPr>
        <w:t xml:space="preserve">по национальному составу России, </w:t>
      </w:r>
      <w:r w:rsidRPr="00AD0940">
        <w:rPr>
          <w:rFonts w:ascii="Arial" w:hAnsi="Arial" w:cs="Arial"/>
          <w:color w:val="595959"/>
          <w:sz w:val="24"/>
        </w:rPr>
        <w:t>так как их доля очень мала.</w:t>
      </w:r>
    </w:p>
    <w:p w:rsidR="00430448" w:rsidRPr="00AD0940" w:rsidRDefault="00430448" w:rsidP="00430448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</w:t>
      </w:r>
      <w:r w:rsidRPr="00AD0940">
        <w:rPr>
          <w:rFonts w:ascii="Arial" w:hAnsi="Arial" w:cs="Arial"/>
          <w:color w:val="595959"/>
          <w:sz w:val="24"/>
        </w:rPr>
        <w:t>тветы о национальности в ходе переписи населения имеют большое знач</w:t>
      </w:r>
      <w:r w:rsidRPr="00AD0940">
        <w:rPr>
          <w:rFonts w:ascii="Arial" w:hAnsi="Arial" w:cs="Arial"/>
          <w:color w:val="595959"/>
          <w:sz w:val="24"/>
        </w:rPr>
        <w:t>е</w:t>
      </w:r>
      <w:r w:rsidRPr="00AD0940">
        <w:rPr>
          <w:rFonts w:ascii="Arial" w:hAnsi="Arial" w:cs="Arial"/>
          <w:color w:val="595959"/>
          <w:sz w:val="24"/>
        </w:rPr>
        <w:t>ние с точки зрения сохранения этнокультурного и языкового многообразия России.</w:t>
      </w:r>
    </w:p>
    <w:p w:rsidR="00F045BB" w:rsidRPr="00F437E7" w:rsidRDefault="00F045BB" w:rsidP="00F045BB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F437E7">
        <w:rPr>
          <w:rFonts w:ascii="Arial" w:hAnsi="Arial" w:cs="Arial"/>
          <w:color w:val="595959"/>
          <w:sz w:val="24"/>
        </w:rPr>
        <w:t>Все данные, которые респонденты сообщают во время переписи, в том числе информ</w:t>
      </w:r>
      <w:r w:rsidRPr="00F437E7">
        <w:rPr>
          <w:rFonts w:ascii="Arial" w:hAnsi="Arial" w:cs="Arial"/>
          <w:color w:val="595959"/>
          <w:sz w:val="24"/>
        </w:rPr>
        <w:t>а</w:t>
      </w:r>
      <w:r w:rsidRPr="00F437E7">
        <w:rPr>
          <w:rFonts w:ascii="Arial" w:hAnsi="Arial" w:cs="Arial"/>
          <w:color w:val="595959"/>
          <w:sz w:val="24"/>
        </w:rPr>
        <w:t xml:space="preserve">ция о национальной принадлежности, родном языке, использовании </w:t>
      </w:r>
      <w:r w:rsidR="00BE09B8">
        <w:rPr>
          <w:rFonts w:ascii="Arial" w:hAnsi="Arial" w:cs="Arial"/>
          <w:color w:val="595959"/>
          <w:sz w:val="24"/>
        </w:rPr>
        <w:t xml:space="preserve">других </w:t>
      </w:r>
      <w:r w:rsidRPr="00F437E7">
        <w:rPr>
          <w:rFonts w:ascii="Arial" w:hAnsi="Arial" w:cs="Arial"/>
          <w:color w:val="595959"/>
          <w:sz w:val="24"/>
        </w:rPr>
        <w:t>языков, записываются только с их слов, никаких подтверждающих документов не требуется. Собранные сведения передаются в Росстат в обезличенном виде, а пу</w:t>
      </w:r>
      <w:r w:rsidRPr="00F437E7">
        <w:rPr>
          <w:rFonts w:ascii="Arial" w:hAnsi="Arial" w:cs="Arial"/>
          <w:color w:val="595959"/>
          <w:sz w:val="24"/>
        </w:rPr>
        <w:t>б</w:t>
      </w:r>
      <w:r w:rsidRPr="00F437E7">
        <w:rPr>
          <w:rFonts w:ascii="Arial" w:hAnsi="Arial" w:cs="Arial"/>
          <w:color w:val="595959"/>
          <w:sz w:val="24"/>
        </w:rPr>
        <w:t>ликация результатов переписи устроена таким образом, что восстановить информ</w:t>
      </w:r>
      <w:r w:rsidRPr="00F437E7">
        <w:rPr>
          <w:rFonts w:ascii="Arial" w:hAnsi="Arial" w:cs="Arial"/>
          <w:color w:val="595959"/>
          <w:sz w:val="24"/>
        </w:rPr>
        <w:t>а</w:t>
      </w:r>
      <w:r w:rsidRPr="00F437E7">
        <w:rPr>
          <w:rFonts w:ascii="Arial" w:hAnsi="Arial" w:cs="Arial"/>
          <w:color w:val="595959"/>
          <w:sz w:val="24"/>
        </w:rPr>
        <w:t>цию о конкретном респонденте будет невозможно.</w:t>
      </w:r>
    </w:p>
    <w:p w:rsidR="00F045BB" w:rsidRPr="00F045BB" w:rsidRDefault="00F045BB" w:rsidP="00F045BB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:rsidR="0071378E" w:rsidRDefault="0071378E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/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860AD4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97" w:rsidRDefault="00EA4F97">
      <w:r>
        <w:separator/>
      </w:r>
    </w:p>
  </w:endnote>
  <w:endnote w:type="continuationSeparator" w:id="0">
    <w:p w:rsidR="00EA4F97" w:rsidRDefault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97" w:rsidRDefault="00EA4F97">
      <w:r>
        <w:separator/>
      </w:r>
    </w:p>
  </w:footnote>
  <w:footnote w:type="continuationSeparator" w:id="0">
    <w:p w:rsidR="00EA4F97" w:rsidRDefault="00EA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168C7"/>
    <w:rsid w:val="00027320"/>
    <w:rsid w:val="00032EE4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4740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0638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5AAE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1442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48B1"/>
    <w:rsid w:val="003D5178"/>
    <w:rsid w:val="003E3405"/>
    <w:rsid w:val="003E7901"/>
    <w:rsid w:val="003F3C18"/>
    <w:rsid w:val="00413793"/>
    <w:rsid w:val="00415C2D"/>
    <w:rsid w:val="00425A7F"/>
    <w:rsid w:val="00425CFF"/>
    <w:rsid w:val="00430448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283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2606"/>
    <w:rsid w:val="006F6CE4"/>
    <w:rsid w:val="0070417E"/>
    <w:rsid w:val="007063DD"/>
    <w:rsid w:val="00707F1C"/>
    <w:rsid w:val="0071378E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365F"/>
    <w:rsid w:val="0078712D"/>
    <w:rsid w:val="00792183"/>
    <w:rsid w:val="00797DA1"/>
    <w:rsid w:val="007A4989"/>
    <w:rsid w:val="007B6400"/>
    <w:rsid w:val="007C5841"/>
    <w:rsid w:val="007E6A80"/>
    <w:rsid w:val="007F23D5"/>
    <w:rsid w:val="007F7AEC"/>
    <w:rsid w:val="00800393"/>
    <w:rsid w:val="008033C0"/>
    <w:rsid w:val="00814995"/>
    <w:rsid w:val="00820AB2"/>
    <w:rsid w:val="0082317D"/>
    <w:rsid w:val="00824C61"/>
    <w:rsid w:val="0082736A"/>
    <w:rsid w:val="00830175"/>
    <w:rsid w:val="00837A8A"/>
    <w:rsid w:val="00841067"/>
    <w:rsid w:val="008508A0"/>
    <w:rsid w:val="00855F05"/>
    <w:rsid w:val="00860AD4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1F35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5AD4"/>
    <w:rsid w:val="00B74142"/>
    <w:rsid w:val="00B90D35"/>
    <w:rsid w:val="00BA291B"/>
    <w:rsid w:val="00BA727E"/>
    <w:rsid w:val="00BA77A7"/>
    <w:rsid w:val="00BB1C46"/>
    <w:rsid w:val="00BB7D74"/>
    <w:rsid w:val="00BC61E4"/>
    <w:rsid w:val="00BD33F5"/>
    <w:rsid w:val="00BE022C"/>
    <w:rsid w:val="00BE09B8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A13FE"/>
    <w:rsid w:val="00CA5735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45ED6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336D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A4F97"/>
    <w:rsid w:val="00EB1FB9"/>
    <w:rsid w:val="00EB64A4"/>
    <w:rsid w:val="00ED17FE"/>
    <w:rsid w:val="00ED4B03"/>
    <w:rsid w:val="00ED55EE"/>
    <w:rsid w:val="00ED62CE"/>
    <w:rsid w:val="00EE394A"/>
    <w:rsid w:val="00EE6958"/>
    <w:rsid w:val="00EE7FCB"/>
    <w:rsid w:val="00EF3ADA"/>
    <w:rsid w:val="00EF5DFD"/>
    <w:rsid w:val="00F03829"/>
    <w:rsid w:val="00F045BB"/>
    <w:rsid w:val="00F22713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68C1-B02D-466C-B390-4341BAFF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3579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4</cp:revision>
  <cp:lastPrinted>2021-04-20T11:38:00Z</cp:lastPrinted>
  <dcterms:created xsi:type="dcterms:W3CDTF">2021-04-21T06:52:00Z</dcterms:created>
  <dcterms:modified xsi:type="dcterms:W3CDTF">2021-04-21T06:59:00Z</dcterms:modified>
</cp:coreProperties>
</file>