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02" w:rsidRPr="006B3402" w:rsidRDefault="006B3402" w:rsidP="006B3402">
      <w:pPr>
        <w:pStyle w:val="ConsPlusNormal"/>
        <w:jc w:val="right"/>
        <w:outlineLvl w:val="0"/>
        <w:rPr>
          <w:rFonts w:ascii="Times New Roman" w:hAnsi="Times New Roman" w:cs="Times New Roman"/>
          <w:b w:val="0"/>
          <w:sz w:val="28"/>
          <w:szCs w:val="28"/>
        </w:rPr>
      </w:pPr>
      <w:r w:rsidRPr="006B3402">
        <w:rPr>
          <w:rFonts w:ascii="Times New Roman" w:hAnsi="Times New Roman" w:cs="Times New Roman"/>
          <w:b w:val="0"/>
          <w:sz w:val="28"/>
          <w:szCs w:val="28"/>
        </w:rPr>
        <w:t>Приложение</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к постановлению</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 xml:space="preserve">администрации Грибановского </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муниципального района</w:t>
      </w:r>
    </w:p>
    <w:p w:rsidR="006B3402" w:rsidRPr="006B3402" w:rsidRDefault="006B3402" w:rsidP="006B3402">
      <w:pPr>
        <w:pStyle w:val="ConsPlusNormal"/>
        <w:jc w:val="right"/>
        <w:rPr>
          <w:rFonts w:ascii="Times New Roman" w:hAnsi="Times New Roman" w:cs="Times New Roman"/>
          <w:b w:val="0"/>
          <w:sz w:val="28"/>
          <w:szCs w:val="28"/>
        </w:rPr>
      </w:pPr>
      <w:r w:rsidRPr="006B3402">
        <w:rPr>
          <w:rFonts w:ascii="Times New Roman" w:hAnsi="Times New Roman" w:cs="Times New Roman"/>
          <w:b w:val="0"/>
          <w:sz w:val="28"/>
          <w:szCs w:val="28"/>
        </w:rPr>
        <w:t xml:space="preserve">от </w:t>
      </w:r>
      <w:r w:rsidR="00BC54B5">
        <w:rPr>
          <w:rFonts w:ascii="Times New Roman" w:hAnsi="Times New Roman" w:cs="Times New Roman"/>
          <w:b w:val="0"/>
          <w:sz w:val="28"/>
          <w:szCs w:val="28"/>
        </w:rPr>
        <w:t>23.04.2020г.</w:t>
      </w:r>
      <w:r w:rsidRPr="006B3402">
        <w:rPr>
          <w:rFonts w:ascii="Times New Roman" w:hAnsi="Times New Roman" w:cs="Times New Roman"/>
          <w:b w:val="0"/>
          <w:sz w:val="28"/>
          <w:szCs w:val="28"/>
        </w:rPr>
        <w:t xml:space="preserve"> № </w:t>
      </w:r>
      <w:r w:rsidR="00BC54B5">
        <w:rPr>
          <w:rFonts w:ascii="Times New Roman" w:hAnsi="Times New Roman" w:cs="Times New Roman"/>
          <w:b w:val="0"/>
          <w:sz w:val="28"/>
          <w:szCs w:val="28"/>
        </w:rPr>
        <w:t>188</w:t>
      </w:r>
      <w:bookmarkStart w:id="0" w:name="_GoBack"/>
      <w:bookmarkEnd w:id="0"/>
    </w:p>
    <w:p w:rsidR="005034EE" w:rsidRDefault="005034EE" w:rsidP="006B3402">
      <w:pPr>
        <w:jc w:val="right"/>
      </w:pPr>
    </w:p>
    <w:p w:rsidR="005034EE" w:rsidRDefault="005034EE" w:rsidP="005034EE"/>
    <w:p w:rsidR="007F65DC" w:rsidRPr="00F42237" w:rsidRDefault="005034EE" w:rsidP="006B3402">
      <w:pPr>
        <w:jc w:val="center"/>
        <w:rPr>
          <w:rFonts w:ascii="Times New Roman" w:hAnsi="Times New Roman" w:cs="Times New Roman"/>
          <w:b/>
          <w:sz w:val="28"/>
          <w:szCs w:val="28"/>
        </w:rPr>
      </w:pPr>
      <w:r w:rsidRPr="00F42237">
        <w:rPr>
          <w:rFonts w:ascii="Times New Roman" w:hAnsi="Times New Roman" w:cs="Times New Roman"/>
          <w:b/>
          <w:sz w:val="28"/>
          <w:szCs w:val="28"/>
        </w:rPr>
        <w:t>АДМИНИСТРАТИВНЫЙ РЕГЛАМЕНТ</w:t>
      </w:r>
      <w:r w:rsidR="00F42237" w:rsidRPr="00F42237">
        <w:rPr>
          <w:rFonts w:ascii="Times New Roman" w:hAnsi="Times New Roman" w:cs="Times New Roman"/>
          <w:b/>
          <w:sz w:val="28"/>
          <w:szCs w:val="28"/>
        </w:rPr>
        <w:t xml:space="preserve"> </w:t>
      </w:r>
      <w:r w:rsidRPr="00F42237">
        <w:rPr>
          <w:rFonts w:ascii="Times New Roman" w:hAnsi="Times New Roman" w:cs="Times New Roman"/>
          <w:b/>
          <w:sz w:val="28"/>
          <w:szCs w:val="28"/>
        </w:rPr>
        <w:t xml:space="preserve">АДМИНИСТРАЦИИ </w:t>
      </w:r>
      <w:r w:rsidR="00847397" w:rsidRPr="00F42237">
        <w:rPr>
          <w:rFonts w:ascii="Times New Roman" w:hAnsi="Times New Roman" w:cs="Times New Roman"/>
          <w:b/>
          <w:sz w:val="28"/>
          <w:szCs w:val="28"/>
        </w:rPr>
        <w:t xml:space="preserve">ГРИБАНОВСКОГО МУНИЦИПАЛЬНОГО РАЙОНА </w:t>
      </w:r>
      <w:r w:rsidRPr="00F42237">
        <w:rPr>
          <w:rFonts w:ascii="Times New Roman" w:hAnsi="Times New Roman" w:cs="Times New Roman"/>
          <w:b/>
          <w:sz w:val="28"/>
          <w:szCs w:val="28"/>
        </w:rPr>
        <w:t>ВОРОНЕЖ</w:t>
      </w:r>
      <w:r w:rsidR="00847397" w:rsidRPr="00F42237">
        <w:rPr>
          <w:rFonts w:ascii="Times New Roman" w:hAnsi="Times New Roman" w:cs="Times New Roman"/>
          <w:b/>
          <w:sz w:val="28"/>
          <w:szCs w:val="28"/>
        </w:rPr>
        <w:t>СКОЙ ОБЛАСТИ</w:t>
      </w:r>
      <w:r w:rsidR="00F42237" w:rsidRPr="00F42237">
        <w:rPr>
          <w:rFonts w:ascii="Times New Roman" w:hAnsi="Times New Roman" w:cs="Times New Roman"/>
          <w:b/>
          <w:sz w:val="28"/>
          <w:szCs w:val="28"/>
        </w:rPr>
        <w:t xml:space="preserve"> </w:t>
      </w:r>
      <w:r w:rsidRPr="00F42237">
        <w:rPr>
          <w:rFonts w:ascii="Times New Roman" w:hAnsi="Times New Roman" w:cs="Times New Roman"/>
          <w:b/>
          <w:sz w:val="28"/>
          <w:szCs w:val="28"/>
        </w:rPr>
        <w:t xml:space="preserve">ПО ПРЕДОСТАВЛЕНИЮ МУНИЦИПАЛЬНОЙ УСЛУГИ </w:t>
      </w:r>
      <w:r w:rsidR="007F65DC" w:rsidRPr="00F42237">
        <w:rPr>
          <w:rFonts w:ascii="Times New Roman" w:hAnsi="Times New Roman" w:cs="Times New Roman"/>
          <w:b/>
          <w:sz w:val="28"/>
          <w:szCs w:val="28"/>
        </w:rPr>
        <w:t>«РАЗДЕЛ, ОБЪЕДИНЕНИЕ</w:t>
      </w:r>
      <w:r w:rsidR="00F42237" w:rsidRPr="00F42237">
        <w:rPr>
          <w:rFonts w:ascii="Times New Roman" w:hAnsi="Times New Roman" w:cs="Times New Roman"/>
          <w:b/>
          <w:sz w:val="28"/>
          <w:szCs w:val="28"/>
        </w:rPr>
        <w:t xml:space="preserve"> </w:t>
      </w:r>
      <w:r w:rsidR="007F65DC" w:rsidRPr="00F42237">
        <w:rPr>
          <w:rFonts w:ascii="Times New Roman" w:hAnsi="Times New Roman" w:cs="Times New Roman"/>
          <w:b/>
          <w:sz w:val="28"/>
          <w:szCs w:val="28"/>
        </w:rPr>
        <w:t>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5034EE" w:rsidRPr="00F42237" w:rsidRDefault="005034EE" w:rsidP="00F42237">
      <w:pPr>
        <w:jc w:val="both"/>
        <w:rPr>
          <w:rFonts w:ascii="Times New Roman" w:hAnsi="Times New Roman" w:cs="Times New Roman"/>
          <w:sz w:val="28"/>
          <w:szCs w:val="28"/>
        </w:rPr>
      </w:pPr>
    </w:p>
    <w:p w:rsidR="005034EE" w:rsidRPr="006B3402" w:rsidRDefault="005034EE" w:rsidP="00820769">
      <w:pPr>
        <w:jc w:val="center"/>
        <w:rPr>
          <w:rFonts w:ascii="Times New Roman" w:hAnsi="Times New Roman" w:cs="Times New Roman"/>
          <w:b/>
          <w:sz w:val="28"/>
          <w:szCs w:val="28"/>
        </w:rPr>
      </w:pPr>
      <w:r w:rsidRPr="006B3402">
        <w:rPr>
          <w:rFonts w:ascii="Times New Roman" w:hAnsi="Times New Roman" w:cs="Times New Roman"/>
          <w:b/>
          <w:sz w:val="28"/>
          <w:szCs w:val="28"/>
        </w:rPr>
        <w:t>1. ОБЩИЕ ПОЛОЖЕНИЯ</w:t>
      </w:r>
    </w:p>
    <w:p w:rsidR="005034EE" w:rsidRPr="006B3402" w:rsidRDefault="005034EE" w:rsidP="006B3402">
      <w:pPr>
        <w:jc w:val="center"/>
        <w:rPr>
          <w:rFonts w:ascii="Times New Roman" w:hAnsi="Times New Roman" w:cs="Times New Roman"/>
          <w:b/>
          <w:sz w:val="28"/>
          <w:szCs w:val="28"/>
        </w:rPr>
      </w:pPr>
      <w:r w:rsidRPr="006B3402">
        <w:rPr>
          <w:rFonts w:ascii="Times New Roman" w:hAnsi="Times New Roman" w:cs="Times New Roman"/>
          <w:b/>
          <w:sz w:val="28"/>
          <w:szCs w:val="28"/>
        </w:rPr>
        <w:t>1.1. Предмет регулирования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1.1.1. </w:t>
      </w:r>
      <w:proofErr w:type="gramStart"/>
      <w:r w:rsidRPr="00F42237">
        <w:rPr>
          <w:rFonts w:ascii="Times New Roman" w:hAnsi="Times New Roman" w:cs="Times New Roman"/>
          <w:sz w:val="28"/>
          <w:szCs w:val="28"/>
        </w:rPr>
        <w:t xml:space="preserve">Административный регламент администрации </w:t>
      </w:r>
      <w:r w:rsidR="00820769">
        <w:rPr>
          <w:rFonts w:ascii="Times New Roman" w:hAnsi="Times New Roman" w:cs="Times New Roman"/>
          <w:sz w:val="28"/>
          <w:szCs w:val="28"/>
        </w:rPr>
        <w:t xml:space="preserve"> Грибановского муниципального района Воронежской области</w:t>
      </w:r>
      <w:r w:rsidRPr="00F42237">
        <w:rPr>
          <w:rFonts w:ascii="Times New Roman" w:hAnsi="Times New Roman" w:cs="Times New Roman"/>
          <w:sz w:val="28"/>
          <w:szCs w:val="28"/>
        </w:rPr>
        <w:t xml:space="preserve"> по предоставлению муниципальной услуги "Раздел, объединение земельных участков, находящихся в собственности</w:t>
      </w:r>
      <w:r w:rsidR="004C3501">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4C3501">
        <w:rPr>
          <w:rFonts w:ascii="Times New Roman" w:hAnsi="Times New Roman" w:cs="Times New Roman"/>
          <w:sz w:val="28"/>
          <w:szCs w:val="28"/>
        </w:rPr>
        <w:t>Грибановского муниципального района</w:t>
      </w:r>
      <w:r w:rsidRPr="00F42237">
        <w:rPr>
          <w:rFonts w:ascii="Times New Roman" w:hAnsi="Times New Roman" w:cs="Times New Roman"/>
          <w:sz w:val="28"/>
          <w:szCs w:val="28"/>
        </w:rPr>
        <w:t>, их</w:t>
      </w:r>
      <w:proofErr w:type="gramEnd"/>
      <w:r w:rsidRPr="00F42237">
        <w:rPr>
          <w:rFonts w:ascii="Times New Roman" w:hAnsi="Times New Roman" w:cs="Times New Roman"/>
          <w:sz w:val="28"/>
          <w:szCs w:val="28"/>
        </w:rPr>
        <w:t xml:space="preserve"> должностными лицами, взаимодействия администрации </w:t>
      </w:r>
      <w:r w:rsidR="004C3501">
        <w:rPr>
          <w:rFonts w:ascii="Times New Roman" w:hAnsi="Times New Roman" w:cs="Times New Roman"/>
          <w:sz w:val="28"/>
          <w:szCs w:val="28"/>
        </w:rPr>
        <w:t xml:space="preserve">Грибановского муниципального района </w:t>
      </w:r>
      <w:proofErr w:type="gramStart"/>
      <w:r w:rsidRPr="00F42237">
        <w:rPr>
          <w:rFonts w:ascii="Times New Roman" w:hAnsi="Times New Roman" w:cs="Times New Roman"/>
          <w:sz w:val="28"/>
          <w:szCs w:val="28"/>
        </w:rPr>
        <w:t>с</w:t>
      </w:r>
      <w:proofErr w:type="gramEnd"/>
      <w:r w:rsidRPr="00F42237">
        <w:rPr>
          <w:rFonts w:ascii="Times New Roman" w:hAnsi="Times New Roman" w:cs="Times New Roman"/>
          <w:sz w:val="28"/>
          <w:szCs w:val="28"/>
        </w:rPr>
        <w:t xml:space="preserve">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Pr="00F42237">
        <w:rPr>
          <w:rFonts w:ascii="Times New Roman" w:hAnsi="Times New Roman" w:cs="Times New Roman"/>
          <w:sz w:val="28"/>
          <w:szCs w:val="28"/>
        </w:rPr>
        <w:t xml:space="preserve">и МФЦ в связи с предоставлением муниципальной услуги по разделу, объединению земельных участков, находящихся в </w:t>
      </w:r>
      <w:r w:rsidR="004C3501" w:rsidRPr="00F42237">
        <w:rPr>
          <w:rFonts w:ascii="Times New Roman" w:hAnsi="Times New Roman" w:cs="Times New Roman"/>
          <w:sz w:val="28"/>
          <w:szCs w:val="28"/>
        </w:rPr>
        <w:t>собственности</w:t>
      </w:r>
      <w:r w:rsidR="004C3501">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w:t>
      </w:r>
    </w:p>
    <w:p w:rsidR="00817AA7" w:rsidRDefault="00817AA7"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lastRenderedPageBreak/>
        <w:t>1.2. Описание заявителей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Заявителями являются физические и юридические лица, заинтересованные в разделе, объединении земельных участков, находящихся в </w:t>
      </w:r>
      <w:r w:rsidR="00D70138"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D70138">
        <w:rPr>
          <w:rFonts w:ascii="Times New Roman" w:hAnsi="Times New Roman" w:cs="Times New Roman"/>
          <w:sz w:val="28"/>
          <w:szCs w:val="28"/>
        </w:rPr>
        <w:t>го района</w:t>
      </w:r>
      <w:r w:rsidR="004C3501">
        <w:rPr>
          <w:rFonts w:ascii="Times New Roman" w:hAnsi="Times New Roman" w:cs="Times New Roman"/>
          <w:sz w:val="28"/>
          <w:szCs w:val="28"/>
        </w:rPr>
        <w:t>,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либо их представители, действующие в силу закона или на основании договора, доверенности (далее - заявитель, заявители).</w:t>
      </w:r>
    </w:p>
    <w:p w:rsidR="00D76B45" w:rsidRDefault="00D76B45"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t>1.3. Требования к порядку информирования о предоставлении</w:t>
      </w:r>
      <w:r w:rsidR="004C3501" w:rsidRPr="00817AA7">
        <w:rPr>
          <w:rFonts w:ascii="Times New Roman" w:hAnsi="Times New Roman" w:cs="Times New Roman"/>
          <w:b/>
          <w:sz w:val="28"/>
          <w:szCs w:val="28"/>
        </w:rPr>
        <w:t xml:space="preserve"> </w:t>
      </w:r>
      <w:r w:rsidRPr="00817AA7">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1.3.1. Орган, предоставляющий муниципальную услугу, - администрация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Pr="00F42237">
        <w:rPr>
          <w:rFonts w:ascii="Times New Roman" w:hAnsi="Times New Roman" w:cs="Times New Roman"/>
          <w:sz w:val="28"/>
          <w:szCs w:val="28"/>
        </w:rPr>
        <w:t>Воронеж</w:t>
      </w:r>
      <w:r w:rsidR="004C3501">
        <w:rPr>
          <w:rFonts w:ascii="Times New Roman" w:hAnsi="Times New Roman" w:cs="Times New Roman"/>
          <w:sz w:val="28"/>
          <w:szCs w:val="28"/>
        </w:rPr>
        <w:t>ской области (далее-администрация)</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Структурное подразделение администрации </w:t>
      </w:r>
      <w:r w:rsidR="004C3501">
        <w:rPr>
          <w:rFonts w:ascii="Times New Roman" w:hAnsi="Times New Roman" w:cs="Times New Roman"/>
          <w:sz w:val="28"/>
          <w:szCs w:val="28"/>
        </w:rPr>
        <w:t>Грибановского муниципального района</w:t>
      </w:r>
      <w:r w:rsidR="004C3501" w:rsidRPr="00F42237">
        <w:rPr>
          <w:rFonts w:ascii="Times New Roman" w:hAnsi="Times New Roman" w:cs="Times New Roman"/>
          <w:sz w:val="28"/>
          <w:szCs w:val="28"/>
        </w:rPr>
        <w:t xml:space="preserve"> </w:t>
      </w:r>
      <w:r w:rsidR="004C3501">
        <w:rPr>
          <w:rFonts w:ascii="Times New Roman" w:hAnsi="Times New Roman" w:cs="Times New Roman"/>
          <w:sz w:val="28"/>
          <w:szCs w:val="28"/>
        </w:rPr>
        <w:t xml:space="preserve"> </w:t>
      </w:r>
      <w:r w:rsidR="004C3501" w:rsidRPr="00F42237">
        <w:rPr>
          <w:rFonts w:ascii="Times New Roman" w:hAnsi="Times New Roman" w:cs="Times New Roman"/>
          <w:sz w:val="28"/>
          <w:szCs w:val="28"/>
        </w:rPr>
        <w:t>Воронеж</w:t>
      </w:r>
      <w:r w:rsidR="004C3501">
        <w:rPr>
          <w:rFonts w:ascii="Times New Roman" w:hAnsi="Times New Roman" w:cs="Times New Roman"/>
          <w:sz w:val="28"/>
          <w:szCs w:val="28"/>
        </w:rPr>
        <w:t>ской области</w:t>
      </w:r>
      <w:r w:rsidRPr="00F42237">
        <w:rPr>
          <w:rFonts w:ascii="Times New Roman" w:hAnsi="Times New Roman" w:cs="Times New Roman"/>
          <w:sz w:val="28"/>
          <w:szCs w:val="28"/>
        </w:rPr>
        <w:t xml:space="preserve">, обеспечивающее организацию предоставления муниципальной услуги, - </w:t>
      </w:r>
      <w:r w:rsidR="004C3501">
        <w:rPr>
          <w:rFonts w:ascii="Times New Roman" w:hAnsi="Times New Roman" w:cs="Times New Roman"/>
          <w:sz w:val="28"/>
          <w:szCs w:val="28"/>
        </w:rPr>
        <w:t xml:space="preserve">отдел по </w:t>
      </w:r>
      <w:r w:rsidRPr="00F42237">
        <w:rPr>
          <w:rFonts w:ascii="Times New Roman" w:hAnsi="Times New Roman" w:cs="Times New Roman"/>
          <w:sz w:val="28"/>
          <w:szCs w:val="28"/>
        </w:rPr>
        <w:t>управлени</w:t>
      </w:r>
      <w:r w:rsidR="004C3501">
        <w:rPr>
          <w:rFonts w:ascii="Times New Roman" w:hAnsi="Times New Roman" w:cs="Times New Roman"/>
          <w:sz w:val="28"/>
          <w:szCs w:val="28"/>
        </w:rPr>
        <w:t>ю муниципальным имуществом администрации Грибановского муниципального района Воронежской области (далее - отдел)</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 предоставлением муниципальной услуги заявитель может также обратиться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F42237">
        <w:rPr>
          <w:rFonts w:ascii="Times New Roman" w:hAnsi="Times New Roman" w:cs="Times New Roman"/>
          <w:sz w:val="28"/>
          <w:szCs w:val="28"/>
        </w:rPr>
        <w:t>интернет-адресах</w:t>
      </w:r>
      <w:proofErr w:type="gramEnd"/>
      <w:r w:rsidRPr="00F42237">
        <w:rPr>
          <w:rFonts w:ascii="Times New Roman" w:hAnsi="Times New Roman" w:cs="Times New Roman"/>
          <w:sz w:val="28"/>
          <w:szCs w:val="28"/>
        </w:rPr>
        <w:t>, адресах электронной почты администрации,  МФЦ приводятся в приложении N 1 к настоящему Административному регламенту и размещаются:</w:t>
      </w:r>
    </w:p>
    <w:p w:rsidR="004C3501" w:rsidRPr="004C3501" w:rsidRDefault="005034EE" w:rsidP="00FA7C07">
      <w:pPr>
        <w:pStyle w:val="ConsPlusNormal"/>
        <w:spacing w:before="220"/>
        <w:ind w:firstLine="851"/>
        <w:jc w:val="both"/>
        <w:rPr>
          <w:rFonts w:ascii="Times New Roman" w:hAnsi="Times New Roman" w:cs="Times New Roman"/>
          <w:b w:val="0"/>
          <w:sz w:val="28"/>
          <w:szCs w:val="28"/>
        </w:rPr>
      </w:pPr>
      <w:r w:rsidRPr="004C3501">
        <w:rPr>
          <w:rFonts w:ascii="Times New Roman" w:hAnsi="Times New Roman" w:cs="Times New Roman"/>
          <w:b w:val="0"/>
          <w:sz w:val="28"/>
          <w:szCs w:val="28"/>
        </w:rPr>
        <w:t xml:space="preserve">- на официальном сайте администрации </w:t>
      </w:r>
      <w:r w:rsidR="004C3501" w:rsidRPr="004C3501">
        <w:rPr>
          <w:rFonts w:ascii="Times New Roman" w:hAnsi="Times New Roman" w:cs="Times New Roman"/>
          <w:b w:val="0"/>
          <w:sz w:val="28"/>
          <w:szCs w:val="28"/>
        </w:rPr>
        <w:t>в</w:t>
      </w:r>
      <w:r w:rsidRPr="004C3501">
        <w:rPr>
          <w:rFonts w:ascii="Times New Roman" w:hAnsi="Times New Roman" w:cs="Times New Roman"/>
          <w:b w:val="0"/>
          <w:sz w:val="28"/>
          <w:szCs w:val="28"/>
        </w:rPr>
        <w:t xml:space="preserve"> сети Интернет</w:t>
      </w:r>
      <w:r w:rsidR="004C3501" w:rsidRPr="004C3501">
        <w:rPr>
          <w:rFonts w:ascii="Times New Roman" w:hAnsi="Times New Roman" w:cs="Times New Roman"/>
          <w:b w:val="0"/>
          <w:sz w:val="28"/>
          <w:szCs w:val="28"/>
        </w:rPr>
        <w:t>:</w:t>
      </w:r>
      <w:r w:rsidR="004C3501" w:rsidRPr="004C3501">
        <w:rPr>
          <w:rFonts w:ascii="Times New Roman" w:hAnsi="Times New Roman" w:cs="Times New Roman"/>
          <w:b w:val="0"/>
          <w:sz w:val="28"/>
          <w:szCs w:val="28"/>
          <w:lang w:val="en-US"/>
        </w:rPr>
        <w:t>http</w:t>
      </w:r>
      <w:r w:rsidR="004C3501" w:rsidRPr="004C3501">
        <w:rPr>
          <w:rFonts w:ascii="Times New Roman" w:hAnsi="Times New Roman" w:cs="Times New Roman"/>
          <w:b w:val="0"/>
          <w:sz w:val="28"/>
          <w:szCs w:val="28"/>
        </w:rPr>
        <w:t>://</w:t>
      </w:r>
      <w:proofErr w:type="spellStart"/>
      <w:r w:rsidR="004C3501" w:rsidRPr="004C3501">
        <w:rPr>
          <w:rFonts w:ascii="Times New Roman" w:hAnsi="Times New Roman" w:cs="Times New Roman"/>
          <w:b w:val="0"/>
          <w:sz w:val="28"/>
          <w:szCs w:val="28"/>
          <w:lang w:val="en-US"/>
        </w:rPr>
        <w:t>gribmsu</w:t>
      </w:r>
      <w:proofErr w:type="spellEnd"/>
      <w:r w:rsidR="004C3501" w:rsidRPr="004C3501">
        <w:rPr>
          <w:rFonts w:ascii="Times New Roman" w:hAnsi="Times New Roman" w:cs="Times New Roman"/>
          <w:b w:val="0"/>
          <w:sz w:val="28"/>
          <w:szCs w:val="28"/>
        </w:rPr>
        <w:t>.</w:t>
      </w:r>
      <w:r w:rsidR="004C3501" w:rsidRPr="004C3501">
        <w:rPr>
          <w:rFonts w:ascii="Times New Roman" w:hAnsi="Times New Roman" w:cs="Times New Roman"/>
          <w:b w:val="0"/>
          <w:sz w:val="28"/>
          <w:szCs w:val="28"/>
          <w:lang w:val="en-US"/>
        </w:rPr>
        <w:t>ru</w:t>
      </w:r>
      <w:r w:rsidR="004C3501" w:rsidRPr="004C3501">
        <w:rPr>
          <w:rFonts w:ascii="Times New Roman" w:hAnsi="Times New Roman" w:cs="Times New Roman"/>
          <w:b w:val="0"/>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официальном сайте МФЦ (www.mydocuments36.ru);</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на информационном стенде в </w:t>
      </w:r>
      <w:r w:rsidR="004C3501">
        <w:rPr>
          <w:rFonts w:ascii="Times New Roman" w:hAnsi="Times New Roman" w:cs="Times New Roman"/>
          <w:sz w:val="28"/>
          <w:szCs w:val="28"/>
        </w:rPr>
        <w:t>отделе</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 информационных стендах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непосредственно в администрации, </w:t>
      </w:r>
      <w:r w:rsidR="004C3501">
        <w:rPr>
          <w:rFonts w:ascii="Times New Roman" w:hAnsi="Times New Roman" w:cs="Times New Roman"/>
          <w:sz w:val="28"/>
          <w:szCs w:val="28"/>
        </w:rPr>
        <w:t>отдел</w:t>
      </w:r>
      <w:r w:rsidR="00B20CC3">
        <w:rPr>
          <w:rFonts w:ascii="Times New Roman" w:hAnsi="Times New Roman" w:cs="Times New Roman"/>
          <w:sz w:val="28"/>
          <w:szCs w:val="28"/>
        </w:rPr>
        <w:t>е</w:t>
      </w:r>
      <w:r w:rsidRPr="00F42237">
        <w:rPr>
          <w:rFonts w:ascii="Times New Roman" w:hAnsi="Times New Roman" w:cs="Times New Roman"/>
          <w:sz w:val="28"/>
          <w:szCs w:val="28"/>
        </w:rPr>
        <w:t>,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D70138">
        <w:rPr>
          <w:rFonts w:ascii="Times New Roman" w:hAnsi="Times New Roman" w:cs="Times New Roman"/>
          <w:sz w:val="28"/>
          <w:szCs w:val="28"/>
        </w:rPr>
        <w:t xml:space="preserve"> администрации, </w:t>
      </w:r>
      <w:r w:rsidR="004C3501">
        <w:rPr>
          <w:rFonts w:ascii="Times New Roman" w:hAnsi="Times New Roman" w:cs="Times New Roman"/>
          <w:sz w:val="28"/>
          <w:szCs w:val="28"/>
        </w:rPr>
        <w:t>отдела</w:t>
      </w:r>
      <w:r w:rsidRPr="00F42237">
        <w:rPr>
          <w:rFonts w:ascii="Times New Roman" w:hAnsi="Times New Roman" w:cs="Times New Roman"/>
          <w:sz w:val="28"/>
          <w:szCs w:val="28"/>
        </w:rPr>
        <w:t>, МФЦ (далее - специалист).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текст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формы, образцы заявлений,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 порядке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 ходе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об отказе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706885">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 СТАНДАРТ ПРЕДОСТАВЛЕНИЯ МУНИЦИПАЛЬНОЙ УСЛУГИ</w:t>
      </w: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 Наименование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662AB6" w:rsidRPr="00F42237">
        <w:rPr>
          <w:rFonts w:ascii="Times New Roman" w:hAnsi="Times New Roman" w:cs="Times New Roman"/>
          <w:sz w:val="28"/>
          <w:szCs w:val="28"/>
        </w:rPr>
        <w:t xml:space="preserve">"Раздел, объединение </w:t>
      </w:r>
      <w:r w:rsidR="00662AB6" w:rsidRPr="00F42237">
        <w:rPr>
          <w:rFonts w:ascii="Times New Roman" w:hAnsi="Times New Roman" w:cs="Times New Roman"/>
          <w:sz w:val="28"/>
          <w:szCs w:val="28"/>
        </w:rPr>
        <w:lastRenderedPageBreak/>
        <w:t>земельных участков, находящихся в собственности</w:t>
      </w:r>
      <w:r w:rsidR="00662AB6">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00662AB6" w:rsidRPr="00F42237">
        <w:rPr>
          <w:rFonts w:ascii="Times New Roman" w:hAnsi="Times New Roman" w:cs="Times New Roman"/>
          <w:sz w:val="28"/>
          <w:szCs w:val="28"/>
        </w:rPr>
        <w:t>"</w:t>
      </w:r>
      <w:r w:rsidR="00662AB6">
        <w:rPr>
          <w:rFonts w:ascii="Times New Roman" w:hAnsi="Times New Roman" w:cs="Times New Roman"/>
          <w:sz w:val="28"/>
          <w:szCs w:val="28"/>
        </w:rPr>
        <w:t>.</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2.2. Наименование органа, предоставляющего</w:t>
      </w:r>
      <w:r w:rsidR="00662AB6"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муниципальную услугу</w:t>
      </w:r>
    </w:p>
    <w:p w:rsidR="00662AB6"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2.2.1. Орган, предоставляющий муниципальную услугу, - </w:t>
      </w:r>
      <w:r w:rsidR="00662AB6" w:rsidRPr="00F42237">
        <w:rPr>
          <w:rFonts w:ascii="Times New Roman" w:hAnsi="Times New Roman" w:cs="Times New Roman"/>
          <w:sz w:val="28"/>
          <w:szCs w:val="28"/>
        </w:rPr>
        <w:t xml:space="preserve">администрация </w:t>
      </w:r>
      <w:r w:rsidR="00662AB6">
        <w:rPr>
          <w:rFonts w:ascii="Times New Roman" w:hAnsi="Times New Roman" w:cs="Times New Roman"/>
          <w:sz w:val="28"/>
          <w:szCs w:val="28"/>
        </w:rPr>
        <w:t>Грибановского муниципального района</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 xml:space="preserve"> </w:t>
      </w:r>
      <w:r w:rsidR="00662AB6" w:rsidRPr="00F42237">
        <w:rPr>
          <w:rFonts w:ascii="Times New Roman" w:hAnsi="Times New Roman" w:cs="Times New Roman"/>
          <w:sz w:val="28"/>
          <w:szCs w:val="28"/>
        </w:rPr>
        <w:t>Воронеж</w:t>
      </w:r>
      <w:r w:rsidR="00662AB6">
        <w:rPr>
          <w:rFonts w:ascii="Times New Roman" w:hAnsi="Times New Roman" w:cs="Times New Roman"/>
          <w:sz w:val="28"/>
          <w:szCs w:val="28"/>
        </w:rPr>
        <w:t xml:space="preserve">ской области. </w:t>
      </w:r>
    </w:p>
    <w:p w:rsidR="00662AB6"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Структурное подразделение </w:t>
      </w:r>
      <w:r w:rsidR="00662AB6" w:rsidRPr="00F42237">
        <w:rPr>
          <w:rFonts w:ascii="Times New Roman" w:hAnsi="Times New Roman" w:cs="Times New Roman"/>
          <w:sz w:val="28"/>
          <w:szCs w:val="28"/>
        </w:rPr>
        <w:t>администраци</w:t>
      </w:r>
      <w:r w:rsidR="004C6B57">
        <w:rPr>
          <w:rFonts w:ascii="Times New Roman" w:hAnsi="Times New Roman" w:cs="Times New Roman"/>
          <w:sz w:val="28"/>
          <w:szCs w:val="28"/>
        </w:rPr>
        <w:t>и</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Грибановского муниципального района</w:t>
      </w:r>
      <w:r w:rsidR="00662AB6" w:rsidRPr="00F42237">
        <w:rPr>
          <w:rFonts w:ascii="Times New Roman" w:hAnsi="Times New Roman" w:cs="Times New Roman"/>
          <w:sz w:val="28"/>
          <w:szCs w:val="28"/>
        </w:rPr>
        <w:t xml:space="preserve"> </w:t>
      </w:r>
      <w:r w:rsidR="00662AB6">
        <w:rPr>
          <w:rFonts w:ascii="Times New Roman" w:hAnsi="Times New Roman" w:cs="Times New Roman"/>
          <w:sz w:val="28"/>
          <w:szCs w:val="28"/>
        </w:rPr>
        <w:t xml:space="preserve"> </w:t>
      </w:r>
      <w:r w:rsidR="00662AB6" w:rsidRPr="00F42237">
        <w:rPr>
          <w:rFonts w:ascii="Times New Roman" w:hAnsi="Times New Roman" w:cs="Times New Roman"/>
          <w:sz w:val="28"/>
          <w:szCs w:val="28"/>
        </w:rPr>
        <w:t>Воронеж</w:t>
      </w:r>
      <w:r w:rsidR="00662AB6">
        <w:rPr>
          <w:rFonts w:ascii="Times New Roman" w:hAnsi="Times New Roman" w:cs="Times New Roman"/>
          <w:sz w:val="28"/>
          <w:szCs w:val="28"/>
        </w:rPr>
        <w:t>ской области</w:t>
      </w:r>
      <w:r w:rsidRPr="00F42237">
        <w:rPr>
          <w:rFonts w:ascii="Times New Roman" w:hAnsi="Times New Roman" w:cs="Times New Roman"/>
          <w:sz w:val="28"/>
          <w:szCs w:val="28"/>
        </w:rPr>
        <w:t xml:space="preserve">, обеспечивающее организацию предоставления муниципальной услуги, - </w:t>
      </w:r>
      <w:r w:rsidR="00662AB6">
        <w:rPr>
          <w:rFonts w:ascii="Times New Roman" w:hAnsi="Times New Roman" w:cs="Times New Roman"/>
          <w:sz w:val="28"/>
          <w:szCs w:val="28"/>
        </w:rPr>
        <w:t xml:space="preserve">отдел по </w:t>
      </w:r>
      <w:r w:rsidR="00662AB6" w:rsidRPr="00F42237">
        <w:rPr>
          <w:rFonts w:ascii="Times New Roman" w:hAnsi="Times New Roman" w:cs="Times New Roman"/>
          <w:sz w:val="28"/>
          <w:szCs w:val="28"/>
        </w:rPr>
        <w:t>управлени</w:t>
      </w:r>
      <w:r w:rsidR="00662AB6">
        <w:rPr>
          <w:rFonts w:ascii="Times New Roman" w:hAnsi="Times New Roman" w:cs="Times New Roman"/>
          <w:sz w:val="28"/>
          <w:szCs w:val="28"/>
        </w:rPr>
        <w:t>ю муниципальным имуществом администрации Грибановского муниципального района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 предоставлением муниципальной услуги заявитель может также обратиться в МФЦ.</w:t>
      </w:r>
    </w:p>
    <w:p w:rsidR="00662AB6"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2.2.2. </w:t>
      </w:r>
      <w:proofErr w:type="gramStart"/>
      <w:r w:rsidR="00662AB6">
        <w:rPr>
          <w:rFonts w:ascii="Times New Roman" w:hAnsi="Times New Roman" w:cs="Times New Roman"/>
          <w:sz w:val="28"/>
          <w:szCs w:val="28"/>
        </w:rPr>
        <w:t xml:space="preserve">Администрация </w:t>
      </w:r>
      <w:r w:rsidRPr="00F42237">
        <w:rPr>
          <w:rFonts w:ascii="Times New Roman" w:hAnsi="Times New Roman" w:cs="Times New Roman"/>
          <w:sz w:val="28"/>
          <w:szCs w:val="28"/>
        </w:rPr>
        <w:t xml:space="preserve"> при предоставлении муниципальной услуги в целях получения документов и информации, необходимых для принятия решения об образовании земельных участков при разделе, объединении земельных участков,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sidRPr="00F42237">
        <w:rPr>
          <w:rFonts w:ascii="Times New Roman" w:hAnsi="Times New Roman" w:cs="Times New Roman"/>
          <w:sz w:val="28"/>
          <w:szCs w:val="28"/>
        </w:rPr>
        <w:t xml:space="preserve"> государственной регистрации, кадастра и картографии" по Воронежской области</w:t>
      </w:r>
      <w:r w:rsidR="00662AB6">
        <w:rPr>
          <w:rFonts w:ascii="Times New Roman" w:hAnsi="Times New Roman" w:cs="Times New Roman"/>
          <w:sz w:val="28"/>
          <w:szCs w:val="28"/>
        </w:rPr>
        <w:t>.</w:t>
      </w:r>
    </w:p>
    <w:p w:rsidR="005034EE" w:rsidRPr="00F42237" w:rsidRDefault="00662AB6"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w:t>
      </w:r>
      <w:r w:rsidR="005034EE" w:rsidRPr="00F42237">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D75724" w:rsidRPr="00D75724" w:rsidRDefault="005034EE" w:rsidP="00FA7C07">
      <w:pPr>
        <w:pStyle w:val="ConsPlusNormal"/>
        <w:ind w:firstLine="851"/>
        <w:jc w:val="both"/>
        <w:rPr>
          <w:rFonts w:ascii="Times New Roman" w:hAnsi="Times New Roman" w:cs="Times New Roman"/>
          <w:b w:val="0"/>
          <w:sz w:val="28"/>
          <w:szCs w:val="28"/>
        </w:rPr>
      </w:pPr>
      <w:r w:rsidRPr="00D75724">
        <w:rPr>
          <w:rFonts w:ascii="Times New Roman" w:hAnsi="Times New Roman" w:cs="Times New Roman"/>
          <w:b w:val="0"/>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D75724" w:rsidRPr="00D75724">
        <w:rPr>
          <w:rFonts w:ascii="Times New Roman" w:hAnsi="Times New Roman" w:cs="Times New Roman"/>
          <w:b w:val="0"/>
          <w:sz w:val="28"/>
          <w:szCs w:val="28"/>
        </w:rPr>
        <w:t>утвержденный решением СНД от 04.07.2014 года.</w:t>
      </w:r>
    </w:p>
    <w:p w:rsidR="005034EE" w:rsidRPr="00D75724" w:rsidRDefault="005034EE" w:rsidP="00FA7C07">
      <w:pPr>
        <w:ind w:firstLine="851"/>
        <w:jc w:val="both"/>
        <w:rPr>
          <w:rFonts w:ascii="Times New Roman" w:hAnsi="Times New Roman" w:cs="Times New Roman"/>
          <w:sz w:val="28"/>
          <w:szCs w:val="28"/>
        </w:rPr>
      </w:pPr>
    </w:p>
    <w:p w:rsidR="00FA7C07" w:rsidRDefault="00FA7C07" w:rsidP="00FA7C07">
      <w:pPr>
        <w:ind w:firstLine="851"/>
        <w:jc w:val="center"/>
        <w:rPr>
          <w:rFonts w:ascii="Times New Roman" w:hAnsi="Times New Roman" w:cs="Times New Roman"/>
          <w:b/>
          <w:sz w:val="28"/>
          <w:szCs w:val="28"/>
        </w:rPr>
      </w:pP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lastRenderedPageBreak/>
        <w:t>2.3. Результат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Результатом предоставления муниципальной услуги является направление (выдача) постановления администрации</w:t>
      </w:r>
      <w:r w:rsidR="00416349">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об утверждении схемы расположения земельного участка или земельных участков, находящихся в</w:t>
      </w:r>
      <w:r w:rsidR="00D75724" w:rsidRPr="00F42237">
        <w:rPr>
          <w:rFonts w:ascii="Times New Roman" w:hAnsi="Times New Roman" w:cs="Times New Roman"/>
          <w:sz w:val="28"/>
          <w:szCs w:val="28"/>
        </w:rPr>
        <w:t xml:space="preserve"> собственности</w:t>
      </w:r>
      <w:r w:rsidR="00D75724">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 </w:t>
      </w:r>
      <w:r w:rsidRPr="00F42237">
        <w:rPr>
          <w:rFonts w:ascii="Times New Roman" w:hAnsi="Times New Roman" w:cs="Times New Roman"/>
          <w:sz w:val="28"/>
          <w:szCs w:val="28"/>
        </w:rPr>
        <w:t xml:space="preserve"> на кадастровом плане территории в связи с их разделом или объединением;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находящихся </w:t>
      </w:r>
      <w:r w:rsidR="00D75724" w:rsidRPr="00F42237">
        <w:rPr>
          <w:rFonts w:ascii="Times New Roman" w:hAnsi="Times New Roman" w:cs="Times New Roman"/>
          <w:sz w:val="28"/>
          <w:szCs w:val="28"/>
        </w:rPr>
        <w:t>в собственности</w:t>
      </w:r>
      <w:r w:rsidR="00D75724">
        <w:rPr>
          <w:rFonts w:ascii="Times New Roman" w:hAnsi="Times New Roman" w:cs="Times New Roman"/>
          <w:sz w:val="28"/>
          <w:szCs w:val="28"/>
        </w:rPr>
        <w:t xml:space="preserve"> муниципального района, и земельных участков, государственная собственность на которые не разграничена</w:t>
      </w:r>
      <w:r w:rsidRPr="00F42237">
        <w:rPr>
          <w:rFonts w:ascii="Times New Roman" w:hAnsi="Times New Roman" w:cs="Times New Roman"/>
          <w:sz w:val="28"/>
          <w:szCs w:val="28"/>
        </w:rPr>
        <w:t>, на кадастровом плане территории в связи с их разделом или объединением</w:t>
      </w:r>
      <w:r w:rsidR="00555450">
        <w:rPr>
          <w:rFonts w:ascii="Times New Roman" w:hAnsi="Times New Roman" w:cs="Times New Roman"/>
          <w:sz w:val="28"/>
          <w:szCs w:val="28"/>
        </w:rPr>
        <w:t>.</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2.4. Срок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- 7 календарных дней.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2.5. Правовые основания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Предоставление муниципальной услуги </w:t>
      </w:r>
      <w:r w:rsidR="00DD5877" w:rsidRPr="00F42237">
        <w:rPr>
          <w:rFonts w:ascii="Times New Roman" w:hAnsi="Times New Roman" w:cs="Times New Roman"/>
          <w:sz w:val="28"/>
          <w:szCs w:val="28"/>
        </w:rPr>
        <w:t>"Раздел, объединение земельных участков, находящихся в собственности</w:t>
      </w:r>
      <w:r w:rsidR="00DD5877">
        <w:rPr>
          <w:rFonts w:ascii="Times New Roman" w:hAnsi="Times New Roman" w:cs="Times New Roman"/>
          <w:sz w:val="28"/>
          <w:szCs w:val="28"/>
        </w:rPr>
        <w:t xml:space="preserve"> </w:t>
      </w:r>
      <w:proofErr w:type="gramStart"/>
      <w:r w:rsidR="00DD5877">
        <w:rPr>
          <w:rFonts w:ascii="Times New Roman" w:hAnsi="Times New Roman" w:cs="Times New Roman"/>
          <w:sz w:val="28"/>
          <w:szCs w:val="28"/>
        </w:rPr>
        <w:t>муниципального</w:t>
      </w:r>
      <w:proofErr w:type="gramEnd"/>
      <w:r w:rsidR="00DD5877">
        <w:rPr>
          <w:rFonts w:ascii="Times New Roman" w:hAnsi="Times New Roman" w:cs="Times New Roman"/>
          <w:sz w:val="28"/>
          <w:szCs w:val="28"/>
        </w:rPr>
        <w:t xml:space="preserve"> района, и земельных участков, государственная собственность на которые не разграничена</w:t>
      </w:r>
      <w:r w:rsidR="00DD5877" w:rsidRPr="00F42237">
        <w:rPr>
          <w:rFonts w:ascii="Times New Roman" w:hAnsi="Times New Roman" w:cs="Times New Roman"/>
          <w:sz w:val="28"/>
          <w:szCs w:val="28"/>
        </w:rPr>
        <w:t>"</w:t>
      </w:r>
      <w:r w:rsidRPr="00F42237">
        <w:rPr>
          <w:rFonts w:ascii="Times New Roman" w:hAnsi="Times New Roman" w:cs="Times New Roman"/>
          <w:sz w:val="28"/>
          <w:szCs w:val="28"/>
        </w:rPr>
        <w:t xml:space="preserve"> осуществляется в соответствии с:</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и иными действующими в данной сфере нормативными правовыми актами.</w:t>
      </w:r>
    </w:p>
    <w:p w:rsidR="00D76B45" w:rsidRDefault="00D76B45" w:rsidP="00FA7C07">
      <w:pPr>
        <w:ind w:firstLine="851"/>
        <w:jc w:val="center"/>
        <w:rPr>
          <w:rFonts w:ascii="Times New Roman" w:hAnsi="Times New Roman" w:cs="Times New Roman"/>
          <w:b/>
          <w:sz w:val="28"/>
          <w:szCs w:val="28"/>
        </w:rPr>
      </w:pPr>
    </w:p>
    <w:p w:rsidR="005034EE" w:rsidRPr="00817AA7" w:rsidRDefault="005034EE" w:rsidP="00FA7C07">
      <w:pPr>
        <w:ind w:firstLine="851"/>
        <w:jc w:val="center"/>
        <w:rPr>
          <w:rFonts w:ascii="Times New Roman" w:hAnsi="Times New Roman" w:cs="Times New Roman"/>
          <w:b/>
          <w:sz w:val="28"/>
          <w:szCs w:val="28"/>
        </w:rPr>
      </w:pPr>
      <w:r w:rsidRPr="00817AA7">
        <w:rPr>
          <w:rFonts w:ascii="Times New Roman" w:hAnsi="Times New Roman" w:cs="Times New Roman"/>
          <w:b/>
          <w:sz w:val="28"/>
          <w:szCs w:val="28"/>
        </w:rPr>
        <w:t>2.6. Исчерпывающий перечень документов, необходимых</w:t>
      </w:r>
      <w:r w:rsidR="00DD5877" w:rsidRPr="00817AA7">
        <w:rPr>
          <w:rFonts w:ascii="Times New Roman" w:hAnsi="Times New Roman" w:cs="Times New Roman"/>
          <w:b/>
          <w:sz w:val="28"/>
          <w:szCs w:val="28"/>
        </w:rPr>
        <w:t xml:space="preserve"> </w:t>
      </w:r>
      <w:r w:rsidRPr="00817AA7">
        <w:rPr>
          <w:rFonts w:ascii="Times New Roman" w:hAnsi="Times New Roman" w:cs="Times New Roman"/>
          <w:b/>
          <w:sz w:val="28"/>
          <w:szCs w:val="28"/>
        </w:rPr>
        <w:t>для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DD5877">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или в МФЦ.</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В письменном заявлении должна быть указана информация о заявителе (для физических лиц:</w:t>
      </w:r>
      <w:proofErr w:type="gramEnd"/>
      <w:r w:rsidRPr="00F42237">
        <w:rPr>
          <w:rFonts w:ascii="Times New Roman" w:hAnsi="Times New Roman" w:cs="Times New Roman"/>
          <w:sz w:val="28"/>
          <w:szCs w:val="28"/>
        </w:rPr>
        <w:t xml:space="preserve"> </w:t>
      </w:r>
      <w:proofErr w:type="gramStart"/>
      <w:r w:rsidRPr="00F42237">
        <w:rPr>
          <w:rFonts w:ascii="Times New Roman" w:hAnsi="Times New Roman" w:cs="Times New Roman"/>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F42237">
        <w:rPr>
          <w:rFonts w:ascii="Times New Roman" w:hAnsi="Times New Roman" w:cs="Times New Roman"/>
          <w:sz w:val="28"/>
          <w:szCs w:val="28"/>
        </w:rPr>
        <w:t xml:space="preserve"> Заявление должно быть подписано заявителем или его уполномоченным представителем.</w:t>
      </w:r>
    </w:p>
    <w:p w:rsidR="005034EE" w:rsidRPr="006169D4" w:rsidRDefault="005034EE" w:rsidP="00FA7C07">
      <w:pPr>
        <w:ind w:firstLine="851"/>
        <w:jc w:val="both"/>
        <w:rPr>
          <w:rFonts w:ascii="Times New Roman" w:hAnsi="Times New Roman" w:cs="Times New Roman"/>
          <w:sz w:val="28"/>
          <w:szCs w:val="28"/>
        </w:rPr>
      </w:pPr>
      <w:r w:rsidRPr="006169D4">
        <w:rPr>
          <w:rFonts w:ascii="Times New Roman" w:hAnsi="Times New Roman" w:cs="Times New Roman"/>
          <w:sz w:val="28"/>
          <w:szCs w:val="28"/>
        </w:rPr>
        <w:t>Формы заявлений приведены в приложениях NN 2, 3 к настоящему Административному регламенту.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заявлению прилагаются следующие документы: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копии правоустанавливающих и (или) </w:t>
      </w:r>
      <w:proofErr w:type="spellStart"/>
      <w:r w:rsidRPr="00F42237">
        <w:rPr>
          <w:rFonts w:ascii="Times New Roman" w:hAnsi="Times New Roman" w:cs="Times New Roman"/>
          <w:sz w:val="28"/>
          <w:szCs w:val="28"/>
        </w:rPr>
        <w:t>правоудостоверяющих</w:t>
      </w:r>
      <w:proofErr w:type="spellEnd"/>
      <w:r w:rsidRPr="00F42237">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Заявление на бумажном носителе представляется: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посредством почтового отправления;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при личном обращении заявителя либо его законного представителя.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недвижимости о правах на преобразуемый земельный участок (земельные участки).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предоставления муниципальной услуги </w:t>
      </w:r>
      <w:r w:rsidR="00DD5877">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предоставления муниципальной услуги </w:t>
      </w:r>
      <w:r w:rsidR="0082464F">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кадастровый паспорт преобразуемого земельного участка (земельных участков).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Для предоставления муниципальной услуги </w:t>
      </w:r>
      <w:r w:rsidR="0082464F">
        <w:rPr>
          <w:rFonts w:ascii="Times New Roman" w:hAnsi="Times New Roman" w:cs="Times New Roman"/>
          <w:sz w:val="28"/>
          <w:szCs w:val="28"/>
        </w:rPr>
        <w:t>администрация</w:t>
      </w:r>
      <w:r w:rsidRPr="00F42237">
        <w:rPr>
          <w:rFonts w:ascii="Times New Roman" w:hAnsi="Times New Roman" w:cs="Times New Roman"/>
          <w:sz w:val="28"/>
          <w:szCs w:val="28"/>
        </w:rPr>
        <w:t xml:space="preserve">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информационное сообщение о возможности (невозможности) утверждения схемы расположения земельного участка или земельных участков, находящихся в собственности</w:t>
      </w:r>
      <w:r w:rsidR="0082464F" w:rsidRPr="0082464F">
        <w:rPr>
          <w:rFonts w:ascii="Times New Roman" w:hAnsi="Times New Roman" w:cs="Times New Roman"/>
          <w:sz w:val="28"/>
          <w:szCs w:val="28"/>
        </w:rPr>
        <w:t xml:space="preserve"> </w:t>
      </w:r>
      <w:r w:rsidR="0082464F" w:rsidRPr="00F42237">
        <w:rPr>
          <w:rFonts w:ascii="Times New Roman" w:hAnsi="Times New Roman" w:cs="Times New Roman"/>
          <w:sz w:val="28"/>
          <w:szCs w:val="28"/>
        </w:rPr>
        <w:t>муниципально</w:t>
      </w:r>
      <w:r w:rsidR="0082464F">
        <w:rPr>
          <w:rFonts w:ascii="Times New Roman" w:hAnsi="Times New Roman" w:cs="Times New Roman"/>
          <w:sz w:val="28"/>
          <w:szCs w:val="28"/>
        </w:rPr>
        <w:t>го района, и земельных участках, государственная собственность на которые не разграничена</w:t>
      </w:r>
      <w:r w:rsidRPr="00F42237">
        <w:rPr>
          <w:rFonts w:ascii="Times New Roman" w:hAnsi="Times New Roman" w:cs="Times New Roman"/>
          <w:sz w:val="28"/>
          <w:szCs w:val="28"/>
        </w:rPr>
        <w:t>, на кадастровом плане территории.</w:t>
      </w:r>
    </w:p>
    <w:p w:rsidR="005034EE" w:rsidRPr="00F42237" w:rsidRDefault="0082464F" w:rsidP="00FA7C07">
      <w:pPr>
        <w:ind w:firstLine="851"/>
        <w:jc w:val="both"/>
        <w:rPr>
          <w:rFonts w:ascii="Times New Roman" w:hAnsi="Times New Roman" w:cs="Times New Roman"/>
          <w:sz w:val="28"/>
          <w:szCs w:val="28"/>
        </w:rPr>
      </w:pPr>
      <w:r>
        <w:rPr>
          <w:rFonts w:ascii="Times New Roman" w:hAnsi="Times New Roman" w:cs="Times New Roman"/>
          <w:sz w:val="28"/>
          <w:szCs w:val="28"/>
        </w:rPr>
        <w:t>Данная информация находится в распоряжении администрации.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Запрещается требовать от заявителя: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F42237">
        <w:rPr>
          <w:rFonts w:ascii="Times New Roman" w:hAnsi="Times New Roman" w:cs="Times New Roman"/>
          <w:sz w:val="28"/>
          <w:szCs w:val="28"/>
        </w:rPr>
        <w:t xml:space="preserve"> 7 Федерального закона от 27.07.2010 N 210-ФЗ "Об организации предоставления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42237">
        <w:rPr>
          <w:rFonts w:ascii="Times New Roman" w:hAnsi="Times New Roman" w:cs="Times New Roman"/>
          <w:sz w:val="28"/>
          <w:szCs w:val="28"/>
        </w:rPr>
        <w:t xml:space="preserve"> </w:t>
      </w:r>
      <w:proofErr w:type="gramStart"/>
      <w:r w:rsidRPr="00F42237">
        <w:rPr>
          <w:rFonts w:ascii="Times New Roman" w:hAnsi="Times New Roman" w:cs="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269AF"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w:t>
      </w:r>
      <w:r w:rsidRPr="00F42237">
        <w:rPr>
          <w:rFonts w:ascii="Times New Roman" w:hAnsi="Times New Roman" w:cs="Times New Roman"/>
          <w:sz w:val="28"/>
          <w:szCs w:val="28"/>
        </w:rPr>
        <w:lastRenderedPageBreak/>
        <w:t>соответствии с Федеральным законом от 24.07.2007 N 221-ФЗ "О кадастровой деятельности".</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2.7. Исчерпывающий перечень оснований для отказа</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приеме документов, необходимых для предоставления</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2.8. Исчерпывающий перечень оснований для приостановления</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 или отказа</w:t>
      </w:r>
      <w:r w:rsidR="00DA7F3C"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2.8.2. Основания для отказа в предоставлении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земельный участок не является собственностью  </w:t>
      </w:r>
      <w:r w:rsidR="00DA7F3C">
        <w:rPr>
          <w:rFonts w:ascii="Times New Roman" w:hAnsi="Times New Roman" w:cs="Times New Roman"/>
          <w:sz w:val="28"/>
          <w:szCs w:val="28"/>
        </w:rPr>
        <w:t>Грибановского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наличие противоречий между заявленными и уже зарегистрированными правами;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6B45" w:rsidRDefault="00D76B45" w:rsidP="00FA7C07">
      <w:pPr>
        <w:pStyle w:val="ConsPlusTitle"/>
        <w:ind w:firstLine="851"/>
        <w:jc w:val="center"/>
        <w:rPr>
          <w:szCs w:val="28"/>
        </w:rPr>
      </w:pPr>
    </w:p>
    <w:p w:rsidR="0021255B" w:rsidRPr="006B3402" w:rsidRDefault="005034EE" w:rsidP="00FA7C07">
      <w:pPr>
        <w:pStyle w:val="ConsPlusTitle"/>
        <w:ind w:firstLine="851"/>
        <w:jc w:val="center"/>
        <w:rPr>
          <w:szCs w:val="28"/>
        </w:rPr>
      </w:pPr>
      <w:r w:rsidRPr="006B3402">
        <w:rPr>
          <w:szCs w:val="28"/>
        </w:rPr>
        <w:t>2.9. Размер платы, взимаемой с заявителя при предоставлении</w:t>
      </w:r>
      <w:r w:rsidR="00C1220E" w:rsidRPr="006B3402">
        <w:rPr>
          <w:szCs w:val="28"/>
        </w:rPr>
        <w:t xml:space="preserve"> </w:t>
      </w:r>
      <w:r w:rsidRPr="006B3402">
        <w:rPr>
          <w:szCs w:val="28"/>
        </w:rPr>
        <w:t>муниципальной услуги, и способы ее взимания в случаях,</w:t>
      </w:r>
      <w:r w:rsidR="00C1220E" w:rsidRPr="006B3402">
        <w:rPr>
          <w:szCs w:val="28"/>
        </w:rPr>
        <w:t xml:space="preserve"> </w:t>
      </w:r>
      <w:r w:rsidRPr="006B3402">
        <w:rPr>
          <w:szCs w:val="28"/>
        </w:rPr>
        <w:t>предусмотренных федеральными законами, принимаемыми</w:t>
      </w:r>
      <w:r w:rsidR="00C1220E" w:rsidRPr="006B3402">
        <w:rPr>
          <w:szCs w:val="28"/>
        </w:rPr>
        <w:t xml:space="preserve"> </w:t>
      </w:r>
      <w:r w:rsidRPr="006B3402">
        <w:rPr>
          <w:szCs w:val="28"/>
        </w:rPr>
        <w:t>в соответствии с иными нормативными правовыми актами</w:t>
      </w:r>
      <w:r w:rsidR="00C1220E" w:rsidRPr="006B3402">
        <w:rPr>
          <w:szCs w:val="28"/>
        </w:rPr>
        <w:t xml:space="preserve"> </w:t>
      </w:r>
      <w:r w:rsidRPr="006B3402">
        <w:rPr>
          <w:szCs w:val="28"/>
        </w:rPr>
        <w:t>Российской Федерации</w:t>
      </w:r>
      <w:r w:rsidR="002D384D" w:rsidRPr="006B3402">
        <w:rPr>
          <w:szCs w:val="28"/>
        </w:rPr>
        <w:t>,</w:t>
      </w:r>
      <w:r w:rsidR="002D384D" w:rsidRPr="006B3402">
        <w:t xml:space="preserve"> нормативными правовыми актами Воронежской области, </w:t>
      </w:r>
      <w:r w:rsidR="002D384D" w:rsidRPr="006B3402">
        <w:rPr>
          <w:szCs w:val="28"/>
        </w:rPr>
        <w:t xml:space="preserve">муниципальными правовыми актами </w:t>
      </w:r>
      <w:r w:rsidR="0021255B" w:rsidRPr="006B3402">
        <w:rPr>
          <w:szCs w:val="28"/>
        </w:rPr>
        <w:t>Грибановского муниципального района</w:t>
      </w:r>
    </w:p>
    <w:p w:rsidR="002D384D" w:rsidRPr="002D384D" w:rsidRDefault="002D384D" w:rsidP="00FA7C07">
      <w:pPr>
        <w:pStyle w:val="ConsPlusTitle"/>
        <w:ind w:firstLine="851"/>
        <w:jc w:val="both"/>
        <w:rPr>
          <w:b w:val="0"/>
          <w:szCs w:val="28"/>
        </w:rPr>
      </w:pP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Муниципальная услуга предоставляется на бесплатной основе.</w:t>
      </w:r>
    </w:p>
    <w:p w:rsidR="00D76B45" w:rsidRDefault="00D76B45"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2.10. Максимальный срок ожидания в очереди при подаче</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заявления о предоставлении муниципальной услуги и</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при получении результата предоставления</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2.11. Требования к помещениям, в которых предоставляется</w:t>
      </w:r>
      <w:r w:rsidR="002D384D"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муниципальная услуга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2.11.1. Прием граждан осуществляется в специально выделенных для предоставления муниципальных услуг помещениях.</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Доступ заявителей к парковочным местам является бесплатным.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стульями и столами для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режим работы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графики личного приема граждан уполномоченными должностными лицами;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тексты (выдержки) из нормативных правовых актов, регулирующих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образцы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34EE" w:rsidRPr="00F42237" w:rsidRDefault="005034EE" w:rsidP="00FA7C07">
      <w:pPr>
        <w:ind w:firstLine="851"/>
        <w:jc w:val="both"/>
        <w:rPr>
          <w:rFonts w:ascii="Times New Roman" w:hAnsi="Times New Roman" w:cs="Times New Roman"/>
          <w:sz w:val="28"/>
          <w:szCs w:val="28"/>
        </w:rPr>
      </w:pPr>
      <w:proofErr w:type="gramStart"/>
      <w:r w:rsidRPr="00F42237">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2.12. Показатели доступности и качества</w:t>
      </w:r>
      <w:r w:rsidR="00A779C7"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2.12.1. Показателями доступности муниципальной услуги являются: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территорий, прилегающих к месторасположению </w:t>
      </w:r>
      <w:r w:rsidR="00A779C7">
        <w:rPr>
          <w:rFonts w:ascii="Times New Roman" w:hAnsi="Times New Roman" w:cs="Times New Roman"/>
          <w:sz w:val="28"/>
          <w:szCs w:val="28"/>
        </w:rPr>
        <w:t>администрации</w:t>
      </w:r>
      <w:r w:rsidRPr="00F42237">
        <w:rPr>
          <w:rFonts w:ascii="Times New Roman" w:hAnsi="Times New Roman" w:cs="Times New Roman"/>
          <w:sz w:val="28"/>
          <w:szCs w:val="28"/>
        </w:rPr>
        <w:t>,</w:t>
      </w:r>
      <w:r w:rsidR="00A779C7">
        <w:rPr>
          <w:rFonts w:ascii="Times New Roman" w:hAnsi="Times New Roman" w:cs="Times New Roman"/>
          <w:sz w:val="28"/>
          <w:szCs w:val="28"/>
        </w:rPr>
        <w:t xml:space="preserve"> отдела, </w:t>
      </w:r>
      <w:r w:rsidRPr="00F42237">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помещений </w:t>
      </w:r>
      <w:r w:rsidR="00A779C7">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 xml:space="preserve"> для предоставления муниципальной услуги местами общего пользования;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оборудование мест ожидания и мест приема заявителей в </w:t>
      </w:r>
      <w:r w:rsidR="00A779C7">
        <w:rPr>
          <w:rFonts w:ascii="Times New Roman" w:hAnsi="Times New Roman" w:cs="Times New Roman"/>
          <w:sz w:val="28"/>
          <w:szCs w:val="28"/>
        </w:rPr>
        <w:t xml:space="preserve">администрации, отделе </w:t>
      </w:r>
      <w:r w:rsidRPr="00F42237">
        <w:rPr>
          <w:rFonts w:ascii="Times New Roman" w:hAnsi="Times New Roman" w:cs="Times New Roman"/>
          <w:sz w:val="28"/>
          <w:szCs w:val="28"/>
        </w:rPr>
        <w:t>стульями, столами (стойками) для возможности оформления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соблюдение графика работы </w:t>
      </w:r>
      <w:r w:rsidR="00A779C7">
        <w:rPr>
          <w:rFonts w:ascii="Times New Roman" w:hAnsi="Times New Roman" w:cs="Times New Roman"/>
          <w:sz w:val="28"/>
          <w:szCs w:val="28"/>
        </w:rPr>
        <w:t>администрации, отдела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возможность получения муниципальной услуги в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2.12.2. Показателями качества муниципальной услуги являются: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соблюдение сроков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удельный вес жалоб, поступивших в </w:t>
      </w:r>
      <w:r w:rsidR="00AD31CE">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2.13. Иные требования, в том числе учитывающие особенности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 в многофункциональных</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центрах и особенности предоставления муниципальной услуги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2.13.1. Прием заявителей (прием и выдача документов) осуществляется специалистами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2.13.2. Прием заявителей специалистами осуществляется в соответствии с графиком (режимом) работы МФЦ.</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F42237">
        <w:rPr>
          <w:rFonts w:ascii="Times New Roman" w:hAnsi="Times New Roman" w:cs="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w:t>
      </w:r>
      <w:r w:rsidRPr="00F42237">
        <w:rPr>
          <w:rFonts w:ascii="Times New Roman" w:hAnsi="Times New Roman" w:cs="Times New Roman"/>
          <w:sz w:val="28"/>
          <w:szCs w:val="28"/>
        </w:rPr>
        <w:lastRenderedPageBreak/>
        <w:t>заверенной МФЦ копии комплексного запроса.</w:t>
      </w:r>
      <w:proofErr w:type="gramEnd"/>
      <w:r w:rsidRPr="00F42237">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заявление - простой электронной подписью (далее - ЭП);</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p>
    <w:p w:rsidR="005034EE" w:rsidRPr="006B3402" w:rsidRDefault="005034EE" w:rsidP="00FA7C07">
      <w:pPr>
        <w:spacing w:after="0"/>
        <w:ind w:firstLine="851"/>
        <w:jc w:val="center"/>
        <w:rPr>
          <w:rFonts w:ascii="Times New Roman" w:hAnsi="Times New Roman" w:cs="Times New Roman"/>
          <w:b/>
          <w:sz w:val="28"/>
          <w:szCs w:val="28"/>
        </w:rPr>
      </w:pPr>
      <w:r w:rsidRPr="006B3402">
        <w:rPr>
          <w:rFonts w:ascii="Times New Roman" w:hAnsi="Times New Roman" w:cs="Times New Roman"/>
          <w:b/>
          <w:sz w:val="28"/>
          <w:szCs w:val="28"/>
        </w:rPr>
        <w:lastRenderedPageBreak/>
        <w:t>3. СОСТАВ, ПОСЛЕДОВАТЕЛЬНОСТЬ И СРОКИ ВЫПОЛНЕНИЯ</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АДМИНИСТРАТИВНЫХ ПРОЦЕДУР, ТРЕБОВАНИЯ</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К ПОРЯДКУ ИХ ВЫПОЛНЕНИЯ, В ТОМ ЧИСЛЕ ОСОБЕННОСТИ</w:t>
      </w:r>
      <w:r w:rsidR="00AD31CE"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ВЫПОЛНЕНИЯ АДМИНИСТРАТИВНЫХ ПРОЦЕДУР В ЭЛЕКТРОННОЙ ФОРМЕ, А ТАКЖЕ В МНОГОФУНКЦИОНАЛЬНЫХ ЦЕНТРАХ ПРЕДОСТАВЛЕНИЯ</w:t>
      </w:r>
    </w:p>
    <w:p w:rsidR="005034EE" w:rsidRDefault="005034EE" w:rsidP="00FA7C07">
      <w:pPr>
        <w:spacing w:after="0"/>
        <w:ind w:firstLine="851"/>
        <w:jc w:val="center"/>
        <w:rPr>
          <w:rFonts w:ascii="Times New Roman" w:hAnsi="Times New Roman" w:cs="Times New Roman"/>
          <w:b/>
          <w:sz w:val="28"/>
          <w:szCs w:val="28"/>
        </w:rPr>
      </w:pPr>
      <w:r w:rsidRPr="006B3402">
        <w:rPr>
          <w:rFonts w:ascii="Times New Roman" w:hAnsi="Times New Roman" w:cs="Times New Roman"/>
          <w:b/>
          <w:sz w:val="28"/>
          <w:szCs w:val="28"/>
        </w:rPr>
        <w:t>ГОСУДАРСТВЕННЫХ И МУНИЦИПАЛЬНЫХ УСЛУГ</w:t>
      </w:r>
    </w:p>
    <w:p w:rsidR="006B3402" w:rsidRPr="006B3402" w:rsidRDefault="006B3402" w:rsidP="00FA7C07">
      <w:pPr>
        <w:spacing w:after="0"/>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3.1. Исчерпывающий перечень административных процедур</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прием и регистрация заявления и прилагаемых к нему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подготовка результата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направление (выдача) заявителю результата 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3.2. Прием и регистрация заявления и прилагаемых</w:t>
      </w:r>
      <w:r w:rsidR="00C84548"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к нему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4D5">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МФЦ с заявлением либо поступление в адрес </w:t>
      </w:r>
      <w:r w:rsidR="00EA14D5">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3.2.2. При личном обращении заявителя или уполномоченного представителя в </w:t>
      </w:r>
      <w:r w:rsidR="00EA14D5">
        <w:rPr>
          <w:rFonts w:ascii="Times New Roman" w:hAnsi="Times New Roman" w:cs="Times New Roman"/>
          <w:sz w:val="28"/>
          <w:szCs w:val="28"/>
        </w:rPr>
        <w:t>администрацию</w:t>
      </w:r>
      <w:r w:rsidRPr="00F42237">
        <w:rPr>
          <w:rFonts w:ascii="Times New Roman" w:hAnsi="Times New Roman" w:cs="Times New Roman"/>
          <w:sz w:val="28"/>
          <w:szCs w:val="28"/>
        </w:rPr>
        <w:t xml:space="preserve"> либо в МФЦ специалист, ответственный за прием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заявление на соответствие установленным требованиям;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регистрирует заявление с прилагаемым комплектом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выдает расписку в получении документов по установленной форме (приложение N 6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A62B14">
        <w:rPr>
          <w:rFonts w:ascii="Times New Roman" w:hAnsi="Times New Roman" w:cs="Times New Roman"/>
          <w:sz w:val="28"/>
          <w:szCs w:val="28"/>
        </w:rPr>
        <w:t>администрацией</w:t>
      </w:r>
      <w:r w:rsidRPr="00F42237">
        <w:rPr>
          <w:rFonts w:ascii="Times New Roman" w:hAnsi="Times New Roman" w:cs="Times New Roman"/>
          <w:sz w:val="28"/>
          <w:szCs w:val="28"/>
        </w:rPr>
        <w:t xml:space="preserve"> заявления и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A62B14">
        <w:rPr>
          <w:rFonts w:ascii="Times New Roman" w:hAnsi="Times New Roman" w:cs="Times New Roman"/>
          <w:sz w:val="28"/>
          <w:szCs w:val="28"/>
        </w:rPr>
        <w:t>администрацию</w:t>
      </w:r>
      <w:r w:rsidRPr="00F42237">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A62B14">
        <w:rPr>
          <w:rFonts w:ascii="Times New Roman" w:hAnsi="Times New Roman" w:cs="Times New Roman"/>
          <w:sz w:val="28"/>
          <w:szCs w:val="28"/>
        </w:rPr>
        <w:t>администрацию</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6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3.2.8. Максимальный срок исполнения административной процедуры - 2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3.3. Рассмотрение представленных документов, истребование</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документов (сведений), указанных в пункте 2.6.2</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настоящего Административного регламента, в рамках</w:t>
      </w:r>
      <w:r w:rsidR="00A62B14"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межведомственного взаимодействия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3.3.2. </w:t>
      </w:r>
      <w:r w:rsidR="00A62B14">
        <w:rPr>
          <w:rFonts w:ascii="Times New Roman" w:hAnsi="Times New Roman" w:cs="Times New Roman"/>
          <w:sz w:val="28"/>
          <w:szCs w:val="28"/>
        </w:rPr>
        <w:t>Руководитель</w:t>
      </w:r>
      <w:r w:rsidRPr="00F42237">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3.3.3. Специалист отдела: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а) проводит проверку заявления и прилагаемых к нему документов на соответствие требованиям, установленным пунктом 2.6.1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б) устанавливает принадлежность земельных участков, в отношении которых подано заявление, к </w:t>
      </w:r>
      <w:r w:rsidR="00A62B14" w:rsidRPr="00F42237">
        <w:rPr>
          <w:rFonts w:ascii="Times New Roman" w:hAnsi="Times New Roman" w:cs="Times New Roman"/>
          <w:sz w:val="28"/>
          <w:szCs w:val="28"/>
        </w:rPr>
        <w:t xml:space="preserve">собственности </w:t>
      </w:r>
      <w:proofErr w:type="gramStart"/>
      <w:r w:rsidR="00A62B14" w:rsidRPr="00F42237">
        <w:rPr>
          <w:rFonts w:ascii="Times New Roman" w:hAnsi="Times New Roman" w:cs="Times New Roman"/>
          <w:sz w:val="28"/>
          <w:szCs w:val="28"/>
        </w:rPr>
        <w:t>муниципально</w:t>
      </w:r>
      <w:r w:rsidR="00A62B14">
        <w:rPr>
          <w:rFonts w:ascii="Times New Roman" w:hAnsi="Times New Roman" w:cs="Times New Roman"/>
          <w:sz w:val="28"/>
          <w:szCs w:val="28"/>
        </w:rPr>
        <w:t>го</w:t>
      </w:r>
      <w:proofErr w:type="gramEnd"/>
      <w:r w:rsidR="00A62B14" w:rsidRPr="00F42237">
        <w:rPr>
          <w:rFonts w:ascii="Times New Roman" w:hAnsi="Times New Roman" w:cs="Times New Roman"/>
          <w:sz w:val="28"/>
          <w:szCs w:val="28"/>
        </w:rPr>
        <w:t xml:space="preserve"> </w:t>
      </w:r>
      <w:r w:rsidR="00A62B14">
        <w:rPr>
          <w:rFonts w:ascii="Times New Roman" w:hAnsi="Times New Roman" w:cs="Times New Roman"/>
          <w:sz w:val="28"/>
          <w:szCs w:val="28"/>
        </w:rPr>
        <w:t>района</w:t>
      </w:r>
      <w:r w:rsidR="00281AB1">
        <w:rPr>
          <w:rFonts w:ascii="Times New Roman" w:hAnsi="Times New Roman" w:cs="Times New Roman"/>
          <w:sz w:val="28"/>
          <w:szCs w:val="28"/>
        </w:rPr>
        <w:t xml:space="preserve"> или государственная собственность на который не разграничена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 в рамках межведомственного взаимодействия запрашивает: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недвижимости о правах на преобразуемый земельный участок (земельные участки).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Запрос должен содержать: кадастровый номер объекта недвижимости, ОКАТО, наименование района, города, населенного пункта, улицы, номер дома, корпуса, строения;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Управлении Федеральной налоговой службы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Запрос должен содержать: ОГРН, ИНН (для юридического лица), ОГРНИП, ИНН (для индивидуального предпринимателя);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кадастровый паспорт преобразуемого земельного участка (земельных участков).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3.3.4. Результатом административной процедуры является установление наличия или отсутствия оснований, указанных в пункте 2.8 настоящего Административного регламента.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3.3.5. Максимальный срок исполнения административной процедуры - 7 календарных дней.</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3.4. Подготовка результата предоставления муниципальной</w:t>
      </w:r>
      <w:r w:rsidR="00612A78"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услуги</w:t>
      </w:r>
    </w:p>
    <w:p w:rsidR="00612A78"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3.4.1. </w:t>
      </w:r>
      <w:proofErr w:type="gramStart"/>
      <w:r w:rsidRPr="00F42237">
        <w:rPr>
          <w:rFonts w:ascii="Times New Roman" w:hAnsi="Times New Roman" w:cs="Times New Roman"/>
          <w:sz w:val="28"/>
          <w:szCs w:val="28"/>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w:t>
      </w:r>
      <w:r w:rsidR="00612A78" w:rsidRPr="00F42237">
        <w:rPr>
          <w:rFonts w:ascii="Times New Roman" w:hAnsi="Times New Roman" w:cs="Times New Roman"/>
          <w:sz w:val="28"/>
          <w:szCs w:val="28"/>
        </w:rPr>
        <w:t>собственност</w:t>
      </w:r>
      <w:r w:rsidR="00612A78">
        <w:rPr>
          <w:rFonts w:ascii="Times New Roman" w:hAnsi="Times New Roman" w:cs="Times New Roman"/>
          <w:sz w:val="28"/>
          <w:szCs w:val="28"/>
        </w:rPr>
        <w:t xml:space="preserve">и </w:t>
      </w:r>
      <w:r w:rsidRPr="00F42237">
        <w:rPr>
          <w:rFonts w:ascii="Times New Roman" w:hAnsi="Times New Roman" w:cs="Times New Roman"/>
          <w:sz w:val="28"/>
          <w:szCs w:val="28"/>
        </w:rPr>
        <w:t>муниципально</w:t>
      </w:r>
      <w:r w:rsidR="00612A78">
        <w:rPr>
          <w:rFonts w:ascii="Times New Roman" w:hAnsi="Times New Roman" w:cs="Times New Roman"/>
          <w:sz w:val="28"/>
          <w:szCs w:val="28"/>
        </w:rPr>
        <w:t>го района</w:t>
      </w:r>
      <w:r w:rsidRPr="00F42237">
        <w:rPr>
          <w:rFonts w:ascii="Times New Roman" w:hAnsi="Times New Roman" w:cs="Times New Roman"/>
          <w:sz w:val="28"/>
          <w:szCs w:val="28"/>
        </w:rPr>
        <w:t>,</w:t>
      </w:r>
      <w:r w:rsidR="00612A78">
        <w:rPr>
          <w:rFonts w:ascii="Times New Roman" w:hAnsi="Times New Roman" w:cs="Times New Roman"/>
          <w:sz w:val="28"/>
          <w:szCs w:val="28"/>
        </w:rPr>
        <w:t xml:space="preserve"> и</w:t>
      </w:r>
      <w:r w:rsidR="002F33D0">
        <w:rPr>
          <w:rFonts w:ascii="Times New Roman" w:hAnsi="Times New Roman" w:cs="Times New Roman"/>
          <w:sz w:val="28"/>
          <w:szCs w:val="28"/>
        </w:rPr>
        <w:t>ли</w:t>
      </w:r>
      <w:r w:rsidR="00612A78">
        <w:rPr>
          <w:rFonts w:ascii="Times New Roman" w:hAnsi="Times New Roman" w:cs="Times New Roman"/>
          <w:sz w:val="28"/>
          <w:szCs w:val="28"/>
        </w:rPr>
        <w:t xml:space="preserve"> 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 специалист отдела</w:t>
      </w:r>
      <w:r w:rsidR="00612A78">
        <w:rPr>
          <w:rFonts w:ascii="Times New Roman" w:hAnsi="Times New Roman" w:cs="Times New Roman"/>
          <w:sz w:val="28"/>
          <w:szCs w:val="28"/>
        </w:rPr>
        <w:t xml:space="preserve"> </w:t>
      </w:r>
      <w:r w:rsidR="002F33D0">
        <w:rPr>
          <w:rFonts w:ascii="Times New Roman" w:hAnsi="Times New Roman" w:cs="Times New Roman"/>
          <w:sz w:val="28"/>
          <w:szCs w:val="28"/>
        </w:rPr>
        <w:t xml:space="preserve"> в течение одного рабочего дня направляет руководителю отдела схему расположения земельного участка, предоставленную заявителем, для целей ее рассмотрения</w:t>
      </w:r>
      <w:r w:rsidR="006837B1">
        <w:rPr>
          <w:rFonts w:ascii="Times New Roman" w:hAnsi="Times New Roman" w:cs="Times New Roman"/>
          <w:sz w:val="28"/>
          <w:szCs w:val="28"/>
        </w:rPr>
        <w:t>.</w:t>
      </w:r>
      <w:proofErr w:type="gramEnd"/>
    </w:p>
    <w:p w:rsidR="005034EE" w:rsidRPr="00F42237" w:rsidRDefault="005034EE" w:rsidP="00FA7C07">
      <w:pPr>
        <w:ind w:firstLine="851"/>
        <w:jc w:val="both"/>
        <w:rPr>
          <w:rFonts w:ascii="Times New Roman" w:hAnsi="Times New Roman" w:cs="Times New Roman"/>
          <w:sz w:val="28"/>
          <w:szCs w:val="28"/>
        </w:rPr>
      </w:pPr>
      <w:r w:rsidRPr="002F33D0">
        <w:rPr>
          <w:rFonts w:ascii="Times New Roman" w:hAnsi="Times New Roman" w:cs="Times New Roman"/>
          <w:sz w:val="28"/>
          <w:szCs w:val="28"/>
        </w:rPr>
        <w:t xml:space="preserve">3.4.1.1. </w:t>
      </w:r>
      <w:proofErr w:type="gramStart"/>
      <w:r w:rsidRPr="002F33D0">
        <w:rPr>
          <w:rFonts w:ascii="Times New Roman" w:hAnsi="Times New Roman" w:cs="Times New Roman"/>
          <w:sz w:val="28"/>
          <w:szCs w:val="28"/>
        </w:rPr>
        <w:t xml:space="preserve">В случае </w:t>
      </w:r>
      <w:r w:rsidRPr="00F42237">
        <w:rPr>
          <w:rFonts w:ascii="Times New Roman" w:hAnsi="Times New Roman" w:cs="Times New Roman"/>
          <w:sz w:val="28"/>
          <w:szCs w:val="28"/>
        </w:rPr>
        <w:t xml:space="preserve">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пунктом 2.8 настоящего Административного регламента, </w:t>
      </w:r>
      <w:r w:rsidR="002F33D0">
        <w:rPr>
          <w:rFonts w:ascii="Times New Roman" w:hAnsi="Times New Roman" w:cs="Times New Roman"/>
          <w:sz w:val="28"/>
          <w:szCs w:val="28"/>
        </w:rPr>
        <w:t>специалист отдел</w:t>
      </w:r>
      <w:r w:rsidRPr="00F42237">
        <w:rPr>
          <w:rFonts w:ascii="Times New Roman" w:hAnsi="Times New Roman" w:cs="Times New Roman"/>
          <w:sz w:val="28"/>
          <w:szCs w:val="28"/>
        </w:rPr>
        <w:t xml:space="preserve"> готовит проект постановления администрации</w:t>
      </w:r>
      <w:r w:rsidR="00281AB1">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в </w:t>
      </w:r>
      <w:r w:rsidR="002F33D0">
        <w:rPr>
          <w:rFonts w:ascii="Times New Roman" w:hAnsi="Times New Roman" w:cs="Times New Roman"/>
          <w:sz w:val="28"/>
          <w:szCs w:val="28"/>
        </w:rPr>
        <w:t xml:space="preserve">администрацию </w:t>
      </w:r>
      <w:r w:rsidRPr="00F42237">
        <w:rPr>
          <w:rFonts w:ascii="Times New Roman" w:hAnsi="Times New Roman" w:cs="Times New Roman"/>
          <w:sz w:val="28"/>
          <w:szCs w:val="28"/>
        </w:rPr>
        <w:t xml:space="preserve"> для осуществления дальнейшего визирования соответствующим должностным лицам</w:t>
      </w:r>
      <w:proofErr w:type="gramEnd"/>
      <w:r w:rsidRPr="00F42237">
        <w:rPr>
          <w:rFonts w:ascii="Times New Roman" w:hAnsi="Times New Roman" w:cs="Times New Roman"/>
          <w:sz w:val="28"/>
          <w:szCs w:val="28"/>
        </w:rPr>
        <w:t xml:space="preserve"> администрации.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Завизированный уполномоченными должностными лицами администрации проект постановления </w:t>
      </w:r>
      <w:r w:rsidR="00281AB1">
        <w:rPr>
          <w:rFonts w:ascii="Times New Roman" w:hAnsi="Times New Roman" w:cs="Times New Roman"/>
          <w:sz w:val="28"/>
          <w:szCs w:val="28"/>
        </w:rPr>
        <w:t xml:space="preserve">администрации муниципального района </w:t>
      </w:r>
      <w:r w:rsidRPr="00F42237">
        <w:rPr>
          <w:rFonts w:ascii="Times New Roman" w:hAnsi="Times New Roman" w:cs="Times New Roman"/>
          <w:sz w:val="28"/>
          <w:szCs w:val="28"/>
        </w:rPr>
        <w:t xml:space="preserve">утверждается главой </w:t>
      </w:r>
      <w:r w:rsidR="002F33D0">
        <w:rPr>
          <w:rFonts w:ascii="Times New Roman" w:hAnsi="Times New Roman" w:cs="Times New Roman"/>
          <w:sz w:val="28"/>
          <w:szCs w:val="28"/>
        </w:rPr>
        <w:t>администрации</w:t>
      </w:r>
      <w:r w:rsidR="00281AB1">
        <w:rPr>
          <w:rFonts w:ascii="Times New Roman" w:hAnsi="Times New Roman" w:cs="Times New Roman"/>
          <w:sz w:val="28"/>
          <w:szCs w:val="28"/>
        </w:rPr>
        <w:t xml:space="preserve"> муниципального района</w:t>
      </w:r>
      <w:r w:rsidRPr="00F42237">
        <w:rPr>
          <w:rFonts w:ascii="Times New Roman" w:hAnsi="Times New Roman" w:cs="Times New Roman"/>
          <w:sz w:val="28"/>
          <w:szCs w:val="28"/>
        </w:rPr>
        <w:t>.</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3.4.1.2. </w:t>
      </w:r>
      <w:proofErr w:type="gramStart"/>
      <w:r w:rsidRPr="00F42237">
        <w:rPr>
          <w:rFonts w:ascii="Times New Roman" w:hAnsi="Times New Roman" w:cs="Times New Roman"/>
          <w:sz w:val="28"/>
          <w:szCs w:val="28"/>
        </w:rPr>
        <w:t xml:space="preserve">При наличии оснований, предусмотренных пунктом 2.8 настоящего Административного регламента, для отказа в утверждении схемы расположения земельного участка или земельных участков, находящихся в </w:t>
      </w:r>
      <w:r w:rsidR="00C21FB9"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C21FB9">
        <w:rPr>
          <w:rFonts w:ascii="Times New Roman" w:hAnsi="Times New Roman" w:cs="Times New Roman"/>
          <w:sz w:val="28"/>
          <w:szCs w:val="28"/>
        </w:rPr>
        <w:t>го района</w:t>
      </w:r>
      <w:r w:rsidRPr="00F42237">
        <w:rPr>
          <w:rFonts w:ascii="Times New Roman" w:hAnsi="Times New Roman" w:cs="Times New Roman"/>
          <w:sz w:val="28"/>
          <w:szCs w:val="28"/>
        </w:rPr>
        <w:t xml:space="preserve">, </w:t>
      </w:r>
      <w:r w:rsidR="00C21FB9">
        <w:rPr>
          <w:rFonts w:ascii="Times New Roman" w:hAnsi="Times New Roman" w:cs="Times New Roman"/>
          <w:sz w:val="28"/>
          <w:szCs w:val="28"/>
        </w:rPr>
        <w:t>или земельных участков, государственная собственность на которые не разграничена,</w:t>
      </w:r>
      <w:r w:rsidR="00C21FB9"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на кадастровом плане территории специалист отдела в течение одного рабочего дня готовит проект постановления администрации </w:t>
      </w:r>
      <w:r w:rsidR="00281AB1">
        <w:rPr>
          <w:rFonts w:ascii="Times New Roman" w:hAnsi="Times New Roman" w:cs="Times New Roman"/>
          <w:sz w:val="28"/>
          <w:szCs w:val="28"/>
        </w:rPr>
        <w:t xml:space="preserve">муниципального района </w:t>
      </w:r>
      <w:r w:rsidRPr="00F42237">
        <w:rPr>
          <w:rFonts w:ascii="Times New Roman" w:hAnsi="Times New Roman" w:cs="Times New Roman"/>
          <w:sz w:val="28"/>
          <w:szCs w:val="28"/>
        </w:rPr>
        <w:t>об отказе в утверждении схемы расположения земельного участка или</w:t>
      </w:r>
      <w:proofErr w:type="gramEnd"/>
      <w:r w:rsidRPr="00F42237">
        <w:rPr>
          <w:rFonts w:ascii="Times New Roman" w:hAnsi="Times New Roman" w:cs="Times New Roman"/>
          <w:sz w:val="28"/>
          <w:szCs w:val="28"/>
        </w:rPr>
        <w:t xml:space="preserve">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администрации.</w:t>
      </w:r>
    </w:p>
    <w:p w:rsidR="00C21FB9"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Завизированный уполномоченными должностными лицами администрации проект постановления </w:t>
      </w:r>
      <w:r w:rsidR="00281AB1">
        <w:rPr>
          <w:rFonts w:ascii="Times New Roman" w:hAnsi="Times New Roman" w:cs="Times New Roman"/>
          <w:sz w:val="28"/>
          <w:szCs w:val="28"/>
        </w:rPr>
        <w:t xml:space="preserve"> администрации муниципального района </w:t>
      </w:r>
      <w:r w:rsidRPr="00F42237">
        <w:rPr>
          <w:rFonts w:ascii="Times New Roman" w:hAnsi="Times New Roman" w:cs="Times New Roman"/>
          <w:sz w:val="28"/>
          <w:szCs w:val="28"/>
        </w:rPr>
        <w:t xml:space="preserve">утверждается главой </w:t>
      </w:r>
      <w:r w:rsidR="00C21FB9" w:rsidRPr="00F42237">
        <w:rPr>
          <w:rFonts w:ascii="Times New Roman" w:hAnsi="Times New Roman" w:cs="Times New Roman"/>
          <w:sz w:val="28"/>
          <w:szCs w:val="28"/>
        </w:rPr>
        <w:t>администрации</w:t>
      </w:r>
      <w:r w:rsidR="00281AB1">
        <w:rPr>
          <w:rFonts w:ascii="Times New Roman" w:hAnsi="Times New Roman" w:cs="Times New Roman"/>
          <w:sz w:val="28"/>
          <w:szCs w:val="28"/>
        </w:rPr>
        <w:t xml:space="preserve"> муниципального района</w:t>
      </w:r>
      <w:r w:rsidR="00C21FB9">
        <w:rPr>
          <w:rFonts w:ascii="Times New Roman" w:hAnsi="Times New Roman" w:cs="Times New Roman"/>
          <w:sz w:val="28"/>
          <w:szCs w:val="28"/>
        </w:rPr>
        <w:t>.</w:t>
      </w:r>
    </w:p>
    <w:p w:rsidR="005034EE" w:rsidRPr="00F42237" w:rsidRDefault="00C21FB9"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w:t>
      </w:r>
      <w:r w:rsidR="005034EE" w:rsidRPr="00F42237">
        <w:rPr>
          <w:rFonts w:ascii="Times New Roman" w:hAnsi="Times New Roman" w:cs="Times New Roman"/>
          <w:sz w:val="28"/>
          <w:szCs w:val="28"/>
        </w:rPr>
        <w:t>3.4.</w:t>
      </w:r>
      <w:r>
        <w:rPr>
          <w:rFonts w:ascii="Times New Roman" w:hAnsi="Times New Roman" w:cs="Times New Roman"/>
          <w:sz w:val="28"/>
          <w:szCs w:val="28"/>
        </w:rPr>
        <w:t>2</w:t>
      </w:r>
      <w:r w:rsidR="005034EE" w:rsidRPr="00F42237">
        <w:rPr>
          <w:rFonts w:ascii="Times New Roman" w:hAnsi="Times New Roman" w:cs="Times New Roman"/>
          <w:sz w:val="28"/>
          <w:szCs w:val="28"/>
        </w:rPr>
        <w:t>. Результатом административной процедуры является подготовка:</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проекта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утверждении либо об отказе в утверждении схемы расположения земельного участка или земельных участков, находящихся в </w:t>
      </w:r>
      <w:r w:rsidR="00C21FB9" w:rsidRPr="00F42237">
        <w:rPr>
          <w:rFonts w:ascii="Times New Roman" w:hAnsi="Times New Roman" w:cs="Times New Roman"/>
          <w:sz w:val="28"/>
          <w:szCs w:val="28"/>
        </w:rPr>
        <w:t xml:space="preserve">собственности </w:t>
      </w:r>
      <w:r w:rsidRPr="00F42237">
        <w:rPr>
          <w:rFonts w:ascii="Times New Roman" w:hAnsi="Times New Roman" w:cs="Times New Roman"/>
          <w:sz w:val="28"/>
          <w:szCs w:val="28"/>
        </w:rPr>
        <w:t>муниципально</w:t>
      </w:r>
      <w:r w:rsidR="00C21FB9">
        <w:rPr>
          <w:rFonts w:ascii="Times New Roman" w:hAnsi="Times New Roman" w:cs="Times New Roman"/>
          <w:sz w:val="28"/>
          <w:szCs w:val="28"/>
        </w:rPr>
        <w:t>го района</w:t>
      </w:r>
      <w:r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3.4.</w:t>
      </w:r>
      <w:r w:rsidR="00C21FB9">
        <w:rPr>
          <w:rFonts w:ascii="Times New Roman" w:hAnsi="Times New Roman" w:cs="Times New Roman"/>
          <w:sz w:val="28"/>
          <w:szCs w:val="28"/>
        </w:rPr>
        <w:t>3</w:t>
      </w:r>
      <w:r w:rsidRPr="00F42237">
        <w:rPr>
          <w:rFonts w:ascii="Times New Roman" w:hAnsi="Times New Roman" w:cs="Times New Roman"/>
          <w:sz w:val="28"/>
          <w:szCs w:val="28"/>
        </w:rPr>
        <w:t xml:space="preserve">. Максимальный срок исполнения административной процедуры - 22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FA7C07" w:rsidRDefault="00FA7C07"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3.5. Направление (выдача) заявителю результата</w:t>
      </w:r>
      <w:r w:rsidR="00C21FB9"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предоставления муниципальной услуги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3.5.1. Результат предоставления муниципальной услуги может быть направлен (выдан) заявителю одним из следующих способов:</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заказным письмом с уведомлением о вручении;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3.5.2. Результатом административной процедуры является направление (выдача) заявителю:</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lastRenderedPageBreak/>
        <w:t xml:space="preserve">-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утверждении схемы расположения земельного участка или земельных участков, находящихся </w:t>
      </w:r>
      <w:r w:rsidR="00C21FB9" w:rsidRPr="00F42237">
        <w:rPr>
          <w:rFonts w:ascii="Times New Roman" w:hAnsi="Times New Roman" w:cs="Times New Roman"/>
          <w:sz w:val="28"/>
          <w:szCs w:val="28"/>
        </w:rPr>
        <w:t>в собственности муниципально</w:t>
      </w:r>
      <w:r w:rsidR="00C21FB9">
        <w:rPr>
          <w:rFonts w:ascii="Times New Roman" w:hAnsi="Times New Roman" w:cs="Times New Roman"/>
          <w:sz w:val="28"/>
          <w:szCs w:val="28"/>
        </w:rPr>
        <w:t>го района</w:t>
      </w:r>
      <w:r w:rsidR="00C21FB9"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 постановления администрации </w:t>
      </w:r>
      <w:r w:rsidR="00281AB1">
        <w:rPr>
          <w:rFonts w:ascii="Times New Roman" w:hAnsi="Times New Roman" w:cs="Times New Roman"/>
          <w:sz w:val="28"/>
          <w:szCs w:val="28"/>
        </w:rPr>
        <w:t>муниципального района</w:t>
      </w:r>
      <w:r w:rsidR="00281AB1" w:rsidRPr="00F42237">
        <w:rPr>
          <w:rFonts w:ascii="Times New Roman" w:hAnsi="Times New Roman" w:cs="Times New Roman"/>
          <w:sz w:val="28"/>
          <w:szCs w:val="28"/>
        </w:rPr>
        <w:t xml:space="preserve"> </w:t>
      </w:r>
      <w:r w:rsidRPr="00F42237">
        <w:rPr>
          <w:rFonts w:ascii="Times New Roman" w:hAnsi="Times New Roman" w:cs="Times New Roman"/>
          <w:sz w:val="28"/>
          <w:szCs w:val="28"/>
        </w:rPr>
        <w:t xml:space="preserve">об отказе в утверждении схемы расположения земельного участка или земельных участков, находящихся </w:t>
      </w:r>
      <w:r w:rsidR="00C21FB9" w:rsidRPr="00F42237">
        <w:rPr>
          <w:rFonts w:ascii="Times New Roman" w:hAnsi="Times New Roman" w:cs="Times New Roman"/>
          <w:sz w:val="28"/>
          <w:szCs w:val="28"/>
        </w:rPr>
        <w:t>в собственности муниципально</w:t>
      </w:r>
      <w:r w:rsidR="00C21FB9">
        <w:rPr>
          <w:rFonts w:ascii="Times New Roman" w:hAnsi="Times New Roman" w:cs="Times New Roman"/>
          <w:sz w:val="28"/>
          <w:szCs w:val="28"/>
        </w:rPr>
        <w:t>го района</w:t>
      </w:r>
      <w:r w:rsidR="00C21FB9" w:rsidRPr="00F42237">
        <w:rPr>
          <w:rFonts w:ascii="Times New Roman" w:hAnsi="Times New Roman" w:cs="Times New Roman"/>
          <w:sz w:val="28"/>
          <w:szCs w:val="28"/>
        </w:rPr>
        <w:t>,</w:t>
      </w:r>
      <w:r w:rsidR="00C21FB9">
        <w:rPr>
          <w:rFonts w:ascii="Times New Roman" w:hAnsi="Times New Roman" w:cs="Times New Roman"/>
          <w:sz w:val="28"/>
          <w:szCs w:val="28"/>
        </w:rPr>
        <w:t xml:space="preserve"> или</w:t>
      </w:r>
      <w:r w:rsidR="00C21FB9" w:rsidRPr="00C21FB9">
        <w:rPr>
          <w:rFonts w:ascii="Times New Roman" w:hAnsi="Times New Roman" w:cs="Times New Roman"/>
          <w:sz w:val="28"/>
          <w:szCs w:val="28"/>
        </w:rPr>
        <w:t xml:space="preserve"> </w:t>
      </w:r>
      <w:r w:rsidR="00C21FB9">
        <w:rPr>
          <w:rFonts w:ascii="Times New Roman" w:hAnsi="Times New Roman" w:cs="Times New Roman"/>
          <w:sz w:val="28"/>
          <w:szCs w:val="28"/>
        </w:rPr>
        <w:t>земельных участков, государственная собственность на которые не разграничена,</w:t>
      </w:r>
      <w:r w:rsidRPr="00F42237">
        <w:rPr>
          <w:rFonts w:ascii="Times New Roman" w:hAnsi="Times New Roman" w:cs="Times New Roman"/>
          <w:sz w:val="28"/>
          <w:szCs w:val="28"/>
        </w:rPr>
        <w:t xml:space="preserve">  на кадастровом плане территории.</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3.5.3. Максимальный срок исполнения административной процедуры - 3 </w:t>
      </w:r>
      <w:proofErr w:type="gramStart"/>
      <w:r w:rsidRPr="00F42237">
        <w:rPr>
          <w:rFonts w:ascii="Times New Roman" w:hAnsi="Times New Roman" w:cs="Times New Roman"/>
          <w:sz w:val="28"/>
          <w:szCs w:val="28"/>
        </w:rPr>
        <w:t>календарных</w:t>
      </w:r>
      <w:proofErr w:type="gramEnd"/>
      <w:r w:rsidRPr="00F42237">
        <w:rPr>
          <w:rFonts w:ascii="Times New Roman" w:hAnsi="Times New Roman" w:cs="Times New Roman"/>
          <w:sz w:val="28"/>
          <w:szCs w:val="28"/>
        </w:rPr>
        <w:t xml:space="preserve"> дня.</w:t>
      </w:r>
    </w:p>
    <w:p w:rsidR="006B3402" w:rsidRDefault="006B3402" w:rsidP="00FA7C07">
      <w:pPr>
        <w:ind w:firstLine="851"/>
        <w:jc w:val="center"/>
        <w:rPr>
          <w:rFonts w:ascii="Times New Roman" w:hAnsi="Times New Roman" w:cs="Times New Roman"/>
          <w:b/>
          <w:sz w:val="28"/>
          <w:szCs w:val="28"/>
        </w:rPr>
      </w:pPr>
    </w:p>
    <w:p w:rsidR="005034EE" w:rsidRPr="006B3402" w:rsidRDefault="005034EE" w:rsidP="00FA7C07">
      <w:pPr>
        <w:ind w:firstLine="851"/>
        <w:jc w:val="center"/>
        <w:rPr>
          <w:rFonts w:ascii="Times New Roman" w:hAnsi="Times New Roman" w:cs="Times New Roman"/>
          <w:b/>
          <w:sz w:val="28"/>
          <w:szCs w:val="28"/>
        </w:rPr>
      </w:pPr>
      <w:r w:rsidRPr="006B3402">
        <w:rPr>
          <w:rFonts w:ascii="Times New Roman" w:hAnsi="Times New Roman" w:cs="Times New Roman"/>
          <w:b/>
          <w:sz w:val="28"/>
          <w:szCs w:val="28"/>
        </w:rPr>
        <w:t>3.6. Подача заявителем запроса и иных документов,</w:t>
      </w:r>
      <w:r w:rsidR="00974D50"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необходимых для предоставления муниципальной услуги,</w:t>
      </w:r>
      <w:r w:rsidR="00974D50" w:rsidRPr="006B3402">
        <w:rPr>
          <w:rFonts w:ascii="Times New Roman" w:hAnsi="Times New Roman" w:cs="Times New Roman"/>
          <w:b/>
          <w:sz w:val="28"/>
          <w:szCs w:val="28"/>
        </w:rPr>
        <w:t xml:space="preserve"> </w:t>
      </w:r>
      <w:r w:rsidRPr="006B3402">
        <w:rPr>
          <w:rFonts w:ascii="Times New Roman" w:hAnsi="Times New Roman" w:cs="Times New Roman"/>
          <w:b/>
          <w:sz w:val="28"/>
          <w:szCs w:val="28"/>
        </w:rPr>
        <w:t>и прием таких запросов и документов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3.6.3. Получение результата муниципальной услуги в электронной форме предусмотрено.</w:t>
      </w:r>
    </w:p>
    <w:p w:rsidR="00FA7C07" w:rsidRDefault="00FA7C07"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D76B45" w:rsidRDefault="00D76B45" w:rsidP="00FA7C07">
      <w:pPr>
        <w:ind w:firstLine="851"/>
        <w:jc w:val="center"/>
        <w:rPr>
          <w:rFonts w:ascii="Times New Roman" w:hAnsi="Times New Roman" w:cs="Times New Roman"/>
          <w:b/>
          <w:sz w:val="28"/>
          <w:szCs w:val="28"/>
        </w:rPr>
      </w:pPr>
    </w:p>
    <w:p w:rsidR="00F627B6" w:rsidRDefault="00F627B6" w:rsidP="00FA7C07">
      <w:pPr>
        <w:ind w:firstLine="851"/>
        <w:jc w:val="center"/>
        <w:rPr>
          <w:rFonts w:ascii="Times New Roman" w:hAnsi="Times New Roman" w:cs="Times New Roman"/>
          <w:b/>
          <w:sz w:val="28"/>
          <w:szCs w:val="28"/>
        </w:rPr>
      </w:pPr>
    </w:p>
    <w:p w:rsidR="005034EE" w:rsidRPr="006B3402" w:rsidRDefault="00D76B45" w:rsidP="00FA7C07">
      <w:pPr>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5034EE" w:rsidRPr="006B3402">
        <w:rPr>
          <w:rFonts w:ascii="Times New Roman" w:hAnsi="Times New Roman" w:cs="Times New Roman"/>
          <w:b/>
          <w:sz w:val="28"/>
          <w:szCs w:val="28"/>
        </w:rPr>
        <w:t xml:space="preserve">.7. Взаимодействие </w:t>
      </w:r>
      <w:r w:rsidR="00974D50" w:rsidRPr="006B3402">
        <w:rPr>
          <w:rFonts w:ascii="Times New Roman" w:hAnsi="Times New Roman" w:cs="Times New Roman"/>
          <w:b/>
          <w:sz w:val="28"/>
          <w:szCs w:val="28"/>
        </w:rPr>
        <w:t>администрации</w:t>
      </w:r>
      <w:r w:rsidR="005034EE" w:rsidRPr="006B3402">
        <w:rPr>
          <w:rFonts w:ascii="Times New Roman" w:hAnsi="Times New Roman" w:cs="Times New Roman"/>
          <w:b/>
          <w:sz w:val="28"/>
          <w:szCs w:val="28"/>
        </w:rPr>
        <w:t xml:space="preserve"> с иными органами</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государственной власти, органами местного самоуправления</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и организациями, участвующими в предоставлении</w:t>
      </w:r>
      <w:r w:rsidR="00974D50" w:rsidRPr="006B3402">
        <w:rPr>
          <w:rFonts w:ascii="Times New Roman" w:hAnsi="Times New Roman" w:cs="Times New Roman"/>
          <w:b/>
          <w:sz w:val="28"/>
          <w:szCs w:val="28"/>
        </w:rPr>
        <w:t xml:space="preserve"> </w:t>
      </w:r>
      <w:r w:rsidR="005034EE" w:rsidRPr="006B3402">
        <w:rPr>
          <w:rFonts w:ascii="Times New Roman" w:hAnsi="Times New Roman" w:cs="Times New Roman"/>
          <w:b/>
          <w:sz w:val="28"/>
          <w:szCs w:val="28"/>
        </w:rPr>
        <w:t>муниципальных услуг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974D50">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974D50">
        <w:rPr>
          <w:rFonts w:ascii="Times New Roman" w:hAnsi="Times New Roman" w:cs="Times New Roman"/>
          <w:sz w:val="28"/>
          <w:szCs w:val="28"/>
        </w:rPr>
        <w:t>администрации</w:t>
      </w:r>
      <w:r w:rsidRPr="00F42237">
        <w:rPr>
          <w:rFonts w:ascii="Times New Roman" w:hAnsi="Times New Roman" w:cs="Times New Roman"/>
          <w:sz w:val="28"/>
          <w:szCs w:val="28"/>
        </w:rPr>
        <w:t xml:space="preserve"> с Управлением Федеральной налоговой службы по Воронежской области в электронной форме.</w:t>
      </w:r>
    </w:p>
    <w:p w:rsidR="005034EE" w:rsidRPr="00F42237" w:rsidRDefault="005034EE" w:rsidP="00FA7C07">
      <w:pPr>
        <w:ind w:firstLine="851"/>
        <w:jc w:val="both"/>
        <w:rPr>
          <w:rFonts w:ascii="Times New Roman" w:hAnsi="Times New Roman" w:cs="Times New Roman"/>
          <w:sz w:val="28"/>
          <w:szCs w:val="28"/>
        </w:rPr>
      </w:pPr>
      <w:r w:rsidRPr="00F42237">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24D0A">
        <w:rPr>
          <w:rFonts w:ascii="Times New Roman" w:hAnsi="Times New Roman" w:cs="Times New Roman"/>
          <w:sz w:val="28"/>
          <w:szCs w:val="28"/>
        </w:rPr>
        <w:t xml:space="preserve"> администрации </w:t>
      </w:r>
      <w:r w:rsidRPr="00F42237">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6B3402" w:rsidRDefault="006B3402" w:rsidP="00FA7C07">
      <w:pPr>
        <w:pStyle w:val="ConsPlusTitle"/>
        <w:ind w:firstLine="851"/>
        <w:jc w:val="center"/>
        <w:outlineLvl w:val="1"/>
        <w:rPr>
          <w:szCs w:val="28"/>
        </w:rPr>
      </w:pPr>
    </w:p>
    <w:p w:rsidR="00C640A1" w:rsidRPr="006B3402" w:rsidRDefault="00C640A1" w:rsidP="00FA7C07">
      <w:pPr>
        <w:pStyle w:val="ConsPlusTitle"/>
        <w:ind w:firstLine="851"/>
        <w:jc w:val="center"/>
        <w:outlineLvl w:val="1"/>
        <w:rPr>
          <w:szCs w:val="28"/>
        </w:rPr>
      </w:pPr>
      <w:r w:rsidRPr="006B3402">
        <w:rPr>
          <w:szCs w:val="28"/>
        </w:rPr>
        <w:t xml:space="preserve">4. ФОРМЫ </w:t>
      </w:r>
      <w:proofErr w:type="gramStart"/>
      <w:r w:rsidRPr="006B3402">
        <w:rPr>
          <w:szCs w:val="28"/>
        </w:rPr>
        <w:t>КОНТРОЛЯ ЗА</w:t>
      </w:r>
      <w:proofErr w:type="gramEnd"/>
      <w:r w:rsidRPr="006B3402">
        <w:rPr>
          <w:szCs w:val="28"/>
        </w:rPr>
        <w:t xml:space="preserve"> ИСПОЛНЕНИЕМ</w:t>
      </w:r>
    </w:p>
    <w:p w:rsidR="00C640A1" w:rsidRPr="00C640A1" w:rsidRDefault="00C640A1" w:rsidP="00FA7C07">
      <w:pPr>
        <w:pStyle w:val="ConsPlusTitle"/>
        <w:ind w:firstLine="851"/>
        <w:jc w:val="center"/>
        <w:rPr>
          <w:b w:val="0"/>
          <w:szCs w:val="28"/>
        </w:rPr>
      </w:pPr>
      <w:r w:rsidRPr="006B3402">
        <w:rPr>
          <w:szCs w:val="28"/>
        </w:rPr>
        <w:t>АДМИНИСТРАТИВНОГО РЕГЛАМЕНТА</w:t>
      </w:r>
    </w:p>
    <w:p w:rsidR="00C640A1" w:rsidRPr="00C640A1" w:rsidRDefault="00C640A1" w:rsidP="00FA7C07">
      <w:pPr>
        <w:pStyle w:val="ConsPlusNormal"/>
        <w:ind w:firstLine="851"/>
        <w:jc w:val="both"/>
        <w:rPr>
          <w:rFonts w:ascii="Times New Roman" w:hAnsi="Times New Roman" w:cs="Times New Roman"/>
          <w:b w:val="0"/>
          <w:sz w:val="28"/>
          <w:szCs w:val="28"/>
        </w:rPr>
      </w:pPr>
    </w:p>
    <w:p w:rsidR="00C640A1" w:rsidRPr="007602D9" w:rsidRDefault="00C640A1" w:rsidP="007602D9">
      <w:pPr>
        <w:pStyle w:val="a3"/>
        <w:numPr>
          <w:ilvl w:val="1"/>
          <w:numId w:val="1"/>
        </w:numPr>
        <w:spacing w:after="0" w:line="240" w:lineRule="auto"/>
        <w:ind w:left="0" w:firstLine="851"/>
        <w:jc w:val="both"/>
        <w:rPr>
          <w:rFonts w:ascii="Times New Roman" w:hAnsi="Times New Roman"/>
          <w:sz w:val="28"/>
          <w:szCs w:val="28"/>
        </w:rPr>
      </w:pPr>
      <w:r w:rsidRPr="007602D9">
        <w:rPr>
          <w:rFonts w:ascii="Times New Roman" w:hAnsi="Times New Roman"/>
          <w:sz w:val="28"/>
          <w:szCs w:val="28"/>
        </w:rPr>
        <w:t xml:space="preserve">Текущий </w:t>
      </w:r>
      <w:proofErr w:type="gramStart"/>
      <w:r w:rsidRPr="007602D9">
        <w:rPr>
          <w:rFonts w:ascii="Times New Roman" w:hAnsi="Times New Roman"/>
          <w:sz w:val="28"/>
          <w:szCs w:val="28"/>
        </w:rPr>
        <w:t>контроль за</w:t>
      </w:r>
      <w:proofErr w:type="gramEnd"/>
      <w:r w:rsidRPr="007602D9">
        <w:rPr>
          <w:rFonts w:ascii="Times New Roman" w:hAnsi="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w:t>
      </w:r>
      <w:r w:rsidR="00817AA7" w:rsidRPr="007602D9">
        <w:rPr>
          <w:rFonts w:ascii="Times New Roman" w:hAnsi="Times New Roman"/>
          <w:sz w:val="28"/>
          <w:szCs w:val="28"/>
        </w:rPr>
        <w:t>ипальной услуги</w:t>
      </w:r>
      <w:r w:rsidR="007602D9">
        <w:rPr>
          <w:rFonts w:ascii="Times New Roman" w:hAnsi="Times New Roman"/>
          <w:sz w:val="28"/>
          <w:szCs w:val="28"/>
        </w:rPr>
        <w:t>.</w:t>
      </w:r>
    </w:p>
    <w:p w:rsidR="00817AA7" w:rsidRPr="007602D9" w:rsidRDefault="00817AA7" w:rsidP="007602D9">
      <w:pPr>
        <w:spacing w:after="0" w:line="240" w:lineRule="auto"/>
        <w:ind w:left="710" w:firstLine="851"/>
        <w:jc w:val="both"/>
        <w:rPr>
          <w:rFonts w:ascii="Times New Roman" w:hAnsi="Times New Roman"/>
          <w:sz w:val="28"/>
          <w:szCs w:val="28"/>
        </w:rPr>
      </w:pPr>
    </w:p>
    <w:p w:rsidR="00C640A1" w:rsidRPr="007602D9" w:rsidRDefault="00817AA7" w:rsidP="007602D9">
      <w:pPr>
        <w:spacing w:after="0" w:line="240" w:lineRule="auto"/>
        <w:ind w:firstLine="851"/>
        <w:jc w:val="both"/>
        <w:rPr>
          <w:rFonts w:ascii="Times New Roman" w:hAnsi="Times New Roman"/>
          <w:sz w:val="28"/>
          <w:szCs w:val="28"/>
        </w:rPr>
      </w:pPr>
      <w:r w:rsidRPr="007602D9">
        <w:rPr>
          <w:rFonts w:ascii="Times New Roman" w:hAnsi="Times New Roman"/>
          <w:sz w:val="28"/>
          <w:szCs w:val="28"/>
        </w:rPr>
        <w:t xml:space="preserve">4.2. </w:t>
      </w:r>
      <w:r w:rsidR="00C640A1" w:rsidRPr="007602D9">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w:t>
      </w:r>
      <w:r w:rsidRPr="007602D9">
        <w:rPr>
          <w:rFonts w:ascii="Times New Roman" w:hAnsi="Times New Roman"/>
          <w:sz w:val="28"/>
          <w:szCs w:val="28"/>
        </w:rPr>
        <w:t xml:space="preserve"> правовыми актами администрации</w:t>
      </w:r>
      <w:r w:rsidR="007602D9">
        <w:rPr>
          <w:rFonts w:ascii="Times New Roman" w:hAnsi="Times New Roman"/>
          <w:sz w:val="28"/>
          <w:szCs w:val="28"/>
        </w:rPr>
        <w:t>.</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17AA7" w:rsidRDefault="00817AA7" w:rsidP="00FA7C07">
      <w:pPr>
        <w:spacing w:after="0" w:line="240" w:lineRule="auto"/>
        <w:ind w:left="710" w:firstLine="851"/>
        <w:jc w:val="center"/>
        <w:rPr>
          <w:rFonts w:ascii="Times New Roman" w:hAnsi="Times New Roman"/>
          <w:b/>
          <w:sz w:val="28"/>
          <w:szCs w:val="28"/>
        </w:rPr>
      </w:pPr>
    </w:p>
    <w:p w:rsidR="00C640A1" w:rsidRPr="007602D9" w:rsidRDefault="00817AA7" w:rsidP="007602D9">
      <w:pPr>
        <w:spacing w:after="0" w:line="240" w:lineRule="auto"/>
        <w:ind w:firstLine="851"/>
        <w:jc w:val="both"/>
        <w:rPr>
          <w:rFonts w:ascii="Times New Roman" w:hAnsi="Times New Roman"/>
          <w:sz w:val="28"/>
          <w:szCs w:val="28"/>
        </w:rPr>
      </w:pPr>
      <w:r w:rsidRPr="007602D9">
        <w:rPr>
          <w:rFonts w:ascii="Times New Roman" w:hAnsi="Times New Roman"/>
          <w:sz w:val="28"/>
          <w:szCs w:val="28"/>
        </w:rPr>
        <w:lastRenderedPageBreak/>
        <w:t xml:space="preserve">4.3. </w:t>
      </w:r>
      <w:r w:rsidR="00C640A1" w:rsidRPr="007602D9">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w:t>
      </w:r>
      <w:r w:rsidRPr="007602D9">
        <w:rPr>
          <w:rFonts w:ascii="Times New Roman" w:hAnsi="Times New Roman"/>
          <w:sz w:val="28"/>
          <w:szCs w:val="28"/>
        </w:rPr>
        <w:t>ивного регламента</w:t>
      </w:r>
      <w:r w:rsidR="007602D9">
        <w:rPr>
          <w:rFonts w:ascii="Times New Roman" w:hAnsi="Times New Roman"/>
          <w:sz w:val="28"/>
          <w:szCs w:val="28"/>
        </w:rPr>
        <w:t>.</w:t>
      </w:r>
    </w:p>
    <w:p w:rsidR="00817AA7" w:rsidRDefault="00817AA7" w:rsidP="00FA7C07">
      <w:pPr>
        <w:spacing w:after="0" w:line="240" w:lineRule="auto"/>
        <w:ind w:left="710" w:firstLine="851"/>
        <w:jc w:val="center"/>
        <w:rPr>
          <w:rFonts w:ascii="Times New Roman" w:hAnsi="Times New Roman"/>
          <w:b/>
          <w:sz w:val="28"/>
          <w:szCs w:val="28"/>
        </w:rPr>
      </w:pPr>
    </w:p>
    <w:p w:rsidR="00C640A1" w:rsidRPr="008B6778" w:rsidRDefault="00817AA7" w:rsidP="008B6778">
      <w:pPr>
        <w:spacing w:after="0" w:line="240" w:lineRule="auto"/>
        <w:ind w:firstLine="851"/>
        <w:jc w:val="both"/>
        <w:rPr>
          <w:rFonts w:ascii="Times New Roman" w:hAnsi="Times New Roman"/>
          <w:sz w:val="28"/>
          <w:szCs w:val="28"/>
        </w:rPr>
      </w:pPr>
      <w:r w:rsidRPr="008B6778">
        <w:rPr>
          <w:rFonts w:ascii="Times New Roman" w:hAnsi="Times New Roman"/>
          <w:sz w:val="28"/>
          <w:szCs w:val="28"/>
        </w:rPr>
        <w:t xml:space="preserve">4.4. </w:t>
      </w:r>
      <w:r w:rsidR="00C640A1" w:rsidRPr="008B6778">
        <w:rPr>
          <w:rFonts w:ascii="Times New Roman" w:hAnsi="Times New Roman"/>
          <w:sz w:val="28"/>
          <w:szCs w:val="28"/>
        </w:rPr>
        <w:t>Проведение текущего контроля должно осущес</w:t>
      </w:r>
      <w:r w:rsidRPr="008B6778">
        <w:rPr>
          <w:rFonts w:ascii="Times New Roman" w:hAnsi="Times New Roman"/>
          <w:sz w:val="28"/>
          <w:szCs w:val="28"/>
        </w:rPr>
        <w:t>твляться не реже двух раз в год</w:t>
      </w:r>
    </w:p>
    <w:p w:rsidR="00817AA7" w:rsidRPr="00817AA7" w:rsidRDefault="00817AA7" w:rsidP="00FA7C07">
      <w:pPr>
        <w:spacing w:after="0" w:line="240" w:lineRule="auto"/>
        <w:ind w:left="710" w:firstLine="851"/>
        <w:jc w:val="center"/>
        <w:rPr>
          <w:rFonts w:ascii="Times New Roman" w:hAnsi="Times New Roman"/>
          <w:b/>
          <w:sz w:val="28"/>
          <w:szCs w:val="28"/>
        </w:rPr>
      </w:pP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640A1" w:rsidRPr="00C640A1" w:rsidRDefault="00C640A1" w:rsidP="00FA7C07">
      <w:pPr>
        <w:spacing w:after="0" w:line="240" w:lineRule="auto"/>
        <w:ind w:firstLine="851"/>
        <w:contextualSpacing/>
        <w:jc w:val="both"/>
        <w:rPr>
          <w:rFonts w:ascii="Times New Roman" w:hAnsi="Times New Roman" w:cs="Times New Roman"/>
          <w:sz w:val="28"/>
          <w:szCs w:val="28"/>
        </w:rPr>
      </w:pPr>
      <w:r w:rsidRPr="00C640A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76B45" w:rsidRDefault="00D76B45" w:rsidP="00FA7C07">
      <w:pPr>
        <w:spacing w:after="0" w:line="240" w:lineRule="auto"/>
        <w:ind w:left="710" w:firstLine="851"/>
        <w:jc w:val="center"/>
        <w:rPr>
          <w:rFonts w:ascii="Times New Roman" w:hAnsi="Times New Roman"/>
          <w:b/>
          <w:sz w:val="28"/>
          <w:szCs w:val="28"/>
        </w:rPr>
      </w:pPr>
    </w:p>
    <w:p w:rsidR="00C640A1" w:rsidRPr="008B6778" w:rsidRDefault="00817AA7" w:rsidP="008B6778">
      <w:pPr>
        <w:spacing w:after="0" w:line="240" w:lineRule="auto"/>
        <w:ind w:firstLine="851"/>
        <w:jc w:val="both"/>
        <w:rPr>
          <w:rFonts w:ascii="Times New Roman" w:hAnsi="Times New Roman"/>
          <w:sz w:val="28"/>
          <w:szCs w:val="28"/>
        </w:rPr>
      </w:pPr>
      <w:r w:rsidRPr="008B6778">
        <w:rPr>
          <w:rFonts w:ascii="Times New Roman" w:hAnsi="Times New Roman"/>
          <w:sz w:val="28"/>
          <w:szCs w:val="28"/>
        </w:rPr>
        <w:t xml:space="preserve">4.5. </w:t>
      </w:r>
      <w:proofErr w:type="gramStart"/>
      <w:r w:rsidR="00C640A1" w:rsidRPr="008B6778">
        <w:rPr>
          <w:rFonts w:ascii="Times New Roman" w:hAnsi="Times New Roman"/>
          <w:sz w:val="28"/>
          <w:szCs w:val="28"/>
        </w:rPr>
        <w:t>Контроль за</w:t>
      </w:r>
      <w:proofErr w:type="gramEnd"/>
      <w:r w:rsidR="00C640A1" w:rsidRPr="008B6778">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w:t>
      </w:r>
      <w:r w:rsidRPr="008B6778">
        <w:rPr>
          <w:rFonts w:ascii="Times New Roman" w:hAnsi="Times New Roman"/>
          <w:sz w:val="28"/>
          <w:szCs w:val="28"/>
        </w:rPr>
        <w:t>твом Российской Федерации</w:t>
      </w:r>
    </w:p>
    <w:p w:rsidR="00C640A1" w:rsidRPr="008B6778" w:rsidRDefault="00C640A1" w:rsidP="008B6778">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p>
    <w:p w:rsidR="007602D9" w:rsidRDefault="007602D9" w:rsidP="00FA7C07">
      <w:pPr>
        <w:pStyle w:val="ConsPlusTitle"/>
        <w:ind w:firstLine="851"/>
        <w:jc w:val="center"/>
        <w:outlineLvl w:val="1"/>
        <w:rPr>
          <w:szCs w:val="28"/>
        </w:rPr>
      </w:pPr>
      <w:bookmarkStart w:id="1" w:name="P882"/>
      <w:bookmarkEnd w:id="1"/>
    </w:p>
    <w:p w:rsidR="00C640A1" w:rsidRPr="006B3402" w:rsidRDefault="00C640A1" w:rsidP="00FA7C07">
      <w:pPr>
        <w:pStyle w:val="ConsPlusTitle"/>
        <w:ind w:firstLine="851"/>
        <w:jc w:val="center"/>
        <w:outlineLvl w:val="1"/>
        <w:rPr>
          <w:szCs w:val="28"/>
        </w:rPr>
      </w:pPr>
      <w:r w:rsidRPr="006B3402">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00F374BD" w:rsidRPr="006B3402">
        <w:rPr>
          <w:szCs w:val="28"/>
        </w:rPr>
        <w:t xml:space="preserve"> </w:t>
      </w:r>
      <w:r w:rsidRPr="006B3402">
        <w:rPr>
          <w:szCs w:val="28"/>
        </w:rPr>
        <w:t>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C640A1" w:rsidRPr="00C640A1" w:rsidRDefault="00C640A1" w:rsidP="00FA7C07">
      <w:pPr>
        <w:pStyle w:val="ConsPlusNormal"/>
        <w:ind w:firstLine="851"/>
        <w:jc w:val="both"/>
        <w:rPr>
          <w:rFonts w:ascii="Times New Roman" w:hAnsi="Times New Roman" w:cs="Times New Roman"/>
          <w:b w:val="0"/>
          <w:sz w:val="28"/>
          <w:szCs w:val="28"/>
        </w:rPr>
      </w:pPr>
    </w:p>
    <w:p w:rsidR="00D76B45" w:rsidRDefault="00D76B45" w:rsidP="00FA7C07">
      <w:pPr>
        <w:pStyle w:val="ConsPlusNormal"/>
        <w:ind w:firstLine="851"/>
        <w:jc w:val="center"/>
        <w:rPr>
          <w:rFonts w:ascii="Times New Roman" w:hAnsi="Times New Roman" w:cs="Times New Roman"/>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6" w:history="1">
        <w:r w:rsidRPr="007602D9">
          <w:rPr>
            <w:rFonts w:ascii="Times New Roman" w:hAnsi="Times New Roman" w:cs="Times New Roman"/>
            <w:b w:val="0"/>
            <w:sz w:val="28"/>
            <w:szCs w:val="28"/>
          </w:rPr>
          <w:t>частью 1.1 статьи 16</w:t>
        </w:r>
      </w:hyperlink>
      <w:r w:rsidRPr="007602D9">
        <w:rPr>
          <w:rFonts w:ascii="Times New Roman" w:hAnsi="Times New Roman" w:cs="Times New Roman"/>
          <w:b w:val="0"/>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w:t>
      </w:r>
      <w:r w:rsidR="00817AA7" w:rsidRPr="007602D9">
        <w:rPr>
          <w:rFonts w:ascii="Times New Roman" w:hAnsi="Times New Roman" w:cs="Times New Roman"/>
          <w:b w:val="0"/>
          <w:sz w:val="28"/>
          <w:szCs w:val="28"/>
        </w:rPr>
        <w:t>работников в досудебном порядке</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5.2. Заявитель может обратиться с </w:t>
      </w:r>
      <w:proofErr w:type="gramStart"/>
      <w:r w:rsidRPr="007602D9">
        <w:rPr>
          <w:rFonts w:ascii="Times New Roman" w:hAnsi="Times New Roman" w:cs="Times New Roman"/>
          <w:b w:val="0"/>
          <w:sz w:val="28"/>
          <w:szCs w:val="28"/>
        </w:rPr>
        <w:t>жалобой</w:t>
      </w:r>
      <w:proofErr w:type="gramEnd"/>
      <w:r w:rsidRPr="007602D9">
        <w:rPr>
          <w:rFonts w:ascii="Times New Roman" w:hAnsi="Times New Roman" w:cs="Times New Roman"/>
          <w:b w:val="0"/>
          <w:sz w:val="28"/>
          <w:szCs w:val="28"/>
        </w:rPr>
        <w:t xml:space="preserve"> в том числе в следующих случаях:</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lastRenderedPageBreak/>
        <w:t>- нарушение срока регистрации запроса о предоставлении муниципальной услуги, комплексного запроса;</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нарушение срока предоставления муниципальной услуги. </w:t>
      </w:r>
      <w:proofErr w:type="gramStart"/>
      <w:r w:rsidRPr="00C640A1">
        <w:rPr>
          <w:rFonts w:ascii="Times New Roman" w:hAnsi="Times New Roman" w:cs="Times New Roman"/>
          <w:b w:val="0"/>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C640A1">
        <w:rPr>
          <w:rFonts w:ascii="Times New Roman" w:hAnsi="Times New Roman" w:cs="Times New Roman"/>
          <w:b w:val="0"/>
          <w:sz w:val="28"/>
          <w:szCs w:val="28"/>
        </w:rPr>
        <w:t xml:space="preserve"> </w:t>
      </w:r>
      <w:proofErr w:type="gramStart"/>
      <w:r w:rsidRPr="00C640A1">
        <w:rPr>
          <w:rFonts w:ascii="Times New Roman" w:hAnsi="Times New Roman" w:cs="Times New Roman"/>
          <w:b w:val="0"/>
          <w:sz w:val="28"/>
          <w:szCs w:val="28"/>
        </w:rPr>
        <w:t>210-ФЗ);</w:t>
      </w:r>
      <w:proofErr w:type="gramEnd"/>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C640A1">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40A1">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w:t>
      </w:r>
      <w:r w:rsidRPr="00C640A1">
        <w:rPr>
          <w:rFonts w:ascii="Times New Roman" w:hAnsi="Times New Roman" w:cs="Times New Roman"/>
          <w:b w:val="0"/>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нарушение срока или порядка выдачи документов по результатам предоставления муниципальной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C640A1">
        <w:rPr>
          <w:rFonts w:ascii="Times New Roman" w:hAnsi="Times New Roman" w:cs="Times New Roman"/>
          <w:b w:val="0"/>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C640A1">
          <w:rPr>
            <w:rFonts w:ascii="Times New Roman" w:hAnsi="Times New Roman" w:cs="Times New Roman"/>
            <w:b w:val="0"/>
            <w:sz w:val="28"/>
            <w:szCs w:val="28"/>
          </w:rPr>
          <w:t>частью 1.3 статьи 16</w:t>
        </w:r>
      </w:hyperlink>
      <w:r w:rsidRPr="00C640A1">
        <w:rPr>
          <w:rFonts w:ascii="Times New Roman" w:hAnsi="Times New Roman" w:cs="Times New Roman"/>
          <w:b w:val="0"/>
          <w:sz w:val="28"/>
          <w:szCs w:val="28"/>
        </w:rPr>
        <w:t xml:space="preserve"> Федерального закона от 27.07.2010 № 210-ФЗ;</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C640A1">
          <w:rPr>
            <w:rFonts w:ascii="Times New Roman" w:hAnsi="Times New Roman" w:cs="Times New Roman"/>
            <w:b w:val="0"/>
            <w:sz w:val="28"/>
            <w:szCs w:val="28"/>
          </w:rPr>
          <w:t>пунктом 4 части 1 статьи 7</w:t>
        </w:r>
      </w:hyperlink>
      <w:r w:rsidRPr="00C640A1">
        <w:rPr>
          <w:rFonts w:ascii="Times New Roman" w:hAnsi="Times New Roman" w:cs="Times New Roman"/>
          <w:b w:val="0"/>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5.3. Заявители имеют право на получение информации, необходимой для обоснования и рассмотрения жалобы.</w:t>
      </w:r>
    </w:p>
    <w:p w:rsidR="007602D9" w:rsidRDefault="007602D9" w:rsidP="007602D9">
      <w:pPr>
        <w:pStyle w:val="ConsPlusNormal"/>
        <w:ind w:firstLine="851"/>
        <w:jc w:val="both"/>
        <w:rPr>
          <w:rFonts w:ascii="Times New Roman" w:hAnsi="Times New Roman" w:cs="Times New Roman"/>
          <w:b w:val="0"/>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5.4. Оснований для отказа в рассмотрении жалобы не имеется.</w:t>
      </w:r>
    </w:p>
    <w:p w:rsidR="00817AA7" w:rsidRPr="007602D9" w:rsidRDefault="00817AA7" w:rsidP="007602D9">
      <w:pPr>
        <w:pStyle w:val="ConsPlusNormal"/>
        <w:ind w:firstLine="851"/>
        <w:jc w:val="both"/>
        <w:rPr>
          <w:rFonts w:ascii="Times New Roman" w:hAnsi="Times New Roman" w:cs="Times New Roman"/>
          <w:b w:val="0"/>
          <w:sz w:val="28"/>
          <w:szCs w:val="28"/>
        </w:rPr>
      </w:pPr>
    </w:p>
    <w:p w:rsidR="00C640A1" w:rsidRPr="007602D9" w:rsidRDefault="00C640A1" w:rsidP="007602D9">
      <w:pPr>
        <w:pStyle w:val="ConsPlusNormal"/>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5.5. Основанием для начала процедуры досудебного (внесудебного) обжалования является поступившая жалоба.</w:t>
      </w:r>
    </w:p>
    <w:p w:rsidR="00817AA7" w:rsidRPr="007602D9" w:rsidRDefault="00817AA7" w:rsidP="007602D9">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roofErr w:type="gramEnd"/>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C640A1" w:rsidRPr="00C640A1" w:rsidRDefault="00C640A1" w:rsidP="00FA7C07">
      <w:pPr>
        <w:pStyle w:val="ConsPlusNormal"/>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5.6. Жалоба должна содержать:</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5.7. Заявитель может обжаловать решения и действия (бездействие) должностных лиц, муниципальных служащих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 -  заместителю главы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главе администрации.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Жалобы на решения и действия (бездействие) руководителя отдела подаются в администрацию Грибановского муниципального района.</w:t>
      </w:r>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w:t>
      </w:r>
      <w:r w:rsidRPr="00C640A1">
        <w:rPr>
          <w:rFonts w:ascii="Times New Roman" w:hAnsi="Times New Roman" w:cs="Times New Roman"/>
          <w:b w:val="0"/>
          <w:sz w:val="28"/>
          <w:szCs w:val="28"/>
        </w:rPr>
        <w:lastRenderedPageBreak/>
        <w:t>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C640A1" w:rsidRPr="00C640A1" w:rsidRDefault="00C640A1" w:rsidP="00FA7C07">
      <w:pPr>
        <w:pStyle w:val="ConsPlusNormal"/>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Жалобы на решения и действия (бездействие) работников привлекаемых организаций подаются руководителям этих организаций.</w:t>
      </w:r>
    </w:p>
    <w:p w:rsidR="00FA7C07" w:rsidRDefault="00FA7C07" w:rsidP="00FA7C07">
      <w:pPr>
        <w:pStyle w:val="ConsPlusNormal"/>
        <w:spacing w:before="220"/>
        <w:ind w:firstLine="851"/>
        <w:jc w:val="center"/>
        <w:rPr>
          <w:rFonts w:ascii="Times New Roman" w:hAnsi="Times New Roman" w:cs="Times New Roman"/>
          <w:sz w:val="28"/>
          <w:szCs w:val="28"/>
        </w:rPr>
      </w:pPr>
      <w:bookmarkStart w:id="2" w:name="P618"/>
      <w:bookmarkEnd w:id="2"/>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5.9. По результатам рассмотрения жалобы лицом, уполномоченным на ее рассмотрение, принимается одно из следующих решений:</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proofErr w:type="gramStart"/>
      <w:r w:rsidRPr="00C640A1">
        <w:rPr>
          <w:rFonts w:ascii="Times New Roman" w:hAnsi="Times New Roman" w:cs="Times New Roman"/>
          <w:b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roofErr w:type="gramEnd"/>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2) в удовлетворении жалобы отказывается.</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5.10. </w:t>
      </w:r>
      <w:proofErr w:type="gramStart"/>
      <w:r w:rsidRPr="007602D9">
        <w:rPr>
          <w:rFonts w:ascii="Times New Roman" w:hAnsi="Times New Roman" w:cs="Times New Roman"/>
          <w:b w:val="0"/>
          <w:sz w:val="28"/>
          <w:szCs w:val="28"/>
        </w:rPr>
        <w:t>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602D9">
        <w:rPr>
          <w:rFonts w:ascii="Times New Roman" w:hAnsi="Times New Roman" w:cs="Times New Roman"/>
          <w:b w:val="0"/>
          <w:sz w:val="28"/>
          <w:szCs w:val="28"/>
        </w:rPr>
        <w:t xml:space="preserve"> течение 5 рабочих дней со дня ее регистрации.</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bookmarkStart w:id="3" w:name="P623"/>
      <w:bookmarkEnd w:id="3"/>
      <w:r w:rsidRPr="007602D9">
        <w:rPr>
          <w:rFonts w:ascii="Times New Roman" w:hAnsi="Times New Roman" w:cs="Times New Roman"/>
          <w:b w:val="0"/>
          <w:sz w:val="28"/>
          <w:szCs w:val="28"/>
        </w:rPr>
        <w:t xml:space="preserve">5.11. Не позднее 1 рабочего дня, следующего за днем принятия решения, указанного в </w:t>
      </w:r>
      <w:hyperlink w:anchor="P618" w:history="1">
        <w:r w:rsidRPr="007602D9">
          <w:rPr>
            <w:rFonts w:ascii="Times New Roman" w:hAnsi="Times New Roman" w:cs="Times New Roman"/>
            <w:b w:val="0"/>
            <w:sz w:val="28"/>
            <w:szCs w:val="28"/>
          </w:rPr>
          <w:t>пункте 5.9</w:t>
        </w:r>
      </w:hyperlink>
      <w:r w:rsidRPr="007602D9">
        <w:rPr>
          <w:rFonts w:ascii="Times New Roman" w:hAnsi="Times New Roman" w:cs="Times New Roman"/>
          <w:b w:val="0"/>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5.11.1. </w:t>
      </w:r>
      <w:proofErr w:type="gramStart"/>
      <w:r w:rsidRPr="00C640A1">
        <w:rPr>
          <w:rFonts w:ascii="Times New Roman" w:hAnsi="Times New Roman" w:cs="Times New Roman"/>
          <w:b w:val="0"/>
          <w:sz w:val="28"/>
          <w:szCs w:val="28"/>
        </w:rPr>
        <w:t xml:space="preserve">В случае признания жалобы подлежащей удовлетворению в ответе заявителю, указанном в </w:t>
      </w:r>
      <w:hyperlink w:anchor="P623" w:history="1">
        <w:r w:rsidRPr="00C640A1">
          <w:rPr>
            <w:rFonts w:ascii="Times New Roman" w:hAnsi="Times New Roman" w:cs="Times New Roman"/>
            <w:b w:val="0"/>
            <w:sz w:val="28"/>
            <w:szCs w:val="28"/>
          </w:rPr>
          <w:t>пункте 5.11</w:t>
        </w:r>
      </w:hyperlink>
      <w:r w:rsidRPr="00C640A1">
        <w:rPr>
          <w:rFonts w:ascii="Times New Roman" w:hAnsi="Times New Roman" w:cs="Times New Roman"/>
          <w:b w:val="0"/>
          <w:sz w:val="28"/>
          <w:szCs w:val="28"/>
        </w:rPr>
        <w:t xml:space="preserve"> настоящего Административного регламента, дается информация о действиях, осуществляемых </w:t>
      </w:r>
      <w:r w:rsidRPr="00C640A1">
        <w:rPr>
          <w:rFonts w:ascii="Times New Roman" w:hAnsi="Times New Roman" w:cs="Times New Roman"/>
          <w:b w:val="0"/>
          <w:sz w:val="28"/>
          <w:szCs w:val="28"/>
        </w:rPr>
        <w:lastRenderedPageBreak/>
        <w:t>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C640A1">
        <w:rPr>
          <w:rFonts w:ascii="Times New Roman" w:hAnsi="Times New Roman" w:cs="Times New Roman"/>
          <w:b w:val="0"/>
          <w:sz w:val="28"/>
          <w:szCs w:val="28"/>
        </w:rPr>
        <w:t xml:space="preserve"> услуги.</w:t>
      </w:r>
    </w:p>
    <w:p w:rsidR="00C640A1" w:rsidRPr="00C640A1" w:rsidRDefault="00C640A1" w:rsidP="00FA7C07">
      <w:pPr>
        <w:pStyle w:val="ConsPlusNormal"/>
        <w:spacing w:before="220"/>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 xml:space="preserve">5.11.2. В случае признания </w:t>
      </w:r>
      <w:proofErr w:type="gramStart"/>
      <w:r w:rsidRPr="00C640A1">
        <w:rPr>
          <w:rFonts w:ascii="Times New Roman" w:hAnsi="Times New Roman" w:cs="Times New Roman"/>
          <w:b w:val="0"/>
          <w:sz w:val="28"/>
          <w:szCs w:val="28"/>
        </w:rPr>
        <w:t>жалобы</w:t>
      </w:r>
      <w:proofErr w:type="gramEnd"/>
      <w:r w:rsidRPr="00C640A1">
        <w:rPr>
          <w:rFonts w:ascii="Times New Roman" w:hAnsi="Times New Roman" w:cs="Times New Roman"/>
          <w:b w:val="0"/>
          <w:sz w:val="28"/>
          <w:szCs w:val="28"/>
        </w:rPr>
        <w:t xml:space="preserve"> не подлежащей удовлетворению в ответе заявителю, указанном в </w:t>
      </w:r>
      <w:hyperlink w:anchor="P623" w:history="1">
        <w:r w:rsidRPr="00C640A1">
          <w:rPr>
            <w:rFonts w:ascii="Times New Roman" w:hAnsi="Times New Roman" w:cs="Times New Roman"/>
            <w:b w:val="0"/>
            <w:sz w:val="28"/>
            <w:szCs w:val="28"/>
          </w:rPr>
          <w:t>пункте 5.11</w:t>
        </w:r>
      </w:hyperlink>
      <w:r w:rsidRPr="00C640A1">
        <w:rPr>
          <w:rFonts w:ascii="Times New Roman" w:hAnsi="Times New Roman" w:cs="Times New Roman"/>
          <w:b w:val="0"/>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40A1" w:rsidRPr="007602D9" w:rsidRDefault="00C640A1" w:rsidP="007602D9">
      <w:pPr>
        <w:pStyle w:val="ConsPlusNormal"/>
        <w:spacing w:before="220"/>
        <w:ind w:firstLine="851"/>
        <w:jc w:val="both"/>
        <w:rPr>
          <w:rFonts w:ascii="Times New Roman" w:hAnsi="Times New Roman" w:cs="Times New Roman"/>
          <w:b w:val="0"/>
          <w:sz w:val="28"/>
          <w:szCs w:val="28"/>
        </w:rPr>
      </w:pPr>
      <w:r w:rsidRPr="007602D9">
        <w:rPr>
          <w:rFonts w:ascii="Times New Roman" w:hAnsi="Times New Roman" w:cs="Times New Roman"/>
          <w:b w:val="0"/>
          <w:sz w:val="28"/>
          <w:szCs w:val="28"/>
        </w:rPr>
        <w:t xml:space="preserve">5.12. В случае установления в ходе или по результатам </w:t>
      </w:r>
      <w:proofErr w:type="gramStart"/>
      <w:r w:rsidRPr="007602D9">
        <w:rPr>
          <w:rFonts w:ascii="Times New Roman" w:hAnsi="Times New Roman" w:cs="Times New Roman"/>
          <w:b w:val="0"/>
          <w:sz w:val="28"/>
          <w:szCs w:val="28"/>
        </w:rPr>
        <w:t>рассмотрения жалобы признаков состава административного правонарушения</w:t>
      </w:r>
      <w:proofErr w:type="gramEnd"/>
      <w:r w:rsidRPr="007602D9">
        <w:rPr>
          <w:rFonts w:ascii="Times New Roman" w:hAnsi="Times New Roman" w:cs="Times New Roman"/>
          <w:b w:val="0"/>
          <w:sz w:val="28"/>
          <w:szCs w:val="28"/>
        </w:rPr>
        <w:t xml:space="preserve"> или преступления должностное лицо, наделенное полномочиями по рассмотрению жалоб, незамедлительно направляет имеющиеся</w:t>
      </w:r>
      <w:r w:rsidR="00FA7C07" w:rsidRPr="007602D9">
        <w:rPr>
          <w:rFonts w:ascii="Times New Roman" w:hAnsi="Times New Roman" w:cs="Times New Roman"/>
          <w:b w:val="0"/>
          <w:sz w:val="28"/>
          <w:szCs w:val="28"/>
        </w:rPr>
        <w:t xml:space="preserve"> материалы в органы прокуратуры</w:t>
      </w:r>
    </w:p>
    <w:p w:rsidR="00C640A1" w:rsidRPr="007602D9" w:rsidRDefault="00C640A1" w:rsidP="007602D9">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both"/>
        <w:rPr>
          <w:rFonts w:ascii="Times New Roman" w:hAnsi="Times New Roman" w:cs="Times New Roman"/>
          <w:b w:val="0"/>
          <w:sz w:val="28"/>
          <w:szCs w:val="28"/>
        </w:rPr>
      </w:pPr>
    </w:p>
    <w:p w:rsidR="00C640A1" w:rsidRPr="00C640A1" w:rsidRDefault="00C640A1" w:rsidP="00FA7C07">
      <w:pPr>
        <w:pStyle w:val="ConsPlusNormal"/>
        <w:ind w:firstLine="851"/>
        <w:jc w:val="right"/>
        <w:outlineLvl w:val="1"/>
        <w:rPr>
          <w:rFonts w:ascii="Times New Roman" w:hAnsi="Times New Roman" w:cs="Times New Roman"/>
          <w:b w:val="0"/>
          <w:sz w:val="28"/>
          <w:szCs w:val="28"/>
        </w:rPr>
      </w:pPr>
      <w:bookmarkStart w:id="4" w:name="P638"/>
      <w:bookmarkEnd w:id="4"/>
    </w:p>
    <w:p w:rsidR="00C640A1" w:rsidRDefault="00C640A1" w:rsidP="00FA7C07">
      <w:pPr>
        <w:pStyle w:val="ConsPlusNormal"/>
        <w:ind w:firstLine="851"/>
        <w:jc w:val="right"/>
        <w:outlineLvl w:val="1"/>
        <w:rPr>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7602D9" w:rsidRDefault="007602D9"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8B6778" w:rsidRDefault="008B6778" w:rsidP="00C640A1">
      <w:pPr>
        <w:pStyle w:val="ConsPlusNormal"/>
        <w:jc w:val="right"/>
        <w:outlineLvl w:val="1"/>
        <w:rPr>
          <w:rFonts w:ascii="Times New Roman" w:hAnsi="Times New Roman" w:cs="Times New Roman"/>
          <w:b w:val="0"/>
          <w:sz w:val="28"/>
          <w:szCs w:val="28"/>
        </w:rPr>
      </w:pPr>
    </w:p>
    <w:p w:rsidR="00C640A1" w:rsidRPr="00C640A1" w:rsidRDefault="00C640A1" w:rsidP="00C640A1">
      <w:pPr>
        <w:pStyle w:val="ConsPlusNormal"/>
        <w:jc w:val="right"/>
        <w:outlineLvl w:val="1"/>
        <w:rPr>
          <w:rFonts w:ascii="Times New Roman" w:hAnsi="Times New Roman" w:cs="Times New Roman"/>
          <w:b w:val="0"/>
          <w:sz w:val="28"/>
          <w:szCs w:val="28"/>
        </w:rPr>
      </w:pPr>
      <w:r w:rsidRPr="00C640A1">
        <w:rPr>
          <w:rFonts w:ascii="Times New Roman" w:hAnsi="Times New Roman" w:cs="Times New Roman"/>
          <w:b w:val="0"/>
          <w:sz w:val="28"/>
          <w:szCs w:val="28"/>
        </w:rPr>
        <w:lastRenderedPageBreak/>
        <w:t>Приложение № 1</w:t>
      </w:r>
    </w:p>
    <w:p w:rsidR="00C640A1" w:rsidRPr="00C640A1" w:rsidRDefault="00C640A1" w:rsidP="00C640A1">
      <w:pPr>
        <w:pStyle w:val="ConsPlusNormal"/>
        <w:jc w:val="right"/>
        <w:rPr>
          <w:rFonts w:ascii="Times New Roman" w:hAnsi="Times New Roman" w:cs="Times New Roman"/>
          <w:b w:val="0"/>
          <w:sz w:val="28"/>
          <w:szCs w:val="28"/>
        </w:rPr>
      </w:pPr>
      <w:r w:rsidRPr="00C640A1">
        <w:rPr>
          <w:rFonts w:ascii="Times New Roman" w:hAnsi="Times New Roman" w:cs="Times New Roman"/>
          <w:b w:val="0"/>
          <w:sz w:val="28"/>
          <w:szCs w:val="28"/>
        </w:rPr>
        <w:t>к Административному регламенту</w:t>
      </w:r>
    </w:p>
    <w:p w:rsidR="00C640A1" w:rsidRPr="00C640A1" w:rsidRDefault="00C640A1" w:rsidP="00C640A1">
      <w:pPr>
        <w:spacing w:after="1"/>
        <w:rPr>
          <w:rFonts w:ascii="Times New Roman" w:hAnsi="Times New Roman" w:cs="Times New Roman"/>
          <w:sz w:val="28"/>
          <w:szCs w:val="28"/>
        </w:rPr>
      </w:pPr>
    </w:p>
    <w:p w:rsidR="00C640A1" w:rsidRPr="00C640A1" w:rsidRDefault="00C640A1" w:rsidP="00C640A1">
      <w:pPr>
        <w:pStyle w:val="ConsPlusNormal"/>
        <w:jc w:val="both"/>
        <w:rPr>
          <w:rFonts w:ascii="Times New Roman" w:hAnsi="Times New Roman" w:cs="Times New Roman"/>
          <w:b w:val="0"/>
          <w:sz w:val="28"/>
          <w:szCs w:val="28"/>
        </w:rPr>
      </w:pPr>
    </w:p>
    <w:p w:rsidR="00C640A1" w:rsidRPr="00C640A1" w:rsidRDefault="00C640A1" w:rsidP="00C640A1">
      <w:pPr>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C640A1">
        <w:rPr>
          <w:rFonts w:ascii="Times New Roman" w:hAnsi="Times New Roman" w:cs="Times New Roman"/>
          <w:sz w:val="28"/>
          <w:szCs w:val="28"/>
        </w:rPr>
        <w:t>пгт</w:t>
      </w:r>
      <w:proofErr w:type="spellEnd"/>
      <w:r w:rsidRPr="00C640A1">
        <w:rPr>
          <w:rFonts w:ascii="Times New Roman" w:hAnsi="Times New Roman" w:cs="Times New Roman"/>
          <w:sz w:val="28"/>
          <w:szCs w:val="28"/>
        </w:rPr>
        <w:t>. Грибановский, ул. Центральная,4.</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Телефоны для справок: (47348) 3-09-63.</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График работы администрации:</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понедельник - пятница:  08.00 - 17.00;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перерыв: 12.00 - 13.00.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Официальный сайт администрации   в сети Интернет: </w:t>
      </w:r>
      <w:r w:rsidRPr="00C640A1">
        <w:rPr>
          <w:rFonts w:ascii="Times New Roman" w:hAnsi="Times New Roman" w:cs="Times New Roman"/>
          <w:sz w:val="28"/>
          <w:szCs w:val="28"/>
          <w:lang w:val="en-US"/>
        </w:rPr>
        <w:t>http</w:t>
      </w:r>
      <w:r w:rsidRPr="00C640A1">
        <w:rPr>
          <w:rFonts w:ascii="Times New Roman" w:hAnsi="Times New Roman" w:cs="Times New Roman"/>
          <w:sz w:val="28"/>
          <w:szCs w:val="28"/>
        </w:rPr>
        <w:t>://</w:t>
      </w:r>
      <w:proofErr w:type="spellStart"/>
      <w:r w:rsidRPr="00C640A1">
        <w:rPr>
          <w:rFonts w:ascii="Times New Roman" w:hAnsi="Times New Roman" w:cs="Times New Roman"/>
          <w:sz w:val="28"/>
          <w:szCs w:val="28"/>
          <w:lang w:val="en-US"/>
        </w:rPr>
        <w:t>gribmsu</w:t>
      </w:r>
      <w:proofErr w:type="spellEnd"/>
      <w:r w:rsidRPr="00C640A1">
        <w:rPr>
          <w:rFonts w:ascii="Times New Roman" w:hAnsi="Times New Roman" w:cs="Times New Roman"/>
          <w:sz w:val="28"/>
          <w:szCs w:val="28"/>
        </w:rPr>
        <w:t>.</w:t>
      </w:r>
      <w:r w:rsidRPr="00C640A1">
        <w:rPr>
          <w:rFonts w:ascii="Times New Roman" w:hAnsi="Times New Roman" w:cs="Times New Roman"/>
          <w:sz w:val="28"/>
          <w:szCs w:val="28"/>
          <w:lang w:val="en-US"/>
        </w:rPr>
        <w:t>ru</w:t>
      </w:r>
      <w:r w:rsidRPr="00C640A1">
        <w:rPr>
          <w:rFonts w:ascii="Times New Roman" w:hAnsi="Times New Roman" w:cs="Times New Roman"/>
          <w:sz w:val="28"/>
          <w:szCs w:val="28"/>
        </w:rPr>
        <w:t>/.</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Адрес электронной почты администрации: </w:t>
      </w:r>
      <w:r w:rsidRPr="00C640A1">
        <w:rPr>
          <w:rFonts w:ascii="Times New Roman" w:hAnsi="Times New Roman" w:cs="Times New Roman"/>
          <w:sz w:val="28"/>
          <w:szCs w:val="28"/>
          <w:lang w:val="en-US"/>
        </w:rPr>
        <w:t>grib</w:t>
      </w:r>
      <w:r w:rsidRPr="00C640A1">
        <w:rPr>
          <w:rFonts w:ascii="Times New Roman" w:hAnsi="Times New Roman" w:cs="Times New Roman"/>
          <w:sz w:val="28"/>
          <w:szCs w:val="28"/>
        </w:rPr>
        <w:t xml:space="preserve">@ </w:t>
      </w:r>
      <w:r w:rsidRPr="00C640A1">
        <w:rPr>
          <w:rFonts w:ascii="Times New Roman" w:hAnsi="Times New Roman" w:cs="Times New Roman"/>
          <w:sz w:val="28"/>
          <w:szCs w:val="28"/>
          <w:lang w:val="en-US"/>
        </w:rPr>
        <w:t>govvrn</w:t>
      </w:r>
      <w:r w:rsidRPr="00C640A1">
        <w:rPr>
          <w:rFonts w:ascii="Times New Roman" w:hAnsi="Times New Roman" w:cs="Times New Roman"/>
          <w:sz w:val="28"/>
          <w:szCs w:val="28"/>
        </w:rPr>
        <w:t>.</w:t>
      </w:r>
      <w:r w:rsidRPr="00C640A1">
        <w:rPr>
          <w:rFonts w:ascii="Times New Roman" w:hAnsi="Times New Roman" w:cs="Times New Roman"/>
          <w:sz w:val="28"/>
          <w:szCs w:val="28"/>
          <w:lang w:val="en-US"/>
        </w:rPr>
        <w:t>ru</w:t>
      </w:r>
      <w:r w:rsidRPr="00C640A1">
        <w:rPr>
          <w:rFonts w:ascii="Times New Roman" w:hAnsi="Times New Roman" w:cs="Times New Roman"/>
          <w:sz w:val="28"/>
          <w:szCs w:val="28"/>
        </w:rPr>
        <w:t>.</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Телефон для справок АУ "МФЦ": (473) 226-99-99.</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Официальный сайт АУ "МФЦ" в сети Интернет: www.mydocuments36.ru.</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Адрес электронной почты: mfc@govvrn.ru.</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График работы  АУ "МФЦ":</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понедельник: 09.00 - 18.00, перерыв: 13.00 - 14.00;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вторник: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среда: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четверг: 09.00 - 17.30;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пятница: 10.00 - 20.00;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суббота: 09.00 - 18.00, перерыв: 13.00 - 14.00.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C640A1">
        <w:rPr>
          <w:rFonts w:ascii="Times New Roman" w:hAnsi="Times New Roman" w:cs="Times New Roman"/>
          <w:sz w:val="28"/>
          <w:szCs w:val="28"/>
        </w:rPr>
        <w:t>пгт</w:t>
      </w:r>
      <w:proofErr w:type="spellEnd"/>
      <w:r w:rsidRPr="00C640A1">
        <w:rPr>
          <w:rFonts w:ascii="Times New Roman" w:hAnsi="Times New Roman" w:cs="Times New Roman"/>
          <w:sz w:val="28"/>
          <w:szCs w:val="28"/>
        </w:rPr>
        <w:t xml:space="preserve">. Грибановский, ул. </w:t>
      </w:r>
      <w:proofErr w:type="gramStart"/>
      <w:r w:rsidRPr="00C640A1">
        <w:rPr>
          <w:rFonts w:ascii="Times New Roman" w:hAnsi="Times New Roman" w:cs="Times New Roman"/>
          <w:sz w:val="28"/>
          <w:szCs w:val="28"/>
        </w:rPr>
        <w:t>Мебельная</w:t>
      </w:r>
      <w:proofErr w:type="gramEnd"/>
      <w:r w:rsidRPr="00C640A1">
        <w:rPr>
          <w:rFonts w:ascii="Times New Roman" w:hAnsi="Times New Roman" w:cs="Times New Roman"/>
          <w:sz w:val="28"/>
          <w:szCs w:val="28"/>
        </w:rPr>
        <w:t>, дом 3.</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Телефон для справок филиала АУ «МФЦ»: 8(47348)3-37-68.</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rPr>
      </w:pPr>
      <w:r w:rsidRPr="00C640A1">
        <w:rPr>
          <w:rFonts w:ascii="Times New Roman" w:hAnsi="Times New Roman" w:cs="Times New Roman"/>
          <w:sz w:val="28"/>
          <w:szCs w:val="28"/>
        </w:rPr>
        <w:t>График работы филиала АУ «МФЦ»:</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C640A1">
        <w:rPr>
          <w:rFonts w:ascii="Times New Roman" w:hAnsi="Times New Roman" w:cs="Times New Roman"/>
          <w:sz w:val="28"/>
          <w:szCs w:val="28"/>
          <w:lang w:eastAsia="ru-RU"/>
        </w:rPr>
        <w:lastRenderedPageBreak/>
        <w:t>Понедельник, вторник, среда, пятница:  08.00-17.00, перерыв: 12.00-  13.00;</w:t>
      </w:r>
    </w:p>
    <w:p w:rsidR="00C640A1" w:rsidRPr="00C640A1" w:rsidRDefault="00C640A1" w:rsidP="00C640A1">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C640A1">
        <w:rPr>
          <w:rFonts w:ascii="Times New Roman" w:hAnsi="Times New Roman" w:cs="Times New Roman"/>
          <w:sz w:val="28"/>
          <w:szCs w:val="28"/>
          <w:lang w:eastAsia="ru-RU"/>
        </w:rPr>
        <w:t>четверг: 08.00-16.30, перерыв:  12.00 - 13.00.</w:t>
      </w:r>
    </w:p>
    <w:p w:rsidR="00C640A1" w:rsidRPr="00C640A1" w:rsidRDefault="00C640A1" w:rsidP="00C640A1">
      <w:pPr>
        <w:spacing w:after="0" w:line="360" w:lineRule="auto"/>
        <w:ind w:firstLine="851"/>
        <w:rPr>
          <w:rFonts w:ascii="Times New Roman" w:hAnsi="Times New Roman" w:cs="Times New Roman"/>
          <w:sz w:val="28"/>
          <w:szCs w:val="28"/>
        </w:rPr>
      </w:pPr>
      <w:r w:rsidRPr="00C640A1">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Телефон для справок: (473) 212-65-05.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График работы департамента:</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понедельник - четверг: 09.00 - 18.00;</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пятница: 09.00 - 16.45;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перерыв: 13.00 - 13.45.</w:t>
      </w:r>
    </w:p>
    <w:p w:rsidR="00C640A1" w:rsidRPr="00C640A1" w:rsidRDefault="00C640A1" w:rsidP="00C640A1">
      <w:pPr>
        <w:pStyle w:val="ConsPlusNormal"/>
        <w:spacing w:line="360" w:lineRule="auto"/>
        <w:ind w:firstLine="851"/>
        <w:jc w:val="both"/>
        <w:rPr>
          <w:rFonts w:ascii="Times New Roman" w:hAnsi="Times New Roman" w:cs="Times New Roman"/>
          <w:b w:val="0"/>
          <w:sz w:val="28"/>
          <w:szCs w:val="28"/>
        </w:rPr>
      </w:pPr>
      <w:r w:rsidRPr="00C640A1">
        <w:rPr>
          <w:rFonts w:ascii="Times New Roman" w:hAnsi="Times New Roman" w:cs="Times New Roman"/>
          <w:b w:val="0"/>
          <w:sz w:val="28"/>
          <w:szCs w:val="28"/>
        </w:rPr>
        <w:t>Адрес электронной почты департамента: digital@govvrn.ru.</w:t>
      </w:r>
    </w:p>
    <w:p w:rsidR="00C640A1" w:rsidRPr="00C640A1" w:rsidRDefault="00C640A1" w:rsidP="00C640A1">
      <w:pPr>
        <w:pStyle w:val="ConsPlusNormal"/>
        <w:ind w:firstLine="540"/>
        <w:jc w:val="both"/>
        <w:rPr>
          <w:rFonts w:ascii="Times New Roman" w:hAnsi="Times New Roman" w:cs="Times New Roman"/>
          <w:b w:val="0"/>
          <w:sz w:val="28"/>
          <w:szCs w:val="28"/>
        </w:rPr>
      </w:pPr>
    </w:p>
    <w:p w:rsidR="00C640A1" w:rsidRPr="00C640A1" w:rsidRDefault="00C640A1" w:rsidP="00C640A1">
      <w:pPr>
        <w:pStyle w:val="ConsPlusNormal"/>
        <w:jc w:val="both"/>
        <w:rPr>
          <w:rFonts w:ascii="Times New Roman" w:hAnsi="Times New Roman" w:cs="Times New Roman"/>
          <w:b w:val="0"/>
          <w:sz w:val="28"/>
          <w:szCs w:val="28"/>
        </w:rPr>
      </w:pPr>
    </w:p>
    <w:p w:rsidR="00C640A1" w:rsidRDefault="00C640A1" w:rsidP="00C640A1">
      <w:pPr>
        <w:pStyle w:val="ConsPlusNormal"/>
        <w:jc w:val="both"/>
      </w:pPr>
    </w:p>
    <w:p w:rsidR="005034EE" w:rsidRDefault="005034EE" w:rsidP="005034EE"/>
    <w:p w:rsidR="00C640A1" w:rsidRDefault="00C640A1"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F374BD" w:rsidRDefault="00F374BD" w:rsidP="005034EE"/>
    <w:p w:rsidR="00C640A1" w:rsidRDefault="00C640A1" w:rsidP="005034EE"/>
    <w:p w:rsidR="004D5EC7" w:rsidRPr="00E8184A" w:rsidRDefault="004D5EC7" w:rsidP="004D5EC7">
      <w:pPr>
        <w:pStyle w:val="ConsPlusNormal"/>
        <w:jc w:val="right"/>
        <w:outlineLvl w:val="1"/>
        <w:rPr>
          <w:rFonts w:ascii="Times New Roman" w:hAnsi="Times New Roman" w:cs="Times New Roman"/>
          <w:b w:val="0"/>
          <w:sz w:val="28"/>
          <w:szCs w:val="28"/>
        </w:rPr>
      </w:pPr>
      <w:r w:rsidRPr="00E8184A">
        <w:rPr>
          <w:rFonts w:ascii="Times New Roman" w:hAnsi="Times New Roman" w:cs="Times New Roman"/>
          <w:b w:val="0"/>
          <w:sz w:val="28"/>
          <w:szCs w:val="28"/>
        </w:rPr>
        <w:lastRenderedPageBreak/>
        <w:t>Приложение № 2</w:t>
      </w: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к Административному регламенту</w:t>
      </w:r>
    </w:p>
    <w:p w:rsidR="004D5EC7" w:rsidRPr="00E8184A" w:rsidRDefault="004D5EC7" w:rsidP="004D5EC7">
      <w:pPr>
        <w:pStyle w:val="ConsPlusNormal"/>
        <w:jc w:val="right"/>
        <w:outlineLvl w:val="2"/>
        <w:rPr>
          <w:rFonts w:ascii="Times New Roman" w:hAnsi="Times New Roman" w:cs="Times New Roman"/>
          <w:b w:val="0"/>
          <w:sz w:val="28"/>
          <w:szCs w:val="28"/>
        </w:rPr>
      </w:pPr>
    </w:p>
    <w:p w:rsidR="004D5EC7" w:rsidRPr="00E8184A" w:rsidRDefault="004D5EC7" w:rsidP="004D5EC7">
      <w:pPr>
        <w:pStyle w:val="ConsPlusNormal"/>
        <w:jc w:val="right"/>
        <w:outlineLvl w:val="2"/>
        <w:rPr>
          <w:rFonts w:ascii="Times New Roman" w:hAnsi="Times New Roman" w:cs="Times New Roman"/>
          <w:b w:val="0"/>
          <w:sz w:val="28"/>
          <w:szCs w:val="28"/>
        </w:rPr>
      </w:pPr>
      <w:r w:rsidRPr="00E8184A">
        <w:rPr>
          <w:rFonts w:ascii="Times New Roman" w:hAnsi="Times New Roman" w:cs="Times New Roman"/>
          <w:b w:val="0"/>
          <w:sz w:val="28"/>
          <w:szCs w:val="28"/>
        </w:rPr>
        <w:t>Форма заявления</w:t>
      </w:r>
    </w:p>
    <w:p w:rsidR="004D5EC7" w:rsidRPr="00E8184A" w:rsidRDefault="004D5EC7" w:rsidP="004D5EC7">
      <w:pPr>
        <w:pStyle w:val="ConsPlusNormal"/>
        <w:jc w:val="both"/>
        <w:rPr>
          <w:rFonts w:ascii="Times New Roman" w:hAnsi="Times New Roman" w:cs="Times New Roman"/>
          <w:b w:val="0"/>
          <w:sz w:val="28"/>
          <w:szCs w:val="28"/>
        </w:rPr>
      </w:pP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 xml:space="preserve">Главе администрации Грибановского </w:t>
      </w:r>
    </w:p>
    <w:p w:rsidR="004D5EC7" w:rsidRPr="00E8184A" w:rsidRDefault="004D5EC7" w:rsidP="004D5EC7">
      <w:pPr>
        <w:pStyle w:val="ConsPlusNormal"/>
        <w:jc w:val="right"/>
        <w:rPr>
          <w:rFonts w:ascii="Times New Roman" w:hAnsi="Times New Roman" w:cs="Times New Roman"/>
          <w:b w:val="0"/>
          <w:sz w:val="28"/>
          <w:szCs w:val="28"/>
        </w:rPr>
      </w:pPr>
      <w:r w:rsidRPr="00E8184A">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w:t>
      </w:r>
      <w:r w:rsidRPr="006B37EC">
        <w:rPr>
          <w:sz w:val="20"/>
          <w:szCs w:val="28"/>
        </w:rPr>
        <w:t>_______</w:t>
      </w:r>
    </w:p>
    <w:p w:rsidR="004D5EC7" w:rsidRPr="00E8184A" w:rsidRDefault="004D5EC7" w:rsidP="004D5EC7">
      <w:pPr>
        <w:pStyle w:val="a3"/>
        <w:tabs>
          <w:tab w:val="left" w:pos="1276"/>
        </w:tabs>
        <w:autoSpaceDE w:val="0"/>
        <w:autoSpaceDN w:val="0"/>
        <w:adjustRightInd w:val="0"/>
        <w:ind w:left="0" w:firstLine="709"/>
        <w:jc w:val="center"/>
        <w:rPr>
          <w:rFonts w:ascii="Times New Roman" w:hAnsi="Times New Roman"/>
          <w:sz w:val="24"/>
          <w:szCs w:val="24"/>
        </w:rPr>
      </w:pPr>
      <w:r>
        <w:rPr>
          <w:rFonts w:ascii="Times New Roman" w:hAnsi="Times New Roman"/>
          <w:sz w:val="24"/>
          <w:szCs w:val="24"/>
        </w:rPr>
        <w:t xml:space="preserve">                                                                                                    </w:t>
      </w:r>
      <w:r w:rsidRPr="00E8184A">
        <w:rPr>
          <w:rFonts w:ascii="Times New Roman" w:hAnsi="Times New Roman"/>
          <w:sz w:val="24"/>
          <w:szCs w:val="24"/>
        </w:rPr>
        <w:t xml:space="preserve">(Фамилия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w:t>
      </w:r>
      <w:r>
        <w:rPr>
          <w:rFonts w:ascii="Times New Roman" w:hAnsi="Times New Roman"/>
          <w:sz w:val="28"/>
          <w:szCs w:val="28"/>
        </w:rPr>
        <w:t>_</w:t>
      </w:r>
      <w:r w:rsidRPr="00D47839">
        <w:rPr>
          <w:rFonts w:ascii="Times New Roman" w:hAnsi="Times New Roman"/>
          <w:sz w:val="28"/>
          <w:szCs w:val="28"/>
        </w:rPr>
        <w:t>_</w:t>
      </w:r>
      <w:r>
        <w:rPr>
          <w:rFonts w:ascii="Times New Roman" w:hAnsi="Times New Roman"/>
          <w:sz w:val="28"/>
          <w:szCs w:val="28"/>
        </w:rPr>
        <w:t>_________________</w:t>
      </w:r>
    </w:p>
    <w:p w:rsidR="004D5EC7" w:rsidRDefault="004D5EC7" w:rsidP="004D5EC7">
      <w:pPr>
        <w:pStyle w:val="a3"/>
        <w:tabs>
          <w:tab w:val="left" w:pos="1276"/>
        </w:tabs>
        <w:autoSpaceDE w:val="0"/>
        <w:autoSpaceDN w:val="0"/>
        <w:adjustRightInd w:val="0"/>
        <w:spacing w:after="0" w:line="240" w:lineRule="auto"/>
        <w:ind w:left="0" w:firstLine="709"/>
        <w:jc w:val="right"/>
        <w:rPr>
          <w:rFonts w:ascii="Times New Roman" w:hAnsi="Times New Roman"/>
          <w:sz w:val="24"/>
          <w:szCs w:val="24"/>
        </w:rPr>
      </w:pPr>
      <w:proofErr w:type="gramStart"/>
      <w:r w:rsidRPr="00E8184A">
        <w:rPr>
          <w:rFonts w:ascii="Times New Roman" w:hAnsi="Times New Roman"/>
          <w:sz w:val="24"/>
          <w:szCs w:val="24"/>
        </w:rPr>
        <w:t xml:space="preserve">(наименование заявителя - юридического </w:t>
      </w:r>
      <w:proofErr w:type="gramEnd"/>
    </w:p>
    <w:p w:rsidR="004D5EC7" w:rsidRPr="00E8184A"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spellStart"/>
      <w:r w:rsidRPr="00E8184A">
        <w:rPr>
          <w:rFonts w:ascii="Times New Roman" w:hAnsi="Times New Roman"/>
          <w:sz w:val="24"/>
          <w:szCs w:val="24"/>
        </w:rPr>
        <w:t>лица</w:t>
      </w:r>
      <w:proofErr w:type="gramStart"/>
      <w:r w:rsidRPr="00E8184A">
        <w:rPr>
          <w:rFonts w:ascii="Times New Roman" w:hAnsi="Times New Roman"/>
          <w:sz w:val="24"/>
          <w:szCs w:val="24"/>
        </w:rPr>
        <w:t>,м</w:t>
      </w:r>
      <w:proofErr w:type="gramEnd"/>
      <w:r w:rsidRPr="00E8184A">
        <w:rPr>
          <w:rFonts w:ascii="Times New Roman" w:hAnsi="Times New Roman"/>
          <w:sz w:val="24"/>
          <w:szCs w:val="24"/>
        </w:rPr>
        <w:t>есто</w:t>
      </w:r>
      <w:proofErr w:type="spellEnd"/>
      <w:r w:rsidRPr="00E8184A">
        <w:rPr>
          <w:rFonts w:ascii="Times New Roman" w:hAnsi="Times New Roman"/>
          <w:sz w:val="24"/>
          <w:szCs w:val="24"/>
        </w:rPr>
        <w:t xml:space="preserve">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w:t>
      </w:r>
      <w:r>
        <w:rPr>
          <w:rFonts w:ascii="Times New Roman" w:hAnsi="Times New Roman" w:cs="Times New Roman"/>
          <w:sz w:val="28"/>
          <w:szCs w:val="28"/>
        </w:rPr>
        <w:t>__</w:t>
      </w:r>
      <w:r w:rsidRPr="00D47839">
        <w:rPr>
          <w:rFonts w:ascii="Times New Roman" w:hAnsi="Times New Roman" w:cs="Times New Roman"/>
          <w:sz w:val="28"/>
          <w:szCs w:val="28"/>
        </w:rPr>
        <w:t>______</w:t>
      </w:r>
      <w:r>
        <w:rPr>
          <w:rFonts w:ascii="Times New Roman" w:hAnsi="Times New Roman" w:cs="Times New Roman"/>
          <w:sz w:val="28"/>
          <w:szCs w:val="28"/>
        </w:rPr>
        <w:t>_________________</w:t>
      </w:r>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w:t>
      </w:r>
      <w:r>
        <w:rPr>
          <w:rFonts w:ascii="Times New Roman" w:hAnsi="Times New Roman" w:cs="Times New Roman"/>
          <w:sz w:val="28"/>
          <w:szCs w:val="28"/>
        </w:rPr>
        <w:t>_</w:t>
      </w:r>
      <w:r w:rsidRPr="00D47839">
        <w:rPr>
          <w:rFonts w:ascii="Times New Roman" w:hAnsi="Times New Roman" w:cs="Times New Roman"/>
          <w:sz w:val="28"/>
          <w:szCs w:val="28"/>
        </w:rPr>
        <w:t>_____________</w:t>
      </w:r>
      <w:r>
        <w:rPr>
          <w:rFonts w:ascii="Times New Roman" w:hAnsi="Times New Roman" w:cs="Times New Roman"/>
          <w:sz w:val="28"/>
          <w:szCs w:val="28"/>
        </w:rPr>
        <w:t>_</w:t>
      </w:r>
    </w:p>
    <w:p w:rsidR="004D5EC7" w:rsidRPr="00E8184A" w:rsidRDefault="004D5EC7" w:rsidP="004D5EC7">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4D5EC7" w:rsidRPr="00E8184A" w:rsidRDefault="004D5EC7" w:rsidP="004D5EC7">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 xml:space="preserve">(почтовый адрес и (или) адрес электронной </w:t>
      </w:r>
      <w:proofErr w:type="gramEnd"/>
    </w:p>
    <w:p w:rsidR="004D5EC7" w:rsidRPr="00E8184A" w:rsidRDefault="004D5EC7" w:rsidP="004D5EC7">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почты, телефон)</w:t>
      </w:r>
    </w:p>
    <w:p w:rsidR="004D5EC7" w:rsidRPr="006B6479"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ЗАЯВЛЕНИЕ</w:t>
      </w: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об утверждении схемы расположения земельного участка</w:t>
      </w:r>
    </w:p>
    <w:p w:rsidR="004D5EC7" w:rsidRPr="00E8184A" w:rsidRDefault="004D5EC7" w:rsidP="004D5EC7">
      <w:pPr>
        <w:pStyle w:val="ConsPlusNormal"/>
        <w:jc w:val="center"/>
        <w:rPr>
          <w:rFonts w:ascii="Times New Roman" w:hAnsi="Times New Roman" w:cs="Times New Roman"/>
          <w:sz w:val="28"/>
          <w:szCs w:val="28"/>
        </w:rPr>
      </w:pPr>
      <w:r w:rsidRPr="00E8184A">
        <w:rPr>
          <w:rFonts w:ascii="Times New Roman" w:hAnsi="Times New Roman" w:cs="Times New Roman"/>
          <w:sz w:val="28"/>
          <w:szCs w:val="28"/>
        </w:rPr>
        <w:t>на кадастровом плане территории с целью его раздела</w:t>
      </w:r>
    </w:p>
    <w:p w:rsidR="004D5EC7" w:rsidRPr="006B37EC" w:rsidRDefault="004D5EC7" w:rsidP="004D5EC7">
      <w:pPr>
        <w:pStyle w:val="ConsPlusNormal"/>
        <w:jc w:val="center"/>
        <w:rPr>
          <w:rFonts w:ascii="Times New Roman" w:hAnsi="Times New Roman" w:cs="Times New Roman"/>
        </w:rPr>
      </w:pPr>
    </w:p>
    <w:p w:rsidR="004D5EC7" w:rsidRPr="006B6479" w:rsidRDefault="004D5EC7" w:rsidP="004D5EC7">
      <w:pPr>
        <w:pStyle w:val="ConsPlusNormal"/>
        <w:jc w:val="both"/>
        <w:rPr>
          <w:rFonts w:ascii="Times New Roman" w:hAnsi="Times New Roman" w:cs="Times New Roman"/>
          <w:b w:val="0"/>
        </w:rPr>
      </w:pPr>
    </w:p>
    <w:p w:rsidR="004D5EC7" w:rsidRPr="006B6479" w:rsidRDefault="004D5EC7" w:rsidP="004D5EC7">
      <w:pPr>
        <w:pStyle w:val="ConsPlusNormal"/>
        <w:ind w:firstLine="540"/>
        <w:jc w:val="both"/>
        <w:rPr>
          <w:rFonts w:ascii="Times New Roman" w:hAnsi="Times New Roman" w:cs="Times New Roman"/>
          <w:b w:val="0"/>
        </w:rPr>
      </w:pPr>
      <w:r w:rsidRPr="004917DE">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w:t>
      </w:r>
      <w:r w:rsidRPr="006B6479">
        <w:rPr>
          <w:rFonts w:ascii="Times New Roman" w:hAnsi="Times New Roman" w:cs="Times New Roman"/>
          <w:b w:val="0"/>
        </w:rPr>
        <w:t xml:space="preserve"> _________________________________________________________________________</w:t>
      </w:r>
      <w:r>
        <w:rPr>
          <w:rFonts w:ascii="Times New Roman" w:hAnsi="Times New Roman" w:cs="Times New Roman"/>
          <w:b w:val="0"/>
        </w:rPr>
        <w:t>__</w:t>
      </w:r>
      <w:r w:rsidRPr="006B6479">
        <w:rPr>
          <w:rFonts w:ascii="Times New Roman" w:hAnsi="Times New Roman" w:cs="Times New Roman"/>
          <w:b w:val="0"/>
        </w:rPr>
        <w:t>__,</w:t>
      </w:r>
    </w:p>
    <w:p w:rsidR="004D5EC7" w:rsidRPr="004917DE" w:rsidRDefault="004D5EC7" w:rsidP="004D5EC7">
      <w:pPr>
        <w:pStyle w:val="ConsPlusNormal"/>
        <w:jc w:val="both"/>
        <w:rPr>
          <w:rFonts w:ascii="Times New Roman" w:hAnsi="Times New Roman" w:cs="Times New Roman"/>
          <w:b w:val="0"/>
          <w:sz w:val="28"/>
          <w:szCs w:val="28"/>
        </w:rPr>
      </w:pPr>
      <w:r w:rsidRPr="006B6479">
        <w:rPr>
          <w:rFonts w:ascii="Times New Roman" w:hAnsi="Times New Roman" w:cs="Times New Roman"/>
          <w:b w:val="0"/>
        </w:rPr>
        <w:t>_______________________________________________________________________</w:t>
      </w:r>
      <w:r>
        <w:rPr>
          <w:rFonts w:ascii="Times New Roman" w:hAnsi="Times New Roman" w:cs="Times New Roman"/>
          <w:b w:val="0"/>
        </w:rPr>
        <w:t>__</w:t>
      </w:r>
      <w:r w:rsidRPr="006B6479">
        <w:rPr>
          <w:rFonts w:ascii="Times New Roman" w:hAnsi="Times New Roman" w:cs="Times New Roman"/>
          <w:b w:val="0"/>
        </w:rPr>
        <w:t xml:space="preserve">____. </w:t>
      </w:r>
      <w:r w:rsidRPr="004917DE">
        <w:rPr>
          <w:rFonts w:ascii="Times New Roman" w:hAnsi="Times New Roman" w:cs="Times New Roman"/>
          <w:b w:val="0"/>
          <w:sz w:val="28"/>
          <w:szCs w:val="28"/>
        </w:rPr>
        <w:t xml:space="preserve">предоставленного заявителю на праве аренды, постоянного (бессрочного) пользования, безвозмездного пользования </w:t>
      </w:r>
      <w:r w:rsidRPr="004917DE">
        <w:rPr>
          <w:rFonts w:ascii="Times New Roman" w:hAnsi="Times New Roman" w:cs="Times New Roman"/>
          <w:b w:val="0"/>
        </w:rPr>
        <w:t>(</w:t>
      </w:r>
      <w:proofErr w:type="gramStart"/>
      <w:r w:rsidRPr="004917DE">
        <w:rPr>
          <w:rFonts w:ascii="Times New Roman" w:hAnsi="Times New Roman" w:cs="Times New Roman"/>
          <w:b w:val="0"/>
        </w:rPr>
        <w:t>нужное</w:t>
      </w:r>
      <w:proofErr w:type="gramEnd"/>
      <w:r w:rsidRPr="004917DE">
        <w:rPr>
          <w:rFonts w:ascii="Times New Roman" w:hAnsi="Times New Roman" w:cs="Times New Roman"/>
          <w:b w:val="0"/>
        </w:rPr>
        <w:t xml:space="preserve"> подчеркнуть)</w:t>
      </w:r>
      <w:r w:rsidRPr="004917DE">
        <w:rPr>
          <w:rFonts w:ascii="Times New Roman" w:hAnsi="Times New Roman" w:cs="Times New Roman"/>
          <w:b w:val="0"/>
          <w:sz w:val="28"/>
          <w:szCs w:val="28"/>
        </w:rPr>
        <w:t>, прошу утвердить прилагаемую схему расположения земельного участка.</w:t>
      </w:r>
    </w:p>
    <w:p w:rsidR="004D5EC7" w:rsidRPr="009C6C7A" w:rsidRDefault="004D5EC7" w:rsidP="004D5EC7">
      <w:pPr>
        <w:spacing w:after="0" w:line="240" w:lineRule="auto"/>
        <w:ind w:firstLine="709"/>
        <w:jc w:val="both"/>
        <w:rPr>
          <w:rFonts w:ascii="Times New Roman" w:hAnsi="Times New Roman"/>
          <w:sz w:val="24"/>
          <w:szCs w:val="24"/>
        </w:rPr>
      </w:pPr>
      <w:r w:rsidRPr="004917DE">
        <w:rPr>
          <w:rFonts w:ascii="Times New Roman" w:hAnsi="Times New Roman"/>
          <w:sz w:val="28"/>
          <w:szCs w:val="28"/>
        </w:rPr>
        <w:t>Результат рассмотрения заявления прошу</w:t>
      </w:r>
      <w:r>
        <w:rPr>
          <w:rFonts w:ascii="Times New Roman" w:hAnsi="Times New Roman"/>
          <w:sz w:val="28"/>
          <w:szCs w:val="28"/>
        </w:rPr>
        <w:t xml:space="preserve"> </w:t>
      </w:r>
      <w:r w:rsidRPr="004917DE">
        <w:rPr>
          <w:rFonts w:ascii="Times New Roman" w:hAnsi="Times New Roman"/>
          <w:sz w:val="28"/>
          <w:szCs w:val="28"/>
        </w:rPr>
        <w:t>выдать лично в администрации/выдать лично в многофункциональном центре/направить почтовым отправлением по адресу:</w:t>
      </w:r>
      <w:r w:rsidRPr="009C6C7A">
        <w:rPr>
          <w:rFonts w:ascii="Times New Roman" w:hAnsi="Times New Roman"/>
          <w:sz w:val="24"/>
          <w:szCs w:val="24"/>
        </w:rPr>
        <w:t xml:space="preserve"> ___________________________________________________________________________________________________________________________________ (</w:t>
      </w:r>
      <w:proofErr w:type="gramStart"/>
      <w:r w:rsidRPr="009C6C7A">
        <w:rPr>
          <w:rFonts w:ascii="Times New Roman" w:hAnsi="Times New Roman"/>
          <w:sz w:val="24"/>
          <w:szCs w:val="24"/>
        </w:rPr>
        <w:t>нужное</w:t>
      </w:r>
      <w:proofErr w:type="gramEnd"/>
      <w:r w:rsidRPr="009C6C7A">
        <w:rPr>
          <w:rFonts w:ascii="Times New Roman" w:hAnsi="Times New Roman"/>
          <w:sz w:val="24"/>
          <w:szCs w:val="24"/>
        </w:rPr>
        <w:t xml:space="preserve"> подчеркнуть).</w:t>
      </w: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Приложения (указывается список прилагаемых к заявлению документов):</w:t>
      </w:r>
    </w:p>
    <w:p w:rsidR="004D5EC7" w:rsidRPr="006B6479" w:rsidRDefault="004D5EC7" w:rsidP="004D5EC7">
      <w:pPr>
        <w:pStyle w:val="ConsPlusNormal"/>
        <w:jc w:val="both"/>
        <w:rPr>
          <w:rFonts w:ascii="Times New Roman" w:hAnsi="Times New Roman" w:cs="Times New Roman"/>
          <w:b w:val="0"/>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t>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t>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p>
    <w:p w:rsidR="004D5EC7" w:rsidRPr="006B6479" w:rsidRDefault="004D5EC7" w:rsidP="004D5EC7">
      <w:pPr>
        <w:pStyle w:val="ConsPlusNonformat"/>
        <w:jc w:val="both"/>
        <w:rPr>
          <w:rFonts w:ascii="Times New Roman" w:hAnsi="Times New Roman" w:cs="Times New Roman"/>
        </w:rPr>
      </w:pPr>
      <w:r w:rsidRPr="006B6479">
        <w:rPr>
          <w:rFonts w:ascii="Times New Roman" w:hAnsi="Times New Roman" w:cs="Times New Roman"/>
        </w:rPr>
        <w:lastRenderedPageBreak/>
        <w:t>______________________________      _______________      _____________________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(должность)                                 (подпись)                      (Ф И.О.)</w:t>
      </w:r>
    </w:p>
    <w:p w:rsidR="004D5EC7" w:rsidRPr="004917DE" w:rsidRDefault="004D5EC7" w:rsidP="004D5EC7">
      <w:pPr>
        <w:pStyle w:val="ConsPlusNonformat"/>
        <w:jc w:val="both"/>
        <w:rPr>
          <w:rFonts w:ascii="Times New Roman" w:hAnsi="Times New Roman" w:cs="Times New Roman"/>
          <w:sz w:val="24"/>
          <w:szCs w:val="24"/>
        </w:rPr>
      </w:pP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М.П.</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 xml:space="preserve">В соответствии с требованиями Федерального </w:t>
      </w:r>
      <w:hyperlink r:id="rId12" w:history="1">
        <w:r w:rsidRPr="004917DE">
          <w:rPr>
            <w:rFonts w:ascii="Times New Roman" w:hAnsi="Times New Roman" w:cs="Times New Roman"/>
            <w:b w:val="0"/>
            <w:sz w:val="28"/>
            <w:szCs w:val="28"/>
          </w:rPr>
          <w:t>закона</w:t>
        </w:r>
      </w:hyperlink>
      <w:r w:rsidRPr="004917DE">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6B6479" w:rsidRDefault="004D5EC7" w:rsidP="004D5EC7">
      <w:pPr>
        <w:pStyle w:val="ConsPlusNormal"/>
        <w:jc w:val="both"/>
        <w:rPr>
          <w:rFonts w:ascii="Times New Roman" w:hAnsi="Times New Roman" w:cs="Times New Roman"/>
          <w:b w:val="0"/>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 __________ 20__ г. 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(подпись)</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Pr="009F66A8"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Default="004D5EC7" w:rsidP="004D5EC7">
      <w:pPr>
        <w:pStyle w:val="ConsPlusNormal"/>
        <w:jc w:val="both"/>
        <w:rPr>
          <w:rFonts w:ascii="Times New Roman" w:hAnsi="Times New Roman" w:cs="Times New Roman"/>
        </w:rPr>
      </w:pPr>
    </w:p>
    <w:p w:rsidR="004D5EC7" w:rsidRPr="004917DE" w:rsidRDefault="004D5EC7" w:rsidP="004D5EC7">
      <w:pPr>
        <w:pStyle w:val="ConsPlusNormal"/>
        <w:jc w:val="right"/>
        <w:outlineLvl w:val="2"/>
        <w:rPr>
          <w:rFonts w:ascii="Times New Roman" w:hAnsi="Times New Roman" w:cs="Times New Roman"/>
          <w:b w:val="0"/>
          <w:sz w:val="28"/>
          <w:szCs w:val="28"/>
        </w:rPr>
      </w:pPr>
      <w:r w:rsidRPr="004917DE">
        <w:rPr>
          <w:rFonts w:ascii="Times New Roman" w:hAnsi="Times New Roman" w:cs="Times New Roman"/>
          <w:b w:val="0"/>
          <w:sz w:val="28"/>
          <w:szCs w:val="28"/>
        </w:rPr>
        <w:lastRenderedPageBreak/>
        <w:t>Форма заявления</w:t>
      </w:r>
    </w:p>
    <w:p w:rsidR="004D5EC7" w:rsidRPr="004917DE" w:rsidRDefault="004D5EC7" w:rsidP="004D5EC7">
      <w:pPr>
        <w:pStyle w:val="ConsPlusNormal"/>
        <w:rPr>
          <w:rFonts w:ascii="Times New Roman" w:hAnsi="Times New Roman" w:cs="Times New Roman"/>
          <w:b w:val="0"/>
          <w:sz w:val="28"/>
          <w:szCs w:val="28"/>
        </w:rPr>
      </w:pPr>
    </w:p>
    <w:p w:rsidR="004D5EC7" w:rsidRPr="004917DE" w:rsidRDefault="004D5EC7" w:rsidP="004D5EC7">
      <w:pPr>
        <w:pStyle w:val="ConsPlusNormal"/>
        <w:jc w:val="right"/>
        <w:rPr>
          <w:rFonts w:ascii="Times New Roman" w:hAnsi="Times New Roman" w:cs="Times New Roman"/>
          <w:b w:val="0"/>
          <w:sz w:val="28"/>
          <w:szCs w:val="28"/>
        </w:rPr>
      </w:pPr>
      <w:r w:rsidRPr="004917DE">
        <w:rPr>
          <w:rFonts w:ascii="Times New Roman" w:hAnsi="Times New Roman" w:cs="Times New Roman"/>
          <w:b w:val="0"/>
          <w:sz w:val="28"/>
          <w:szCs w:val="28"/>
        </w:rPr>
        <w:t xml:space="preserve">Главе администрации Грибановского </w:t>
      </w:r>
    </w:p>
    <w:p w:rsidR="004D5EC7" w:rsidRPr="004917DE" w:rsidRDefault="004D5EC7" w:rsidP="004D5EC7">
      <w:pPr>
        <w:pStyle w:val="ConsPlusNormal"/>
        <w:jc w:val="right"/>
        <w:rPr>
          <w:rFonts w:ascii="Times New Roman" w:hAnsi="Times New Roman" w:cs="Times New Roman"/>
          <w:b w:val="0"/>
          <w:sz w:val="28"/>
          <w:szCs w:val="28"/>
        </w:rPr>
      </w:pPr>
      <w:r w:rsidRPr="004917DE">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w:t>
      </w:r>
      <w:r>
        <w:rPr>
          <w:sz w:val="20"/>
          <w:szCs w:val="28"/>
        </w:rPr>
        <w:t>__</w:t>
      </w:r>
      <w:r w:rsidRPr="006B37EC">
        <w:rPr>
          <w:sz w:val="20"/>
          <w:szCs w:val="28"/>
        </w:rPr>
        <w:t>_</w:t>
      </w:r>
      <w:r>
        <w:rPr>
          <w:sz w:val="20"/>
          <w:szCs w:val="28"/>
        </w:rPr>
        <w:t>_____</w:t>
      </w:r>
      <w:r w:rsidRPr="006B37EC">
        <w:rPr>
          <w:sz w:val="20"/>
          <w:szCs w:val="28"/>
        </w:rPr>
        <w:t>_______</w:t>
      </w:r>
    </w:p>
    <w:p w:rsidR="004D5EC7" w:rsidRPr="004917DE" w:rsidRDefault="004D5EC7" w:rsidP="004D5EC7">
      <w:pPr>
        <w:pStyle w:val="a3"/>
        <w:tabs>
          <w:tab w:val="left" w:pos="1276"/>
        </w:tabs>
        <w:autoSpaceDE w:val="0"/>
        <w:autoSpaceDN w:val="0"/>
        <w:adjustRightInd w:val="0"/>
        <w:ind w:left="0" w:firstLine="709"/>
        <w:jc w:val="right"/>
        <w:rPr>
          <w:rFonts w:ascii="Times New Roman" w:hAnsi="Times New Roman"/>
          <w:sz w:val="24"/>
          <w:szCs w:val="24"/>
        </w:rPr>
      </w:pPr>
      <w:r w:rsidRPr="004917DE">
        <w:rPr>
          <w:rFonts w:ascii="Times New Roman" w:hAnsi="Times New Roman"/>
          <w:sz w:val="24"/>
          <w:szCs w:val="24"/>
        </w:rPr>
        <w:t xml:space="preserve">    (Фамилия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___________</w:t>
      </w:r>
      <w:r>
        <w:rPr>
          <w:rFonts w:ascii="Times New Roman" w:hAnsi="Times New Roman"/>
          <w:sz w:val="28"/>
          <w:szCs w:val="28"/>
        </w:rPr>
        <w:t>___________________</w:t>
      </w:r>
    </w:p>
    <w:p w:rsidR="004D5EC7" w:rsidRPr="004917DE"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gramStart"/>
      <w:r w:rsidRPr="004917DE">
        <w:rPr>
          <w:rFonts w:ascii="Times New Roman" w:hAnsi="Times New Roman"/>
          <w:sz w:val="24"/>
          <w:szCs w:val="24"/>
        </w:rPr>
        <w:t>(наименование заявителя - юридического лица,</w:t>
      </w:r>
      <w:proofErr w:type="gramEnd"/>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место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4917DE" w:rsidRDefault="004D5EC7" w:rsidP="004D5EC7">
      <w:pPr>
        <w:pStyle w:val="ConsPlusNonformat"/>
        <w:jc w:val="right"/>
        <w:rPr>
          <w:rFonts w:ascii="Times New Roman" w:hAnsi="Times New Roman" w:cs="Times New Roman"/>
          <w:sz w:val="24"/>
          <w:szCs w:val="24"/>
        </w:rPr>
      </w:pPr>
      <w:proofErr w:type="gramStart"/>
      <w:r w:rsidRPr="004917DE">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Pr="00D47839">
        <w:rPr>
          <w:rFonts w:ascii="Times New Roman" w:hAnsi="Times New Roman" w:cs="Times New Roman"/>
          <w:sz w:val="28"/>
          <w:szCs w:val="28"/>
        </w:rPr>
        <w:t>_______</w:t>
      </w:r>
      <w:r>
        <w:rPr>
          <w:rFonts w:ascii="Times New Roman" w:hAnsi="Times New Roman" w:cs="Times New Roman"/>
          <w:sz w:val="28"/>
          <w:szCs w:val="28"/>
        </w:rPr>
        <w:t>_</w:t>
      </w:r>
      <w:r w:rsidRPr="00D47839">
        <w:rPr>
          <w:rFonts w:ascii="Times New Roman" w:hAnsi="Times New Roman" w:cs="Times New Roman"/>
          <w:sz w:val="28"/>
          <w:szCs w:val="28"/>
        </w:rPr>
        <w:t>____</w:t>
      </w:r>
      <w:r>
        <w:rPr>
          <w:rFonts w:ascii="Times New Roman" w:hAnsi="Times New Roman" w:cs="Times New Roman"/>
          <w:sz w:val="28"/>
          <w:szCs w:val="28"/>
        </w:rPr>
        <w:t>__________________</w:t>
      </w:r>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Pr="00D47839"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w:t>
      </w:r>
      <w:r w:rsidRPr="00D47839">
        <w:rPr>
          <w:rFonts w:ascii="Times New Roman" w:hAnsi="Times New Roman" w:cs="Times New Roman"/>
          <w:sz w:val="28"/>
          <w:szCs w:val="28"/>
        </w:rPr>
        <w:t>_____</w:t>
      </w:r>
      <w:r>
        <w:rPr>
          <w:rFonts w:ascii="Times New Roman" w:hAnsi="Times New Roman" w:cs="Times New Roman"/>
          <w:sz w:val="28"/>
          <w:szCs w:val="28"/>
        </w:rPr>
        <w:t>_</w:t>
      </w:r>
      <w:r w:rsidRPr="00D47839">
        <w:rPr>
          <w:rFonts w:ascii="Times New Roman" w:hAnsi="Times New Roman" w:cs="Times New Roman"/>
          <w:sz w:val="28"/>
          <w:szCs w:val="28"/>
        </w:rPr>
        <w:t>______</w:t>
      </w:r>
      <w:r>
        <w:rPr>
          <w:rFonts w:ascii="Times New Roman" w:hAnsi="Times New Roman" w:cs="Times New Roman"/>
          <w:sz w:val="28"/>
          <w:szCs w:val="28"/>
        </w:rPr>
        <w:t>__________________</w:t>
      </w:r>
    </w:p>
    <w:p w:rsidR="004D5EC7" w:rsidRPr="004917DE" w:rsidRDefault="004D5EC7" w:rsidP="004D5EC7">
      <w:pPr>
        <w:pStyle w:val="ConsPlusNonformat"/>
        <w:jc w:val="right"/>
        <w:rPr>
          <w:rFonts w:ascii="Times New Roman" w:hAnsi="Times New Roman" w:cs="Times New Roman"/>
          <w:sz w:val="24"/>
          <w:szCs w:val="24"/>
        </w:rPr>
      </w:pPr>
      <w:proofErr w:type="gramStart"/>
      <w:r w:rsidRPr="004917DE">
        <w:rPr>
          <w:rFonts w:ascii="Times New Roman" w:hAnsi="Times New Roman" w:cs="Times New Roman"/>
          <w:sz w:val="24"/>
          <w:szCs w:val="24"/>
        </w:rPr>
        <w:t xml:space="preserve">(почтовый адрес и (или) адрес электронной </w:t>
      </w:r>
      <w:proofErr w:type="gramEnd"/>
    </w:p>
    <w:p w:rsidR="004D5EC7" w:rsidRPr="004917DE" w:rsidRDefault="004D5EC7" w:rsidP="004D5EC7">
      <w:pPr>
        <w:pStyle w:val="ConsPlusNonformat"/>
        <w:jc w:val="right"/>
        <w:rPr>
          <w:rFonts w:ascii="Times New Roman" w:hAnsi="Times New Roman" w:cs="Times New Roman"/>
          <w:sz w:val="24"/>
          <w:szCs w:val="24"/>
        </w:rPr>
      </w:pPr>
      <w:r w:rsidRPr="004917DE">
        <w:rPr>
          <w:rFonts w:ascii="Times New Roman" w:hAnsi="Times New Roman" w:cs="Times New Roman"/>
          <w:sz w:val="24"/>
          <w:szCs w:val="24"/>
        </w:rPr>
        <w:t xml:space="preserve">                                                                                                              почты, телефон)</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jc w:val="center"/>
        <w:rPr>
          <w:rFonts w:ascii="Times New Roman" w:hAnsi="Times New Roman" w:cs="Times New Roman"/>
          <w:b w:val="0"/>
        </w:rPr>
      </w:pPr>
    </w:p>
    <w:p w:rsidR="004D5EC7" w:rsidRPr="004917DE" w:rsidRDefault="004D5EC7" w:rsidP="004D5EC7">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ЗАЯВЛЕНИЕ</w:t>
      </w:r>
    </w:p>
    <w:p w:rsidR="004D5EC7" w:rsidRPr="004917DE" w:rsidRDefault="004D5EC7" w:rsidP="004D5EC7">
      <w:pPr>
        <w:pStyle w:val="ConsPlusNormal"/>
        <w:jc w:val="center"/>
        <w:rPr>
          <w:rFonts w:ascii="Times New Roman" w:hAnsi="Times New Roman" w:cs="Times New Roman"/>
          <w:sz w:val="28"/>
          <w:szCs w:val="28"/>
        </w:rPr>
      </w:pPr>
      <w:r w:rsidRPr="004917DE">
        <w:rPr>
          <w:rFonts w:ascii="Times New Roman" w:hAnsi="Times New Roman" w:cs="Times New Roman"/>
          <w:sz w:val="28"/>
          <w:szCs w:val="28"/>
        </w:rPr>
        <w:t>о разделе земельного участка,</w:t>
      </w:r>
    </w:p>
    <w:p w:rsidR="004D5EC7" w:rsidRPr="004917DE" w:rsidRDefault="004D5EC7" w:rsidP="004D5EC7">
      <w:pPr>
        <w:pStyle w:val="ConsPlusNormal"/>
        <w:jc w:val="center"/>
        <w:rPr>
          <w:rFonts w:ascii="Times New Roman" w:hAnsi="Times New Roman" w:cs="Times New Roman"/>
          <w:sz w:val="28"/>
          <w:szCs w:val="28"/>
        </w:rPr>
      </w:pPr>
      <w:proofErr w:type="gramStart"/>
      <w:r w:rsidRPr="004917DE">
        <w:rPr>
          <w:rFonts w:ascii="Times New Roman" w:hAnsi="Times New Roman" w:cs="Times New Roman"/>
          <w:sz w:val="28"/>
          <w:szCs w:val="28"/>
        </w:rPr>
        <w:t>находящегося</w:t>
      </w:r>
      <w:proofErr w:type="gramEnd"/>
      <w:r w:rsidRPr="004917DE">
        <w:rPr>
          <w:rFonts w:ascii="Times New Roman" w:hAnsi="Times New Roman" w:cs="Times New Roman"/>
          <w:sz w:val="28"/>
          <w:szCs w:val="28"/>
        </w:rPr>
        <w:t xml:space="preserve"> в муниципальной собственности, или государственная собственность на которые не разграничена</w:t>
      </w:r>
    </w:p>
    <w:p w:rsidR="004D5EC7" w:rsidRPr="006B6479" w:rsidRDefault="004D5EC7" w:rsidP="004D5EC7">
      <w:pPr>
        <w:pStyle w:val="ConsPlusNormal"/>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Прошу разделить земельный участок площадью _______ кв. м с кадастровым номером _________________________, расположенный по адресу: _____________________________________________</w:t>
      </w:r>
      <w:r>
        <w:rPr>
          <w:rFonts w:ascii="Times New Roman" w:hAnsi="Times New Roman" w:cs="Times New Roman"/>
          <w:b w:val="0"/>
          <w:sz w:val="28"/>
          <w:szCs w:val="28"/>
        </w:rPr>
        <w:t>_____________________</w:t>
      </w:r>
    </w:p>
    <w:p w:rsidR="004D5EC7" w:rsidRPr="004917DE" w:rsidRDefault="004D5EC7" w:rsidP="004D5EC7">
      <w:pPr>
        <w:pStyle w:val="ConsPlusNormal"/>
        <w:jc w:val="both"/>
        <w:rPr>
          <w:rFonts w:ascii="Times New Roman" w:hAnsi="Times New Roman" w:cs="Times New Roman"/>
          <w:b w:val="0"/>
          <w:sz w:val="28"/>
          <w:szCs w:val="28"/>
        </w:rPr>
      </w:pPr>
      <w:r w:rsidRPr="004917DE">
        <w:rPr>
          <w:rFonts w:ascii="Times New Roman" w:hAnsi="Times New Roman" w:cs="Times New Roman"/>
          <w:b w:val="0"/>
          <w:sz w:val="28"/>
          <w:szCs w:val="28"/>
        </w:rPr>
        <w:t>____________________________________________</w:t>
      </w:r>
      <w:r>
        <w:rPr>
          <w:rFonts w:ascii="Times New Roman" w:hAnsi="Times New Roman" w:cs="Times New Roman"/>
          <w:b w:val="0"/>
          <w:sz w:val="28"/>
          <w:szCs w:val="28"/>
        </w:rPr>
        <w:t>_______________________</w:t>
      </w:r>
      <w:r w:rsidRPr="004917DE">
        <w:rPr>
          <w:rFonts w:ascii="Times New Roman" w:hAnsi="Times New Roman" w:cs="Times New Roman"/>
          <w:b w:val="0"/>
          <w:sz w:val="28"/>
          <w:szCs w:val="28"/>
        </w:rPr>
        <w:t xml:space="preserve"> на следующие земельные участки:</w:t>
      </w:r>
    </w:p>
    <w:p w:rsidR="004D5EC7" w:rsidRPr="006B6479" w:rsidRDefault="004D5EC7" w:rsidP="004D5EC7">
      <w:pPr>
        <w:pStyle w:val="ConsPlusNormal"/>
        <w:ind w:firstLine="540"/>
        <w:jc w:val="both"/>
        <w:rPr>
          <w:rFonts w:ascii="Times New Roman" w:hAnsi="Times New Roman" w:cs="Times New Roman"/>
          <w:b w:val="0"/>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Pr>
                <w:rFonts w:ascii="Times New Roman" w:hAnsi="Times New Roman" w:cs="Times New Roman"/>
                <w:b w:val="0"/>
              </w:rPr>
              <w:t>№</w:t>
            </w:r>
            <w:proofErr w:type="gramStart"/>
            <w:r w:rsidRPr="006B6479">
              <w:rPr>
                <w:rFonts w:ascii="Times New Roman" w:hAnsi="Times New Roman" w:cs="Times New Roman"/>
                <w:b w:val="0"/>
              </w:rPr>
              <w:t>п</w:t>
            </w:r>
            <w:proofErr w:type="gramEnd"/>
            <w:r w:rsidRPr="006B6479">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 xml:space="preserve">Кадастровый </w:t>
            </w:r>
            <w:r>
              <w:rPr>
                <w:rFonts w:ascii="Times New Roman" w:hAnsi="Times New Roman" w:cs="Times New Roman"/>
                <w:b w:val="0"/>
              </w:rPr>
              <w:t>квартал</w:t>
            </w: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jc w:val="center"/>
              <w:rPr>
                <w:rFonts w:ascii="Times New Roman" w:hAnsi="Times New Roman" w:cs="Times New Roman"/>
                <w:b w:val="0"/>
              </w:rPr>
            </w:pPr>
            <w:r w:rsidRPr="006B6479">
              <w:rPr>
                <w:rFonts w:ascii="Times New Roman" w:hAnsi="Times New Roman" w:cs="Times New Roman"/>
                <w:b w:val="0"/>
              </w:rPr>
              <w:t>Разрешенное использование</w:t>
            </w:r>
          </w:p>
        </w:tc>
      </w:tr>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6B6479"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r>
      <w:tr w:rsidR="004D5EC7" w:rsidRPr="006B6479" w:rsidTr="00D70138">
        <w:tc>
          <w:tcPr>
            <w:tcW w:w="567"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6B6479"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6B6479" w:rsidRDefault="004D5EC7" w:rsidP="00D70138">
            <w:pPr>
              <w:pStyle w:val="ConsPlusNormal"/>
              <w:rPr>
                <w:rFonts w:ascii="Times New Roman" w:hAnsi="Times New Roman" w:cs="Times New Roman"/>
                <w:b w:val="0"/>
              </w:rPr>
            </w:pPr>
          </w:p>
        </w:tc>
      </w:tr>
    </w:tbl>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spacing w:after="0" w:line="240" w:lineRule="auto"/>
        <w:ind w:firstLine="709"/>
        <w:jc w:val="both"/>
        <w:rPr>
          <w:rFonts w:ascii="Times New Roman" w:hAnsi="Times New Roman"/>
          <w:sz w:val="28"/>
          <w:szCs w:val="28"/>
        </w:rPr>
      </w:pPr>
      <w:r w:rsidRPr="004917DE">
        <w:rPr>
          <w:rFonts w:ascii="Times New Roman" w:hAnsi="Times New Roman"/>
          <w:sz w:val="28"/>
          <w:szCs w:val="28"/>
        </w:rPr>
        <w:t>Результат рассмотрения заявления прошу</w:t>
      </w:r>
      <w:r>
        <w:rPr>
          <w:rFonts w:ascii="Times New Roman" w:hAnsi="Times New Roman"/>
          <w:sz w:val="28"/>
          <w:szCs w:val="28"/>
        </w:rPr>
        <w:t xml:space="preserve"> </w:t>
      </w:r>
      <w:r w:rsidRPr="004917DE">
        <w:rPr>
          <w:rFonts w:ascii="Times New Roman" w:hAnsi="Times New Roman"/>
          <w:sz w:val="28"/>
          <w:szCs w:val="28"/>
        </w:rPr>
        <w:t>выдать лично в администрации/выдать лично в многофункциональном центре/направить почтовым отправлением по адресу: ___________________________________________________________________</w:t>
      </w:r>
      <w:r w:rsidRPr="004917DE">
        <w:rPr>
          <w:rFonts w:ascii="Times New Roman" w:hAnsi="Times New Roman"/>
          <w:sz w:val="28"/>
          <w:szCs w:val="28"/>
        </w:rPr>
        <w:lastRenderedPageBreak/>
        <w:t>________________________________________________________________</w:t>
      </w:r>
      <w:r>
        <w:rPr>
          <w:rFonts w:ascii="Times New Roman" w:hAnsi="Times New Roman"/>
          <w:sz w:val="28"/>
          <w:szCs w:val="28"/>
        </w:rPr>
        <w:t>___</w:t>
      </w:r>
      <w:r w:rsidRPr="004917DE">
        <w:rPr>
          <w:rFonts w:ascii="Times New Roman" w:hAnsi="Times New Roman"/>
          <w:sz w:val="24"/>
          <w:szCs w:val="24"/>
        </w:rPr>
        <w:t>(</w:t>
      </w:r>
      <w:proofErr w:type="gramStart"/>
      <w:r w:rsidRPr="004917DE">
        <w:rPr>
          <w:rFonts w:ascii="Times New Roman" w:hAnsi="Times New Roman"/>
          <w:sz w:val="24"/>
          <w:szCs w:val="24"/>
        </w:rPr>
        <w:t>нужное</w:t>
      </w:r>
      <w:proofErr w:type="gramEnd"/>
      <w:r w:rsidRPr="004917DE">
        <w:rPr>
          <w:rFonts w:ascii="Times New Roman" w:hAnsi="Times New Roman"/>
          <w:sz w:val="24"/>
          <w:szCs w:val="24"/>
        </w:rPr>
        <w:t xml:space="preserve"> подчеркнуть).</w:t>
      </w: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Приложения (указывается список прилагаемых к заявлению документов):</w:t>
      </w: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w:t>
      </w: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_____</w:t>
      </w: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________________</w:t>
      </w:r>
      <w:r>
        <w:rPr>
          <w:rFonts w:ascii="Times New Roman" w:hAnsi="Times New Roman" w:cs="Times New Roman"/>
          <w:sz w:val="28"/>
          <w:szCs w:val="28"/>
        </w:rPr>
        <w:t>_______</w:t>
      </w:r>
      <w:r w:rsidR="00E90FC8">
        <w:rPr>
          <w:rFonts w:ascii="Times New Roman" w:hAnsi="Times New Roman" w:cs="Times New Roman"/>
          <w:sz w:val="28"/>
          <w:szCs w:val="28"/>
        </w:rPr>
        <w:t xml:space="preserve">      </w:t>
      </w:r>
      <w:r>
        <w:rPr>
          <w:rFonts w:ascii="Times New Roman" w:hAnsi="Times New Roman" w:cs="Times New Roman"/>
          <w:sz w:val="28"/>
          <w:szCs w:val="28"/>
        </w:rPr>
        <w:t>________</w:t>
      </w:r>
      <w:r w:rsidR="00E90FC8">
        <w:rPr>
          <w:rFonts w:ascii="Times New Roman" w:hAnsi="Times New Roman" w:cs="Times New Roman"/>
          <w:sz w:val="28"/>
          <w:szCs w:val="28"/>
        </w:rPr>
        <w:t>__</w:t>
      </w:r>
      <w:r>
        <w:rPr>
          <w:rFonts w:ascii="Times New Roman" w:hAnsi="Times New Roman" w:cs="Times New Roman"/>
          <w:sz w:val="28"/>
          <w:szCs w:val="28"/>
        </w:rPr>
        <w:t>__</w:t>
      </w:r>
      <w:r w:rsidRPr="004917DE">
        <w:rPr>
          <w:rFonts w:ascii="Times New Roman" w:hAnsi="Times New Roman" w:cs="Times New Roman"/>
          <w:sz w:val="28"/>
          <w:szCs w:val="28"/>
        </w:rPr>
        <w:t xml:space="preserve"> </w:t>
      </w:r>
      <w:r w:rsidR="00E90FC8">
        <w:rPr>
          <w:rFonts w:ascii="Times New Roman" w:hAnsi="Times New Roman" w:cs="Times New Roman"/>
          <w:sz w:val="28"/>
          <w:szCs w:val="28"/>
        </w:rPr>
        <w:t xml:space="preserve">  </w:t>
      </w:r>
      <w:r w:rsidRPr="004917DE">
        <w:rPr>
          <w:rFonts w:ascii="Times New Roman" w:hAnsi="Times New Roman" w:cs="Times New Roman"/>
          <w:sz w:val="28"/>
          <w:szCs w:val="28"/>
        </w:rPr>
        <w:t xml:space="preserve">   __________________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(должность)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(подпись)        </w:t>
      </w:r>
      <w:r w:rsidR="00E90FC8">
        <w:rPr>
          <w:rFonts w:ascii="Times New Roman" w:hAnsi="Times New Roman" w:cs="Times New Roman"/>
          <w:sz w:val="24"/>
          <w:szCs w:val="24"/>
        </w:rPr>
        <w:t xml:space="preserve">           </w:t>
      </w:r>
      <w:r w:rsidRPr="004917DE">
        <w:rPr>
          <w:rFonts w:ascii="Times New Roman" w:hAnsi="Times New Roman" w:cs="Times New Roman"/>
          <w:sz w:val="24"/>
          <w:szCs w:val="24"/>
        </w:rPr>
        <w:t xml:space="preserve"> (Ф</w:t>
      </w:r>
      <w:r>
        <w:rPr>
          <w:rFonts w:ascii="Times New Roman" w:hAnsi="Times New Roman" w:cs="Times New Roman"/>
          <w:sz w:val="24"/>
          <w:szCs w:val="24"/>
        </w:rPr>
        <w:t>.</w:t>
      </w:r>
      <w:r w:rsidRPr="004917DE">
        <w:rPr>
          <w:rFonts w:ascii="Times New Roman" w:hAnsi="Times New Roman" w:cs="Times New Roman"/>
          <w:sz w:val="24"/>
          <w:szCs w:val="24"/>
        </w:rPr>
        <w:t xml:space="preserve"> И.О.)</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М.П.</w:t>
      </w:r>
    </w:p>
    <w:p w:rsidR="004D5EC7" w:rsidRPr="006B6479"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4917DE" w:rsidRDefault="004D5EC7" w:rsidP="004D5EC7">
      <w:pPr>
        <w:pStyle w:val="ConsPlusNormal"/>
        <w:ind w:firstLine="540"/>
        <w:jc w:val="both"/>
        <w:rPr>
          <w:rFonts w:ascii="Times New Roman" w:hAnsi="Times New Roman" w:cs="Times New Roman"/>
          <w:b w:val="0"/>
          <w:sz w:val="28"/>
          <w:szCs w:val="28"/>
        </w:rPr>
      </w:pPr>
      <w:r w:rsidRPr="004917DE">
        <w:rPr>
          <w:rFonts w:ascii="Times New Roman" w:hAnsi="Times New Roman" w:cs="Times New Roman"/>
          <w:b w:val="0"/>
          <w:sz w:val="28"/>
          <w:szCs w:val="28"/>
        </w:rPr>
        <w:t xml:space="preserve">В соответствии с требованиями Федерального </w:t>
      </w:r>
      <w:hyperlink r:id="rId13" w:history="1">
        <w:r w:rsidRPr="004917DE">
          <w:rPr>
            <w:rFonts w:ascii="Times New Roman" w:hAnsi="Times New Roman" w:cs="Times New Roman"/>
            <w:b w:val="0"/>
            <w:sz w:val="28"/>
            <w:szCs w:val="28"/>
          </w:rPr>
          <w:t>закона</w:t>
        </w:r>
      </w:hyperlink>
      <w:r w:rsidRPr="004917DE">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p>
    <w:p w:rsidR="004D5EC7" w:rsidRPr="004917DE" w:rsidRDefault="004D5EC7" w:rsidP="004D5EC7">
      <w:pPr>
        <w:pStyle w:val="ConsPlusNonformat"/>
        <w:jc w:val="both"/>
        <w:rPr>
          <w:rFonts w:ascii="Times New Roman" w:hAnsi="Times New Roman" w:cs="Times New Roman"/>
          <w:sz w:val="28"/>
          <w:szCs w:val="28"/>
        </w:rPr>
      </w:pPr>
      <w:r w:rsidRPr="004917DE">
        <w:rPr>
          <w:rFonts w:ascii="Times New Roman" w:hAnsi="Times New Roman" w:cs="Times New Roman"/>
          <w:sz w:val="28"/>
          <w:szCs w:val="28"/>
        </w:rPr>
        <w:t>"__" __________ 20__ г. _________________</w:t>
      </w:r>
    </w:p>
    <w:p w:rsidR="004D5EC7" w:rsidRPr="004917DE" w:rsidRDefault="004D5EC7" w:rsidP="004D5EC7">
      <w:pPr>
        <w:pStyle w:val="ConsPlusNonformat"/>
        <w:jc w:val="both"/>
        <w:rPr>
          <w:rFonts w:ascii="Times New Roman" w:hAnsi="Times New Roman" w:cs="Times New Roman"/>
          <w:sz w:val="24"/>
          <w:szCs w:val="24"/>
        </w:rPr>
      </w:pPr>
      <w:r w:rsidRPr="004917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17DE">
        <w:rPr>
          <w:rFonts w:ascii="Times New Roman" w:hAnsi="Times New Roman" w:cs="Times New Roman"/>
          <w:sz w:val="24"/>
          <w:szCs w:val="24"/>
        </w:rPr>
        <w:t xml:space="preserve"> (подпись)</w:t>
      </w:r>
    </w:p>
    <w:p w:rsidR="004D5EC7" w:rsidRPr="009F66A8" w:rsidRDefault="004D5EC7" w:rsidP="004D5EC7">
      <w:pPr>
        <w:pStyle w:val="ConsPlusNonformat"/>
        <w:jc w:val="both"/>
        <w:rPr>
          <w:rFonts w:ascii="Times New Roman" w:hAnsi="Times New Roman" w:cs="Times New Roman"/>
        </w:rPr>
        <w:sectPr w:rsidR="004D5EC7" w:rsidRPr="009F66A8" w:rsidSect="00D70138">
          <w:pgSz w:w="11905" w:h="16838"/>
          <w:pgMar w:top="851" w:right="794" w:bottom="284" w:left="1701" w:header="0" w:footer="0" w:gutter="0"/>
          <w:cols w:space="720"/>
          <w:noEndnote/>
        </w:sectPr>
      </w:pPr>
    </w:p>
    <w:p w:rsidR="004D5EC7" w:rsidRPr="0000009A" w:rsidRDefault="004D5EC7" w:rsidP="004D5EC7">
      <w:pPr>
        <w:pStyle w:val="ConsPlusNormal"/>
        <w:jc w:val="right"/>
        <w:outlineLvl w:val="1"/>
        <w:rPr>
          <w:rFonts w:ascii="Times New Roman" w:hAnsi="Times New Roman" w:cs="Times New Roman"/>
          <w:b w:val="0"/>
          <w:sz w:val="28"/>
          <w:szCs w:val="28"/>
        </w:rPr>
      </w:pPr>
      <w:r w:rsidRPr="0000009A">
        <w:rPr>
          <w:rFonts w:ascii="Times New Roman" w:hAnsi="Times New Roman" w:cs="Times New Roman"/>
          <w:b w:val="0"/>
          <w:sz w:val="28"/>
          <w:szCs w:val="28"/>
        </w:rPr>
        <w:lastRenderedPageBreak/>
        <w:t>Приложение № 3</w:t>
      </w: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к Административному регламенту</w:t>
      </w:r>
    </w:p>
    <w:p w:rsidR="004D5EC7" w:rsidRDefault="004D5EC7" w:rsidP="004D5EC7">
      <w:pPr>
        <w:pStyle w:val="ConsPlusNormal"/>
        <w:jc w:val="right"/>
        <w:outlineLvl w:val="2"/>
        <w:rPr>
          <w:rFonts w:ascii="Times New Roman" w:hAnsi="Times New Roman" w:cs="Times New Roman"/>
          <w:b w:val="0"/>
        </w:rPr>
      </w:pPr>
    </w:p>
    <w:p w:rsidR="004D5EC7" w:rsidRPr="0000009A" w:rsidRDefault="004D5EC7" w:rsidP="004D5EC7">
      <w:pPr>
        <w:pStyle w:val="ConsPlusNormal"/>
        <w:jc w:val="right"/>
        <w:outlineLvl w:val="2"/>
        <w:rPr>
          <w:rFonts w:ascii="Times New Roman" w:hAnsi="Times New Roman" w:cs="Times New Roman"/>
          <w:b w:val="0"/>
          <w:sz w:val="28"/>
          <w:szCs w:val="28"/>
        </w:rPr>
      </w:pPr>
      <w:r w:rsidRPr="0000009A">
        <w:rPr>
          <w:rFonts w:ascii="Times New Roman" w:hAnsi="Times New Roman" w:cs="Times New Roman"/>
          <w:b w:val="0"/>
          <w:sz w:val="28"/>
          <w:szCs w:val="28"/>
        </w:rPr>
        <w:t>Форма заявления</w:t>
      </w:r>
    </w:p>
    <w:p w:rsidR="004D5EC7" w:rsidRPr="0000009A" w:rsidRDefault="004D5EC7" w:rsidP="004D5EC7">
      <w:pPr>
        <w:pStyle w:val="ConsPlusNormal"/>
        <w:jc w:val="right"/>
        <w:outlineLvl w:val="2"/>
        <w:rPr>
          <w:rFonts w:ascii="Times New Roman" w:hAnsi="Times New Roman" w:cs="Times New Roman"/>
          <w:b w:val="0"/>
          <w:sz w:val="28"/>
          <w:szCs w:val="28"/>
        </w:rPr>
      </w:pP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 xml:space="preserve">Главе администрации Грибановского </w:t>
      </w:r>
    </w:p>
    <w:p w:rsidR="004D5EC7" w:rsidRPr="0000009A" w:rsidRDefault="004D5EC7" w:rsidP="004D5EC7">
      <w:pPr>
        <w:pStyle w:val="ConsPlusNormal"/>
        <w:jc w:val="right"/>
        <w:rPr>
          <w:rFonts w:ascii="Times New Roman" w:hAnsi="Times New Roman" w:cs="Times New Roman"/>
          <w:b w:val="0"/>
          <w:sz w:val="28"/>
          <w:szCs w:val="28"/>
        </w:rPr>
      </w:pPr>
      <w:r w:rsidRPr="0000009A">
        <w:rPr>
          <w:rFonts w:ascii="Times New Roman" w:hAnsi="Times New Roman" w:cs="Times New Roman"/>
          <w:b w:val="0"/>
          <w:sz w:val="28"/>
          <w:szCs w:val="28"/>
        </w:rPr>
        <w:t>муниципального района</w:t>
      </w:r>
    </w:p>
    <w:p w:rsidR="004D5EC7" w:rsidRPr="006B37EC" w:rsidRDefault="004D5EC7" w:rsidP="004D5EC7">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__________</w:t>
      </w:r>
      <w:r w:rsidRPr="006B37EC">
        <w:rPr>
          <w:sz w:val="20"/>
          <w:szCs w:val="28"/>
        </w:rPr>
        <w:t>_______</w:t>
      </w:r>
    </w:p>
    <w:p w:rsidR="004D5EC7" w:rsidRPr="0000009A" w:rsidRDefault="004D5EC7" w:rsidP="004D5EC7">
      <w:pPr>
        <w:pStyle w:val="a3"/>
        <w:tabs>
          <w:tab w:val="left" w:pos="1276"/>
        </w:tabs>
        <w:autoSpaceDE w:val="0"/>
        <w:autoSpaceDN w:val="0"/>
        <w:adjustRightInd w:val="0"/>
        <w:ind w:left="0" w:firstLine="709"/>
        <w:jc w:val="right"/>
        <w:rPr>
          <w:rFonts w:ascii="Times New Roman" w:hAnsi="Times New Roman"/>
          <w:sz w:val="24"/>
          <w:szCs w:val="24"/>
        </w:rPr>
      </w:pPr>
      <w:r w:rsidRPr="0000009A">
        <w:rPr>
          <w:rFonts w:ascii="Times New Roman" w:hAnsi="Times New Roman"/>
          <w:sz w:val="24"/>
          <w:szCs w:val="24"/>
        </w:rPr>
        <w:t xml:space="preserve">      (Фамилия И.О.)                                 </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sidRPr="00D47839">
        <w:rPr>
          <w:rFonts w:ascii="Times New Roman" w:hAnsi="Times New Roman"/>
          <w:sz w:val="28"/>
          <w:szCs w:val="28"/>
        </w:rPr>
        <w:t>___________</w:t>
      </w:r>
      <w:r>
        <w:rPr>
          <w:rFonts w:ascii="Times New Roman" w:hAnsi="Times New Roman"/>
          <w:sz w:val="28"/>
          <w:szCs w:val="28"/>
        </w:rPr>
        <w:t>_________________</w:t>
      </w:r>
    </w:p>
    <w:p w:rsidR="004D5EC7" w:rsidRDefault="004D5EC7" w:rsidP="004D5EC7">
      <w:pPr>
        <w:pStyle w:val="a3"/>
        <w:tabs>
          <w:tab w:val="left" w:pos="1276"/>
        </w:tabs>
        <w:autoSpaceDE w:val="0"/>
        <w:autoSpaceDN w:val="0"/>
        <w:adjustRightInd w:val="0"/>
        <w:spacing w:after="0" w:line="240" w:lineRule="auto"/>
        <w:ind w:left="0" w:firstLine="709"/>
        <w:jc w:val="right"/>
        <w:rPr>
          <w:rFonts w:ascii="Times New Roman" w:hAnsi="Times New Roman"/>
          <w:sz w:val="24"/>
          <w:szCs w:val="24"/>
        </w:rPr>
      </w:pPr>
      <w:proofErr w:type="gramStart"/>
      <w:r w:rsidRPr="0000009A">
        <w:rPr>
          <w:rFonts w:ascii="Times New Roman" w:hAnsi="Times New Roman"/>
          <w:sz w:val="24"/>
          <w:szCs w:val="24"/>
        </w:rPr>
        <w:t xml:space="preserve">(наименование заявителя - юридического </w:t>
      </w:r>
      <w:proofErr w:type="gramEnd"/>
    </w:p>
    <w:p w:rsidR="004D5EC7" w:rsidRPr="0000009A"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spellStart"/>
      <w:r w:rsidRPr="0000009A">
        <w:rPr>
          <w:rFonts w:ascii="Times New Roman" w:hAnsi="Times New Roman"/>
          <w:sz w:val="24"/>
          <w:szCs w:val="24"/>
        </w:rPr>
        <w:t>лица</w:t>
      </w:r>
      <w:proofErr w:type="gramStart"/>
      <w:r w:rsidRPr="0000009A">
        <w:rPr>
          <w:rFonts w:ascii="Times New Roman" w:hAnsi="Times New Roman"/>
          <w:sz w:val="24"/>
          <w:szCs w:val="24"/>
        </w:rPr>
        <w:t>,м</w:t>
      </w:r>
      <w:proofErr w:type="gramEnd"/>
      <w:r w:rsidRPr="0000009A">
        <w:rPr>
          <w:rFonts w:ascii="Times New Roman" w:hAnsi="Times New Roman"/>
          <w:sz w:val="24"/>
          <w:szCs w:val="24"/>
        </w:rPr>
        <w:t>есто</w:t>
      </w:r>
      <w:proofErr w:type="spellEnd"/>
      <w:r w:rsidRPr="0000009A">
        <w:rPr>
          <w:rFonts w:ascii="Times New Roman" w:hAnsi="Times New Roman"/>
          <w:sz w:val="24"/>
          <w:szCs w:val="24"/>
        </w:rPr>
        <w:t xml:space="preserve">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00009A" w:rsidRDefault="004D5EC7" w:rsidP="004D5EC7">
      <w:pPr>
        <w:pStyle w:val="ConsPlusNonformat"/>
        <w:jc w:val="right"/>
        <w:rPr>
          <w:rFonts w:ascii="Times New Roman" w:hAnsi="Times New Roman" w:cs="Times New Roman"/>
          <w:sz w:val="24"/>
          <w:szCs w:val="24"/>
        </w:rPr>
      </w:pPr>
      <w:proofErr w:type="gramStart"/>
      <w:r w:rsidRPr="0000009A">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w:t>
      </w:r>
      <w:r>
        <w:rPr>
          <w:rFonts w:ascii="Times New Roman" w:hAnsi="Times New Roman" w:cs="Times New Roman"/>
          <w:sz w:val="28"/>
          <w:szCs w:val="28"/>
        </w:rPr>
        <w:t>__</w:t>
      </w:r>
      <w:r w:rsidRPr="00D47839">
        <w:rPr>
          <w:rFonts w:ascii="Times New Roman" w:hAnsi="Times New Roman" w:cs="Times New Roman"/>
          <w:sz w:val="28"/>
          <w:szCs w:val="28"/>
        </w:rPr>
        <w:t>___</w:t>
      </w:r>
      <w:r>
        <w:rPr>
          <w:rFonts w:ascii="Times New Roman" w:hAnsi="Times New Roman" w:cs="Times New Roman"/>
          <w:sz w:val="28"/>
          <w:szCs w:val="28"/>
        </w:rPr>
        <w:t>__________________</w:t>
      </w:r>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____________________</w:t>
      </w:r>
    </w:p>
    <w:p w:rsidR="004D5EC7" w:rsidRPr="0000009A" w:rsidRDefault="004D5EC7" w:rsidP="004D5EC7">
      <w:pPr>
        <w:pStyle w:val="ConsPlusNonformat"/>
        <w:jc w:val="right"/>
        <w:rPr>
          <w:rFonts w:ascii="Times New Roman" w:hAnsi="Times New Roman" w:cs="Times New Roman"/>
          <w:sz w:val="24"/>
          <w:szCs w:val="24"/>
        </w:rPr>
      </w:pPr>
      <w:proofErr w:type="gramStart"/>
      <w:r w:rsidRPr="0000009A">
        <w:rPr>
          <w:rFonts w:ascii="Times New Roman" w:hAnsi="Times New Roman" w:cs="Times New Roman"/>
          <w:sz w:val="24"/>
          <w:szCs w:val="24"/>
        </w:rPr>
        <w:t xml:space="preserve">(почтовый адрес и (или) адрес электронной </w:t>
      </w:r>
      <w:proofErr w:type="gramEnd"/>
    </w:p>
    <w:p w:rsidR="004D5EC7" w:rsidRPr="0000009A" w:rsidRDefault="004D5EC7" w:rsidP="004D5EC7">
      <w:pPr>
        <w:pStyle w:val="ConsPlusNonformat"/>
        <w:jc w:val="right"/>
        <w:rPr>
          <w:rFonts w:ascii="Times New Roman" w:hAnsi="Times New Roman" w:cs="Times New Roman"/>
          <w:sz w:val="24"/>
          <w:szCs w:val="24"/>
        </w:rPr>
      </w:pPr>
      <w:r w:rsidRPr="0000009A">
        <w:rPr>
          <w:rFonts w:ascii="Times New Roman" w:hAnsi="Times New Roman" w:cs="Times New Roman"/>
          <w:sz w:val="24"/>
          <w:szCs w:val="24"/>
        </w:rPr>
        <w:t xml:space="preserve">                                                                                                              почты, телефон)</w:t>
      </w:r>
    </w:p>
    <w:p w:rsidR="004D5EC7" w:rsidRPr="0000009A" w:rsidRDefault="004D5EC7" w:rsidP="004D5EC7">
      <w:pPr>
        <w:pStyle w:val="ConsPlusNormal"/>
        <w:jc w:val="both"/>
        <w:rPr>
          <w:rFonts w:ascii="Times New Roman" w:hAnsi="Times New Roman" w:cs="Times New Roman"/>
          <w:b w:val="0"/>
        </w:rPr>
      </w:pP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ЗАЯВЛЕНИЕ</w:t>
      </w: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об утверждении схемы расположения земельного участка</w:t>
      </w:r>
    </w:p>
    <w:p w:rsidR="004D5EC7" w:rsidRPr="0000009A" w:rsidRDefault="004D5EC7" w:rsidP="004D5EC7">
      <w:pPr>
        <w:pStyle w:val="ConsPlusNormal"/>
        <w:jc w:val="center"/>
        <w:rPr>
          <w:rFonts w:ascii="Times New Roman" w:hAnsi="Times New Roman" w:cs="Times New Roman"/>
          <w:sz w:val="28"/>
          <w:szCs w:val="28"/>
        </w:rPr>
      </w:pPr>
      <w:r w:rsidRPr="0000009A">
        <w:rPr>
          <w:rFonts w:ascii="Times New Roman" w:hAnsi="Times New Roman" w:cs="Times New Roman"/>
          <w:sz w:val="28"/>
          <w:szCs w:val="28"/>
        </w:rPr>
        <w:t>на кадастровом плане территории при объединении</w:t>
      </w:r>
    </w:p>
    <w:p w:rsidR="004D5EC7" w:rsidRPr="0000009A" w:rsidRDefault="004D5EC7" w:rsidP="004D5EC7">
      <w:pPr>
        <w:pStyle w:val="ConsPlusNormal"/>
        <w:jc w:val="both"/>
        <w:rPr>
          <w:rFonts w:ascii="Times New Roman" w:hAnsi="Times New Roman" w:cs="Times New Roman"/>
          <w:b w:val="0"/>
          <w:sz w:val="28"/>
          <w:szCs w:val="28"/>
        </w:rPr>
      </w:pPr>
    </w:p>
    <w:p w:rsidR="004D5EC7" w:rsidRPr="0000009A" w:rsidRDefault="004D5EC7" w:rsidP="004D5EC7">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В целях объединения земельного участка площадью ___________ кв. м</w:t>
      </w:r>
      <w:r w:rsidR="00AA03C4">
        <w:rPr>
          <w:rFonts w:ascii="Times New Roman" w:hAnsi="Times New Roman" w:cs="Times New Roman"/>
          <w:b w:val="0"/>
          <w:sz w:val="28"/>
          <w:szCs w:val="28"/>
        </w:rPr>
        <w:t>.</w:t>
      </w:r>
      <w:r w:rsidRPr="0000009A">
        <w:rPr>
          <w:rFonts w:ascii="Times New Roman" w:hAnsi="Times New Roman" w:cs="Times New Roman"/>
          <w:b w:val="0"/>
          <w:sz w:val="28"/>
          <w:szCs w:val="28"/>
        </w:rPr>
        <w:t xml:space="preserve"> с кадастровым номером _____________________, расположенного по адресу: _____________________________________________________________________________</w:t>
      </w:r>
      <w:r>
        <w:rPr>
          <w:rFonts w:ascii="Times New Roman" w:hAnsi="Times New Roman" w:cs="Times New Roman"/>
          <w:b w:val="0"/>
          <w:sz w:val="28"/>
          <w:szCs w:val="28"/>
        </w:rPr>
        <w:t>____________________________________________________</w:t>
      </w:r>
      <w:r w:rsidRPr="0000009A">
        <w:rPr>
          <w:rFonts w:ascii="Times New Roman" w:hAnsi="Times New Roman" w:cs="Times New Roman"/>
          <w:b w:val="0"/>
          <w:sz w:val="28"/>
          <w:szCs w:val="28"/>
        </w:rPr>
        <w:t>,  с земельным участком площадью ___________ кв. м</w:t>
      </w:r>
      <w:r w:rsidR="00AA03C4">
        <w:rPr>
          <w:rFonts w:ascii="Times New Roman" w:hAnsi="Times New Roman" w:cs="Times New Roman"/>
          <w:b w:val="0"/>
          <w:sz w:val="28"/>
          <w:szCs w:val="28"/>
        </w:rPr>
        <w:t>.</w:t>
      </w:r>
      <w:r w:rsidRPr="0000009A">
        <w:rPr>
          <w:rFonts w:ascii="Times New Roman" w:hAnsi="Times New Roman" w:cs="Times New Roman"/>
          <w:b w:val="0"/>
          <w:sz w:val="28"/>
          <w:szCs w:val="28"/>
        </w:rPr>
        <w:t xml:space="preserve"> с кадастровым номером __________________________________, расположенным по адресу: _____________________________________________________________________________________________________________________</w:t>
      </w:r>
      <w:r>
        <w:rPr>
          <w:rFonts w:ascii="Times New Roman" w:hAnsi="Times New Roman" w:cs="Times New Roman"/>
          <w:b w:val="0"/>
          <w:sz w:val="28"/>
          <w:szCs w:val="28"/>
        </w:rPr>
        <w:t>_______________</w:t>
      </w:r>
      <w:r w:rsidRPr="0000009A">
        <w:rPr>
          <w:rFonts w:ascii="Times New Roman" w:hAnsi="Times New Roman" w:cs="Times New Roman"/>
          <w:b w:val="0"/>
          <w:sz w:val="28"/>
          <w:szCs w:val="28"/>
        </w:rPr>
        <w:t>, прошу утвердить прилагаемую схему расположения земельного участка.</w:t>
      </w:r>
    </w:p>
    <w:p w:rsidR="004D5EC7" w:rsidRPr="0000009A" w:rsidRDefault="004D5EC7" w:rsidP="004D5EC7">
      <w:pPr>
        <w:pStyle w:val="ConsPlusNormal"/>
        <w:ind w:firstLine="540"/>
        <w:jc w:val="both"/>
        <w:rPr>
          <w:rFonts w:ascii="Times New Roman" w:hAnsi="Times New Roman" w:cs="Times New Roman"/>
          <w:b w:val="0"/>
          <w:sz w:val="28"/>
          <w:szCs w:val="28"/>
        </w:rPr>
      </w:pPr>
    </w:p>
    <w:p w:rsidR="004D5EC7" w:rsidRPr="00E65990" w:rsidRDefault="004D5EC7" w:rsidP="00AA03C4">
      <w:pPr>
        <w:pStyle w:val="ConsPlusNormal"/>
        <w:ind w:firstLine="540"/>
        <w:jc w:val="center"/>
        <w:rPr>
          <w:rFonts w:ascii="Times New Roman" w:hAnsi="Times New Roman" w:cs="Times New Roman"/>
          <w:b w:val="0"/>
        </w:rPr>
      </w:pPr>
      <w:r w:rsidRPr="0000009A">
        <w:rPr>
          <w:rFonts w:ascii="Times New Roman" w:hAnsi="Times New Roman" w:cs="Times New Roman"/>
          <w:b w:val="0"/>
          <w:sz w:val="28"/>
          <w:szCs w:val="28"/>
        </w:rPr>
        <w:t>Результат рассмотрения заявления</w:t>
      </w:r>
      <w:r w:rsidRPr="0000009A">
        <w:rPr>
          <w:rFonts w:ascii="Times New Roman" w:hAnsi="Times New Roman"/>
          <w:b w:val="0"/>
          <w:sz w:val="28"/>
          <w:szCs w:val="28"/>
        </w:rPr>
        <w:t xml:space="preserve"> прошу</w:t>
      </w:r>
      <w:r w:rsidRPr="0000009A">
        <w:rPr>
          <w:rFonts w:ascii="Times New Roman" w:hAnsi="Times New Roman" w:cs="Times New Roman"/>
          <w:b w:val="0"/>
          <w:sz w:val="28"/>
          <w:szCs w:val="28"/>
        </w:rPr>
        <w:t xml:space="preserve">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w:t>
      </w:r>
      <w:r w:rsidRPr="0000009A">
        <w:rPr>
          <w:rFonts w:ascii="Times New Roman" w:hAnsi="Times New Roman"/>
          <w:b w:val="0"/>
          <w:sz w:val="28"/>
          <w:szCs w:val="28"/>
        </w:rPr>
        <w:t>_____</w:t>
      </w:r>
      <w:r>
        <w:rPr>
          <w:rFonts w:ascii="Times New Roman" w:hAnsi="Times New Roman" w:cs="Times New Roman"/>
          <w:b w:val="0"/>
          <w:sz w:val="28"/>
          <w:szCs w:val="28"/>
        </w:rPr>
        <w:t>_</w:t>
      </w:r>
      <w:r w:rsidR="00AA03C4">
        <w:rPr>
          <w:rFonts w:ascii="Times New Roman" w:hAnsi="Times New Roman" w:cs="Times New Roman"/>
          <w:b w:val="0"/>
          <w:sz w:val="28"/>
          <w:szCs w:val="28"/>
        </w:rPr>
        <w:t xml:space="preserve">                             </w:t>
      </w:r>
      <w:r w:rsidRPr="00E65990">
        <w:rPr>
          <w:rFonts w:ascii="Times New Roman" w:hAnsi="Times New Roman" w:cs="Times New Roman"/>
          <w:b w:val="0"/>
        </w:rPr>
        <w:t>(</w:t>
      </w:r>
      <w:proofErr w:type="gramStart"/>
      <w:r w:rsidRPr="00E65990">
        <w:rPr>
          <w:rFonts w:ascii="Times New Roman" w:hAnsi="Times New Roman" w:cs="Times New Roman"/>
          <w:b w:val="0"/>
        </w:rPr>
        <w:t>нужное</w:t>
      </w:r>
      <w:proofErr w:type="gramEnd"/>
      <w:r w:rsidRPr="00E65990">
        <w:rPr>
          <w:rFonts w:ascii="Times New Roman" w:hAnsi="Times New Roman" w:cs="Times New Roman"/>
          <w:b w:val="0"/>
        </w:rPr>
        <w:t xml:space="preserve"> подчеркнуть)</w:t>
      </w:r>
    </w:p>
    <w:p w:rsidR="004D5EC7" w:rsidRDefault="004D5EC7" w:rsidP="004D5EC7">
      <w:pPr>
        <w:pStyle w:val="ConsPlusNormal"/>
        <w:ind w:firstLine="540"/>
        <w:jc w:val="both"/>
        <w:rPr>
          <w:rFonts w:ascii="Times New Roman" w:hAnsi="Times New Roman" w:cs="Times New Roman"/>
          <w:b w:val="0"/>
        </w:rPr>
      </w:pPr>
    </w:p>
    <w:p w:rsidR="004D5EC7" w:rsidRPr="0000009A" w:rsidRDefault="004D5EC7" w:rsidP="004D5EC7">
      <w:pPr>
        <w:pStyle w:val="ConsPlusNormal"/>
        <w:ind w:firstLine="540"/>
        <w:jc w:val="both"/>
        <w:rPr>
          <w:rFonts w:ascii="Times New Roman" w:hAnsi="Times New Roman" w:cs="Times New Roman"/>
          <w:b w:val="0"/>
          <w:sz w:val="28"/>
          <w:szCs w:val="28"/>
        </w:rPr>
      </w:pPr>
      <w:r w:rsidRPr="0000009A">
        <w:rPr>
          <w:rFonts w:ascii="Times New Roman" w:hAnsi="Times New Roman" w:cs="Times New Roman"/>
          <w:b w:val="0"/>
          <w:sz w:val="28"/>
          <w:szCs w:val="28"/>
        </w:rPr>
        <w:t>Приложения (указывается список прилагаемых к заявлению документов):</w:t>
      </w:r>
    </w:p>
    <w:p w:rsidR="004D5EC7" w:rsidRPr="00290773" w:rsidRDefault="004D5EC7" w:rsidP="004D5EC7">
      <w:pPr>
        <w:pStyle w:val="ConsPlusNormal"/>
        <w:jc w:val="both"/>
        <w:rPr>
          <w:rFonts w:ascii="Times New Roman" w:hAnsi="Times New Roman" w:cs="Times New Roman"/>
          <w:b w:val="0"/>
        </w:rPr>
      </w:pPr>
    </w:p>
    <w:p w:rsidR="004D5EC7" w:rsidRPr="00290773" w:rsidRDefault="004D5EC7" w:rsidP="004D5EC7">
      <w:pPr>
        <w:pStyle w:val="ConsPlusNonformat"/>
        <w:jc w:val="both"/>
        <w:rPr>
          <w:rFonts w:ascii="Times New Roman" w:hAnsi="Times New Roman" w:cs="Times New Roman"/>
        </w:rPr>
      </w:pPr>
      <w:r w:rsidRPr="00290773">
        <w:rPr>
          <w:rFonts w:ascii="Times New Roman" w:hAnsi="Times New Roman" w:cs="Times New Roman"/>
        </w:rPr>
        <w:t>__________</w:t>
      </w:r>
      <w:r>
        <w:rPr>
          <w:rFonts w:ascii="Times New Roman" w:hAnsi="Times New Roman" w:cs="Times New Roman"/>
        </w:rPr>
        <w:t>_______________________________________________________________________________________________________________</w:t>
      </w:r>
      <w:r w:rsidRPr="00290773">
        <w:rPr>
          <w:rFonts w:ascii="Times New Roman" w:hAnsi="Times New Roman" w:cs="Times New Roman"/>
        </w:rPr>
        <w:t>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290773" w:rsidRDefault="004D5EC7" w:rsidP="004D5EC7">
      <w:pPr>
        <w:pStyle w:val="ConsPlusNonformat"/>
        <w:jc w:val="both"/>
        <w:rPr>
          <w:rFonts w:ascii="Times New Roman" w:hAnsi="Times New Roman" w:cs="Times New Roman"/>
        </w:rPr>
      </w:pPr>
      <w:r w:rsidRPr="00290773">
        <w:rPr>
          <w:rFonts w:ascii="Times New Roman" w:hAnsi="Times New Roman" w:cs="Times New Roman"/>
        </w:rPr>
        <w:t xml:space="preserve">______________________________      _______________      </w:t>
      </w:r>
      <w:r w:rsidR="00AA03C4">
        <w:rPr>
          <w:rFonts w:ascii="Times New Roman" w:hAnsi="Times New Roman" w:cs="Times New Roman"/>
        </w:rPr>
        <w:t xml:space="preserve">                       </w:t>
      </w:r>
      <w:r w:rsidRPr="00290773">
        <w:rPr>
          <w:rFonts w:ascii="Times New Roman" w:hAnsi="Times New Roman" w:cs="Times New Roman"/>
        </w:rPr>
        <w:t>__________________</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(должность)                                    (подпись)   </w:t>
      </w:r>
      <w:r w:rsidR="00AA03C4">
        <w:rPr>
          <w:rFonts w:ascii="Times New Roman" w:hAnsi="Times New Roman" w:cs="Times New Roman"/>
          <w:sz w:val="24"/>
          <w:szCs w:val="24"/>
        </w:rPr>
        <w:t xml:space="preserve">               </w:t>
      </w:r>
      <w:r w:rsidRPr="0000009A">
        <w:rPr>
          <w:rFonts w:ascii="Times New Roman" w:hAnsi="Times New Roman" w:cs="Times New Roman"/>
          <w:sz w:val="24"/>
          <w:szCs w:val="24"/>
        </w:rPr>
        <w:t xml:space="preserve">               (Ф И.О.)</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М.П.</w:t>
      </w:r>
    </w:p>
    <w:p w:rsidR="004D5EC7" w:rsidRPr="00290773" w:rsidRDefault="004D5EC7" w:rsidP="004D5EC7">
      <w:pPr>
        <w:pStyle w:val="ConsPlusNormal"/>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00009A" w:rsidRDefault="004D5EC7" w:rsidP="004D5EC7">
      <w:pPr>
        <w:pStyle w:val="ConsPlusNormal"/>
        <w:ind w:firstLine="540"/>
        <w:jc w:val="both"/>
        <w:rPr>
          <w:rFonts w:ascii="Times New Roman" w:hAnsi="Times New Roman" w:cs="Times New Roman"/>
          <w:b w:val="0"/>
          <w:sz w:val="28"/>
          <w:szCs w:val="28"/>
        </w:rPr>
      </w:pPr>
      <w:proofErr w:type="gramStart"/>
      <w:r w:rsidRPr="0000009A">
        <w:rPr>
          <w:rFonts w:ascii="Times New Roman" w:hAnsi="Times New Roman" w:cs="Times New Roman"/>
          <w:b w:val="0"/>
          <w:sz w:val="28"/>
          <w:szCs w:val="28"/>
        </w:rPr>
        <w:t xml:space="preserve">В соответствии с требованиями Федерального </w:t>
      </w:r>
      <w:hyperlink r:id="rId14" w:history="1">
        <w:r w:rsidRPr="0000009A">
          <w:rPr>
            <w:rFonts w:ascii="Times New Roman" w:hAnsi="Times New Roman" w:cs="Times New Roman"/>
            <w:b w:val="0"/>
            <w:sz w:val="28"/>
            <w:szCs w:val="28"/>
          </w:rPr>
          <w:t>закона</w:t>
        </w:r>
      </w:hyperlink>
      <w:r>
        <w:rPr>
          <w:rFonts w:ascii="Times New Roman" w:hAnsi="Times New Roman" w:cs="Times New Roman"/>
          <w:b w:val="0"/>
          <w:sz w:val="28"/>
          <w:szCs w:val="28"/>
        </w:rPr>
        <w:t xml:space="preserve"> от 27.07.2006 №</w:t>
      </w:r>
      <w:r w:rsidRPr="0000009A">
        <w:rPr>
          <w:rFonts w:ascii="Times New Roman" w:hAnsi="Times New Roman" w:cs="Times New Roman"/>
          <w:b w:val="0"/>
          <w:sz w:val="28"/>
          <w:szCs w:val="28"/>
        </w:rPr>
        <w:t xml:space="preserve">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00009A">
        <w:rPr>
          <w:rFonts w:ascii="Times New Roman" w:hAnsi="Times New Roman" w:cs="Times New Roman"/>
          <w:b w:val="0"/>
          <w:sz w:val="28"/>
          <w:szCs w:val="28"/>
        </w:rPr>
        <w:t xml:space="preserve"> Настоящее согласие дано мною бессрочно (для физических лиц).</w:t>
      </w:r>
    </w:p>
    <w:p w:rsidR="004D5EC7" w:rsidRPr="00290773" w:rsidRDefault="004D5EC7" w:rsidP="004D5EC7">
      <w:pPr>
        <w:pStyle w:val="ConsPlusNormal"/>
        <w:jc w:val="both"/>
        <w:rPr>
          <w:rFonts w:ascii="Times New Roman" w:hAnsi="Times New Roman" w:cs="Times New Roman"/>
          <w:b w:val="0"/>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00009A" w:rsidRDefault="004D5EC7" w:rsidP="004D5EC7">
      <w:pPr>
        <w:pStyle w:val="ConsPlusNonformat"/>
        <w:jc w:val="both"/>
        <w:rPr>
          <w:rFonts w:ascii="Times New Roman" w:hAnsi="Times New Roman" w:cs="Times New Roman"/>
          <w:sz w:val="28"/>
          <w:szCs w:val="28"/>
        </w:rPr>
      </w:pPr>
      <w:r w:rsidRPr="0000009A">
        <w:rPr>
          <w:rFonts w:ascii="Times New Roman" w:hAnsi="Times New Roman" w:cs="Times New Roman"/>
          <w:sz w:val="28"/>
          <w:szCs w:val="28"/>
        </w:rPr>
        <w:t>"__" __________ 20__ г. _________________</w:t>
      </w:r>
    </w:p>
    <w:p w:rsidR="004D5EC7" w:rsidRPr="0000009A" w:rsidRDefault="004D5EC7" w:rsidP="004D5EC7">
      <w:pPr>
        <w:pStyle w:val="ConsPlusNonformat"/>
        <w:jc w:val="both"/>
        <w:rPr>
          <w:rFonts w:ascii="Times New Roman" w:hAnsi="Times New Roman" w:cs="Times New Roman"/>
          <w:sz w:val="24"/>
          <w:szCs w:val="24"/>
        </w:rPr>
      </w:pPr>
      <w:r w:rsidRPr="0000009A">
        <w:rPr>
          <w:rFonts w:ascii="Times New Roman" w:hAnsi="Times New Roman" w:cs="Times New Roman"/>
          <w:sz w:val="24"/>
          <w:szCs w:val="24"/>
        </w:rPr>
        <w:t xml:space="preserve"> </w:t>
      </w:r>
      <w:r w:rsidR="00AA03C4">
        <w:rPr>
          <w:rFonts w:ascii="Times New Roman" w:hAnsi="Times New Roman" w:cs="Times New Roman"/>
          <w:sz w:val="24"/>
          <w:szCs w:val="24"/>
        </w:rPr>
        <w:t xml:space="preserve">                                                           </w:t>
      </w:r>
      <w:r w:rsidRPr="0000009A">
        <w:rPr>
          <w:rFonts w:ascii="Times New Roman" w:hAnsi="Times New Roman" w:cs="Times New Roman"/>
          <w:sz w:val="24"/>
          <w:szCs w:val="24"/>
        </w:rPr>
        <w:t xml:space="preserve">   (подпись)</w:t>
      </w:r>
    </w:p>
    <w:p w:rsidR="004D5EC7" w:rsidRPr="00290773" w:rsidRDefault="004D5EC7" w:rsidP="004D5EC7">
      <w:pPr>
        <w:pStyle w:val="ConsPlusNormal"/>
        <w:ind w:firstLine="540"/>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jc w:val="right"/>
        <w:outlineLvl w:val="2"/>
        <w:rPr>
          <w:rFonts w:ascii="Times New Roman" w:hAnsi="Times New Roman" w:cs="Times New Roman"/>
          <w:b w:val="0"/>
        </w:rPr>
      </w:pPr>
    </w:p>
    <w:p w:rsidR="004D5EC7" w:rsidRPr="00E8184A" w:rsidRDefault="004D5EC7" w:rsidP="004D5EC7">
      <w:pPr>
        <w:pStyle w:val="ConsPlusNormal"/>
        <w:outlineLvl w:val="2"/>
        <w:rPr>
          <w:rFonts w:ascii="Times New Roman" w:hAnsi="Times New Roman" w:cs="Times New Roman"/>
          <w:b w:val="0"/>
        </w:rPr>
      </w:pPr>
    </w:p>
    <w:p w:rsidR="004D5EC7" w:rsidRPr="007D3458" w:rsidRDefault="004D5EC7" w:rsidP="004D5EC7">
      <w:pPr>
        <w:pStyle w:val="ConsPlusNormal"/>
        <w:jc w:val="right"/>
        <w:outlineLvl w:val="2"/>
        <w:rPr>
          <w:rFonts w:ascii="Times New Roman" w:hAnsi="Times New Roman" w:cs="Times New Roman"/>
          <w:b w:val="0"/>
          <w:sz w:val="28"/>
          <w:szCs w:val="28"/>
        </w:rPr>
      </w:pPr>
      <w:r w:rsidRPr="007D3458">
        <w:rPr>
          <w:rFonts w:ascii="Times New Roman" w:hAnsi="Times New Roman" w:cs="Times New Roman"/>
          <w:b w:val="0"/>
          <w:sz w:val="28"/>
          <w:szCs w:val="28"/>
        </w:rPr>
        <w:lastRenderedPageBreak/>
        <w:t>Форма заявления</w:t>
      </w:r>
    </w:p>
    <w:p w:rsidR="004D5EC7" w:rsidRPr="007D3458" w:rsidRDefault="004D5EC7" w:rsidP="004D5EC7">
      <w:pPr>
        <w:pStyle w:val="ConsPlusNormal"/>
        <w:jc w:val="both"/>
        <w:rPr>
          <w:rFonts w:ascii="Times New Roman" w:hAnsi="Times New Roman" w:cs="Times New Roman"/>
          <w:b w:val="0"/>
          <w:sz w:val="28"/>
          <w:szCs w:val="28"/>
        </w:rPr>
      </w:pP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 xml:space="preserve">Главе администрации Грибановского </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муниципального района</w:t>
      </w:r>
    </w:p>
    <w:p w:rsidR="004D5EC7" w:rsidRPr="00562C07" w:rsidRDefault="004D5EC7" w:rsidP="004D5EC7">
      <w:pPr>
        <w:pStyle w:val="ConsPlusNormal"/>
        <w:jc w:val="right"/>
        <w:rPr>
          <w:rFonts w:ascii="Times New Roman" w:hAnsi="Times New Roman" w:cs="Times New Roman"/>
          <w:b w:val="0"/>
        </w:rPr>
      </w:pPr>
    </w:p>
    <w:p w:rsidR="004D5EC7" w:rsidRPr="00562C07" w:rsidRDefault="004D5EC7" w:rsidP="004D5EC7">
      <w:pPr>
        <w:pStyle w:val="ConsPlusNormal"/>
        <w:jc w:val="right"/>
        <w:rPr>
          <w:rFonts w:ascii="Times New Roman" w:hAnsi="Times New Roman" w:cs="Times New Roman"/>
          <w:b w:val="0"/>
        </w:rPr>
      </w:pPr>
      <w:r w:rsidRPr="00562C07">
        <w:rPr>
          <w:rFonts w:ascii="Times New Roman" w:hAnsi="Times New Roman" w:cs="Times New Roman"/>
          <w:b w:val="0"/>
        </w:rPr>
        <w:t>______</w:t>
      </w:r>
      <w:r>
        <w:rPr>
          <w:rFonts w:ascii="Times New Roman" w:hAnsi="Times New Roman" w:cs="Times New Roman"/>
          <w:b w:val="0"/>
        </w:rPr>
        <w:t>_________________</w:t>
      </w:r>
    </w:p>
    <w:p w:rsidR="004D5EC7" w:rsidRPr="007D3458" w:rsidRDefault="004D5EC7" w:rsidP="004D5EC7">
      <w:pPr>
        <w:pStyle w:val="ConsPlusNormal"/>
        <w:jc w:val="right"/>
        <w:rPr>
          <w:rFonts w:ascii="Times New Roman" w:hAnsi="Times New Roman" w:cs="Times New Roman"/>
          <w:b w:val="0"/>
        </w:rPr>
      </w:pPr>
      <w:r>
        <w:rPr>
          <w:rFonts w:ascii="Times New Roman" w:hAnsi="Times New Roman" w:cs="Times New Roman"/>
          <w:b w:val="0"/>
        </w:rPr>
        <w:t xml:space="preserve">(Фамилия </w:t>
      </w:r>
      <w:r w:rsidRPr="007D3458">
        <w:rPr>
          <w:rFonts w:ascii="Times New Roman" w:hAnsi="Times New Roman" w:cs="Times New Roman"/>
          <w:b w:val="0"/>
        </w:rPr>
        <w:t>И.О.)</w:t>
      </w:r>
    </w:p>
    <w:p w:rsidR="004D5EC7" w:rsidRDefault="004D5EC7" w:rsidP="004D5EC7">
      <w:pPr>
        <w:pStyle w:val="a3"/>
        <w:tabs>
          <w:tab w:val="left" w:pos="1276"/>
        </w:tabs>
        <w:autoSpaceDE w:val="0"/>
        <w:autoSpaceDN w:val="0"/>
        <w:adjustRightInd w:val="0"/>
        <w:ind w:left="0" w:firstLine="709"/>
        <w:jc w:val="right"/>
        <w:rPr>
          <w:rFonts w:ascii="Times New Roman" w:hAnsi="Times New Roman"/>
          <w:sz w:val="28"/>
          <w:szCs w:val="28"/>
        </w:rPr>
      </w:pPr>
      <w:r>
        <w:rPr>
          <w:rFonts w:ascii="Times New Roman" w:hAnsi="Times New Roman"/>
          <w:sz w:val="28"/>
          <w:szCs w:val="28"/>
        </w:rPr>
        <w:t>__</w:t>
      </w:r>
      <w:r w:rsidRPr="00D47839">
        <w:rPr>
          <w:rFonts w:ascii="Times New Roman" w:hAnsi="Times New Roman"/>
          <w:sz w:val="28"/>
          <w:szCs w:val="28"/>
        </w:rPr>
        <w:t>_________</w:t>
      </w:r>
      <w:r>
        <w:rPr>
          <w:rFonts w:ascii="Times New Roman" w:hAnsi="Times New Roman"/>
          <w:sz w:val="28"/>
          <w:szCs w:val="28"/>
        </w:rPr>
        <w:t>__________________</w:t>
      </w:r>
    </w:p>
    <w:p w:rsidR="004D5EC7" w:rsidRPr="007D3458" w:rsidRDefault="004D5EC7" w:rsidP="004D5EC7">
      <w:pPr>
        <w:pStyle w:val="a3"/>
        <w:tabs>
          <w:tab w:val="left" w:pos="1276"/>
        </w:tabs>
        <w:autoSpaceDE w:val="0"/>
        <w:autoSpaceDN w:val="0"/>
        <w:adjustRightInd w:val="0"/>
        <w:spacing w:after="0" w:line="240" w:lineRule="auto"/>
        <w:ind w:left="0" w:firstLine="709"/>
        <w:jc w:val="right"/>
        <w:rPr>
          <w:sz w:val="24"/>
          <w:szCs w:val="24"/>
        </w:rPr>
      </w:pPr>
      <w:proofErr w:type="gramStart"/>
      <w:r w:rsidRPr="007D3458">
        <w:rPr>
          <w:rFonts w:ascii="Times New Roman" w:hAnsi="Times New Roman"/>
          <w:sz w:val="24"/>
          <w:szCs w:val="24"/>
        </w:rPr>
        <w:t>(наименование заявителя - юридического лица,</w:t>
      </w:r>
      <w:proofErr w:type="gramEnd"/>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место нахождения) </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        </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(ОГРН, ИНН)                                                                                                           </w:t>
      </w:r>
    </w:p>
    <w:p w:rsidR="004D5EC7" w:rsidRPr="00CB795E" w:rsidRDefault="004D5EC7" w:rsidP="004D5EC7">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____________________________</w:t>
      </w:r>
      <w:r>
        <w:rPr>
          <w:rFonts w:ascii="Times New Roman" w:hAnsi="Times New Roman" w:cs="Times New Roman"/>
          <w:sz w:val="28"/>
          <w:szCs w:val="28"/>
        </w:rPr>
        <w:t>_</w:t>
      </w:r>
    </w:p>
    <w:p w:rsidR="004D5EC7" w:rsidRPr="007D3458" w:rsidRDefault="004D5EC7" w:rsidP="004D5EC7">
      <w:pPr>
        <w:pStyle w:val="ConsPlusNonformat"/>
        <w:jc w:val="right"/>
        <w:rPr>
          <w:rFonts w:ascii="Times New Roman" w:hAnsi="Times New Roman" w:cs="Times New Roman"/>
          <w:sz w:val="24"/>
          <w:szCs w:val="24"/>
        </w:rPr>
      </w:pPr>
      <w:proofErr w:type="gramStart"/>
      <w:r w:rsidRPr="007D3458">
        <w:rPr>
          <w:rFonts w:ascii="Times New Roman" w:hAnsi="Times New Roman" w:cs="Times New Roman"/>
          <w:sz w:val="24"/>
          <w:szCs w:val="24"/>
        </w:rPr>
        <w:t>(Ф.И.О. заявителя - физического лица,</w:t>
      </w:r>
      <w:proofErr w:type="gramEnd"/>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паспортные данные, место жительства)</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Default="004D5EC7" w:rsidP="004D5EC7">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4D5EC7" w:rsidRPr="00D47839" w:rsidRDefault="004D5EC7" w:rsidP="004D5EC7">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w:t>
      </w:r>
      <w:r>
        <w:rPr>
          <w:rFonts w:ascii="Times New Roman" w:hAnsi="Times New Roman" w:cs="Times New Roman"/>
          <w:sz w:val="28"/>
          <w:szCs w:val="28"/>
        </w:rPr>
        <w:t>_</w:t>
      </w:r>
      <w:r w:rsidRPr="00D47839">
        <w:rPr>
          <w:rFonts w:ascii="Times New Roman" w:hAnsi="Times New Roman" w:cs="Times New Roman"/>
          <w:sz w:val="28"/>
          <w:szCs w:val="28"/>
        </w:rPr>
        <w:t>__________</w:t>
      </w:r>
      <w:r>
        <w:rPr>
          <w:rFonts w:ascii="Times New Roman" w:hAnsi="Times New Roman" w:cs="Times New Roman"/>
          <w:sz w:val="28"/>
          <w:szCs w:val="28"/>
        </w:rPr>
        <w:t>__________________</w:t>
      </w:r>
    </w:p>
    <w:p w:rsidR="004D5EC7" w:rsidRPr="007D3458" w:rsidRDefault="004D5EC7" w:rsidP="004D5EC7">
      <w:pPr>
        <w:pStyle w:val="ConsPlusNonformat"/>
        <w:jc w:val="right"/>
        <w:rPr>
          <w:rFonts w:ascii="Times New Roman" w:hAnsi="Times New Roman" w:cs="Times New Roman"/>
          <w:sz w:val="24"/>
          <w:szCs w:val="24"/>
        </w:rPr>
      </w:pPr>
      <w:proofErr w:type="gramStart"/>
      <w:r w:rsidRPr="007D3458">
        <w:rPr>
          <w:rFonts w:ascii="Times New Roman" w:hAnsi="Times New Roman" w:cs="Times New Roman"/>
          <w:sz w:val="24"/>
          <w:szCs w:val="24"/>
        </w:rPr>
        <w:t xml:space="preserve">(почтовый адрес и (или) адрес электронной </w:t>
      </w:r>
      <w:proofErr w:type="gramEnd"/>
    </w:p>
    <w:p w:rsidR="004D5EC7" w:rsidRPr="007D3458" w:rsidRDefault="004D5EC7" w:rsidP="004D5EC7">
      <w:pPr>
        <w:pStyle w:val="ConsPlusNonformat"/>
        <w:jc w:val="right"/>
        <w:rPr>
          <w:rFonts w:ascii="Times New Roman" w:hAnsi="Times New Roman" w:cs="Times New Roman"/>
          <w:sz w:val="24"/>
          <w:szCs w:val="24"/>
        </w:rPr>
      </w:pPr>
      <w:r w:rsidRPr="007D3458">
        <w:rPr>
          <w:rFonts w:ascii="Times New Roman" w:hAnsi="Times New Roman" w:cs="Times New Roman"/>
          <w:sz w:val="24"/>
          <w:szCs w:val="24"/>
        </w:rPr>
        <w:t xml:space="preserve">                                                                                                              почты, телефон)</w:t>
      </w:r>
    </w:p>
    <w:p w:rsidR="004D5EC7" w:rsidRPr="007D3458" w:rsidRDefault="004D5EC7" w:rsidP="004D5EC7">
      <w:pPr>
        <w:pStyle w:val="ConsPlusNormal"/>
        <w:jc w:val="right"/>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ЗАЯВЛЕНИЕ</w:t>
      </w: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об объединении земельных участков,</w:t>
      </w:r>
    </w:p>
    <w:p w:rsidR="004D5EC7" w:rsidRPr="007D3458" w:rsidRDefault="004D5EC7" w:rsidP="004D5EC7">
      <w:pPr>
        <w:pStyle w:val="ConsPlusNormal"/>
        <w:jc w:val="center"/>
        <w:rPr>
          <w:rFonts w:ascii="Times New Roman" w:hAnsi="Times New Roman" w:cs="Times New Roman"/>
          <w:sz w:val="28"/>
          <w:szCs w:val="28"/>
        </w:rPr>
      </w:pPr>
      <w:proofErr w:type="gramStart"/>
      <w:r w:rsidRPr="007D3458">
        <w:rPr>
          <w:rFonts w:ascii="Times New Roman" w:hAnsi="Times New Roman" w:cs="Times New Roman"/>
          <w:sz w:val="28"/>
          <w:szCs w:val="28"/>
        </w:rPr>
        <w:t>находящихся</w:t>
      </w:r>
      <w:proofErr w:type="gramEnd"/>
      <w:r w:rsidRPr="007D3458">
        <w:rPr>
          <w:rFonts w:ascii="Times New Roman" w:hAnsi="Times New Roman" w:cs="Times New Roman"/>
          <w:sz w:val="28"/>
          <w:szCs w:val="28"/>
        </w:rPr>
        <w:t xml:space="preserve"> в муниципальной собственности, или государственная собственность на которые не разграничена </w:t>
      </w: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Прошу объединить земельный участок площадью ________ кв. м с кадастровым номером _____________________, расположенный по адресу: __________________________________________________________________________________________________________________________________________________________, и следующие земельные участки:</w:t>
      </w:r>
    </w:p>
    <w:p w:rsidR="004D5EC7" w:rsidRPr="00562C07" w:rsidRDefault="004D5EC7" w:rsidP="004D5EC7">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Pr>
                <w:rFonts w:ascii="Times New Roman" w:hAnsi="Times New Roman" w:cs="Times New Roman"/>
                <w:b w:val="0"/>
              </w:rPr>
              <w:t>№</w:t>
            </w:r>
            <w:proofErr w:type="gramStart"/>
            <w:r w:rsidRPr="00562C07">
              <w:rPr>
                <w:rFonts w:ascii="Times New Roman" w:hAnsi="Times New Roman" w:cs="Times New Roman"/>
                <w:b w:val="0"/>
              </w:rPr>
              <w:t>п</w:t>
            </w:r>
            <w:proofErr w:type="gramEnd"/>
            <w:r w:rsidRPr="00562C07">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jc w:val="center"/>
              <w:rPr>
                <w:rFonts w:ascii="Times New Roman" w:hAnsi="Times New Roman" w:cs="Times New Roman"/>
                <w:b w:val="0"/>
              </w:rPr>
            </w:pPr>
            <w:r w:rsidRPr="00562C07">
              <w:rPr>
                <w:rFonts w:ascii="Times New Roman" w:hAnsi="Times New Roman" w:cs="Times New Roman"/>
                <w:b w:val="0"/>
              </w:rPr>
              <w:t>Разрешенное использование</w:t>
            </w:r>
          </w:p>
        </w:tc>
      </w:tr>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562C07"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r>
      <w:tr w:rsidR="004D5EC7" w:rsidRPr="00562C07" w:rsidTr="00D70138">
        <w:tc>
          <w:tcPr>
            <w:tcW w:w="567"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4D5EC7" w:rsidRDefault="004D5EC7" w:rsidP="00D70138">
            <w:pPr>
              <w:pStyle w:val="ConsPlusNormal"/>
              <w:rPr>
                <w:rFonts w:ascii="Times New Roman" w:hAnsi="Times New Roman" w:cs="Times New Roman"/>
                <w:b w:val="0"/>
              </w:rPr>
            </w:pPr>
          </w:p>
          <w:p w:rsidR="004D5EC7" w:rsidRPr="00562C07" w:rsidRDefault="004D5EC7" w:rsidP="00D70138">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4D5EC7" w:rsidRPr="00562C07" w:rsidRDefault="004D5EC7" w:rsidP="00D70138">
            <w:pPr>
              <w:pStyle w:val="ConsPlusNormal"/>
              <w:rPr>
                <w:rFonts w:ascii="Times New Roman" w:hAnsi="Times New Roman" w:cs="Times New Roman"/>
                <w:b w:val="0"/>
              </w:rPr>
            </w:pPr>
          </w:p>
        </w:tc>
      </w:tr>
    </w:tbl>
    <w:p w:rsidR="004D5EC7" w:rsidRPr="00562C07" w:rsidRDefault="004D5EC7" w:rsidP="004D5EC7">
      <w:pPr>
        <w:pStyle w:val="ConsPlusNormal"/>
        <w:jc w:val="both"/>
        <w:rPr>
          <w:rFonts w:ascii="Times New Roman" w:hAnsi="Times New Roman" w:cs="Times New Roman"/>
          <w:b w:val="0"/>
        </w:rPr>
      </w:pPr>
    </w:p>
    <w:p w:rsidR="004D5EC7" w:rsidRPr="00E65990" w:rsidRDefault="004D5EC7" w:rsidP="00D51BAB">
      <w:pPr>
        <w:pStyle w:val="ConsPlusNormal"/>
        <w:ind w:firstLine="540"/>
        <w:jc w:val="both"/>
        <w:rPr>
          <w:rFonts w:ascii="Times New Roman" w:hAnsi="Times New Roman" w:cs="Times New Roman"/>
          <w:b w:val="0"/>
        </w:rPr>
      </w:pPr>
      <w:r w:rsidRPr="007D3458">
        <w:rPr>
          <w:rFonts w:ascii="Times New Roman" w:hAnsi="Times New Roman" w:cs="Times New Roman"/>
          <w:b w:val="0"/>
          <w:sz w:val="28"/>
          <w:szCs w:val="28"/>
        </w:rPr>
        <w:t>Результат рассмотрения заявления</w:t>
      </w:r>
      <w:r w:rsidRPr="007D3458">
        <w:rPr>
          <w:rFonts w:ascii="Times New Roman" w:hAnsi="Times New Roman"/>
          <w:b w:val="0"/>
          <w:sz w:val="28"/>
          <w:szCs w:val="28"/>
        </w:rPr>
        <w:t xml:space="preserve"> прошу</w:t>
      </w:r>
      <w:r w:rsidRPr="007D3458">
        <w:rPr>
          <w:rFonts w:ascii="Times New Roman" w:hAnsi="Times New Roman" w:cs="Times New Roman"/>
          <w:b w:val="0"/>
          <w:sz w:val="28"/>
          <w:szCs w:val="28"/>
        </w:rPr>
        <w:t xml:space="preserve"> выдать лично в администрации/выдать лично в многофункциональном центре/направить почтовым отправлением по адресу: </w:t>
      </w:r>
      <w:r w:rsidRPr="007D3458">
        <w:rPr>
          <w:rFonts w:ascii="Times New Roman" w:hAnsi="Times New Roman" w:cs="Times New Roman"/>
          <w:b w:val="0"/>
          <w:sz w:val="28"/>
          <w:szCs w:val="28"/>
        </w:rPr>
        <w:lastRenderedPageBreak/>
        <w:t>__________________________________________________________________________________________________________________</w:t>
      </w:r>
      <w:r w:rsidRPr="007D3458">
        <w:rPr>
          <w:rFonts w:ascii="Times New Roman" w:hAnsi="Times New Roman"/>
          <w:b w:val="0"/>
          <w:sz w:val="28"/>
          <w:szCs w:val="28"/>
        </w:rPr>
        <w:t>_____</w:t>
      </w:r>
      <w:r w:rsidRPr="007D3458">
        <w:rPr>
          <w:rFonts w:ascii="Times New Roman" w:hAnsi="Times New Roman" w:cs="Times New Roman"/>
          <w:b w:val="0"/>
          <w:sz w:val="28"/>
          <w:szCs w:val="28"/>
        </w:rPr>
        <w:t>_____________</w:t>
      </w:r>
      <w:r w:rsidRPr="00E65990">
        <w:rPr>
          <w:rFonts w:ascii="Times New Roman" w:hAnsi="Times New Roman" w:cs="Times New Roman"/>
          <w:b w:val="0"/>
        </w:rPr>
        <w:t xml:space="preserve"> </w:t>
      </w:r>
      <w:r w:rsidR="00D51BAB">
        <w:rPr>
          <w:rFonts w:ascii="Times New Roman" w:hAnsi="Times New Roman" w:cs="Times New Roman"/>
          <w:b w:val="0"/>
        </w:rPr>
        <w:t xml:space="preserve">           </w:t>
      </w:r>
      <w:r w:rsidRPr="00E65990">
        <w:rPr>
          <w:rFonts w:ascii="Times New Roman" w:hAnsi="Times New Roman" w:cs="Times New Roman"/>
          <w:b w:val="0"/>
        </w:rPr>
        <w:t>(</w:t>
      </w:r>
      <w:proofErr w:type="gramStart"/>
      <w:r w:rsidRPr="00E65990">
        <w:rPr>
          <w:rFonts w:ascii="Times New Roman" w:hAnsi="Times New Roman" w:cs="Times New Roman"/>
          <w:b w:val="0"/>
        </w:rPr>
        <w:t>нужное</w:t>
      </w:r>
      <w:proofErr w:type="gramEnd"/>
      <w:r w:rsidRPr="00E65990">
        <w:rPr>
          <w:rFonts w:ascii="Times New Roman" w:hAnsi="Times New Roman" w:cs="Times New Roman"/>
          <w:b w:val="0"/>
        </w:rPr>
        <w:t xml:space="preserve"> подчеркнуть)</w:t>
      </w:r>
    </w:p>
    <w:p w:rsidR="004D5EC7" w:rsidRDefault="004D5EC7" w:rsidP="004D5EC7">
      <w:pPr>
        <w:pStyle w:val="ConsPlusNormal"/>
        <w:ind w:firstLine="540"/>
        <w:jc w:val="both"/>
        <w:rPr>
          <w:rFonts w:ascii="Times New Roman" w:hAnsi="Times New Roman" w:cs="Times New Roman"/>
          <w:b w:val="0"/>
        </w:rPr>
      </w:pPr>
    </w:p>
    <w:p w:rsidR="004D5EC7" w:rsidRDefault="004D5EC7" w:rsidP="004D5EC7">
      <w:pPr>
        <w:pStyle w:val="ConsPlusNormal"/>
        <w:ind w:firstLine="540"/>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Приложения (указывается список прилагаемых к заявлению документов):</w:t>
      </w:r>
    </w:p>
    <w:p w:rsidR="004D5EC7" w:rsidRPr="00562C07" w:rsidRDefault="004D5EC7" w:rsidP="004D5EC7">
      <w:pPr>
        <w:pStyle w:val="ConsPlusNormal"/>
        <w:jc w:val="both"/>
        <w:rPr>
          <w:rFonts w:ascii="Times New Roman" w:hAnsi="Times New Roman" w:cs="Times New Roman"/>
          <w:b w:val="0"/>
        </w:rPr>
      </w:pPr>
      <w:r>
        <w:rPr>
          <w:rFonts w:ascii="Times New Roman" w:hAnsi="Times New Roman" w:cs="Times New Roman"/>
          <w:b w:val="0"/>
        </w:rPr>
        <w:t>_____________________________________________________________________________</w:t>
      </w:r>
    </w:p>
    <w:p w:rsidR="004D5EC7" w:rsidRDefault="004D5EC7" w:rsidP="004D5EC7">
      <w:pPr>
        <w:pStyle w:val="ConsPlusNonformat"/>
        <w:jc w:val="both"/>
        <w:rPr>
          <w:rFonts w:ascii="Times New Roman" w:hAnsi="Times New Roman" w:cs="Times New Roman"/>
        </w:rPr>
      </w:pPr>
      <w:r>
        <w:rPr>
          <w:rFonts w:ascii="Times New Roman" w:hAnsi="Times New Roman" w:cs="Times New Roman"/>
        </w:rPr>
        <w:t>___________</w:t>
      </w:r>
      <w:r w:rsidRPr="00562C07">
        <w:rPr>
          <w:rFonts w:ascii="Times New Roman" w:hAnsi="Times New Roman" w:cs="Times New Roman"/>
        </w:rPr>
        <w:t>_</w:t>
      </w:r>
      <w:r>
        <w:rPr>
          <w:rFonts w:ascii="Times New Roman" w:hAnsi="Times New Roman" w:cs="Times New Roman"/>
        </w:rPr>
        <w:t>_______________________</w:t>
      </w:r>
      <w:r w:rsidRPr="00562C07">
        <w:rPr>
          <w:rFonts w:ascii="Times New Roman" w:hAnsi="Times New Roman" w:cs="Times New Roman"/>
        </w:rPr>
        <w:t>__________________________________________________________</w:t>
      </w:r>
    </w:p>
    <w:p w:rsidR="004D5EC7" w:rsidRPr="00562C07" w:rsidRDefault="004D5EC7" w:rsidP="004D5EC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Default="004D5EC7" w:rsidP="004D5EC7">
      <w:pPr>
        <w:pStyle w:val="ConsPlusNonformat"/>
        <w:jc w:val="both"/>
        <w:rPr>
          <w:rFonts w:ascii="Times New Roman" w:hAnsi="Times New Roman" w:cs="Times New Roman"/>
        </w:rPr>
      </w:pPr>
    </w:p>
    <w:p w:rsidR="004D5EC7" w:rsidRPr="00562C07" w:rsidRDefault="004D5EC7" w:rsidP="004D5EC7">
      <w:pPr>
        <w:pStyle w:val="ConsPlusNonformat"/>
        <w:jc w:val="both"/>
        <w:rPr>
          <w:rFonts w:ascii="Times New Roman" w:hAnsi="Times New Roman" w:cs="Times New Roman"/>
        </w:rPr>
      </w:pPr>
      <w:r w:rsidRPr="00562C07">
        <w:rPr>
          <w:rFonts w:ascii="Times New Roman" w:hAnsi="Times New Roman" w:cs="Times New Roman"/>
        </w:rPr>
        <w:t xml:space="preserve">______________________________      _______________    </w:t>
      </w:r>
      <w:r w:rsidR="00D51BAB">
        <w:rPr>
          <w:rFonts w:ascii="Times New Roman" w:hAnsi="Times New Roman" w:cs="Times New Roman"/>
        </w:rPr>
        <w:t xml:space="preserve">                  </w:t>
      </w:r>
      <w:r w:rsidRPr="00562C07">
        <w:rPr>
          <w:rFonts w:ascii="Times New Roman" w:hAnsi="Times New Roman" w:cs="Times New Roman"/>
        </w:rPr>
        <w:t xml:space="preserve">  __________________</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(должность)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(подпись)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w:t>
      </w:r>
      <w:r w:rsidR="00D51BAB">
        <w:rPr>
          <w:rFonts w:ascii="Times New Roman" w:hAnsi="Times New Roman" w:cs="Times New Roman"/>
          <w:sz w:val="24"/>
          <w:szCs w:val="24"/>
        </w:rPr>
        <w:t xml:space="preserve">  </w:t>
      </w:r>
      <w:r w:rsidRPr="007D3458">
        <w:rPr>
          <w:rFonts w:ascii="Times New Roman" w:hAnsi="Times New Roman" w:cs="Times New Roman"/>
          <w:sz w:val="24"/>
          <w:szCs w:val="24"/>
        </w:rPr>
        <w:t xml:space="preserve">                (Ф. И.О.)</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М.П.</w:t>
      </w:r>
    </w:p>
    <w:p w:rsidR="004D5EC7"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b w:val="0"/>
        </w:rPr>
      </w:pPr>
    </w:p>
    <w:p w:rsidR="004D5EC7" w:rsidRDefault="004D5EC7" w:rsidP="004D5EC7">
      <w:pPr>
        <w:pStyle w:val="ConsPlusNormal"/>
        <w:jc w:val="both"/>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7D3458" w:rsidRDefault="004D5EC7" w:rsidP="004D5EC7">
      <w:pPr>
        <w:pStyle w:val="ConsPlusNormal"/>
        <w:ind w:firstLine="540"/>
        <w:jc w:val="both"/>
        <w:rPr>
          <w:rFonts w:ascii="Times New Roman" w:hAnsi="Times New Roman" w:cs="Times New Roman"/>
          <w:b w:val="0"/>
          <w:sz w:val="28"/>
          <w:szCs w:val="28"/>
        </w:rPr>
      </w:pPr>
      <w:r w:rsidRPr="007D3458">
        <w:rPr>
          <w:rFonts w:ascii="Times New Roman" w:hAnsi="Times New Roman" w:cs="Times New Roman"/>
          <w:b w:val="0"/>
          <w:sz w:val="28"/>
          <w:szCs w:val="28"/>
        </w:rPr>
        <w:t xml:space="preserve">В соответствии с требованиями Федерального </w:t>
      </w:r>
      <w:hyperlink r:id="rId15" w:history="1">
        <w:r w:rsidRPr="007D3458">
          <w:rPr>
            <w:rFonts w:ascii="Times New Roman" w:hAnsi="Times New Roman" w:cs="Times New Roman"/>
            <w:b w:val="0"/>
            <w:sz w:val="28"/>
            <w:szCs w:val="28"/>
          </w:rPr>
          <w:t>закона</w:t>
        </w:r>
      </w:hyperlink>
      <w:r w:rsidRPr="007D3458">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4D5EC7" w:rsidRPr="007D3458" w:rsidRDefault="004D5EC7" w:rsidP="004D5EC7">
      <w:pPr>
        <w:pStyle w:val="ConsPlusNormal"/>
        <w:jc w:val="both"/>
        <w:rPr>
          <w:rFonts w:ascii="Times New Roman" w:hAnsi="Times New Roman" w:cs="Times New Roman"/>
          <w:b w:val="0"/>
          <w:sz w:val="28"/>
          <w:szCs w:val="28"/>
        </w:rPr>
      </w:pPr>
    </w:p>
    <w:p w:rsidR="004D5EC7" w:rsidRPr="007D3458" w:rsidRDefault="004D5EC7" w:rsidP="004D5EC7">
      <w:pPr>
        <w:pStyle w:val="ConsPlusNonformat"/>
        <w:jc w:val="both"/>
        <w:rPr>
          <w:rFonts w:ascii="Times New Roman" w:hAnsi="Times New Roman" w:cs="Times New Roman"/>
          <w:sz w:val="28"/>
          <w:szCs w:val="28"/>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"__" __________ 20__ г. _________________</w:t>
      </w:r>
    </w:p>
    <w:p w:rsidR="004D5EC7" w:rsidRPr="007D3458" w:rsidRDefault="00D51BAB" w:rsidP="004D5E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 xml:space="preserve">    (подпись)</w:t>
      </w:r>
    </w:p>
    <w:p w:rsidR="004D5EC7" w:rsidRPr="00562C07" w:rsidRDefault="004D5EC7" w:rsidP="004D5EC7">
      <w:pPr>
        <w:pStyle w:val="ConsPlusNormal"/>
        <w:jc w:val="both"/>
        <w:rPr>
          <w:rFonts w:ascii="Times New Roman" w:hAnsi="Times New Roman" w:cs="Times New Roman"/>
          <w:b w:val="0"/>
        </w:rPr>
      </w:pPr>
    </w:p>
    <w:p w:rsidR="004D5EC7" w:rsidRPr="00562C07"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Pr="00E8184A" w:rsidRDefault="004D5EC7" w:rsidP="004D5EC7">
      <w:pPr>
        <w:pStyle w:val="ConsPlusNormal"/>
        <w:jc w:val="both"/>
        <w:rPr>
          <w:rFonts w:ascii="Times New Roman" w:hAnsi="Times New Roman" w:cs="Times New Roman"/>
          <w:b w:val="0"/>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4D5EC7" w:rsidRDefault="004D5EC7" w:rsidP="004D5EC7">
      <w:pPr>
        <w:rPr>
          <w:rFonts w:ascii="Times New Roman" w:hAnsi="Times New Roman"/>
        </w:rPr>
      </w:pPr>
    </w:p>
    <w:p w:rsidR="00F374BD" w:rsidRDefault="00F374BD" w:rsidP="004D5EC7">
      <w:pPr>
        <w:rPr>
          <w:rFonts w:ascii="Times New Roman" w:hAnsi="Times New Roman"/>
        </w:rPr>
      </w:pPr>
    </w:p>
    <w:p w:rsidR="004D5EC7" w:rsidRDefault="004D5EC7" w:rsidP="004D5EC7">
      <w:pPr>
        <w:rPr>
          <w:rFonts w:ascii="Times New Roman" w:hAnsi="Times New Roman"/>
        </w:rPr>
      </w:pPr>
    </w:p>
    <w:p w:rsidR="004D5EC7" w:rsidRPr="00EC347A" w:rsidRDefault="004D5EC7" w:rsidP="004D5EC7">
      <w:pPr>
        <w:rPr>
          <w:rFonts w:ascii="Times New Roman" w:hAnsi="Times New Roman"/>
          <w:b/>
          <w:bCs/>
          <w:sz w:val="24"/>
          <w:szCs w:val="24"/>
        </w:rPr>
      </w:pPr>
    </w:p>
    <w:p w:rsidR="004D5EC7" w:rsidRPr="007D3458" w:rsidRDefault="004D5EC7" w:rsidP="004D5EC7">
      <w:pPr>
        <w:pStyle w:val="ConsPlusNormal"/>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Pr="007D3458">
        <w:rPr>
          <w:rFonts w:ascii="Times New Roman" w:hAnsi="Times New Roman" w:cs="Times New Roman"/>
          <w:b w:val="0"/>
          <w:sz w:val="28"/>
          <w:szCs w:val="28"/>
        </w:rPr>
        <w:t xml:space="preserve"> 4</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к Административному регламенту</w:t>
      </w:r>
    </w:p>
    <w:p w:rsidR="004D5EC7" w:rsidRPr="00EC347A" w:rsidRDefault="004D5EC7" w:rsidP="004D5EC7">
      <w:pPr>
        <w:pStyle w:val="ConsPlusNormal"/>
        <w:jc w:val="both"/>
        <w:rPr>
          <w:rFonts w:ascii="Times New Roman" w:hAnsi="Times New Roman" w:cs="Times New Roman"/>
        </w:rPr>
      </w:pPr>
    </w:p>
    <w:p w:rsidR="004D5EC7" w:rsidRPr="007D3458" w:rsidRDefault="004D5EC7" w:rsidP="004D5EC7">
      <w:pPr>
        <w:widowControl w:val="0"/>
        <w:autoSpaceDE w:val="0"/>
        <w:autoSpaceDN w:val="0"/>
        <w:adjustRightInd w:val="0"/>
        <w:spacing w:after="0" w:line="240" w:lineRule="auto"/>
        <w:jc w:val="center"/>
        <w:rPr>
          <w:rFonts w:ascii="Times New Roman" w:hAnsi="Times New Roman"/>
          <w:b/>
          <w:sz w:val="28"/>
          <w:szCs w:val="28"/>
        </w:rPr>
      </w:pPr>
      <w:bookmarkStart w:id="5" w:name="Par808"/>
      <w:bookmarkEnd w:id="5"/>
      <w:r w:rsidRPr="007D3458">
        <w:rPr>
          <w:rFonts w:ascii="Times New Roman" w:hAnsi="Times New Roman"/>
          <w:b/>
          <w:sz w:val="28"/>
          <w:szCs w:val="28"/>
        </w:rPr>
        <w:t xml:space="preserve">БЛОК-СХЕМА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D5EC7" w:rsidRPr="00EC347A" w:rsidTr="00D70138">
        <w:trPr>
          <w:trHeight w:val="185"/>
        </w:trPr>
        <w:tc>
          <w:tcPr>
            <w:tcW w:w="7196" w:type="dxa"/>
          </w:tcPr>
          <w:p w:rsidR="004D5EC7" w:rsidRPr="00EC347A" w:rsidRDefault="004D5EC7" w:rsidP="00D70138">
            <w:pPr>
              <w:pStyle w:val="ConsPlusNonformat"/>
              <w:jc w:val="center"/>
              <w:rPr>
                <w:rFonts w:ascii="Times New Roman" w:hAnsi="Times New Roman" w:cs="Times New Roman"/>
              </w:rPr>
            </w:pPr>
          </w:p>
          <w:p w:rsidR="004D5EC7" w:rsidRPr="00EC347A" w:rsidRDefault="004D5EC7" w:rsidP="00D70138">
            <w:pPr>
              <w:pStyle w:val="ConsPlusNonformat"/>
              <w:ind w:left="1701" w:right="1168"/>
              <w:jc w:val="center"/>
              <w:rPr>
                <w:rFonts w:ascii="Calibri" w:hAnsi="Calibri" w:cs="Calibri"/>
                <w:sz w:val="22"/>
                <w:szCs w:val="22"/>
              </w:rPr>
            </w:pPr>
            <w:r w:rsidRPr="00EC347A">
              <w:rPr>
                <w:rFonts w:ascii="Times New Roman" w:hAnsi="Times New Roman" w:cs="Times New Roman"/>
                <w:sz w:val="22"/>
                <w:szCs w:val="22"/>
              </w:rPr>
              <w:t>Прием и регистрация заявления и прилагаемых к нему документов</w:t>
            </w:r>
          </w:p>
        </w:tc>
      </w:tr>
    </w:tbl>
    <w:p w:rsidR="004D5EC7" w:rsidRPr="00EC347A" w:rsidRDefault="004D5EC7" w:rsidP="004D5EC7">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2675255</wp:posOffset>
                </wp:positionH>
                <wp:positionV relativeFrom="paragraph">
                  <wp:posOffset>-1905</wp:posOffset>
                </wp:positionV>
                <wp:extent cx="0" cy="158115"/>
                <wp:effectExtent l="12065" t="9525" r="6985" b="133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49rSgIAAFcEAAAOAAAAZHJzL2Uyb0RvYy54bWysVMGO0zAQvSPxD1bubZrSlm606Qo1LZcF&#10;Ku3yAa7tNBaObdnephVCAs5I/QR+gQNIKy3wDekfMXbTahcuCNGDOx7PPL+Zec75xaYSaM2M5Upm&#10;UdLtRYhJoiiXqyx6fT3vjCNkHZYUCyVZFm2ZjS4mjx+d1zplfVUqQZlBACJtWussKp3TaRxbUrIK&#10;267STMJhoUyFHWzNKqYG14Beibjf643iWhmqjSLMWvDmh8NoEvCLghH3qigsc0hkEXBzYTVhXfo1&#10;npzjdGWwLjlpaeB/YFFhLuHSE1SOHUY3hv8BVXFilFWF6xJVxaooOGGhBqgm6f1WzVWJNQu1QHOs&#10;PrXJ/j9Y8nK9MIjTLIJBSVzBiJrP+/f7XfO9+bLfof2H5mfzrfna3DY/mtv9R7Dv9p/A9ofNXeve&#10;obHvZK1tCoBTuTC+F2Qjr/SlIm8skmpaYrlioaLrrYZrEp8RP0jxG6uBz7J+oSjE4BunQls3hak8&#10;JDQMbcL0tqfpsY1D5OAk4E2G4yQZBnCcHvO0se45UxXyRhYJLn1fcYrXl9Z5Hjg9hni3VHMuRNCG&#10;kKjOorNhfxgSrBKc+kMfZs1qORUGrbFXV/i19z4IM+pG0gBWMkxnre0wFwcbLhfS40ElQKe1DvJ5&#10;e9Y7m41n40Fn0B/NOoNenneezaeDzmiePB3mT/LpNE/eeWrJIC05pUx6dkcpJ4O/k0r7qA4iPIn5&#10;1Ib4IXroF5A9/gfSYZR+egcdLBXdLsxxxKDeENy+NP887u/Bvv89mPwCAAD//wMAUEsDBBQABgAI&#10;AAAAIQBiGw1+3AAAAAgBAAAPAAAAZHJzL2Rvd25yZXYueG1sTI9BT8JAEIXvJv6HzZh4IbClEEJK&#10;t8SovXkRNF6H7tg2dmdLd4Hqr3eMBz1NXt7Lm+/l29F16kxDaD0bmM8SUMSVty3XBl725XQNKkRk&#10;i51nMvBJAbbF9VWOmfUXfqbzLtZKSjhkaKCJsc+0DlVDDsPM98TivfvBYRQ51NoOeJFy1+k0SVba&#10;YcvyocGe7huqPnYnZyCUr3QsvybVJHlb1J7S48PTIxpzezPebUBFGuNfGH7wBR0KYTr4E9ugOgPL&#10;dL6QqIGpHPF/9cFAulyBLnL9f0DxDQAA//8DAFBLAQItABQABgAIAAAAIQC2gziS/gAAAOEBAAAT&#10;AAAAAAAAAAAAAAAAAAAAAABbQ29udGVudF9UeXBlc10ueG1sUEsBAi0AFAAGAAgAAAAhADj9If/W&#10;AAAAlAEAAAsAAAAAAAAAAAAAAAAALwEAAF9yZWxzLy5yZWxzUEsBAi0AFAAGAAgAAAAhAHj3j2tK&#10;AgAAVwQAAA4AAAAAAAAAAAAAAAAALgIAAGRycy9lMm9Eb2MueG1sUEsBAi0AFAAGAAgAAAAhAGIb&#10;DX7cAAAACAEAAA8AAAAAAAAAAAAAAAAApAQAAGRycy9kb3ducmV2LnhtbFBLBQYAAAAABAAEAPMA&#10;AACtBQAAAAA=&#1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D5EC7" w:rsidRPr="00EC347A" w:rsidTr="00D70138">
        <w:trPr>
          <w:trHeight w:val="142"/>
        </w:trPr>
        <w:tc>
          <w:tcPr>
            <w:tcW w:w="7185"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Рассмотрение представленных документов,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истребование документов (сведений), указанных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в </w:t>
            </w:r>
            <w:hyperlink w:anchor="Par170" w:history="1">
              <w:r w:rsidRPr="00EC347A">
                <w:rPr>
                  <w:rFonts w:ascii="Times New Roman" w:hAnsi="Times New Roman" w:cs="Times New Roman"/>
                  <w:sz w:val="22"/>
                  <w:szCs w:val="22"/>
                </w:rPr>
                <w:t>пункте 2.6.2</w:t>
              </w:r>
            </w:hyperlink>
            <w:r w:rsidRPr="00EC347A">
              <w:rPr>
                <w:rFonts w:ascii="Times New Roman" w:hAnsi="Times New Roman" w:cs="Times New Roman"/>
                <w:sz w:val="22"/>
                <w:szCs w:val="22"/>
              </w:rPr>
              <w:t xml:space="preserve"> настоящего Административного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регламента, в рамках межведомственного     </w:t>
            </w:r>
          </w:p>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                 взаимодействия          </w:t>
            </w:r>
          </w:p>
          <w:p w:rsidR="004D5EC7" w:rsidRPr="00EC347A" w:rsidRDefault="004D5EC7" w:rsidP="00D70138">
            <w:pPr>
              <w:pStyle w:val="ConsPlusNonformat"/>
              <w:jc w:val="center"/>
              <w:rPr>
                <w:rFonts w:ascii="Times New Roman" w:hAnsi="Times New Roman" w:cs="Times New Roman"/>
              </w:rPr>
            </w:pPr>
          </w:p>
        </w:tc>
      </w:tr>
    </w:tbl>
    <w:p w:rsidR="004D5EC7" w:rsidRPr="00EC347A" w:rsidRDefault="004D5EC7" w:rsidP="004D5EC7">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2735580</wp:posOffset>
                </wp:positionH>
                <wp:positionV relativeFrom="paragraph">
                  <wp:posOffset>-1905</wp:posOffset>
                </wp:positionV>
                <wp:extent cx="5715" cy="451485"/>
                <wp:effectExtent l="5715" t="12700" r="7620"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5mUAIAAFoEAAAOAAAAZHJzL2Uyb0RvYy54bWysVMGO0zAQvSPxD5bv3TQl2XajTVeoabks&#10;sNIuH+DaTmPh2JbtNq0QEuwZaT+BX+AA0koLfEP6R9huWm3hghA9uGPPzPObmeecX6xrDlZUGyZF&#10;DuOTPgRUYEmYWOTwzc2sN4LAWCQI4lLQHG6ogRfjp0/OG5XRgawkJ1QDByJM1qgcVtaqLIoMrmiN&#10;zIlUVDhnKXWNrNvqRUQ0ahx6zaNBv38aNVITpSWmxrjTYueE44BflhTb12VpqAU8h46bDasO69yv&#10;0fgcZQuNVMVwRwP9A4saMeEuPUAVyCKw1OwPqJphLY0s7QmWdSTLkmEaanDVxP3fqrmukKKhFtcc&#10;ow5tMv8PFr9aXWnASA6HEAhUuxG1n7cftnft9/bL9g5sP7Y/22/t1/a+/dHeb2+d/bD95GzvbB+6&#10;4zsw9J1slMkc4ERcad8LvBbX6lLitwYIOamQWNBQ0c1GuWtinxEdpfiNUY7PvHkpiYtBSytDW9el&#10;rj2kaxhYh+ltDtOjawuwO0yHcQoBdo4kjZNRGvBRtk9V2tgXVNbAGznkTPjWogytLo31VFC2D/HH&#10;Qs4Y50EeXIAmh2fpIA0JRnJGvNOHGb2YT7gGK+QFFn7dvUdhWi4FCWAVRWTa2RYxvrPd5Vx4PFeM&#10;o9NZOwW9O+ufTUfTUdJLBqfTXtIvit7z2STpnc7iYVo8KyaTIn7vqcVJVjFCqPDs9mqOk79TS/eu&#10;djo86PnQhugYPfTLkd3/B9Jhmn6AOynMJdlc6f2UnYBDcPfY/At5vHf240/C+BcAAAD//wMAUEsD&#10;BBQABgAIAAAAIQDRZX4+3gAAAAgBAAAPAAAAZHJzL2Rvd25yZXYueG1sTI9BT8JAEIXvJv6HzZh4&#10;IbCFEiG1W2LU3ryIGq5Dd2wbu7Olu0D11zue8Djvvbz3Tb4ZXadONITWs4H5LAFFXHnbcm3g/a2c&#10;rkGFiGyx80wGvinApri+yjGz/syvdNrGWkkJhwwNNDH2mdahashhmPmeWLxPPziMcg61tgOepdx1&#10;epEkd9phy7LQYE+PDVVf26MzEMoPOpQ/k2qS7NLa0+Lw9PKMxtzejA/3oCKN8RKGP3xBh0KY9v7I&#10;NqjOwDJNBD0amKagxF+m8xWovYGV6LrI9f8Hil8AAAD//wMAUEsBAi0AFAAGAAgAAAAhALaDOJL+&#10;AAAA4QEAABMAAAAAAAAAAAAAAAAAAAAAAFtDb250ZW50X1R5cGVzXS54bWxQSwECLQAUAAYACAAA&#10;ACEAOP0h/9YAAACUAQAACwAAAAAAAAAAAAAAAAAvAQAAX3JlbHMvLnJlbHNQSwECLQAUAAYACAAA&#10;ACEA+V8OZlACAABaBAAADgAAAAAAAAAAAAAAAAAuAgAAZHJzL2Uyb0RvYy54bWxQSwECLQAUAAYA&#10;CAAAACEA0WV+Pt4AAAAIAQAADwAAAAAAAAAAAAAAAACqBAAAZHJzL2Rvd25yZXYueG1sUEsFBgAA&#10;AAAEAAQA8wAAALUFAAAAAA==&#10;"/>
            </w:pict>
          </mc:Fallback>
        </mc:AlternateContent>
      </w:r>
    </w:p>
    <w:p w:rsidR="004D5EC7" w:rsidRPr="00EC347A" w:rsidRDefault="004D5EC7" w:rsidP="004D5EC7">
      <w:pPr>
        <w:pStyle w:val="ConsPlusNonformat"/>
        <w:jc w:val="center"/>
        <w:rPr>
          <w:rFonts w:ascii="Times New Roman" w:hAnsi="Times New Roman" w:cs="Times New Roman"/>
        </w:rPr>
      </w:pPr>
    </w:p>
    <w:p w:rsidR="004D5EC7" w:rsidRPr="00EC347A" w:rsidRDefault="004D5EC7" w:rsidP="004D5EC7">
      <w:pPr>
        <w:pStyle w:val="ConsPlusNonformat"/>
        <w:jc w:val="center"/>
        <w:rPr>
          <w:rFonts w:ascii="Times New Roman" w:hAnsi="Times New Roman" w:cs="Times New Roman"/>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84"/>
        <w:gridCol w:w="4536"/>
        <w:gridCol w:w="283"/>
        <w:gridCol w:w="1560"/>
      </w:tblGrid>
      <w:tr w:rsidR="004D5EC7" w:rsidRPr="00EC347A" w:rsidTr="00D70138">
        <w:tc>
          <w:tcPr>
            <w:tcW w:w="1809"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да </w:t>
            </w:r>
          </w:p>
        </w:tc>
        <w:tc>
          <w:tcPr>
            <w:tcW w:w="284" w:type="dxa"/>
            <w:tcBorders>
              <w:top w:val="nil"/>
              <w:bottom w:val="nil"/>
            </w:tcBorders>
          </w:tcPr>
          <w:p w:rsidR="004D5EC7" w:rsidRPr="00EC347A" w:rsidRDefault="004D5EC7" w:rsidP="00D70138">
            <w:pPr>
              <w:spacing w:after="0" w:line="240" w:lineRule="auto"/>
              <w:rPr>
                <w:rFonts w:ascii="Times New Roman" w:hAnsi="Times New Roman"/>
              </w:rPr>
            </w:pPr>
            <w:r>
              <w:rPr>
                <w:rFonts w:ascii="Calibri" w:hAnsi="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71120</wp:posOffset>
                      </wp:positionV>
                      <wp:extent cx="179705" cy="0"/>
                      <wp:effectExtent l="12065" t="6350" r="8255" b="127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pcTAIAAFcEAAAOAAAAZHJzL2Uyb0RvYy54bWysVM2O0zAQviPxDpbvbZLS36jpCjUtlwVW&#10;2uUBXNtpLBzbst2mFUKCPSPtI/AKHEBaaYFnSN8I2/1RFy4I0YM79sx8/mbmc8YXm4qDNdWGSZHB&#10;pB1DQAWWhIllBt/czFtDCIxFgiAuBc3glhp4MXn6ZFyrlHZkKTmhGjgQYdJaZbC0VqVRZHBJK2Ta&#10;UlHhnIXUFbJuq5cR0ah26BWPOnHcj2qpidISU2Pcab53wknALwqK7euiMNQCnkHHzYZVh3Xh12gy&#10;RulSI1UyfKCB/oFFhZhwl56gcmQRWGn2B1TFsJZGFraNZRXJomCYhhpcNUn8WzXXJVI01OKaY9Sp&#10;Teb/weJX6ysNGMlgHwKBKjei5vPuw+6u+d582d2B3cfmZ/Ot+drcNz+a+92tsx92n5ztnc3D4fgO&#10;9H0na2VSBzgVV9r3Am/EtbqU+K0BQk5LJJY0VHSzVe6axGdEj1L8xijHZ1G/lMTFoJWVoa2bQlce&#10;0jUMbML0tqfp0Y0F2B0mg9Eg7kGAj64Ipcc8pY19QWUFvJFBzoTvK0rR+tJYzwOlxxB/LOSccR60&#10;wQWoMzjqdXohwUjOiHf6MKOXiynXYI28usIvFOU852FargQJYCVFZHawLWJ8b7vLufB4rhJH52Dt&#10;5fNuFI9mw9mw2+p2+rNWN87z1vP5tNvqz5NBL3+WT6d58t5TS7ppyQihwrM7Sjnp/p1UDo9qL8KT&#10;mE9tiB6jh345ssf/QDqM0k9vr4OFJNsrfRyxU28IPrw0/zzO984+/x5MfgEAAP//AwBQSwMEFAAG&#10;AAgAAAAhAK59ljrbAAAACAEAAA8AAABkcnMvZG93bnJldi54bWxMj0FPg0AQhe8m/ofNmHhp2gVM&#10;0CBLY1RuXqwar1N2BCI7S9lti/56p/Ggx5f35c035Xp2gzrQFHrPBtJVAoq48bbn1sDrS728ARUi&#10;ssXBMxn4ogDr6vysxML6Iz/TYRNbJSMcCjTQxTgWWoemI4dh5Udi6T785DBKnFptJzzKuBt0liS5&#10;dtizXOhwpPuOms/N3hkI9Rvt6u9Fs0jer1pP2e7h6RGNubyY725BRZrjHwwnfVGHSpy2fs82qMHA&#10;Mk1zQaVIM1AnIL8Gtf3Nuir1/weqHwAAAP//AwBQSwECLQAUAAYACAAAACEAtoM4kv4AAADhAQAA&#10;EwAAAAAAAAAAAAAAAAAAAAAAW0NvbnRlbnRfVHlwZXNdLnhtbFBLAQItABQABgAIAAAAIQA4/SH/&#10;1gAAAJQBAAALAAAAAAAAAAAAAAAAAC8BAABfcmVscy8ucmVsc1BLAQItABQABgAIAAAAIQAaiDpc&#10;TAIAAFcEAAAOAAAAAAAAAAAAAAAAAC4CAABkcnMvZTJvRG9jLnhtbFBLAQItABQABgAIAAAAIQCu&#10;fZY62wAAAAgBAAAPAAAAAAAAAAAAAAAAAKYEAABkcnMvZG93bnJldi54bWxQSwUGAAAAAAQABADz&#10;AAAArgUAAAAA&#10;"/>
                  </w:pict>
                </mc:Fallback>
              </mc:AlternateContent>
            </w:r>
          </w:p>
        </w:tc>
        <w:tc>
          <w:tcPr>
            <w:tcW w:w="4536" w:type="dxa"/>
          </w:tcPr>
          <w:p w:rsidR="004D5EC7" w:rsidRPr="00EC347A" w:rsidRDefault="004D5EC7" w:rsidP="00D70138">
            <w:pPr>
              <w:spacing w:after="0" w:line="240" w:lineRule="auto"/>
              <w:jc w:val="center"/>
              <w:rPr>
                <w:rFonts w:ascii="Times New Roman" w:hAnsi="Times New Roman"/>
              </w:rPr>
            </w:pPr>
            <w:r w:rsidRPr="00EC347A">
              <w:rPr>
                <w:rFonts w:ascii="Times New Roman" w:hAnsi="Times New Roman"/>
              </w:rPr>
              <w:t>Наличие оснований для отказа в предоставлении муниципальной услуги</w:t>
            </w:r>
          </w:p>
        </w:tc>
        <w:tc>
          <w:tcPr>
            <w:tcW w:w="283" w:type="dxa"/>
            <w:tcBorders>
              <w:top w:val="nil"/>
              <w:bottom w:val="nil"/>
            </w:tcBorders>
          </w:tcPr>
          <w:p w:rsidR="004D5EC7" w:rsidRPr="00EC347A" w:rsidRDefault="004D5EC7" w:rsidP="00D70138">
            <w:pPr>
              <w:spacing w:after="0" w:line="240" w:lineRule="auto"/>
              <w:rPr>
                <w:rFonts w:ascii="Times New Roman" w:hAnsi="Times New Roman"/>
              </w:rPr>
            </w:pPr>
            <w:r>
              <w:rPr>
                <w:rFonts w:ascii="Calibri" w:hAnsi="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70485</wp:posOffset>
                      </wp:positionV>
                      <wp:extent cx="163195" cy="0"/>
                      <wp:effectExtent l="5715" t="5715" r="12065" b="1333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gTQIAAFcEAAAOAAAAZHJzL2Uyb0RvYy54bWysVM1uEzEQviPxDpbv6WbTJDSrbiqUTbgU&#10;qNTyAI7tzVp4bct2s4kQEvSM1EfgFTiAVKnAM2zeiLHzoxYuCJGDM/bMfP5m5vOenq1qiZbcOqFV&#10;jtOjLkZcUc2EWuT4zdWsc4KR80QxIrXiOV5zh8/GT5+cNibjPV1pybhFAKJc1pgcV96bLEkcrXhN&#10;3JE2XIGz1LYmHrZ2kTBLGkCvZdLrdodJoy0zVlPuHJwWWyceR/yy5NS/LkvHPZI5Bm4+rjau87Am&#10;41OSLSwxlaA7GuQfWNREKLj0AFUQT9C1FX9A1YJa7XTpj6iuE12WgvJYA1STdn+r5rIihsdaoDnO&#10;HNrk/h8sfbW8sEiwHA8wUqSGEbWfNx82t+339svmFm0+tj/bb+3X9q790d5tbsC+33wCOzjb+93x&#10;LRqETjbGZQA4URc29IKu1KU51/StQ0pPKqIWPFZ0tTZwTRoykkcpYeMM8Jk3LzWDGHLtdWzrqrR1&#10;gISGoVWc3vowPb7yiMJhOjxOR1AF3bsSku3zjHX+Bdc1CkaOpVChryQjy3PnAw+S7UPCsdIzIWXU&#10;hlSoyfFo0BvEBKelYMEZwpxdzCfSoiUJ6oq/WBR4HoZZfa1YBKs4YdOd7YmQWxsulyrgQSVAZ2dt&#10;5fNu1B1NT6Yn/U6/N5x2+t2i6DyfTfqd4Sx9NiiOi8mkSN8Hamk/qwRjXAV2eymn/b+Tyu5RbUV4&#10;EPOhDclj9NgvILv/j6TjKMP0tjqYa7a+sPsRg3pj8O6lhefxcA/2w+/B+BcAAAD//wMAUEsDBBQA&#10;BgAIAAAAIQC6J2Na2wAAAAgBAAAPAAAAZHJzL2Rvd25yZXYueG1sTI/BTsMwEETvSPyDtUhcqtZO&#10;ERUKcSoE5MaFAuK6jZckIl6nsdsGvp6tOMBpNZqn2ZliPfleHWiMXWAL2cKAIq6D67ix8PpSzW9A&#10;xYTssA9MFr4owro8Pyswd+HIz3TYpEZJCMccLbQpDbnWsW7JY1yEgVi8jzB6TCLHRrsRjxLue700&#10;ZqU9diwfWhzovqX6c7P3FmL1Rrvqe1bPzPtVE2i5e3h6RGsvL6a7W1CJpvQHw6m+VIdSOm3Dnl1U&#10;vYV5ZjJBxcjknoDrFajtr9Zlof8PKH8AAAD//wMAUEsBAi0AFAAGAAgAAAAhALaDOJL+AAAA4QEA&#10;ABMAAAAAAAAAAAAAAAAAAAAAAFtDb250ZW50X1R5cGVzXS54bWxQSwECLQAUAAYACAAAACEAOP0h&#10;/9YAAACUAQAACwAAAAAAAAAAAAAAAAAvAQAAX3JlbHMvLnJlbHNQSwECLQAUAAYACAAAACEAKvgz&#10;YE0CAABXBAAADgAAAAAAAAAAAAAAAAAuAgAAZHJzL2Uyb0RvYy54bWxQSwECLQAUAAYACAAAACEA&#10;uidjWtsAAAAIAQAADwAAAAAAAAAAAAAAAACnBAAAZHJzL2Rvd25yZXYueG1sUEsFBgAAAAAEAAQA&#10;8wAAAK8FAAAAAA==&#10;"/>
                  </w:pict>
                </mc:Fallback>
              </mc:AlternateContent>
            </w:r>
          </w:p>
        </w:tc>
        <w:tc>
          <w:tcPr>
            <w:tcW w:w="1560" w:type="dxa"/>
          </w:tcPr>
          <w:p w:rsidR="004D5EC7" w:rsidRPr="00EC347A" w:rsidRDefault="004D5EC7" w:rsidP="00D70138">
            <w:pPr>
              <w:spacing w:after="0" w:line="240" w:lineRule="auto"/>
              <w:jc w:val="center"/>
              <w:rPr>
                <w:rFonts w:ascii="Times New Roman" w:hAnsi="Times New Roman"/>
              </w:rPr>
            </w:pPr>
            <w:r w:rsidRPr="00EC347A">
              <w:rPr>
                <w:rFonts w:ascii="Times New Roman" w:hAnsi="Times New Roman"/>
              </w:rPr>
              <w:t>нет</w:t>
            </w:r>
          </w:p>
        </w:tc>
      </w:tr>
    </w:tbl>
    <w:p w:rsidR="004D5EC7" w:rsidRPr="00EC347A" w:rsidRDefault="004D5EC7" w:rsidP="004D5EC7">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4700270</wp:posOffset>
                </wp:positionH>
                <wp:positionV relativeFrom="paragraph">
                  <wp:posOffset>1270</wp:posOffset>
                </wp:positionV>
                <wp:extent cx="0" cy="146685"/>
                <wp:effectExtent l="8255" t="6985" r="1079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mQSgIAAFcEAAAOAAAAZHJzL2Uyb0RvYy54bWysVMGO0zAQvSPxD5bv3SQlLW206Qo1LZcF&#10;Ku3yAa7tNBaObdnephVCAs5I/QR+gQNIKy3wDekfYbtptQsXhOjBHY9nnt/MPOf8YlNzsKbaMCly&#10;mJzFEFCBJWFilcPX1/PeCAJjkSCIS0FzuKUGXkwePzpvVEb7spKcUA0ciDBZo3JYWauyKDK4ojUy&#10;Z1JR4Q5LqWtk3VavIqJR49BrHvXjeBg1UhOlJabGOG9xOISTgF+WFNtXZWmoBTyHjpsNqw7r0q/R&#10;5BxlK41UxXBHA/0Dixox4S49QRXIInCj2R9QNcNaGlnaMyzrSJYlwzTU4KpJ4t+quaqQoqEW1xyj&#10;Tm0y/w8Wv1wvNGAkhykEAtVuRO3n/fv9rv3eftnvwP5D+7P91n5tb9sf7e3+o7Pv9p+c7Q/bu869&#10;A6nvZKNM5gCnYqF9L/BGXKlLid8YIOS0QmJFQ0XXW+WuSXxG9CDFb4xyfJbNC0lcDLqxMrR1U+ra&#10;Q7qGgU2Y3vY0PbqxAB+c2HmTdDgcDQI4yo55Shv7nMoaeCOHnAnfV5Sh9aWxngfKjiHeLeSccR60&#10;wQVocjge9AchwUjOiD/0YUavllOuwRp5dYVfd++DMC1vBAlgFUVk1tkWMX6w3eVceDxXiaPTWQf5&#10;vB3H49loNkp7aX8466VxUfSezadpbzhPng6KJ8V0WiTvPLUkzSpGCBWe3VHKSfp3Uuke1UGEJzGf&#10;2hA9RA/9cmSP/4F0GKWf3kEHS0m2C30csVNvCO5emn8e9/fOvv89mPwCAAD//wMAUEsDBBQABgAI&#10;AAAAIQB8OyrN2QAAAAcBAAAPAAAAZHJzL2Rvd25yZXYueG1sTI5BS8QwEIXvgv8hjOBlcRNbUalN&#10;F1F78+KqeJ1txrbYTLpNdrf66x3xoJeBj/d485Wr2Q9qT1PsA1s4XxpQxE1wPbcWXp7rs2tQMSE7&#10;HAKThU+KsKqOj0osXDjwE+3XqVUywrFAC11KY6F1bDryGJdhJJbsPUwek+DUajfhQcb9oDNjLrXH&#10;nuVDhyPdddR8rHfeQqxfaVt/LZqFecvbQNn2/vEBrT09mW9vQCWa018ZfvRFHSpx2oQdu6gGC1cX&#10;JpOqBbkS/+JGMM9BV6X+7199AwAA//8DAFBLAQItABQABgAIAAAAIQC2gziS/gAAAOEBAAATAAAA&#10;AAAAAAAAAAAAAAAAAABbQ29udGVudF9UeXBlc10ueG1sUEsBAi0AFAAGAAgAAAAhADj9If/WAAAA&#10;lAEAAAsAAAAAAAAAAAAAAAAALwEAAF9yZWxzLy5yZWxzUEsBAi0AFAAGAAgAAAAhAB4+WZBKAgAA&#10;VwQAAA4AAAAAAAAAAAAAAAAALgIAAGRycy9lMm9Eb2MueG1sUEsBAi0AFAAGAAgAAAAhAHw7Ks3Z&#10;AAAABwEAAA8AAAAAAAAAAAAAAAAApAQAAGRycy9kb3ducmV2LnhtbFBLBQYAAAAABAAEAPMAAACq&#10;BQAAAAA=&#10;"/>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536575</wp:posOffset>
                </wp:positionH>
                <wp:positionV relativeFrom="paragraph">
                  <wp:posOffset>1270</wp:posOffset>
                </wp:positionV>
                <wp:extent cx="0" cy="146685"/>
                <wp:effectExtent l="6985" t="6985" r="1206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3cSwIAAFcEAAAOAAAAZHJzL2Uyb0RvYy54bWysVMGO0zAQvSPxD5bvbZpuWrrRpivUtFwW&#10;qLTLB7i201g4tmW7TSuEBHtG6ifwCxxAWmmBb0j/CNtNq124IEQP7ng88/xm5jkXl5uKgzXVhkmR&#10;wbjbg4AKLAkTywy+uZl1RhAYiwRBXAqawS018HL89MlFrVLal6XkhGrgQIRJa5XB0lqVRpHBJa2Q&#10;6UpFhTsspK6QdVu9jIhGtUOveNTv9YZRLTVRWmJqjPPmh0M4DvhFQbF9XRSGWsAz6LjZsOqwLvwa&#10;jS9QutRIlQy3NNA/sKgQE+7SE1SOLAIrzf6AqhjW0sjCdrGsIlkUDNNQg6sm7v1WzXWJFA21uOYY&#10;dWqT+X+w+NV6rgEjGTyDQKDKjaj5vP+w3zXfmy/7Hdh/bH4235qvzV3zo7nb3zr7fv/J2f6wuW/d&#10;O3DmO1krkzrAiZhr3wu8EdfqSuK3Bgg5KZFY0lDRzVa5a2KfET1K8RujHJ9F/VISF4NWVoa2bgpd&#10;eUjXMLAJ09uepkc3FuCDEztvnAyHo0EAR+kxT2ljX1BZAW9kkDPh+4pStL4y1vNA6THEu4WcMc6D&#10;NrgAdQbPB/1BSDCSM+IPfZjRy8WEa7BGXl3h1977KEzLlSABrKSITFvbIsYPtrucC4/nKnF0Wusg&#10;n3fnvfPpaDpKOkl/OO0kvTzvPJ9Nks5wFj8b5Gf5ZJLH7z21OElLRggVnt1RynHyd1JpH9VBhCcx&#10;n9oQPUYP/XJkj/+BdBiln95BBwtJtnN9HLFTbwhuX5p/Hg/3zn74PRj/AgAA//8DAFBLAwQUAAYA&#10;CAAAACEAtapjP9gAAAAFAQAADwAAAGRycy9kb3ducmV2LnhtbEyOwU7DMBBE70j8g7VIXKrWIYGq&#10;CnEqBOTGhQLiuo2XJCJep7HbBr6epRc4Ps1o5hXryfXqQGPoPBu4WiSgiGtvO24MvL5U8xWoEJEt&#10;9p7JwBcFWJfnZwXm1h/5mQ6b2CgZ4ZCjgTbGIdc61C05DAs/EEv24UeHUXBstB3xKOOu12mSLLXD&#10;juWhxYHuW6o/N3tnIFRvtKu+Z/Usec8aT+nu4ekRjbm8mO5uQUWa4l8ZfvVFHUpx2vo926B6A6vr&#10;G2kaSEFJeqKtUJaBLgv93778AQAA//8DAFBLAQItABQABgAIAAAAIQC2gziS/gAAAOEBAAATAAAA&#10;AAAAAAAAAAAAAAAAAABbQ29udGVudF9UeXBlc10ueG1sUEsBAi0AFAAGAAgAAAAhADj9If/WAAAA&#10;lAEAAAsAAAAAAAAAAAAAAAAALwEAAF9yZWxzLy5yZWxzUEsBAi0AFAAGAAgAAAAhAJWeDdxLAgAA&#10;VwQAAA4AAAAAAAAAAAAAAAAALgIAAGRycy9lMm9Eb2MueG1sUEsBAi0AFAAGAAgAAAAhALWqYz/Y&#10;AAAABQEAAA8AAAAAAAAAAAAAAAAApQQAAGRycy9kb3ducmV2LnhtbFBLBQYAAAAABAAEAPMAAACq&#10;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992"/>
        <w:gridCol w:w="4643"/>
      </w:tblGrid>
      <w:tr w:rsidR="004D5EC7" w:rsidRPr="00EC347A" w:rsidTr="009F12CC">
        <w:trPr>
          <w:trHeight w:val="2316"/>
        </w:trPr>
        <w:tc>
          <w:tcPr>
            <w:tcW w:w="3936" w:type="dxa"/>
          </w:tcPr>
          <w:p w:rsidR="004D5EC7" w:rsidRPr="00EC347A" w:rsidRDefault="004D5EC7" w:rsidP="009F12CC">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 xml:space="preserve">Подготовка постановления администрации </w:t>
            </w:r>
            <w:r w:rsidR="00F374BD">
              <w:rPr>
                <w:rFonts w:ascii="Times New Roman" w:hAnsi="Times New Roman" w:cs="Times New Roman"/>
                <w:sz w:val="22"/>
                <w:szCs w:val="22"/>
              </w:rPr>
              <w:t xml:space="preserve">муниципального района </w:t>
            </w:r>
            <w:r w:rsidRPr="00EC347A">
              <w:rPr>
                <w:rFonts w:ascii="Times New Roman" w:hAnsi="Times New Roman" w:cs="Times New Roman"/>
                <w:sz w:val="22"/>
                <w:szCs w:val="22"/>
              </w:rPr>
              <w:t>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4D5EC7" w:rsidRPr="00EC347A" w:rsidRDefault="004D5EC7" w:rsidP="00D70138">
            <w:pPr>
              <w:pStyle w:val="ConsPlusNonformat"/>
              <w:jc w:val="center"/>
              <w:rPr>
                <w:rFonts w:ascii="Times New Roman" w:hAnsi="Times New Roman" w:cs="Times New Roman"/>
              </w:rPr>
            </w:pPr>
          </w:p>
        </w:tc>
        <w:tc>
          <w:tcPr>
            <w:tcW w:w="4643"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Подготовка постановлений администрации</w:t>
            </w:r>
            <w:r w:rsidR="0002533F">
              <w:rPr>
                <w:rFonts w:ascii="Times New Roman" w:hAnsi="Times New Roman" w:cs="Times New Roman"/>
                <w:sz w:val="22"/>
                <w:szCs w:val="22"/>
              </w:rPr>
              <w:t xml:space="preserve"> муниципального района</w:t>
            </w:r>
            <w:r w:rsidRPr="00EC347A">
              <w:rPr>
                <w:rFonts w:ascii="Times New Roman" w:hAnsi="Times New Roman" w:cs="Times New Roman"/>
                <w:sz w:val="22"/>
                <w:szCs w:val="22"/>
              </w:rPr>
              <w:t>:</w:t>
            </w:r>
          </w:p>
          <w:p w:rsidR="004D5EC7" w:rsidRPr="00EC347A" w:rsidRDefault="004D5EC7" w:rsidP="009F12CC">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 об утверждении схемы расположения земельного участка или земельных участков, находящихся в собственности муниципального района или государственная собственность на которые не разграничена, на кадастровом плане территории в связи с их разделом, объединением</w:t>
            </w:r>
          </w:p>
        </w:tc>
      </w:tr>
      <w:tr w:rsidR="004D5EC7" w:rsidRPr="00EC347A" w:rsidTr="00D70138">
        <w:tc>
          <w:tcPr>
            <w:tcW w:w="3936" w:type="dxa"/>
            <w:tcBorders>
              <w:left w:val="nil"/>
              <w:right w:val="nil"/>
            </w:tcBorders>
          </w:tcPr>
          <w:p w:rsidR="004D5EC7" w:rsidRPr="00EC347A" w:rsidRDefault="004D5EC7" w:rsidP="00D70138">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1184275</wp:posOffset>
                      </wp:positionH>
                      <wp:positionV relativeFrom="paragraph">
                        <wp:posOffset>-3175</wp:posOffset>
                      </wp:positionV>
                      <wp:extent cx="0" cy="152400"/>
                      <wp:effectExtent l="6985" t="9525" r="12065"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UBTAIAAFcEAAAOAAAAZHJzL2Uyb0RvYy54bWysVEuOEzEQ3SNxB8v7TH/ohKQ1nRFKJ2wG&#10;iDTDARzbnbZw25btSSdCSMAaKUfgCixAGmmAM3RuhO18NAMbhMjCKVeVn19VPff5xbrhYEW1YVIU&#10;MDmLIaACS8LEsoCvr2e9IQTGIkEQl4IWcEMNvBg/fnTeqpymspacUA0ciDB5qwpYW6vyKDK4pg0y&#10;Z1JR4YKV1A2ybquXEdGodegNj9I4HkSt1ERpiakxzlvug3Ac8KuKYvuqqgy1gBfQcbNh1WFd+DUa&#10;n6N8qZGqGT7QQP/AokFMuEtPUCWyCNxo9gdUw7CWRlb2DMsmklXFMA01uGqS+LdqrmqkaKjFNceo&#10;U5vM/4PFL1dzDRgpYAqBQI0bUfd593637b53X3ZbsPvQ/ey+dV+72+5Hd7v76Oy73Sdn+2B3d3Bv&#10;Qeo72SqTO8CJmGvfC7wWV+pS4jcGCDmpkVjSUNH1RrlrEn8ienDEb4xyfBbtC0lcDrqxMrR1XenG&#10;Q7qGgXWY3uY0Pbq2AO+d2HmTfprFYbARyo/nlDb2OZUN8EYBORO+ryhHq0tjPQ+UH1O8W8gZ4zxo&#10;gwvQFnDUT/vhgJGcER/0aUYvFxOuwQp5dYVfKMpF7qdpeSNIAKspItODbRHje9tdzoXHc5U4Ogdr&#10;L5+3o3g0HU6HWS9LB9NeFpdl79lskvUGs+Rpv3xSTiZl8s5TS7K8ZoRQ4dkdpZxkfyeVw6Pai/Ak&#10;5lMboofooV+O7PE/kA6j9NPb62AhyWaujyN26g3Jh5fmn8f9vbPvfw/GvwAAAP//AwBQSwMEFAAG&#10;AAgAAAAhAGcXW6zcAAAACAEAAA8AAABkcnMvZG93bnJldi54bWxMj0FPwkAQhe8m/ofNmHghsLUE&#10;Qmq3xKi9eRE1Xofu0DZ0Z0t3geqvd/Cip8mX9/LmvXw9uk6daAitZwN3swQUceVty7WB97dyugIV&#10;IrLFzjMZ+KIA6+L6KsfM+jO/0mkTayUhHDI00MTYZ1qHqiGHYeZ7YtF2fnAYBYda2wHPEu46nSbJ&#10;UjtsWT402NNjQ9V+c3QGQvlBh/J7Uk2Sz3ntKT08vTyjMbc348M9qEhj/DPDpb5Uh0I6bf2RbVCd&#10;8Gq5EKuBqZyL/stbA+l8AbrI9f8BxQ8AAAD//wMAUEsBAi0AFAAGAAgAAAAhALaDOJL+AAAA4QEA&#10;ABMAAAAAAAAAAAAAAAAAAAAAAFtDb250ZW50X1R5cGVzXS54bWxQSwECLQAUAAYACAAAACEAOP0h&#10;/9YAAACUAQAACwAAAAAAAAAAAAAAAAAvAQAAX3JlbHMvLnJlbHNQSwECLQAUAAYACAAAACEA+GAV&#10;AUwCAABXBAAADgAAAAAAAAAAAAAAAAAuAgAAZHJzL2Uyb0RvYy54bWxQSwECLQAUAAYACAAAACEA&#10;ZxdbrNwAAAAIAQAADwAAAAAAAAAAAAAAAACmBAAAZHJzL2Rvd25yZXYueG1sUEsFBgAAAAAEAAQA&#10;8wAAAK8FAAAAAA==&#10;"/>
                  </w:pict>
                </mc:Fallback>
              </mc:AlternateContent>
            </w:r>
          </w:p>
        </w:tc>
        <w:tc>
          <w:tcPr>
            <w:tcW w:w="992" w:type="dxa"/>
            <w:tcBorders>
              <w:top w:val="nil"/>
              <w:left w:val="nil"/>
              <w:bottom w:val="nil"/>
              <w:right w:val="nil"/>
            </w:tcBorders>
          </w:tcPr>
          <w:p w:rsidR="004D5EC7" w:rsidRPr="00EC347A" w:rsidRDefault="004D5EC7" w:rsidP="00D70138">
            <w:pPr>
              <w:pStyle w:val="ConsPlusNonformat"/>
              <w:jc w:val="center"/>
              <w:rPr>
                <w:rFonts w:ascii="Times New Roman" w:hAnsi="Times New Roman" w:cs="Times New Roman"/>
              </w:rPr>
            </w:pPr>
          </w:p>
        </w:tc>
        <w:tc>
          <w:tcPr>
            <w:tcW w:w="4643" w:type="dxa"/>
            <w:tcBorders>
              <w:left w:val="nil"/>
              <w:right w:val="nil"/>
            </w:tcBorders>
          </w:tcPr>
          <w:p w:rsidR="004D5EC7" w:rsidRPr="00EC347A" w:rsidRDefault="004D5EC7" w:rsidP="00D70138">
            <w:pPr>
              <w:pStyle w:val="ConsPlusNonformat"/>
              <w:jc w:val="center"/>
              <w:rPr>
                <w:rFonts w:ascii="Times New Roman" w:hAnsi="Times New Roman" w:cs="Times New Roman"/>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1569085</wp:posOffset>
                      </wp:positionH>
                      <wp:positionV relativeFrom="paragraph">
                        <wp:posOffset>-5080</wp:posOffset>
                      </wp:positionV>
                      <wp:extent cx="0" cy="152400"/>
                      <wp:effectExtent l="6350" t="7620" r="1270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rTQIAAFcEAAAOAAAAZHJzL2Uyb0RvYy54bWysVM2O0zAQviPxDlbubZKSLrvRpivUtFwW&#10;qLTLA7i201g4tmW7TSuEBJyR9hF4BQ4grbTAM6RvxNj9gYULQuTgjMczX775Zpzzi3Uj0IoZy5Us&#10;orSfRIhJoiiXiyJ6eT3tnUbIOiwpFkqyItowG12MHj44b3XOBqpWgjKDAETavNVFVDun8zi2pGYN&#10;tn2lmYTDSpkGO9iaRUwNbgG9EfEgSU7iVhmqjSLMWvCWu8NoFPCrihH3oqosc0gUEXBzYTVhnfs1&#10;Hp3jfGGwrjnZ08D/wKLBXMJHj1AldhgtDf8DquHEKKsq1yeqiVVVccJCDVBNmvxWzVWNNQu1gDhW&#10;H2Wy/w+WPF/NDOIUehchiRtoUfdx+3Z7033tPm1v0PZd97370n3ubrtv3e32Pdh32w9g+8Pubu++&#10;QalXstU2B8CxnBmvBVnLK32pyCuLpBrXWC5YqOh6o+EzISO+l+I3VgOfeftMUYjBS6eCrOvKNB4S&#10;BEPr0L3NsXts7RDZOQl40+EgS0JjY5wf8rSx7ilTDfJGEQkuva44x6tL64A5hB5CvFuqKRcizIaQ&#10;qC2is+FgGBKsEpz6Qx9mzWI+FgatsJ+u8HgZAOxemFFLSQNYzTCd7G2HudjZEC+kx4NKgM7e2o3P&#10;67PkbHI6Oc162eBk0suSsuw9mY6z3sk0fTwsH5XjcZm+8dTSLK85pUx6dodRTrO/G5X9pdoN4XGY&#10;jzLE99FDiUD28A6kQyt993ZzMFd0MzNeDd9VmN4QvL9p/nr8ug9RP/8Hox8AAAD//wMAUEsDBBQA&#10;BgAIAAAAIQAdBmN02wAAAAgBAAAPAAAAZHJzL2Rvd25yZXYueG1sTI/BTsMwEETvSPyDtUhcKuo0&#10;rQCFOBUCcuNCAXHdxtskarxOY7cNfD1bcSi3Hc1o9k2+HF2nDjSE1rOB2TQBRVx523Jt4OO9vLkH&#10;FSKyxc4zGfimAMvi8iLHzPojv9FhFWslJRwyNNDE2Gdah6ohh2Hqe2LxNn5wGEUOtbYDHqXcdTpN&#10;klvtsGX50GBPTw1V29XeGQjlJ+3Kn0k1Sb7mtad09/z6gsZcX42PD6AijfEchhO+oEMhTGu/ZxtU&#10;ZyBd3M0kauC0QPw/vZZjnoIucv1/QPELAAD//wMAUEsBAi0AFAAGAAgAAAAhALaDOJL+AAAA4QEA&#10;ABMAAAAAAAAAAAAAAAAAAAAAAFtDb250ZW50X1R5cGVzXS54bWxQSwECLQAUAAYACAAAACEAOP0h&#10;/9YAAACUAQAACwAAAAAAAAAAAAAAAAAvAQAAX3JlbHMvLnJlbHNQSwECLQAUAAYACAAAACEAp0Dq&#10;K00CAABXBAAADgAAAAAAAAAAAAAAAAAuAgAAZHJzL2Uyb0RvYy54bWxQSwECLQAUAAYACAAAACEA&#10;HQZjdNsAAAAIAQAADwAAAAAAAAAAAAAAAACnBAAAZHJzL2Rvd25yZXYueG1sUEsFBgAAAAAEAAQA&#10;8wAAAK8FAAAAAA==&#10;"/>
                  </w:pict>
                </mc:Fallback>
              </mc:AlternateContent>
            </w:r>
          </w:p>
        </w:tc>
      </w:tr>
      <w:tr w:rsidR="004D5EC7" w:rsidRPr="00EC347A" w:rsidTr="00D70138">
        <w:tc>
          <w:tcPr>
            <w:tcW w:w="3936" w:type="dxa"/>
          </w:tcPr>
          <w:p w:rsidR="004D5EC7" w:rsidRPr="00EC347A" w:rsidRDefault="004D5EC7" w:rsidP="00D70138">
            <w:pPr>
              <w:pStyle w:val="ConsPlusNonformat"/>
              <w:jc w:val="center"/>
              <w:rPr>
                <w:rFonts w:ascii="Times New Roman" w:hAnsi="Times New Roman" w:cs="Times New Roman"/>
                <w:sz w:val="22"/>
                <w:szCs w:val="22"/>
              </w:rPr>
            </w:pPr>
            <w:r w:rsidRPr="00EC347A">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bottom w:val="nil"/>
            </w:tcBorders>
          </w:tcPr>
          <w:p w:rsidR="004D5EC7" w:rsidRPr="00EC347A" w:rsidRDefault="004D5EC7" w:rsidP="00D70138">
            <w:pPr>
              <w:pStyle w:val="ConsPlusNonformat"/>
              <w:jc w:val="center"/>
              <w:rPr>
                <w:rFonts w:ascii="Times New Roman" w:hAnsi="Times New Roman" w:cs="Times New Roman"/>
              </w:rPr>
            </w:pPr>
          </w:p>
        </w:tc>
        <w:tc>
          <w:tcPr>
            <w:tcW w:w="4643" w:type="dxa"/>
          </w:tcPr>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Направление (выдача) заявителю постановления администрации</w:t>
            </w:r>
            <w:r w:rsidR="0002533F">
              <w:rPr>
                <w:rFonts w:ascii="Times New Roman" w:hAnsi="Times New Roman" w:cs="Times New Roman"/>
                <w:sz w:val="22"/>
                <w:szCs w:val="22"/>
              </w:rPr>
              <w:t xml:space="preserve"> муниципального района</w:t>
            </w:r>
            <w:r w:rsidRPr="00EC347A">
              <w:rPr>
                <w:rFonts w:ascii="Times New Roman" w:hAnsi="Times New Roman" w:cs="Times New Roman"/>
                <w:sz w:val="22"/>
                <w:szCs w:val="22"/>
              </w:rPr>
              <w:t>:</w:t>
            </w:r>
          </w:p>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-об утверждении схемы расположения земельного участка или земельных участков, находящихся в собственности муниципального района или государственная собственность на которые не разграничена, на кадастровом плане территории в связи с их разделом или объединением</w:t>
            </w:r>
          </w:p>
          <w:p w:rsidR="004D5EC7" w:rsidRPr="00EC347A" w:rsidRDefault="004D5EC7" w:rsidP="00D70138">
            <w:pPr>
              <w:pStyle w:val="ConsPlusNonformat"/>
              <w:jc w:val="both"/>
              <w:rPr>
                <w:rFonts w:ascii="Times New Roman" w:hAnsi="Times New Roman" w:cs="Times New Roman"/>
                <w:sz w:val="22"/>
                <w:szCs w:val="22"/>
              </w:rPr>
            </w:pPr>
            <w:r w:rsidRPr="00EC347A">
              <w:rPr>
                <w:rFonts w:ascii="Times New Roman" w:hAnsi="Times New Roman" w:cs="Times New Roman"/>
                <w:sz w:val="22"/>
                <w:szCs w:val="22"/>
              </w:rPr>
              <w:t>- об образовании земельного участка или земельных участков, находящихся в собственности</w:t>
            </w:r>
            <w:r w:rsidR="009F12CC">
              <w:rPr>
                <w:rFonts w:ascii="Times New Roman" w:hAnsi="Times New Roman" w:cs="Times New Roman"/>
                <w:sz w:val="22"/>
                <w:szCs w:val="22"/>
              </w:rPr>
              <w:t xml:space="preserve"> </w:t>
            </w:r>
            <w:r w:rsidRPr="00EC347A">
              <w:rPr>
                <w:rFonts w:ascii="Times New Roman" w:hAnsi="Times New Roman" w:cs="Times New Roman"/>
                <w:sz w:val="22"/>
                <w:szCs w:val="22"/>
              </w:rPr>
              <w:t>муниципального района или государственная собственность на которые не разграничена, при разделе, объединении</w:t>
            </w:r>
          </w:p>
        </w:tc>
      </w:tr>
    </w:tbl>
    <w:p w:rsidR="004D5EC7" w:rsidRPr="00EC347A" w:rsidRDefault="004D5EC7" w:rsidP="004D5EC7">
      <w:pPr>
        <w:pStyle w:val="ConsPlusNonformat"/>
        <w:jc w:val="center"/>
        <w:rPr>
          <w:rFonts w:ascii="Times New Roman" w:hAnsi="Times New Roman" w:cs="Times New Roman"/>
        </w:rPr>
      </w:pPr>
    </w:p>
    <w:p w:rsidR="004D5EC7" w:rsidRDefault="004D5EC7"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2235FE" w:rsidRDefault="002235FE" w:rsidP="004D5EC7">
      <w:pPr>
        <w:rPr>
          <w:rFonts w:ascii="Times New Roman" w:hAnsi="Times New Roman"/>
          <w:sz w:val="20"/>
          <w:szCs w:val="20"/>
        </w:rPr>
      </w:pPr>
    </w:p>
    <w:p w:rsidR="004D5EC7" w:rsidRPr="007D3458" w:rsidRDefault="004D5EC7" w:rsidP="004D5EC7">
      <w:pPr>
        <w:pStyle w:val="ConsPlusNormal"/>
        <w:jc w:val="right"/>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w:t>
      </w:r>
      <w:r w:rsidRPr="007D3458">
        <w:rPr>
          <w:rFonts w:ascii="Times New Roman" w:hAnsi="Times New Roman" w:cs="Times New Roman"/>
          <w:b w:val="0"/>
          <w:sz w:val="28"/>
          <w:szCs w:val="28"/>
        </w:rPr>
        <w:t xml:space="preserve"> 5</w:t>
      </w:r>
    </w:p>
    <w:p w:rsidR="004D5EC7" w:rsidRPr="007D3458" w:rsidRDefault="004D5EC7" w:rsidP="004D5EC7">
      <w:pPr>
        <w:pStyle w:val="ConsPlusNormal"/>
        <w:jc w:val="right"/>
        <w:rPr>
          <w:rFonts w:ascii="Times New Roman" w:hAnsi="Times New Roman" w:cs="Times New Roman"/>
          <w:b w:val="0"/>
          <w:sz w:val="28"/>
          <w:szCs w:val="28"/>
        </w:rPr>
      </w:pPr>
      <w:r w:rsidRPr="007D3458">
        <w:rPr>
          <w:rFonts w:ascii="Times New Roman" w:hAnsi="Times New Roman" w:cs="Times New Roman"/>
          <w:b w:val="0"/>
          <w:sz w:val="28"/>
          <w:szCs w:val="28"/>
        </w:rPr>
        <w:t>к Административному регламенту</w:t>
      </w:r>
    </w:p>
    <w:p w:rsidR="004D5EC7" w:rsidRDefault="004D5EC7" w:rsidP="004D5EC7">
      <w:pPr>
        <w:pStyle w:val="ConsPlusNormal"/>
        <w:jc w:val="both"/>
        <w:rPr>
          <w:rFonts w:ascii="Times New Roman" w:hAnsi="Times New Roman" w:cs="Times New Roman"/>
          <w:sz w:val="28"/>
          <w:szCs w:val="28"/>
        </w:rPr>
      </w:pPr>
    </w:p>
    <w:p w:rsidR="004D5EC7" w:rsidRPr="007D3458" w:rsidRDefault="004D5EC7" w:rsidP="004D5EC7">
      <w:pPr>
        <w:pStyle w:val="ConsPlusNormal"/>
        <w:jc w:val="both"/>
        <w:rPr>
          <w:rFonts w:ascii="Times New Roman" w:hAnsi="Times New Roman" w:cs="Times New Roman"/>
          <w:sz w:val="28"/>
          <w:szCs w:val="28"/>
        </w:rPr>
      </w:pPr>
    </w:p>
    <w:p w:rsidR="004D5EC7" w:rsidRPr="007D3458" w:rsidRDefault="004D5EC7" w:rsidP="004D5EC7">
      <w:pPr>
        <w:pStyle w:val="ConsPlusNormal"/>
        <w:jc w:val="center"/>
        <w:rPr>
          <w:rFonts w:ascii="Times New Roman" w:hAnsi="Times New Roman" w:cs="Times New Roman"/>
          <w:sz w:val="28"/>
          <w:szCs w:val="28"/>
        </w:rPr>
      </w:pPr>
      <w:bookmarkStart w:id="6" w:name="Par867"/>
      <w:bookmarkEnd w:id="6"/>
      <w:r w:rsidRPr="007D3458">
        <w:rPr>
          <w:rFonts w:ascii="Times New Roman" w:hAnsi="Times New Roman" w:cs="Times New Roman"/>
          <w:sz w:val="28"/>
          <w:szCs w:val="28"/>
        </w:rPr>
        <w:t>РАСПИСКА</w:t>
      </w:r>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 xml:space="preserve">в получении документов, представленных </w:t>
      </w:r>
      <w:proofErr w:type="gramStart"/>
      <w:r w:rsidRPr="007D3458">
        <w:rPr>
          <w:rFonts w:ascii="Times New Roman" w:hAnsi="Times New Roman" w:cs="Times New Roman"/>
          <w:sz w:val="28"/>
          <w:szCs w:val="28"/>
        </w:rPr>
        <w:t>для</w:t>
      </w:r>
      <w:proofErr w:type="gramEnd"/>
    </w:p>
    <w:p w:rsidR="004D5EC7" w:rsidRPr="007D3458" w:rsidRDefault="004D5EC7" w:rsidP="004D5EC7">
      <w:pPr>
        <w:pStyle w:val="ConsPlusNormal"/>
        <w:jc w:val="center"/>
        <w:rPr>
          <w:rFonts w:ascii="Times New Roman" w:hAnsi="Times New Roman" w:cs="Times New Roman"/>
          <w:sz w:val="28"/>
          <w:szCs w:val="28"/>
        </w:rPr>
      </w:pPr>
      <w:r w:rsidRPr="007D3458">
        <w:rPr>
          <w:rFonts w:ascii="Times New Roman" w:hAnsi="Times New Roman" w:cs="Times New Roman"/>
          <w:sz w:val="28"/>
          <w:szCs w:val="28"/>
        </w:rPr>
        <w:t>принятия решения о разделе, объединении, земельных участков</w:t>
      </w:r>
    </w:p>
    <w:p w:rsidR="004D5EC7" w:rsidRDefault="004D5EC7" w:rsidP="004D5EC7">
      <w:pPr>
        <w:pStyle w:val="ConsPlusNormal"/>
        <w:jc w:val="both"/>
        <w:rPr>
          <w:rFonts w:ascii="Times New Roman" w:hAnsi="Times New Roman" w:cs="Times New Roman"/>
        </w:rPr>
      </w:pPr>
    </w:p>
    <w:p w:rsidR="004D5EC7" w:rsidRPr="009F66A8" w:rsidRDefault="004D5EC7" w:rsidP="004D5EC7">
      <w:pPr>
        <w:pStyle w:val="ConsPlusNormal"/>
        <w:jc w:val="both"/>
        <w:rPr>
          <w:rFonts w:ascii="Times New Roman" w:hAnsi="Times New Roman" w:cs="Times New Roman"/>
        </w:rPr>
      </w:pPr>
    </w:p>
    <w:p w:rsidR="004D5EC7" w:rsidRPr="00E16091"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8"/>
          <w:szCs w:val="28"/>
        </w:rPr>
        <w:t>Настоящим удостоверяется, что заявитель</w:t>
      </w:r>
      <w:r w:rsidR="008C2AC2">
        <w:rPr>
          <w:rFonts w:ascii="Times New Roman" w:hAnsi="Times New Roman" w:cs="Times New Roman"/>
          <w:sz w:val="28"/>
          <w:szCs w:val="28"/>
        </w:rPr>
        <w:t xml:space="preserve"> </w:t>
      </w:r>
      <w:r w:rsidRPr="00E16091">
        <w:rPr>
          <w:rFonts w:ascii="Times New Roman" w:hAnsi="Times New Roman" w:cs="Times New Roman"/>
          <w:sz w:val="24"/>
          <w:szCs w:val="24"/>
        </w:rPr>
        <w:t>__________________________________</w:t>
      </w:r>
    </w:p>
    <w:p w:rsidR="004D5EC7" w:rsidRPr="007D3458" w:rsidRDefault="008C2AC2" w:rsidP="004D5E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(фамилия, имя, отчество)</w:t>
      </w:r>
    </w:p>
    <w:p w:rsidR="004D5EC7" w:rsidRPr="00E16091"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8"/>
          <w:szCs w:val="28"/>
        </w:rPr>
        <w:t xml:space="preserve">представил, а сотрудник администрации Грибановского муниципального района </w:t>
      </w:r>
      <w:r w:rsidR="008C2AC2">
        <w:rPr>
          <w:rFonts w:ascii="Times New Roman" w:hAnsi="Times New Roman" w:cs="Times New Roman"/>
          <w:sz w:val="28"/>
          <w:szCs w:val="28"/>
        </w:rPr>
        <w:t>_____</w:t>
      </w:r>
      <w:r>
        <w:rPr>
          <w:rFonts w:ascii="Times New Roman" w:hAnsi="Times New Roman" w:cs="Times New Roman"/>
          <w:sz w:val="24"/>
          <w:szCs w:val="24"/>
        </w:rPr>
        <w:t>_____________________________________________________________</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(фамилия, имя, отчество)</w:t>
      </w:r>
    </w:p>
    <w:p w:rsidR="004D5EC7" w:rsidRDefault="004D5EC7" w:rsidP="004D5EC7">
      <w:pPr>
        <w:pStyle w:val="ConsPlusNonformat"/>
        <w:jc w:val="both"/>
        <w:rPr>
          <w:rFonts w:ascii="Times New Roman" w:hAnsi="Times New Roman" w:cs="Times New Roman"/>
          <w:sz w:val="24"/>
          <w:szCs w:val="24"/>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получил "_____" ________________ _________ документы</w:t>
      </w:r>
    </w:p>
    <w:p w:rsidR="004D5EC7" w:rsidRPr="007D3458" w:rsidRDefault="004D5EC7" w:rsidP="004D5EC7">
      <w:pPr>
        <w:pStyle w:val="ConsPlusNonformat"/>
        <w:jc w:val="both"/>
        <w:rPr>
          <w:rFonts w:ascii="Times New Roman" w:hAnsi="Times New Roman" w:cs="Times New Roman"/>
          <w:sz w:val="24"/>
          <w:szCs w:val="24"/>
        </w:rPr>
      </w:pPr>
      <w:r w:rsidRPr="007D3458">
        <w:rPr>
          <w:rFonts w:ascii="Times New Roman" w:hAnsi="Times New Roman" w:cs="Times New Roman"/>
          <w:sz w:val="24"/>
          <w:szCs w:val="24"/>
        </w:rPr>
        <w:t xml:space="preserve">                   (число)        (месяц прописью)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(год)</w:t>
      </w:r>
    </w:p>
    <w:p w:rsidR="004D5EC7" w:rsidRPr="00E16091" w:rsidRDefault="004D5EC7" w:rsidP="004D5EC7">
      <w:pPr>
        <w:pStyle w:val="ConsPlusNonformat"/>
        <w:jc w:val="both"/>
        <w:rPr>
          <w:rFonts w:ascii="Times New Roman" w:hAnsi="Times New Roman" w:cs="Times New Roman"/>
          <w:sz w:val="24"/>
          <w:szCs w:val="24"/>
        </w:rPr>
      </w:pP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в количестве _______________________________ экземпляров</w:t>
      </w:r>
    </w:p>
    <w:p w:rsidR="004D5EC7" w:rsidRPr="007D3458" w:rsidRDefault="002747FB" w:rsidP="004D5EC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4D5EC7" w:rsidRPr="007D3458">
        <w:rPr>
          <w:rFonts w:ascii="Times New Roman" w:hAnsi="Times New Roman" w:cs="Times New Roman"/>
          <w:sz w:val="24"/>
          <w:szCs w:val="24"/>
        </w:rPr>
        <w:t>(прописью)</w:t>
      </w: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по прилагаемому к заявлению перечню документов, необходимых для принятия</w:t>
      </w:r>
      <w:r w:rsidR="002747FB">
        <w:rPr>
          <w:rFonts w:ascii="Times New Roman" w:hAnsi="Times New Roman" w:cs="Times New Roman"/>
          <w:sz w:val="28"/>
          <w:szCs w:val="28"/>
        </w:rPr>
        <w:t xml:space="preserve">  </w:t>
      </w:r>
      <w:r w:rsidRPr="007D3458">
        <w:rPr>
          <w:rFonts w:ascii="Times New Roman" w:hAnsi="Times New Roman" w:cs="Times New Roman"/>
          <w:sz w:val="28"/>
          <w:szCs w:val="28"/>
        </w:rPr>
        <w:t xml:space="preserve">решения о разделе, объединении, земельных участков (согласно </w:t>
      </w:r>
      <w:hyperlink w:anchor="Par152" w:history="1">
        <w:r w:rsidRPr="007D3458">
          <w:rPr>
            <w:rFonts w:ascii="Times New Roman" w:hAnsi="Times New Roman" w:cs="Times New Roman"/>
            <w:sz w:val="28"/>
            <w:szCs w:val="28"/>
          </w:rPr>
          <w:t>п. 2.6.1</w:t>
        </w:r>
      </w:hyperlink>
      <w:r w:rsidRPr="007D3458">
        <w:rPr>
          <w:rFonts w:ascii="Times New Roman" w:hAnsi="Times New Roman" w:cs="Times New Roman"/>
          <w:sz w:val="28"/>
          <w:szCs w:val="28"/>
        </w:rPr>
        <w:t xml:space="preserve"> настоящего Административного регламента):</w:t>
      </w:r>
    </w:p>
    <w:p w:rsidR="004D5EC7" w:rsidRPr="00E16091" w:rsidRDefault="004D5EC7" w:rsidP="004D5EC7">
      <w:pPr>
        <w:pStyle w:val="ConsPlusNonformat"/>
        <w:jc w:val="both"/>
        <w:rPr>
          <w:rFonts w:ascii="Times New Roman" w:hAnsi="Times New Roman" w:cs="Times New Roman"/>
          <w:sz w:val="24"/>
          <w:szCs w:val="24"/>
        </w:rPr>
      </w:pPr>
      <w:r w:rsidRPr="00FF7D88">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7D3458" w:rsidRDefault="004D5EC7" w:rsidP="004D5EC7">
      <w:pPr>
        <w:pStyle w:val="ConsPlusNonformat"/>
        <w:jc w:val="both"/>
        <w:rPr>
          <w:rFonts w:ascii="Times New Roman" w:hAnsi="Times New Roman" w:cs="Times New Roman"/>
          <w:sz w:val="28"/>
          <w:szCs w:val="28"/>
        </w:rPr>
      </w:pPr>
      <w:r w:rsidRPr="007D3458">
        <w:rPr>
          <w:rFonts w:ascii="Times New Roman" w:hAnsi="Times New Roman" w:cs="Times New Roman"/>
          <w:sz w:val="28"/>
          <w:szCs w:val="28"/>
        </w:rPr>
        <w:t xml:space="preserve">    Перечень   документов,  которые  будут  получены  по   межведомственным</w:t>
      </w:r>
      <w:r w:rsidR="002747FB">
        <w:rPr>
          <w:rFonts w:ascii="Times New Roman" w:hAnsi="Times New Roman" w:cs="Times New Roman"/>
          <w:sz w:val="28"/>
          <w:szCs w:val="28"/>
        </w:rPr>
        <w:t xml:space="preserve"> </w:t>
      </w:r>
      <w:r w:rsidRPr="007D3458">
        <w:rPr>
          <w:rFonts w:ascii="Times New Roman" w:hAnsi="Times New Roman" w:cs="Times New Roman"/>
          <w:sz w:val="28"/>
          <w:szCs w:val="28"/>
        </w:rPr>
        <w:t>запросам: 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4D5EC7" w:rsidRPr="00E16091"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p>
    <w:p w:rsidR="004D5EC7" w:rsidRDefault="004D5EC7" w:rsidP="004D5EC7">
      <w:pPr>
        <w:pStyle w:val="ConsPlusNonformat"/>
        <w:jc w:val="both"/>
        <w:rPr>
          <w:rFonts w:ascii="Times New Roman" w:hAnsi="Times New Roman" w:cs="Times New Roman"/>
          <w:sz w:val="24"/>
          <w:szCs w:val="24"/>
        </w:rPr>
      </w:pPr>
    </w:p>
    <w:p w:rsidR="004D5EC7" w:rsidRPr="00E16091" w:rsidRDefault="004D5EC7" w:rsidP="004D5EC7">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4D5EC7" w:rsidRPr="007D3458" w:rsidRDefault="004D5EC7" w:rsidP="004D5EC7">
      <w:pPr>
        <w:pStyle w:val="ConsPlusNonformat"/>
        <w:jc w:val="both"/>
        <w:rPr>
          <w:rFonts w:ascii="Times New Roman" w:hAnsi="Times New Roman" w:cs="Times New Roman"/>
          <w:sz w:val="24"/>
          <w:szCs w:val="24"/>
        </w:rPr>
      </w:pPr>
      <w:proofErr w:type="gramStart"/>
      <w:r w:rsidRPr="007D3458">
        <w:rPr>
          <w:rFonts w:ascii="Times New Roman" w:hAnsi="Times New Roman" w:cs="Times New Roman"/>
          <w:sz w:val="24"/>
          <w:szCs w:val="24"/>
        </w:rPr>
        <w:t xml:space="preserve">(должность специалиста,                 </w:t>
      </w:r>
      <w:r w:rsidR="002747FB">
        <w:rPr>
          <w:rFonts w:ascii="Times New Roman" w:hAnsi="Times New Roman" w:cs="Times New Roman"/>
          <w:sz w:val="24"/>
          <w:szCs w:val="24"/>
        </w:rPr>
        <w:t xml:space="preserve">              </w:t>
      </w:r>
      <w:r w:rsidRPr="007D3458">
        <w:rPr>
          <w:rFonts w:ascii="Times New Roman" w:hAnsi="Times New Roman" w:cs="Times New Roman"/>
          <w:sz w:val="24"/>
          <w:szCs w:val="24"/>
        </w:rPr>
        <w:t xml:space="preserve">  (подпись)           (расшифровка подписи)</w:t>
      </w:r>
      <w:proofErr w:type="gramEnd"/>
    </w:p>
    <w:p w:rsidR="004D5EC7" w:rsidRPr="007D3458" w:rsidRDefault="004D5EC7" w:rsidP="004D5EC7">
      <w:pPr>
        <w:pStyle w:val="ConsPlusNonformat"/>
        <w:jc w:val="both"/>
        <w:rPr>
          <w:rFonts w:ascii="Times New Roman" w:hAnsi="Times New Roman" w:cs="Times New Roman"/>
          <w:sz w:val="24"/>
          <w:szCs w:val="24"/>
        </w:rPr>
      </w:pPr>
      <w:proofErr w:type="gramStart"/>
      <w:r w:rsidRPr="007D3458">
        <w:rPr>
          <w:rFonts w:ascii="Times New Roman" w:hAnsi="Times New Roman" w:cs="Times New Roman"/>
          <w:sz w:val="24"/>
          <w:szCs w:val="24"/>
        </w:rPr>
        <w:t>ответственного</w:t>
      </w:r>
      <w:proofErr w:type="gramEnd"/>
      <w:r w:rsidRPr="007D3458">
        <w:rPr>
          <w:rFonts w:ascii="Times New Roman" w:hAnsi="Times New Roman" w:cs="Times New Roman"/>
          <w:sz w:val="24"/>
          <w:szCs w:val="24"/>
        </w:rPr>
        <w:t xml:space="preserve"> за прием документов)</w:t>
      </w:r>
    </w:p>
    <w:sectPr w:rsidR="004D5EC7" w:rsidRPr="007D3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14"/>
    <w:rsid w:val="0002533F"/>
    <w:rsid w:val="00124D0A"/>
    <w:rsid w:val="001F0A23"/>
    <w:rsid w:val="0021255B"/>
    <w:rsid w:val="002235FE"/>
    <w:rsid w:val="002747FB"/>
    <w:rsid w:val="00281AB1"/>
    <w:rsid w:val="002A7C74"/>
    <w:rsid w:val="002D384D"/>
    <w:rsid w:val="002F33D0"/>
    <w:rsid w:val="00347ABC"/>
    <w:rsid w:val="00365729"/>
    <w:rsid w:val="00416349"/>
    <w:rsid w:val="004560BE"/>
    <w:rsid w:val="004569BE"/>
    <w:rsid w:val="004C3501"/>
    <w:rsid w:val="004C6B57"/>
    <w:rsid w:val="004D5EC7"/>
    <w:rsid w:val="004F4214"/>
    <w:rsid w:val="005034EE"/>
    <w:rsid w:val="00555450"/>
    <w:rsid w:val="005723F8"/>
    <w:rsid w:val="00612A78"/>
    <w:rsid w:val="006169D4"/>
    <w:rsid w:val="006269AF"/>
    <w:rsid w:val="00662AB6"/>
    <w:rsid w:val="006837B1"/>
    <w:rsid w:val="006A6775"/>
    <w:rsid w:val="006B3402"/>
    <w:rsid w:val="00706885"/>
    <w:rsid w:val="007602D9"/>
    <w:rsid w:val="007F65DC"/>
    <w:rsid w:val="00817AA7"/>
    <w:rsid w:val="00820769"/>
    <w:rsid w:val="0082464F"/>
    <w:rsid w:val="00837F1B"/>
    <w:rsid w:val="00847397"/>
    <w:rsid w:val="008B6778"/>
    <w:rsid w:val="008C2AC2"/>
    <w:rsid w:val="0097384E"/>
    <w:rsid w:val="00974D50"/>
    <w:rsid w:val="009F12CC"/>
    <w:rsid w:val="00A119D4"/>
    <w:rsid w:val="00A62B14"/>
    <w:rsid w:val="00A779C7"/>
    <w:rsid w:val="00AA03C4"/>
    <w:rsid w:val="00AD31CE"/>
    <w:rsid w:val="00B02A52"/>
    <w:rsid w:val="00B20CC3"/>
    <w:rsid w:val="00B35C3B"/>
    <w:rsid w:val="00BC54B5"/>
    <w:rsid w:val="00BE51C2"/>
    <w:rsid w:val="00C1220E"/>
    <w:rsid w:val="00C21FB9"/>
    <w:rsid w:val="00C640A1"/>
    <w:rsid w:val="00C71150"/>
    <w:rsid w:val="00C84548"/>
    <w:rsid w:val="00D51BAB"/>
    <w:rsid w:val="00D70138"/>
    <w:rsid w:val="00D75724"/>
    <w:rsid w:val="00D76B45"/>
    <w:rsid w:val="00DA7F3C"/>
    <w:rsid w:val="00DD5877"/>
    <w:rsid w:val="00E90FC8"/>
    <w:rsid w:val="00EA14D5"/>
    <w:rsid w:val="00F227BF"/>
    <w:rsid w:val="00F374BD"/>
    <w:rsid w:val="00F42237"/>
    <w:rsid w:val="00F627B6"/>
    <w:rsid w:val="00FA190E"/>
    <w:rsid w:val="00FA7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spacing w:after="0" w:line="240" w:lineRule="auto"/>
    </w:pPr>
    <w:rPr>
      <w:rFonts w:ascii="Arial" w:eastAsia="Calibri" w:hAnsi="Arial" w:cs="Arial"/>
      <w:b/>
      <w:bCs/>
      <w:sz w:val="24"/>
      <w:szCs w:val="24"/>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99"/>
    <w:qFormat/>
    <w:rsid w:val="00C640A1"/>
    <w:pPr>
      <w:ind w:left="720"/>
      <w:contextualSpacing/>
    </w:pPr>
    <w:rPr>
      <w:rFonts w:ascii="Calibri" w:eastAsia="Calibri" w:hAnsi="Calibri" w:cs="Times New Roman"/>
    </w:rPr>
  </w:style>
  <w:style w:type="paragraph" w:customStyle="1" w:styleId="ConsPlusNonformat">
    <w:name w:val="ConsPlusNonformat"/>
    <w:uiPriority w:val="99"/>
    <w:rsid w:val="004D5EC7"/>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F65DC"/>
    <w:pPr>
      <w:autoSpaceDE w:val="0"/>
      <w:autoSpaceDN w:val="0"/>
      <w:adjustRightInd w:val="0"/>
      <w:spacing w:after="0" w:line="240" w:lineRule="auto"/>
    </w:pPr>
    <w:rPr>
      <w:rFonts w:ascii="Arial" w:eastAsia="Calibri" w:hAnsi="Arial" w:cs="Arial"/>
      <w:b/>
      <w:bCs/>
      <w:sz w:val="24"/>
      <w:szCs w:val="24"/>
    </w:rPr>
  </w:style>
  <w:style w:type="character" w:customStyle="1" w:styleId="ConsPlusNormal0">
    <w:name w:val="ConsPlusNormal Знак"/>
    <w:link w:val="ConsPlusNormal"/>
    <w:uiPriority w:val="99"/>
    <w:locked/>
    <w:rsid w:val="004C3501"/>
    <w:rPr>
      <w:rFonts w:ascii="Arial" w:eastAsia="Calibri" w:hAnsi="Arial" w:cs="Arial"/>
      <w:b/>
      <w:bCs/>
      <w:sz w:val="24"/>
      <w:szCs w:val="24"/>
    </w:rPr>
  </w:style>
  <w:style w:type="paragraph" w:customStyle="1" w:styleId="ConsPlusTitle">
    <w:name w:val="ConsPlusTitle"/>
    <w:rsid w:val="002D384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99"/>
    <w:qFormat/>
    <w:rsid w:val="00C640A1"/>
    <w:pPr>
      <w:ind w:left="720"/>
      <w:contextualSpacing/>
    </w:pPr>
    <w:rPr>
      <w:rFonts w:ascii="Calibri" w:eastAsia="Calibri" w:hAnsi="Calibri" w:cs="Times New Roman"/>
    </w:rPr>
  </w:style>
  <w:style w:type="paragraph" w:customStyle="1" w:styleId="ConsPlusNonformat">
    <w:name w:val="ConsPlusNonformat"/>
    <w:uiPriority w:val="99"/>
    <w:rsid w:val="004D5EC7"/>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hyperlink" Target="consultantplus://offline/ref=DCD6E3F413E1C8F27A6A7C074DB075B03D275BFCC00635525B037F71E437F5H" TargetMode="External"/><Relationship Id="rId3" Type="http://schemas.microsoft.com/office/2007/relationships/stylesWithEffects" Target="stylesWithEffect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43</Pages>
  <Words>12046</Words>
  <Characters>68665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OUMI</cp:lastModifiedBy>
  <cp:revision>58</cp:revision>
  <dcterms:created xsi:type="dcterms:W3CDTF">2020-02-13T16:11:00Z</dcterms:created>
  <dcterms:modified xsi:type="dcterms:W3CDTF">2020-04-27T05:18:00Z</dcterms:modified>
</cp:coreProperties>
</file>