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741706">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8555A0">
        <w:rPr>
          <w:rFonts w:ascii="Times New Roman" w:hAnsi="Times New Roman"/>
          <w:sz w:val="24"/>
          <w:szCs w:val="24"/>
          <w:lang w:eastAsia="ru-RU"/>
        </w:rPr>
        <w:t>13.02.2018</w:t>
      </w:r>
      <w:r w:rsidR="00303268" w:rsidRPr="00B829D8">
        <w:rPr>
          <w:rFonts w:ascii="Times New Roman" w:hAnsi="Times New Roman"/>
          <w:sz w:val="24"/>
          <w:szCs w:val="24"/>
          <w:lang w:eastAsia="ru-RU"/>
        </w:rPr>
        <w:t>г.</w:t>
      </w:r>
      <w:r w:rsidR="00741706">
        <w:rPr>
          <w:rFonts w:ascii="Times New Roman" w:hAnsi="Times New Roman"/>
          <w:sz w:val="24"/>
          <w:szCs w:val="24"/>
          <w:lang w:eastAsia="ru-RU"/>
        </w:rPr>
        <w:t xml:space="preserve"> № 56</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524738">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8555A0">
        <w:rPr>
          <w:rFonts w:ascii="Times New Roman" w:hAnsi="Times New Roman"/>
          <w:sz w:val="24"/>
          <w:szCs w:val="24"/>
          <w:lang w:eastAsia="ru-RU"/>
        </w:rPr>
        <w:t>2</w:t>
      </w:r>
      <w:r w:rsidR="00741706">
        <w:rPr>
          <w:rFonts w:ascii="Times New Roman" w:hAnsi="Times New Roman"/>
          <w:sz w:val="24"/>
          <w:szCs w:val="24"/>
          <w:lang w:eastAsia="ru-RU"/>
        </w:rPr>
        <w:t>7</w:t>
      </w:r>
      <w:r w:rsidR="008555A0">
        <w:rPr>
          <w:rFonts w:ascii="Times New Roman" w:hAnsi="Times New Roman"/>
          <w:sz w:val="24"/>
          <w:szCs w:val="24"/>
          <w:lang w:eastAsia="ru-RU"/>
        </w:rPr>
        <w:t xml:space="preserve"> февраля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741706">
        <w:rPr>
          <w:rFonts w:ascii="Times New Roman" w:hAnsi="Times New Roman"/>
          <w:sz w:val="24"/>
          <w:szCs w:val="24"/>
          <w:lang w:eastAsia="ru-RU"/>
        </w:rPr>
        <w:t>емя окончания приема заявок – 28</w:t>
      </w:r>
      <w:r w:rsidR="008555A0">
        <w:rPr>
          <w:rFonts w:ascii="Times New Roman" w:hAnsi="Times New Roman"/>
          <w:sz w:val="24"/>
          <w:szCs w:val="24"/>
          <w:lang w:eastAsia="ru-RU"/>
        </w:rPr>
        <w:t xml:space="preserve"> марта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741706">
        <w:t>29 марта  2018 г  в  13:0</w:t>
      </w:r>
      <w:r w:rsidR="009278B2">
        <w:t>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741706">
        <w:t>роведения аукциона 03</w:t>
      </w:r>
      <w:r w:rsidR="008555A0">
        <w:t xml:space="preserve"> апреля</w:t>
      </w:r>
      <w:r w:rsidR="001A5332">
        <w:t>:</w:t>
      </w: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B466C8" w:rsidRDefault="00455863" w:rsidP="00C43BF2">
      <w:pPr>
        <w:pStyle w:val="a3"/>
        <w:spacing w:before="0" w:beforeAutospacing="0" w:after="150" w:afterAutospacing="0"/>
        <w:jc w:val="both"/>
      </w:pPr>
      <w:r>
        <w:t>По лоту № 3</w:t>
      </w:r>
      <w:r w:rsidR="001A5332">
        <w:t xml:space="preserve"> в 15 часов 00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741706">
        <w:rPr>
          <w:rFonts w:ascii="Times New Roman" w:hAnsi="Times New Roman"/>
          <w:sz w:val="24"/>
          <w:szCs w:val="24"/>
        </w:rPr>
        <w:t>27</w:t>
      </w:r>
      <w:r w:rsidR="008555A0">
        <w:rPr>
          <w:rFonts w:ascii="Times New Roman" w:hAnsi="Times New Roman"/>
          <w:sz w:val="24"/>
          <w:szCs w:val="24"/>
        </w:rPr>
        <w:t>.02.2018</w:t>
      </w:r>
      <w:r w:rsidR="002B5CC1">
        <w:rPr>
          <w:rFonts w:ascii="Times New Roman" w:hAnsi="Times New Roman"/>
          <w:sz w:val="24"/>
          <w:szCs w:val="24"/>
        </w:rPr>
        <w:t xml:space="preserve"> г.</w:t>
      </w:r>
      <w:r w:rsidR="00741706">
        <w:rPr>
          <w:rFonts w:ascii="Times New Roman" w:hAnsi="Times New Roman"/>
          <w:sz w:val="24"/>
          <w:szCs w:val="24"/>
        </w:rPr>
        <w:t xml:space="preserve"> по 28</w:t>
      </w:r>
      <w:r w:rsidR="008555A0">
        <w:rPr>
          <w:rFonts w:ascii="Times New Roman" w:hAnsi="Times New Roman"/>
          <w:sz w:val="24"/>
          <w:szCs w:val="24"/>
        </w:rPr>
        <w:t>.03.2018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741706" w:rsidP="00A96C98">
            <w:pPr>
              <w:spacing w:line="240" w:lineRule="auto"/>
              <w:rPr>
                <w:rFonts w:ascii="Times New Roman" w:hAnsi="Times New Roman"/>
                <w:sz w:val="24"/>
                <w:szCs w:val="24"/>
              </w:rPr>
            </w:pPr>
            <w:r>
              <w:rPr>
                <w:rFonts w:ascii="Times New Roman" w:hAnsi="Times New Roman"/>
                <w:sz w:val="24"/>
                <w:szCs w:val="24"/>
              </w:rPr>
              <w:t>36:09:4506011:117</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 xml:space="preserve">Воронежская область, </w:t>
            </w:r>
            <w:r w:rsidRPr="00FA6956">
              <w:rPr>
                <w:rFonts w:ascii="Times New Roman" w:hAnsi="Times New Roman"/>
                <w:sz w:val="24"/>
                <w:szCs w:val="24"/>
              </w:rPr>
              <w:lastRenderedPageBreak/>
              <w:t>Гр</w:t>
            </w:r>
            <w:r w:rsidR="00741706">
              <w:rPr>
                <w:rFonts w:ascii="Times New Roman" w:hAnsi="Times New Roman"/>
                <w:sz w:val="24"/>
                <w:szCs w:val="24"/>
              </w:rPr>
              <w:t>ибановский район, Васильевское</w:t>
            </w:r>
            <w:r w:rsidR="008555A0">
              <w:rPr>
                <w:rFonts w:ascii="Times New Roman" w:hAnsi="Times New Roman"/>
                <w:sz w:val="24"/>
                <w:szCs w:val="24"/>
              </w:rPr>
              <w:t xml:space="preserve"> </w:t>
            </w:r>
            <w:r w:rsidR="00741706">
              <w:rPr>
                <w:rFonts w:ascii="Times New Roman" w:hAnsi="Times New Roman"/>
                <w:sz w:val="24"/>
                <w:szCs w:val="24"/>
              </w:rPr>
              <w:t>сельское поселение, северо-восточная</w:t>
            </w:r>
            <w:r w:rsidRPr="00FA6956">
              <w:rPr>
                <w:rFonts w:ascii="Times New Roman" w:hAnsi="Times New Roman"/>
                <w:sz w:val="24"/>
                <w:szCs w:val="24"/>
              </w:rPr>
              <w:t xml:space="preserve"> част</w:t>
            </w:r>
            <w:r w:rsidR="00741706">
              <w:rPr>
                <w:rFonts w:ascii="Times New Roman" w:hAnsi="Times New Roman"/>
                <w:sz w:val="24"/>
                <w:szCs w:val="24"/>
              </w:rPr>
              <w:t>ь кадастрового квартала 36:09:4506</w:t>
            </w:r>
            <w:r w:rsidRPr="00FA6956">
              <w:rPr>
                <w:rFonts w:ascii="Times New Roman" w:hAnsi="Times New Roman"/>
                <w:sz w:val="24"/>
                <w:szCs w:val="24"/>
              </w:rPr>
              <w:t>0</w:t>
            </w:r>
            <w:r w:rsidR="008555A0">
              <w:rPr>
                <w:rFonts w:ascii="Times New Roman" w:hAnsi="Times New Roman"/>
                <w:sz w:val="24"/>
                <w:szCs w:val="24"/>
              </w:rPr>
              <w:t>1</w:t>
            </w:r>
            <w:r w:rsidR="00741706">
              <w:rPr>
                <w:rFonts w:ascii="Times New Roman" w:hAnsi="Times New Roman"/>
                <w:sz w:val="24"/>
                <w:szCs w:val="24"/>
              </w:rPr>
              <w:t>1</w:t>
            </w:r>
          </w:p>
        </w:tc>
        <w:tc>
          <w:tcPr>
            <w:tcW w:w="1276" w:type="dxa"/>
          </w:tcPr>
          <w:p w:rsidR="00CE685A" w:rsidRPr="00FA6956" w:rsidRDefault="00741706" w:rsidP="00AE75B5">
            <w:pPr>
              <w:jc w:val="center"/>
              <w:rPr>
                <w:rFonts w:ascii="Times New Roman" w:hAnsi="Times New Roman"/>
                <w:sz w:val="24"/>
                <w:szCs w:val="24"/>
              </w:rPr>
            </w:pPr>
            <w:r>
              <w:rPr>
                <w:rFonts w:ascii="Times New Roman" w:hAnsi="Times New Roman"/>
                <w:sz w:val="24"/>
                <w:szCs w:val="24"/>
              </w:rPr>
              <w:lastRenderedPageBreak/>
              <w:t>66000</w:t>
            </w:r>
          </w:p>
        </w:tc>
        <w:tc>
          <w:tcPr>
            <w:tcW w:w="1418" w:type="dxa"/>
          </w:tcPr>
          <w:p w:rsidR="00CE685A" w:rsidRPr="00FA6956" w:rsidRDefault="00741706" w:rsidP="00D14263">
            <w:pPr>
              <w:jc w:val="center"/>
              <w:rPr>
                <w:rFonts w:ascii="Times New Roman" w:hAnsi="Times New Roman"/>
                <w:sz w:val="24"/>
                <w:szCs w:val="24"/>
              </w:rPr>
            </w:pPr>
            <w:r>
              <w:rPr>
                <w:rFonts w:ascii="Times New Roman" w:hAnsi="Times New Roman"/>
                <w:sz w:val="24"/>
                <w:szCs w:val="24"/>
              </w:rPr>
              <w:t>11000</w:t>
            </w:r>
          </w:p>
        </w:tc>
        <w:tc>
          <w:tcPr>
            <w:tcW w:w="1134" w:type="dxa"/>
          </w:tcPr>
          <w:p w:rsidR="00CE685A" w:rsidRPr="00FA6956" w:rsidRDefault="00741706" w:rsidP="00741706">
            <w:pPr>
              <w:jc w:val="center"/>
              <w:rPr>
                <w:rFonts w:ascii="Times New Roman" w:hAnsi="Times New Roman"/>
                <w:sz w:val="24"/>
                <w:szCs w:val="24"/>
              </w:rPr>
            </w:pPr>
            <w:r>
              <w:rPr>
                <w:rFonts w:ascii="Times New Roman" w:hAnsi="Times New Roman"/>
                <w:sz w:val="24"/>
                <w:szCs w:val="24"/>
              </w:rPr>
              <w:t>2200</w:t>
            </w:r>
          </w:p>
        </w:tc>
        <w:tc>
          <w:tcPr>
            <w:tcW w:w="991" w:type="dxa"/>
          </w:tcPr>
          <w:p w:rsidR="00CE685A" w:rsidRPr="00FA6956" w:rsidRDefault="00741706" w:rsidP="00AE75B5">
            <w:pPr>
              <w:jc w:val="center"/>
              <w:rPr>
                <w:rFonts w:ascii="Times New Roman" w:hAnsi="Times New Roman"/>
                <w:sz w:val="24"/>
                <w:szCs w:val="24"/>
              </w:rPr>
            </w:pPr>
            <w:r>
              <w:rPr>
                <w:rFonts w:ascii="Times New Roman" w:hAnsi="Times New Roman"/>
                <w:sz w:val="24"/>
                <w:szCs w:val="24"/>
              </w:rPr>
              <w:t>330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524738" w:rsidP="00A96C98">
            <w:pPr>
              <w:spacing w:line="240" w:lineRule="auto"/>
              <w:rPr>
                <w:rFonts w:ascii="Times New Roman" w:hAnsi="Times New Roman"/>
                <w:sz w:val="24"/>
                <w:szCs w:val="24"/>
              </w:rPr>
            </w:pPr>
            <w:r>
              <w:rPr>
                <w:rFonts w:ascii="Times New Roman" w:hAnsi="Times New Roman"/>
                <w:sz w:val="24"/>
                <w:szCs w:val="24"/>
              </w:rPr>
              <w:t>36:09:4506011:118</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741706">
              <w:rPr>
                <w:rFonts w:ascii="Times New Roman" w:hAnsi="Times New Roman"/>
                <w:sz w:val="24"/>
                <w:szCs w:val="24"/>
              </w:rPr>
              <w:t>ибановский район, Васильевское</w:t>
            </w:r>
            <w:r w:rsidR="008555A0">
              <w:rPr>
                <w:rFonts w:ascii="Times New Roman" w:hAnsi="Times New Roman"/>
                <w:sz w:val="24"/>
                <w:szCs w:val="24"/>
              </w:rPr>
              <w:t xml:space="preserve"> сел</w:t>
            </w:r>
            <w:r w:rsidR="00741706">
              <w:rPr>
                <w:rFonts w:ascii="Times New Roman" w:hAnsi="Times New Roman"/>
                <w:sz w:val="24"/>
                <w:szCs w:val="24"/>
              </w:rPr>
              <w:t>ьское поселение, северо-восточная</w:t>
            </w:r>
            <w:r w:rsidRPr="00FA6956">
              <w:rPr>
                <w:rFonts w:ascii="Times New Roman" w:hAnsi="Times New Roman"/>
                <w:sz w:val="24"/>
                <w:szCs w:val="24"/>
              </w:rPr>
              <w:t xml:space="preserve"> част</w:t>
            </w:r>
            <w:r w:rsidR="00741706">
              <w:rPr>
                <w:rFonts w:ascii="Times New Roman" w:hAnsi="Times New Roman"/>
                <w:sz w:val="24"/>
                <w:szCs w:val="24"/>
              </w:rPr>
              <w:t>ь кадастрового квартала 36:09:4506</w:t>
            </w:r>
            <w:r w:rsidRPr="00FA6956">
              <w:rPr>
                <w:rFonts w:ascii="Times New Roman" w:hAnsi="Times New Roman"/>
                <w:sz w:val="24"/>
                <w:szCs w:val="24"/>
              </w:rPr>
              <w:t>0</w:t>
            </w:r>
            <w:r w:rsidR="008555A0">
              <w:rPr>
                <w:rFonts w:ascii="Times New Roman" w:hAnsi="Times New Roman"/>
                <w:sz w:val="24"/>
                <w:szCs w:val="24"/>
              </w:rPr>
              <w:t>1</w:t>
            </w:r>
            <w:r w:rsidR="00741706">
              <w:rPr>
                <w:rFonts w:ascii="Times New Roman" w:hAnsi="Times New Roman"/>
                <w:sz w:val="24"/>
                <w:szCs w:val="24"/>
              </w:rPr>
              <w:t>1</w:t>
            </w:r>
          </w:p>
        </w:tc>
        <w:tc>
          <w:tcPr>
            <w:tcW w:w="1276" w:type="dxa"/>
          </w:tcPr>
          <w:p w:rsidR="00CE685A" w:rsidRPr="00FA6956" w:rsidRDefault="00741706" w:rsidP="00AE75B5">
            <w:pPr>
              <w:jc w:val="center"/>
              <w:rPr>
                <w:rFonts w:ascii="Times New Roman" w:hAnsi="Times New Roman"/>
                <w:sz w:val="24"/>
                <w:szCs w:val="24"/>
              </w:rPr>
            </w:pPr>
            <w:r>
              <w:rPr>
                <w:rFonts w:ascii="Times New Roman" w:hAnsi="Times New Roman"/>
                <w:sz w:val="24"/>
                <w:szCs w:val="24"/>
              </w:rPr>
              <w:t>41200</w:t>
            </w:r>
          </w:p>
        </w:tc>
        <w:tc>
          <w:tcPr>
            <w:tcW w:w="1418" w:type="dxa"/>
          </w:tcPr>
          <w:p w:rsidR="00CE685A" w:rsidRPr="00FA6956" w:rsidRDefault="005517CE" w:rsidP="00D14263">
            <w:pPr>
              <w:jc w:val="center"/>
              <w:rPr>
                <w:rFonts w:ascii="Times New Roman" w:hAnsi="Times New Roman"/>
                <w:sz w:val="24"/>
                <w:szCs w:val="24"/>
              </w:rPr>
            </w:pPr>
            <w:r>
              <w:rPr>
                <w:rFonts w:ascii="Times New Roman" w:hAnsi="Times New Roman"/>
                <w:sz w:val="24"/>
                <w:szCs w:val="24"/>
              </w:rPr>
              <w:t>7000</w:t>
            </w:r>
          </w:p>
        </w:tc>
        <w:tc>
          <w:tcPr>
            <w:tcW w:w="1134" w:type="dxa"/>
          </w:tcPr>
          <w:p w:rsidR="00CE685A" w:rsidRPr="00FA6956" w:rsidRDefault="005517CE" w:rsidP="00AE75B5">
            <w:pPr>
              <w:jc w:val="center"/>
              <w:rPr>
                <w:rFonts w:ascii="Times New Roman" w:hAnsi="Times New Roman"/>
                <w:sz w:val="24"/>
                <w:szCs w:val="24"/>
              </w:rPr>
            </w:pPr>
            <w:r>
              <w:rPr>
                <w:rFonts w:ascii="Times New Roman" w:hAnsi="Times New Roman"/>
                <w:sz w:val="24"/>
                <w:szCs w:val="24"/>
              </w:rPr>
              <w:t>1400</w:t>
            </w:r>
          </w:p>
        </w:tc>
        <w:tc>
          <w:tcPr>
            <w:tcW w:w="991" w:type="dxa"/>
          </w:tcPr>
          <w:p w:rsidR="00CE685A" w:rsidRPr="00FA6956" w:rsidRDefault="001E0818" w:rsidP="00AE75B5">
            <w:pPr>
              <w:jc w:val="center"/>
              <w:rPr>
                <w:rFonts w:ascii="Times New Roman" w:hAnsi="Times New Roman"/>
                <w:sz w:val="24"/>
                <w:szCs w:val="24"/>
              </w:rPr>
            </w:pPr>
            <w:r w:rsidRPr="00FA6956">
              <w:rPr>
                <w:rFonts w:ascii="Times New Roman" w:hAnsi="Times New Roman"/>
                <w:sz w:val="24"/>
                <w:szCs w:val="24"/>
              </w:rPr>
              <w:t xml:space="preserve"> </w:t>
            </w:r>
            <w:r w:rsidR="005517CE">
              <w:rPr>
                <w:rFonts w:ascii="Times New Roman" w:hAnsi="Times New Roman"/>
                <w:sz w:val="24"/>
                <w:szCs w:val="24"/>
              </w:rPr>
              <w:t>210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3</w:t>
            </w:r>
          </w:p>
        </w:tc>
        <w:tc>
          <w:tcPr>
            <w:tcW w:w="1728" w:type="dxa"/>
          </w:tcPr>
          <w:p w:rsidR="00A96C98" w:rsidRPr="00FA6956" w:rsidRDefault="005517CE" w:rsidP="00A96C98">
            <w:pPr>
              <w:spacing w:line="240" w:lineRule="auto"/>
              <w:rPr>
                <w:rFonts w:ascii="Times New Roman" w:hAnsi="Times New Roman"/>
                <w:sz w:val="24"/>
                <w:szCs w:val="24"/>
              </w:rPr>
            </w:pPr>
            <w:r>
              <w:rPr>
                <w:rFonts w:ascii="Times New Roman" w:hAnsi="Times New Roman"/>
                <w:sz w:val="24"/>
                <w:szCs w:val="24"/>
              </w:rPr>
              <w:t>36:09:4506011:119</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5517CE">
              <w:rPr>
                <w:rFonts w:ascii="Times New Roman" w:hAnsi="Times New Roman"/>
                <w:sz w:val="24"/>
                <w:szCs w:val="24"/>
              </w:rPr>
              <w:t>ибановский район, Васильевское</w:t>
            </w:r>
            <w:r w:rsidR="008555A0">
              <w:rPr>
                <w:rFonts w:ascii="Times New Roman" w:hAnsi="Times New Roman"/>
                <w:sz w:val="24"/>
                <w:szCs w:val="24"/>
              </w:rPr>
              <w:t xml:space="preserve"> сел</w:t>
            </w:r>
            <w:r w:rsidR="005517CE">
              <w:rPr>
                <w:rFonts w:ascii="Times New Roman" w:hAnsi="Times New Roman"/>
                <w:sz w:val="24"/>
                <w:szCs w:val="24"/>
              </w:rPr>
              <w:t>ьское поселение, северо-восточная</w:t>
            </w:r>
            <w:r w:rsidRPr="00FA6956">
              <w:rPr>
                <w:rFonts w:ascii="Times New Roman" w:hAnsi="Times New Roman"/>
                <w:sz w:val="24"/>
                <w:szCs w:val="24"/>
              </w:rPr>
              <w:t xml:space="preserve"> част</w:t>
            </w:r>
            <w:r w:rsidR="005517CE">
              <w:rPr>
                <w:rFonts w:ascii="Times New Roman" w:hAnsi="Times New Roman"/>
                <w:sz w:val="24"/>
                <w:szCs w:val="24"/>
              </w:rPr>
              <w:t>ь кадастрового квартала 36:09:4506</w:t>
            </w:r>
            <w:r w:rsidRPr="00FA6956">
              <w:rPr>
                <w:rFonts w:ascii="Times New Roman" w:hAnsi="Times New Roman"/>
                <w:sz w:val="24"/>
                <w:szCs w:val="24"/>
              </w:rPr>
              <w:t>0</w:t>
            </w:r>
            <w:r w:rsidR="008555A0">
              <w:rPr>
                <w:rFonts w:ascii="Times New Roman" w:hAnsi="Times New Roman"/>
                <w:sz w:val="24"/>
                <w:szCs w:val="24"/>
              </w:rPr>
              <w:t>1</w:t>
            </w:r>
            <w:r w:rsidR="005517CE">
              <w:rPr>
                <w:rFonts w:ascii="Times New Roman" w:hAnsi="Times New Roman"/>
                <w:sz w:val="24"/>
                <w:szCs w:val="24"/>
              </w:rPr>
              <w:t>1</w:t>
            </w:r>
          </w:p>
        </w:tc>
        <w:tc>
          <w:tcPr>
            <w:tcW w:w="1276" w:type="dxa"/>
          </w:tcPr>
          <w:p w:rsidR="00CE685A" w:rsidRPr="00FA6956" w:rsidRDefault="005517CE" w:rsidP="00AE75B5">
            <w:pPr>
              <w:jc w:val="center"/>
              <w:rPr>
                <w:rFonts w:ascii="Times New Roman" w:hAnsi="Times New Roman"/>
                <w:sz w:val="24"/>
                <w:szCs w:val="24"/>
              </w:rPr>
            </w:pPr>
            <w:r>
              <w:rPr>
                <w:rFonts w:ascii="Times New Roman" w:hAnsi="Times New Roman"/>
                <w:sz w:val="24"/>
                <w:szCs w:val="24"/>
              </w:rPr>
              <w:t>40000</w:t>
            </w:r>
          </w:p>
        </w:tc>
        <w:tc>
          <w:tcPr>
            <w:tcW w:w="1418" w:type="dxa"/>
          </w:tcPr>
          <w:p w:rsidR="00CE685A" w:rsidRPr="00FA6956" w:rsidRDefault="005517CE" w:rsidP="00D14263">
            <w:pPr>
              <w:jc w:val="center"/>
              <w:rPr>
                <w:rFonts w:ascii="Times New Roman" w:hAnsi="Times New Roman"/>
                <w:sz w:val="24"/>
                <w:szCs w:val="24"/>
              </w:rPr>
            </w:pPr>
            <w:r>
              <w:rPr>
                <w:rFonts w:ascii="Times New Roman" w:hAnsi="Times New Roman"/>
                <w:sz w:val="24"/>
                <w:szCs w:val="24"/>
              </w:rPr>
              <w:t>7000</w:t>
            </w:r>
          </w:p>
        </w:tc>
        <w:tc>
          <w:tcPr>
            <w:tcW w:w="1134" w:type="dxa"/>
          </w:tcPr>
          <w:p w:rsidR="00CE685A" w:rsidRPr="00FA6956" w:rsidRDefault="005517CE" w:rsidP="00AE75B5">
            <w:pPr>
              <w:jc w:val="center"/>
              <w:rPr>
                <w:rFonts w:ascii="Times New Roman" w:hAnsi="Times New Roman"/>
                <w:sz w:val="24"/>
                <w:szCs w:val="24"/>
              </w:rPr>
            </w:pPr>
            <w:r>
              <w:rPr>
                <w:rFonts w:ascii="Times New Roman" w:hAnsi="Times New Roman"/>
                <w:sz w:val="24"/>
                <w:szCs w:val="24"/>
              </w:rPr>
              <w:t>1400</w:t>
            </w:r>
          </w:p>
        </w:tc>
        <w:tc>
          <w:tcPr>
            <w:tcW w:w="991" w:type="dxa"/>
          </w:tcPr>
          <w:p w:rsidR="00CE685A" w:rsidRPr="00FA6956" w:rsidRDefault="005517CE" w:rsidP="00AE75B5">
            <w:pPr>
              <w:jc w:val="center"/>
              <w:rPr>
                <w:rFonts w:ascii="Times New Roman" w:hAnsi="Times New Roman"/>
                <w:sz w:val="24"/>
                <w:szCs w:val="24"/>
              </w:rPr>
            </w:pPr>
            <w:r>
              <w:rPr>
                <w:rFonts w:ascii="Times New Roman" w:hAnsi="Times New Roman"/>
                <w:sz w:val="24"/>
                <w:szCs w:val="24"/>
              </w:rPr>
              <w:t>210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5517CE" w:rsidP="004D686A">
      <w:pPr>
        <w:pStyle w:val="a3"/>
        <w:spacing w:before="0" w:beforeAutospacing="0" w:after="150" w:afterAutospacing="0"/>
        <w:jc w:val="both"/>
        <w:rPr>
          <w:rFonts w:eastAsia="Calibri"/>
        </w:rPr>
      </w:pPr>
      <w:r>
        <w:rPr>
          <w:rFonts w:eastAsia="Calibri"/>
        </w:rPr>
        <w:t>Разрешенное использование – скотоводство</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5517CE">
        <w:rPr>
          <w:rFonts w:ascii="Times New Roman" w:hAnsi="Times New Roman"/>
          <w:sz w:val="24"/>
          <w:szCs w:val="24"/>
        </w:rPr>
        <w:t xml:space="preserve"> 20613412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5517CE">
        <w:rPr>
          <w:rFonts w:ascii="Times New Roman" w:hAnsi="Times New Roman"/>
          <w:sz w:val="24"/>
          <w:szCs w:val="24"/>
          <w:lang w:eastAsia="ru-RU"/>
        </w:rPr>
        <w:t>018 – 4</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5517CE">
        <w:rPr>
          <w:rFonts w:ascii="Times New Roman" w:hAnsi="Times New Roman"/>
          <w:b/>
          <w:bCs/>
          <w:sz w:val="24"/>
          <w:szCs w:val="24"/>
          <w:lang w:eastAsia="ru-RU"/>
        </w:rPr>
        <w:t>4</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5517CE">
        <w:rPr>
          <w:rFonts w:ascii="Times New Roman" w:hAnsi="Times New Roman"/>
          <w:sz w:val="24"/>
          <w:szCs w:val="24"/>
        </w:rPr>
        <w:t>ТМО   20613412</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D0591"/>
    <w:rsid w:val="004D686A"/>
    <w:rsid w:val="004F128B"/>
    <w:rsid w:val="004F4D43"/>
    <w:rsid w:val="00502BE2"/>
    <w:rsid w:val="005051AD"/>
    <w:rsid w:val="00524738"/>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9F1A41"/>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14</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2017-04-11T03:54:00Z</cp:lastPrinted>
  <dcterms:created xsi:type="dcterms:W3CDTF">2017-07-06T08:40:00Z</dcterms:created>
  <dcterms:modified xsi:type="dcterms:W3CDTF">2018-02-20T06:22:00Z</dcterms:modified>
</cp:coreProperties>
</file>