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439" w:rsidRDefault="00276439" w:rsidP="00276439">
      <w:pPr>
        <w:pStyle w:val="1"/>
        <w:spacing w:before="120" w:after="120"/>
        <w:jc w:val="center"/>
        <w:rPr>
          <w:color w:val="C00000"/>
          <w:sz w:val="32"/>
          <w:szCs w:val="32"/>
        </w:rPr>
      </w:pPr>
      <w:r>
        <w:rPr>
          <w:color w:val="C00000"/>
          <w:sz w:val="32"/>
          <w:szCs w:val="32"/>
        </w:rPr>
        <w:t>Н</w:t>
      </w:r>
      <w:r w:rsidRPr="00B54194">
        <w:rPr>
          <w:color w:val="C00000"/>
          <w:sz w:val="32"/>
          <w:szCs w:val="32"/>
        </w:rPr>
        <w:t>ов</w:t>
      </w:r>
      <w:r>
        <w:rPr>
          <w:color w:val="C00000"/>
          <w:sz w:val="32"/>
          <w:szCs w:val="32"/>
        </w:rPr>
        <w:t>ый предпенсионный</w:t>
      </w:r>
      <w:r w:rsidR="003E4D39">
        <w:rPr>
          <w:color w:val="C00000"/>
          <w:sz w:val="32"/>
          <w:szCs w:val="32"/>
        </w:rPr>
        <w:t xml:space="preserve"> </w:t>
      </w:r>
      <w:r w:rsidRPr="00B54194">
        <w:rPr>
          <w:color w:val="C00000"/>
          <w:sz w:val="32"/>
          <w:szCs w:val="32"/>
        </w:rPr>
        <w:t>возраст</w:t>
      </w:r>
      <w:r>
        <w:rPr>
          <w:color w:val="C00000"/>
          <w:sz w:val="32"/>
          <w:szCs w:val="32"/>
        </w:rPr>
        <w:t>.</w:t>
      </w:r>
    </w:p>
    <w:p w:rsidR="00276439" w:rsidRPr="009B06FE" w:rsidRDefault="00276439" w:rsidP="00276439"/>
    <w:p w:rsidR="00276439" w:rsidRDefault="00276439" w:rsidP="00276439">
      <w:pPr>
        <w:pStyle w:val="a8"/>
        <w:ind w:left="-284" w:firstLine="284"/>
      </w:pPr>
      <w:r>
        <w:rPr>
          <w:noProof/>
        </w:rPr>
        <w:drawing>
          <wp:anchor distT="0" distB="0" distL="114300" distR="114300" simplePos="0" relativeHeight="251659264" behindDoc="1" locked="0" layoutInCell="1" allowOverlap="1">
            <wp:simplePos x="0" y="0"/>
            <wp:positionH relativeFrom="column">
              <wp:posOffset>3524250</wp:posOffset>
            </wp:positionH>
            <wp:positionV relativeFrom="paragraph">
              <wp:posOffset>113665</wp:posOffset>
            </wp:positionV>
            <wp:extent cx="2425065" cy="1592580"/>
            <wp:effectExtent l="19050" t="0" r="0" b="0"/>
            <wp:wrapTight wrapText="bothSides">
              <wp:wrapPolygon edited="0">
                <wp:start x="-170" y="0"/>
                <wp:lineTo x="-170" y="21445"/>
                <wp:lineTo x="21549" y="21445"/>
                <wp:lineTo x="21549" y="0"/>
                <wp:lineTo x="-170" y="0"/>
              </wp:wrapPolygon>
            </wp:wrapTight>
            <wp:docPr id="2" name="Рисунок 1" descr="http://www.pfrf.ru/files/branches/belgorod/2018/comp-ol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frf.ru/files/branches/belgorod/2018/comp-olders.jpg"/>
                    <pic:cNvPicPr>
                      <a:picLocks noChangeAspect="1" noChangeArrowheads="1"/>
                    </pic:cNvPicPr>
                  </pic:nvPicPr>
                  <pic:blipFill>
                    <a:blip r:embed="rId6" cstate="print"/>
                    <a:srcRect/>
                    <a:stretch>
                      <a:fillRect/>
                    </a:stretch>
                  </pic:blipFill>
                  <pic:spPr bwMode="auto">
                    <a:xfrm>
                      <a:off x="0" y="0"/>
                      <a:ext cx="2425065" cy="1592580"/>
                    </a:xfrm>
                    <a:prstGeom prst="rect">
                      <a:avLst/>
                    </a:prstGeom>
                    <a:noFill/>
                    <a:ln w="9525">
                      <a:noFill/>
                      <a:miter lim="800000"/>
                      <a:headEnd/>
                      <a:tailEnd/>
                    </a:ln>
                  </pic:spPr>
                </pic:pic>
              </a:graphicData>
            </a:graphic>
          </wp:anchor>
        </w:drawing>
      </w:r>
      <w:r w:rsidR="004F2001">
        <w:t>С 2019 года в России начался</w:t>
      </w:r>
      <w:r>
        <w:t xml:space="preserve"> переходный период, устанавливающий новые параметры пенсионного возраста. </w:t>
      </w:r>
    </w:p>
    <w:p w:rsidR="00276439" w:rsidRDefault="00276439" w:rsidP="00276439">
      <w:pPr>
        <w:pStyle w:val="a8"/>
        <w:ind w:left="-284" w:firstLine="284"/>
      </w:pPr>
      <w:r>
        <w:t xml:space="preserve">Мягкую адаптацию к ним помогут обеспечить небольшой шаг повышения, который в первые несколько лет составит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w:t>
      </w:r>
    </w:p>
    <w:p w:rsidR="00276439" w:rsidRDefault="00276439" w:rsidP="00276439">
      <w:pPr>
        <w:pStyle w:val="a8"/>
        <w:ind w:left="-284" w:firstLine="284"/>
      </w:pPr>
      <w:r>
        <w:t>Появятся и новые льготы, связанные с ежегодной диспансеризацией, а также гарантии трудовой занятости.</w:t>
      </w:r>
    </w:p>
    <w:p w:rsidR="00276439" w:rsidRDefault="00276439" w:rsidP="00276439">
      <w:pPr>
        <w:pStyle w:val="a8"/>
        <w:spacing w:before="120"/>
        <w:ind w:left="-284" w:firstLine="284"/>
      </w:pPr>
      <w:r>
        <w:t>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предпенсионные льготы смогут воспользоваться женщины, которым исполнилось 53 года и мужчины, достигшие 58 лет.</w:t>
      </w:r>
    </w:p>
    <w:p w:rsidR="00276439" w:rsidRDefault="00276439" w:rsidP="00276439">
      <w:pPr>
        <w:pStyle w:val="a8"/>
        <w:spacing w:before="120"/>
        <w:ind w:left="-284" w:firstLine="284"/>
      </w:pPr>
      <w:r>
        <w:t>Пятилетний срок актуален и в тех случаях, когда при назначении пенсии учитываются одновременно достижение определенного возраста и выработка спецстажа. Это</w:t>
      </w:r>
      <w:r w:rsidR="004F2001">
        <w:t>,</w:t>
      </w:r>
      <w:r>
        <w:t xml:space="preserve"> прежде всего</w:t>
      </w:r>
      <w:r w:rsidR="004F2001">
        <w:t>,</w:t>
      </w:r>
      <w:r>
        <w:t xml:space="preserve"> относится к работникам опасных и тяжелых профессий по спискам №1, №2 и др., дающим право досрочного выхода на пенсию.</w:t>
      </w:r>
    </w:p>
    <w:p w:rsidR="00276439" w:rsidRDefault="00276439" w:rsidP="00276439">
      <w:pPr>
        <w:pStyle w:val="a8"/>
        <w:ind w:left="-284" w:firstLine="284"/>
      </w:pPr>
      <w:r>
        <w:t xml:space="preserve"> Наступление предпенсионного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спецстажа (15 или 20 лет в зависимости от пола) выходят на пенсию в 50 лет (женщины) или 55 лет (мужчины). Это значит, что границы наступления предпенсионного возраста будут</w:t>
      </w:r>
      <w:r w:rsidR="00693AFA">
        <w:t xml:space="preserve"> </w:t>
      </w:r>
      <w:r>
        <w:t>установлены для женщин-водителей начиная с 45 лет, а для мужчин-водителей начиная с 50 лет.</w:t>
      </w:r>
    </w:p>
    <w:p w:rsidR="00276439" w:rsidRDefault="00276439" w:rsidP="00276439">
      <w:pPr>
        <w:pStyle w:val="a8"/>
        <w:ind w:left="-284" w:firstLine="284"/>
      </w:pPr>
      <w:r>
        <w:t>Несмотря на то, что у некоторых людей пенсионный возраст с 2019 года не меняется, предпенсионные льготы за пять лет до выхода на пенсию им все равно будут предоставлены. Например, многодетные мамы с пятью детьми смогут рассчитывать на льготы начиная с 45 лет, то есть за пять лет до обычного для себя возраста выхода на пенсию (50 лет).</w:t>
      </w:r>
    </w:p>
    <w:p w:rsidR="00276439" w:rsidRDefault="00276439" w:rsidP="00276439">
      <w:pPr>
        <w:pStyle w:val="a8"/>
        <w:spacing w:before="120"/>
        <w:ind w:left="-284" w:firstLine="284"/>
      </w:pPr>
      <w: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лет в зависимости от пола. </w:t>
      </w:r>
    </w:p>
    <w:p w:rsidR="00276439" w:rsidRDefault="00276439" w:rsidP="00276439">
      <w:pPr>
        <w:pStyle w:val="a8"/>
        <w:spacing w:before="120"/>
        <w:ind w:left="-284" w:firstLine="284"/>
      </w:pPr>
      <w:r>
        <w:t>Для северян, которые выходят на пенсию на 5 лет раньше всех остальных, предпенсионным возрастом для получения налоговых льгот соответственно станет 50 лет для женщин и 55 лет для мужчин.</w:t>
      </w:r>
    </w:p>
    <w:p w:rsidR="004F2001" w:rsidRDefault="004F2001" w:rsidP="00276439">
      <w:pPr>
        <w:pStyle w:val="a8"/>
        <w:spacing w:before="120"/>
        <w:ind w:left="-284" w:firstLine="284"/>
      </w:pPr>
    </w:p>
    <w:p w:rsidR="004F2001" w:rsidRDefault="004F2001" w:rsidP="00276439">
      <w:pPr>
        <w:pStyle w:val="a8"/>
        <w:spacing w:before="120"/>
        <w:ind w:left="-284" w:firstLine="284"/>
      </w:pPr>
    </w:p>
    <w:p w:rsidR="004F2001" w:rsidRDefault="004F2001" w:rsidP="00276439">
      <w:pPr>
        <w:pStyle w:val="a8"/>
        <w:spacing w:before="120"/>
        <w:ind w:left="-284" w:firstLine="284"/>
      </w:pPr>
    </w:p>
    <w:p w:rsidR="004F2001" w:rsidRDefault="004F2001" w:rsidP="00276439">
      <w:pPr>
        <w:pStyle w:val="a8"/>
        <w:spacing w:before="120"/>
        <w:ind w:left="-284" w:firstLine="284"/>
      </w:pPr>
    </w:p>
    <w:p w:rsidR="004F2001" w:rsidRDefault="004F2001" w:rsidP="00276439">
      <w:pPr>
        <w:pStyle w:val="a8"/>
        <w:spacing w:before="120"/>
        <w:ind w:left="-284" w:firstLine="284"/>
      </w:pPr>
    </w:p>
    <w:p w:rsidR="00276439" w:rsidRDefault="00276439" w:rsidP="00276439"/>
    <w:sectPr w:rsidR="00276439" w:rsidSect="004F2001">
      <w:headerReference w:type="default" r:id="rId7"/>
      <w:footerReference w:type="even" r:id="rId8"/>
      <w:footerReference w:type="default" r:id="rId9"/>
      <w:pgSz w:w="11906" w:h="16838" w:code="9"/>
      <w:pgMar w:top="1135" w:right="991" w:bottom="0" w:left="14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B17" w:rsidRDefault="00FB2B17">
      <w:r>
        <w:separator/>
      </w:r>
    </w:p>
  </w:endnote>
  <w:endnote w:type="continuationSeparator" w:id="1">
    <w:p w:rsidR="00FB2B17" w:rsidRDefault="00FB2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99" w:rsidRDefault="00FD0CC0">
    <w:pPr>
      <w:pStyle w:val="a5"/>
      <w:framePr w:wrap="around" w:vAnchor="text" w:hAnchor="margin" w:xAlign="right" w:y="1"/>
      <w:rPr>
        <w:rStyle w:val="a7"/>
      </w:rPr>
    </w:pPr>
    <w:r>
      <w:rPr>
        <w:rStyle w:val="a7"/>
      </w:rPr>
      <w:fldChar w:fldCharType="begin"/>
    </w:r>
    <w:r w:rsidR="007D3D99">
      <w:rPr>
        <w:rStyle w:val="a7"/>
      </w:rPr>
      <w:instrText xml:space="preserve">PAGE  </w:instrText>
    </w:r>
    <w:r>
      <w:rPr>
        <w:rStyle w:val="a7"/>
      </w:rPr>
      <w:fldChar w:fldCharType="end"/>
    </w:r>
  </w:p>
  <w:p w:rsidR="007D3D99" w:rsidRDefault="007D3D9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99" w:rsidRDefault="007D3D9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B17" w:rsidRDefault="00FB2B17">
      <w:r>
        <w:separator/>
      </w:r>
    </w:p>
  </w:footnote>
  <w:footnote w:type="continuationSeparator" w:id="1">
    <w:p w:rsidR="00FB2B17" w:rsidRDefault="00FB2B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99" w:rsidRDefault="007D3D9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6F62"/>
    <w:rsid w:val="00276439"/>
    <w:rsid w:val="003E4D39"/>
    <w:rsid w:val="00445C4D"/>
    <w:rsid w:val="004F2001"/>
    <w:rsid w:val="00536F62"/>
    <w:rsid w:val="00693AFA"/>
    <w:rsid w:val="007D3D99"/>
    <w:rsid w:val="00BE5511"/>
    <w:rsid w:val="00DE6B2B"/>
    <w:rsid w:val="00ED09A9"/>
    <w:rsid w:val="00FB2B17"/>
    <w:rsid w:val="00FD0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643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439"/>
    <w:rPr>
      <w:rFonts w:ascii="Times New Roman" w:eastAsia="Times New Roman" w:hAnsi="Times New Roman" w:cs="Times New Roman"/>
      <w:b/>
      <w:sz w:val="20"/>
      <w:szCs w:val="20"/>
      <w:lang w:eastAsia="ru-RU"/>
    </w:rPr>
  </w:style>
  <w:style w:type="paragraph" w:styleId="a3">
    <w:name w:val="header"/>
    <w:basedOn w:val="a"/>
    <w:link w:val="a4"/>
    <w:uiPriority w:val="99"/>
    <w:rsid w:val="00276439"/>
    <w:pPr>
      <w:tabs>
        <w:tab w:val="center" w:pos="4153"/>
        <w:tab w:val="right" w:pos="8306"/>
      </w:tabs>
    </w:pPr>
    <w:rPr>
      <w:sz w:val="20"/>
      <w:szCs w:val="20"/>
    </w:rPr>
  </w:style>
  <w:style w:type="character" w:customStyle="1" w:styleId="a4">
    <w:name w:val="Верхний колонтитул Знак"/>
    <w:basedOn w:val="a0"/>
    <w:link w:val="a3"/>
    <w:uiPriority w:val="99"/>
    <w:rsid w:val="00276439"/>
    <w:rPr>
      <w:rFonts w:ascii="Times New Roman" w:eastAsia="Times New Roman" w:hAnsi="Times New Roman" w:cs="Times New Roman"/>
      <w:sz w:val="20"/>
      <w:szCs w:val="20"/>
      <w:lang w:eastAsia="ru-RU"/>
    </w:rPr>
  </w:style>
  <w:style w:type="paragraph" w:styleId="a5">
    <w:name w:val="footer"/>
    <w:basedOn w:val="a"/>
    <w:link w:val="a6"/>
    <w:rsid w:val="00276439"/>
    <w:pPr>
      <w:tabs>
        <w:tab w:val="center" w:pos="4153"/>
        <w:tab w:val="right" w:pos="8306"/>
      </w:tabs>
    </w:pPr>
    <w:rPr>
      <w:sz w:val="20"/>
      <w:szCs w:val="20"/>
    </w:rPr>
  </w:style>
  <w:style w:type="character" w:customStyle="1" w:styleId="a6">
    <w:name w:val="Нижний колонтитул Знак"/>
    <w:basedOn w:val="a0"/>
    <w:link w:val="a5"/>
    <w:rsid w:val="00276439"/>
    <w:rPr>
      <w:rFonts w:ascii="Times New Roman" w:eastAsia="Times New Roman" w:hAnsi="Times New Roman" w:cs="Times New Roman"/>
      <w:sz w:val="20"/>
      <w:szCs w:val="20"/>
      <w:lang w:eastAsia="ru-RU"/>
    </w:rPr>
  </w:style>
  <w:style w:type="character" w:styleId="a7">
    <w:name w:val="page number"/>
    <w:basedOn w:val="a0"/>
    <w:rsid w:val="00276439"/>
  </w:style>
  <w:style w:type="paragraph" w:styleId="a8">
    <w:name w:val="Normal (Web)"/>
    <w:basedOn w:val="a"/>
    <w:uiPriority w:val="99"/>
    <w:rsid w:val="00276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4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6439"/>
    <w:pPr>
      <w:keepNext/>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439"/>
    <w:rPr>
      <w:rFonts w:ascii="Times New Roman" w:eastAsia="Times New Roman" w:hAnsi="Times New Roman" w:cs="Times New Roman"/>
      <w:b/>
      <w:sz w:val="20"/>
      <w:szCs w:val="20"/>
      <w:lang w:eastAsia="ru-RU"/>
    </w:rPr>
  </w:style>
  <w:style w:type="paragraph" w:styleId="a3">
    <w:name w:val="header"/>
    <w:basedOn w:val="a"/>
    <w:link w:val="a4"/>
    <w:uiPriority w:val="99"/>
    <w:rsid w:val="00276439"/>
    <w:pPr>
      <w:tabs>
        <w:tab w:val="center" w:pos="4153"/>
        <w:tab w:val="right" w:pos="8306"/>
      </w:tabs>
    </w:pPr>
    <w:rPr>
      <w:sz w:val="20"/>
      <w:szCs w:val="20"/>
    </w:rPr>
  </w:style>
  <w:style w:type="character" w:customStyle="1" w:styleId="a4">
    <w:name w:val="Верхний колонтитул Знак"/>
    <w:basedOn w:val="a0"/>
    <w:link w:val="a3"/>
    <w:uiPriority w:val="99"/>
    <w:rsid w:val="00276439"/>
    <w:rPr>
      <w:rFonts w:ascii="Times New Roman" w:eastAsia="Times New Roman" w:hAnsi="Times New Roman" w:cs="Times New Roman"/>
      <w:sz w:val="20"/>
      <w:szCs w:val="20"/>
      <w:lang w:eastAsia="ru-RU"/>
    </w:rPr>
  </w:style>
  <w:style w:type="paragraph" w:styleId="a5">
    <w:name w:val="footer"/>
    <w:basedOn w:val="a"/>
    <w:link w:val="a6"/>
    <w:rsid w:val="00276439"/>
    <w:pPr>
      <w:tabs>
        <w:tab w:val="center" w:pos="4153"/>
        <w:tab w:val="right" w:pos="8306"/>
      </w:tabs>
    </w:pPr>
    <w:rPr>
      <w:sz w:val="20"/>
      <w:szCs w:val="20"/>
    </w:rPr>
  </w:style>
  <w:style w:type="character" w:customStyle="1" w:styleId="a6">
    <w:name w:val="Нижний колонтитул Знак"/>
    <w:basedOn w:val="a0"/>
    <w:link w:val="a5"/>
    <w:rsid w:val="00276439"/>
    <w:rPr>
      <w:rFonts w:ascii="Times New Roman" w:eastAsia="Times New Roman" w:hAnsi="Times New Roman" w:cs="Times New Roman"/>
      <w:sz w:val="20"/>
      <w:szCs w:val="20"/>
      <w:lang w:eastAsia="ru-RU"/>
    </w:rPr>
  </w:style>
  <w:style w:type="character" w:styleId="a7">
    <w:name w:val="page number"/>
    <w:basedOn w:val="a0"/>
    <w:rsid w:val="00276439"/>
  </w:style>
  <w:style w:type="paragraph" w:styleId="a8">
    <w:name w:val="Normal (Web)"/>
    <w:basedOn w:val="a"/>
    <w:uiPriority w:val="99"/>
    <w:rsid w:val="00276439"/>
  </w:style>
</w:styles>
</file>

<file path=word/webSettings.xml><?xml version="1.0" encoding="utf-8"?>
<w:webSettings xmlns:r="http://schemas.openxmlformats.org/officeDocument/2006/relationships" xmlns:w="http://schemas.openxmlformats.org/wordprocessingml/2006/main">
  <w:divs>
    <w:div w:id="946619911">
      <w:bodyDiv w:val="1"/>
      <w:marLeft w:val="0"/>
      <w:marRight w:val="0"/>
      <w:marTop w:val="0"/>
      <w:marBottom w:val="0"/>
      <w:divBdr>
        <w:top w:val="none" w:sz="0" w:space="0" w:color="auto"/>
        <w:left w:val="none" w:sz="0" w:space="0" w:color="auto"/>
        <w:bottom w:val="none" w:sz="0" w:space="0" w:color="auto"/>
        <w:right w:val="none" w:sz="0" w:space="0" w:color="auto"/>
      </w:divBdr>
      <w:divsChild>
        <w:div w:id="438720830">
          <w:marLeft w:val="0"/>
          <w:marRight w:val="0"/>
          <w:marTop w:val="0"/>
          <w:marBottom w:val="0"/>
          <w:divBdr>
            <w:top w:val="none" w:sz="0" w:space="0" w:color="auto"/>
            <w:left w:val="none" w:sz="0" w:space="0" w:color="auto"/>
            <w:bottom w:val="none" w:sz="0" w:space="0" w:color="auto"/>
            <w:right w:val="none" w:sz="0" w:space="0" w:color="auto"/>
          </w:divBdr>
          <w:divsChild>
            <w:div w:id="1228228910">
              <w:marLeft w:val="0"/>
              <w:marRight w:val="0"/>
              <w:marTop w:val="0"/>
              <w:marBottom w:val="0"/>
              <w:divBdr>
                <w:top w:val="none" w:sz="0" w:space="0" w:color="auto"/>
                <w:left w:val="none" w:sz="0" w:space="0" w:color="auto"/>
                <w:bottom w:val="none" w:sz="0" w:space="0" w:color="auto"/>
                <w:right w:val="none" w:sz="0" w:space="0" w:color="auto"/>
              </w:divBdr>
            </w:div>
            <w:div w:id="276762102">
              <w:marLeft w:val="0"/>
              <w:marRight w:val="0"/>
              <w:marTop w:val="0"/>
              <w:marBottom w:val="0"/>
              <w:divBdr>
                <w:top w:val="none" w:sz="0" w:space="0" w:color="auto"/>
                <w:left w:val="none" w:sz="0" w:space="0" w:color="auto"/>
                <w:bottom w:val="none" w:sz="0" w:space="0" w:color="auto"/>
                <w:right w:val="none" w:sz="0" w:space="0" w:color="auto"/>
              </w:divBdr>
            </w:div>
          </w:divsChild>
        </w:div>
        <w:div w:id="857081117">
          <w:marLeft w:val="0"/>
          <w:marRight w:val="0"/>
          <w:marTop w:val="0"/>
          <w:marBottom w:val="0"/>
          <w:divBdr>
            <w:top w:val="none" w:sz="0" w:space="0" w:color="auto"/>
            <w:left w:val="none" w:sz="0" w:space="0" w:color="auto"/>
            <w:bottom w:val="none" w:sz="0" w:space="0" w:color="auto"/>
            <w:right w:val="none" w:sz="0" w:space="0" w:color="auto"/>
          </w:divBdr>
        </w:div>
      </w:divsChild>
    </w:div>
    <w:div w:id="1279676017">
      <w:bodyDiv w:val="1"/>
      <w:marLeft w:val="0"/>
      <w:marRight w:val="0"/>
      <w:marTop w:val="0"/>
      <w:marBottom w:val="0"/>
      <w:divBdr>
        <w:top w:val="none" w:sz="0" w:space="0" w:color="auto"/>
        <w:left w:val="none" w:sz="0" w:space="0" w:color="auto"/>
        <w:bottom w:val="none" w:sz="0" w:space="0" w:color="auto"/>
        <w:right w:val="none" w:sz="0" w:space="0" w:color="auto"/>
      </w:divBdr>
      <w:divsChild>
        <w:div w:id="272713777">
          <w:marLeft w:val="0"/>
          <w:marRight w:val="0"/>
          <w:marTop w:val="0"/>
          <w:marBottom w:val="0"/>
          <w:divBdr>
            <w:top w:val="none" w:sz="0" w:space="0" w:color="auto"/>
            <w:left w:val="none" w:sz="0" w:space="0" w:color="auto"/>
            <w:bottom w:val="none" w:sz="0" w:space="0" w:color="auto"/>
            <w:right w:val="none" w:sz="0" w:space="0" w:color="auto"/>
          </w:divBdr>
          <w:divsChild>
            <w:div w:id="2100786267">
              <w:marLeft w:val="0"/>
              <w:marRight w:val="0"/>
              <w:marTop w:val="0"/>
              <w:marBottom w:val="0"/>
              <w:divBdr>
                <w:top w:val="none" w:sz="0" w:space="0" w:color="auto"/>
                <w:left w:val="none" w:sz="0" w:space="0" w:color="auto"/>
                <w:bottom w:val="none" w:sz="0" w:space="0" w:color="auto"/>
                <w:right w:val="none" w:sz="0" w:space="0" w:color="auto"/>
              </w:divBdr>
            </w:div>
            <w:div w:id="62796750">
              <w:marLeft w:val="0"/>
              <w:marRight w:val="0"/>
              <w:marTop w:val="0"/>
              <w:marBottom w:val="0"/>
              <w:divBdr>
                <w:top w:val="none" w:sz="0" w:space="0" w:color="auto"/>
                <w:left w:val="none" w:sz="0" w:space="0" w:color="auto"/>
                <w:bottom w:val="none" w:sz="0" w:space="0" w:color="auto"/>
                <w:right w:val="none" w:sz="0" w:space="0" w:color="auto"/>
              </w:divBdr>
            </w:div>
          </w:divsChild>
        </w:div>
        <w:div w:id="61382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385</Words>
  <Characters>2200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Павел Валерьевич</dc:creator>
  <cp:lastModifiedBy>Зверева О.Ю.</cp:lastModifiedBy>
  <cp:revision>5</cp:revision>
  <dcterms:created xsi:type="dcterms:W3CDTF">2019-02-11T10:29:00Z</dcterms:created>
  <dcterms:modified xsi:type="dcterms:W3CDTF">2019-02-26T10:49:00Z</dcterms:modified>
</cp:coreProperties>
</file>