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FE" w:rsidRPr="001C1A61" w:rsidRDefault="004C46FE" w:rsidP="001C1A61">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1C1A61">
        <w:rPr>
          <w:rFonts w:ascii="Times New Roman" w:eastAsia="Times New Roman" w:hAnsi="Times New Roman" w:cs="Times New Roman"/>
          <w:b/>
          <w:bCs/>
          <w:kern w:val="36"/>
          <w:sz w:val="24"/>
          <w:szCs w:val="24"/>
          <w:lang w:eastAsia="ru-RU"/>
        </w:rPr>
        <w:t>Набор социальных услуг</w:t>
      </w:r>
    </w:p>
    <w:p w:rsidR="004C46FE" w:rsidRPr="001C1A61" w:rsidRDefault="004C46FE"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Набор социальных услуг (НСУ) предоставляется получателям ежемесячной денежной выплаты (ЕДВ) и включает в себя</w:t>
      </w:r>
      <w:proofErr w:type="gramStart"/>
      <w:r w:rsidRPr="001C1A61">
        <w:rPr>
          <w:rFonts w:ascii="Times New Roman" w:eastAsia="Times New Roman" w:hAnsi="Times New Roman" w:cs="Times New Roman"/>
          <w:sz w:val="24"/>
          <w:szCs w:val="24"/>
          <w:lang w:eastAsia="ru-RU"/>
        </w:rPr>
        <w:t xml:space="preserve"> :</w:t>
      </w:r>
      <w:proofErr w:type="gramEnd"/>
    </w:p>
    <w:p w:rsidR="004C46FE" w:rsidRPr="001C1A61" w:rsidRDefault="004C46FE" w:rsidP="001C1A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лекарственные препараты для медицинского применения по рецептам, медицинские изделия по рецептам, специализированные продукты лечебного питания для детей-инвалидов;</w:t>
      </w:r>
    </w:p>
    <w:p w:rsidR="004C46FE" w:rsidRPr="001C1A61" w:rsidRDefault="004C46FE" w:rsidP="001C1A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путевки на санаторно-курортное лечение для профилактики основных заболеваний;</w:t>
      </w:r>
    </w:p>
    <w:p w:rsidR="004C46FE" w:rsidRPr="001C1A61" w:rsidRDefault="004C46FE" w:rsidP="001C1A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бесплатный проезд на пригородном железнодорожном транспорте, а также на междугородном транспорте к месту лечения и обратно*.</w:t>
      </w:r>
    </w:p>
    <w:p w:rsidR="004C46FE" w:rsidRPr="001C1A61" w:rsidRDefault="004C46FE"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 Граждане, имеющие 1 группу инвалидности, и дети-инвалиды имеют право на получение на тех же условиях для сопровождающего их лица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w:t>
      </w:r>
    </w:p>
    <w:p w:rsidR="004C46FE" w:rsidRPr="001C1A61" w:rsidRDefault="004C46FE"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br/>
        <w:t>Размер НСУ с 1 февраля 2019 года - 1121 рубль 42 копейки в месяц: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6"/>
        <w:gridCol w:w="1559"/>
      </w:tblGrid>
      <w:tr w:rsidR="004C46FE" w:rsidRPr="001C1A61" w:rsidTr="00307A27">
        <w:trPr>
          <w:tblCellSpacing w:w="15" w:type="dxa"/>
        </w:trPr>
        <w:tc>
          <w:tcPr>
            <w:tcW w:w="0" w:type="auto"/>
            <w:vAlign w:val="center"/>
            <w:hideMark/>
          </w:tcPr>
          <w:p w:rsidR="004C46FE" w:rsidRPr="001C1A61" w:rsidRDefault="004C46FE"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b/>
                <w:bCs/>
                <w:sz w:val="24"/>
                <w:szCs w:val="24"/>
                <w:lang w:eastAsia="ru-RU"/>
              </w:rPr>
              <w:t>Натуральная форма </w:t>
            </w:r>
          </w:p>
          <w:p w:rsidR="004C46FE" w:rsidRPr="001C1A61" w:rsidRDefault="004C46FE"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Набор социальных услуг включает в себя:</w:t>
            </w:r>
          </w:p>
        </w:tc>
        <w:tc>
          <w:tcPr>
            <w:tcW w:w="0" w:type="auto"/>
            <w:vAlign w:val="center"/>
            <w:hideMark/>
          </w:tcPr>
          <w:p w:rsidR="004C46FE" w:rsidRPr="001C1A61" w:rsidRDefault="004C46FE"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b/>
                <w:bCs/>
                <w:sz w:val="24"/>
                <w:szCs w:val="24"/>
                <w:lang w:eastAsia="ru-RU"/>
              </w:rPr>
              <w:t>Денежный эквивалент</w:t>
            </w:r>
          </w:p>
        </w:tc>
      </w:tr>
      <w:tr w:rsidR="004C46FE" w:rsidRPr="001C1A61" w:rsidTr="00307A27">
        <w:trPr>
          <w:tblCellSpacing w:w="15" w:type="dxa"/>
        </w:trPr>
        <w:tc>
          <w:tcPr>
            <w:tcW w:w="0" w:type="auto"/>
            <w:vAlign w:val="center"/>
            <w:hideMark/>
          </w:tcPr>
          <w:p w:rsidR="004C46FE" w:rsidRPr="001C1A61" w:rsidRDefault="004C46FE"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 xml:space="preserve">Обеспечение </w:t>
            </w:r>
            <w:proofErr w:type="gramStart"/>
            <w:r w:rsidRPr="001C1A61">
              <w:rPr>
                <w:rFonts w:ascii="Times New Roman" w:eastAsia="Times New Roman" w:hAnsi="Times New Roman" w:cs="Times New Roman"/>
                <w:sz w:val="24"/>
                <w:szCs w:val="24"/>
                <w:lang w:eastAsia="ru-RU"/>
              </w:rPr>
              <w:t>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w:t>
            </w:r>
            <w:proofErr w:type="gramEnd"/>
            <w:r w:rsidRPr="001C1A61">
              <w:rPr>
                <w:rFonts w:ascii="Times New Roman" w:eastAsia="Times New Roman" w:hAnsi="Times New Roman" w:cs="Times New Roman"/>
                <w:sz w:val="24"/>
                <w:szCs w:val="24"/>
                <w:lang w:eastAsia="ru-RU"/>
              </w:rPr>
              <w:t>, медицинскими изделиями по рецептам на медицинские изделия, а также специализированными продуктами лечебного питания для детей - инвалидов</w:t>
            </w:r>
          </w:p>
        </w:tc>
        <w:tc>
          <w:tcPr>
            <w:tcW w:w="0" w:type="auto"/>
            <w:vAlign w:val="center"/>
            <w:hideMark/>
          </w:tcPr>
          <w:p w:rsidR="004C46FE" w:rsidRPr="001C1A61" w:rsidRDefault="004C46FE"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863 рубля 75 копеек</w:t>
            </w:r>
          </w:p>
        </w:tc>
      </w:tr>
      <w:tr w:rsidR="004C46FE" w:rsidRPr="001C1A61" w:rsidTr="00307A27">
        <w:trPr>
          <w:tblCellSpacing w:w="15" w:type="dxa"/>
        </w:trPr>
        <w:tc>
          <w:tcPr>
            <w:tcW w:w="0" w:type="auto"/>
            <w:vAlign w:val="center"/>
            <w:hideMark/>
          </w:tcPr>
          <w:p w:rsidR="004C46FE" w:rsidRPr="001C1A61" w:rsidRDefault="004C46FE"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Предоставление при наличии медицинских показаний путевки на санаторно – курортное лечение, осуществляемое в целях профилактики основных заболеваний в санаторно – 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vAlign w:val="center"/>
            <w:hideMark/>
          </w:tcPr>
          <w:p w:rsidR="004C46FE" w:rsidRPr="001C1A61" w:rsidRDefault="004C46FE"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133 рубля 62 копейки</w:t>
            </w:r>
          </w:p>
        </w:tc>
      </w:tr>
      <w:tr w:rsidR="004C46FE" w:rsidRPr="001C1A61" w:rsidTr="00307A27">
        <w:trPr>
          <w:tblCellSpacing w:w="15" w:type="dxa"/>
        </w:trPr>
        <w:tc>
          <w:tcPr>
            <w:tcW w:w="0" w:type="auto"/>
            <w:vAlign w:val="center"/>
            <w:hideMark/>
          </w:tcPr>
          <w:p w:rsidR="004C46FE" w:rsidRPr="001C1A61" w:rsidRDefault="004C46FE"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0" w:type="auto"/>
            <w:vAlign w:val="center"/>
            <w:hideMark/>
          </w:tcPr>
          <w:p w:rsidR="004C46FE" w:rsidRPr="001C1A61" w:rsidRDefault="004C46FE"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124 рубля 5 копеек</w:t>
            </w:r>
          </w:p>
        </w:tc>
      </w:tr>
    </w:tbl>
    <w:p w:rsidR="004C46FE" w:rsidRPr="001C1A61" w:rsidRDefault="004C46FE" w:rsidP="001C1A61">
      <w:pPr>
        <w:keepNext/>
        <w:keepLines/>
        <w:spacing w:before="360" w:after="120" w:line="240" w:lineRule="auto"/>
        <w:jc w:val="both"/>
        <w:outlineLvl w:val="1"/>
        <w:rPr>
          <w:rFonts w:ascii="Times New Roman" w:eastAsia="Times New Roman" w:hAnsi="Times New Roman" w:cs="Times New Roman"/>
          <w:sz w:val="24"/>
          <w:szCs w:val="24"/>
          <w:lang w:eastAsia="ru-RU"/>
        </w:rPr>
      </w:pPr>
      <w:r w:rsidRPr="001C1A61">
        <w:rPr>
          <w:rFonts w:ascii="Times New Roman" w:eastAsia="Times New Roman" w:hAnsi="Times New Roman" w:cs="Times New Roman"/>
          <w:b/>
          <w:bCs/>
          <w:i/>
          <w:iCs/>
          <w:sz w:val="24"/>
          <w:szCs w:val="24"/>
          <w:lang w:eastAsia="ru-RU"/>
        </w:rPr>
        <w:t>У получателей ЕДВ по инвалидности есть время на принятие решения о получении социальных услуг в следующем году</w:t>
      </w:r>
    </w:p>
    <w:p w:rsidR="004C46FE" w:rsidRPr="001C1A61" w:rsidRDefault="004C46FE" w:rsidP="001C1A61">
      <w:pPr>
        <w:spacing w:after="120"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Всем гражданам, получающим ежемесячную денежную выплату (ЕДВ) по инвалидности, У</w:t>
      </w:r>
      <w:r w:rsidRPr="001C1A61">
        <w:rPr>
          <w:rFonts w:ascii="Times New Roman" w:eastAsia="Times New Roman" w:hAnsi="Times New Roman" w:cs="Times New Roman"/>
          <w:b/>
          <w:sz w:val="24"/>
          <w:szCs w:val="24"/>
          <w:lang w:eastAsia="ru-RU"/>
        </w:rPr>
        <w:t>правление Пенсионного фонда</w:t>
      </w:r>
      <w:r w:rsidRPr="001C1A61">
        <w:rPr>
          <w:rFonts w:ascii="Times New Roman" w:eastAsia="Times New Roman" w:hAnsi="Times New Roman" w:cs="Times New Roman"/>
          <w:sz w:val="24"/>
          <w:szCs w:val="24"/>
          <w:lang w:eastAsia="ru-RU"/>
        </w:rPr>
        <w:t xml:space="preserve"> в Борисоглебском районе напоминает, что до </w:t>
      </w:r>
      <w:r w:rsidRPr="001C1A61">
        <w:rPr>
          <w:rFonts w:ascii="Times New Roman" w:eastAsia="Times New Roman" w:hAnsi="Times New Roman" w:cs="Times New Roman"/>
          <w:b/>
          <w:sz w:val="24"/>
          <w:szCs w:val="24"/>
          <w:lang w:eastAsia="ru-RU"/>
        </w:rPr>
        <w:t>конца сентября 2019</w:t>
      </w:r>
      <w:r w:rsidRPr="001C1A61">
        <w:rPr>
          <w:rFonts w:ascii="Times New Roman" w:eastAsia="Times New Roman" w:hAnsi="Times New Roman" w:cs="Times New Roman"/>
          <w:sz w:val="24"/>
          <w:szCs w:val="24"/>
          <w:lang w:eastAsia="ru-RU"/>
        </w:rPr>
        <w:t xml:space="preserve"> года Вы можете принять решение и подать заявление об отказе или предоставлении одной из социальных услуг, двух услуг или полного набора социальных услуг на 2019 год. Решение должно быть обдуманным, но в то же время, не стоит откладывать подачу заявления в </w:t>
      </w:r>
      <w:r w:rsidRPr="001C1A61">
        <w:rPr>
          <w:rFonts w:ascii="Times New Roman" w:eastAsia="Times New Roman" w:hAnsi="Times New Roman" w:cs="Times New Roman"/>
          <w:b/>
          <w:sz w:val="24"/>
          <w:szCs w:val="24"/>
          <w:lang w:eastAsia="ru-RU"/>
        </w:rPr>
        <w:t>Пенсионный фонд</w:t>
      </w:r>
      <w:r w:rsidRPr="001C1A61">
        <w:rPr>
          <w:rFonts w:ascii="Times New Roman" w:eastAsia="Times New Roman" w:hAnsi="Times New Roman" w:cs="Times New Roman"/>
          <w:sz w:val="24"/>
          <w:szCs w:val="24"/>
          <w:lang w:eastAsia="ru-RU"/>
        </w:rPr>
        <w:t xml:space="preserve"> на последний день работы клиентской службы по месту жительства инвалида (напоминаем, что в 2019 году – это 30 сентября). А для дистанционной подачи заявления гражданам необходимо заблаговременно пройти процедуру регистрации на едином портале государственных услуг – </w:t>
      </w:r>
      <w:hyperlink r:id="rId6" w:history="1">
        <w:r w:rsidRPr="001C1A61">
          <w:rPr>
            <w:rStyle w:val="a3"/>
            <w:rFonts w:ascii="Times New Roman" w:eastAsia="Times New Roman" w:hAnsi="Times New Roman" w:cs="Times New Roman"/>
            <w:sz w:val="24"/>
            <w:szCs w:val="24"/>
            <w:lang w:eastAsia="ru-RU"/>
          </w:rPr>
          <w:t>www.gosuslugi.ru</w:t>
        </w:r>
      </w:hyperlink>
      <w:r w:rsidRPr="001C1A61">
        <w:rPr>
          <w:rFonts w:ascii="Times New Roman" w:eastAsia="Times New Roman" w:hAnsi="Times New Roman" w:cs="Times New Roman"/>
          <w:sz w:val="24"/>
          <w:szCs w:val="24"/>
          <w:lang w:eastAsia="ru-RU"/>
        </w:rPr>
        <w:t>.</w:t>
      </w:r>
      <w:r w:rsidR="001C1A61">
        <w:rPr>
          <w:rFonts w:ascii="Times New Roman" w:eastAsia="Times New Roman" w:hAnsi="Times New Roman" w:cs="Times New Roman"/>
          <w:sz w:val="24"/>
          <w:szCs w:val="24"/>
          <w:lang w:eastAsia="ru-RU"/>
        </w:rPr>
        <w:t xml:space="preserve"> </w:t>
      </w:r>
      <w:r w:rsidRPr="001C1A61">
        <w:rPr>
          <w:rFonts w:ascii="Times New Roman" w:eastAsia="Times New Roman" w:hAnsi="Times New Roman" w:cs="Times New Roman"/>
          <w:sz w:val="24"/>
          <w:szCs w:val="24"/>
          <w:lang w:eastAsia="ru-RU"/>
        </w:rPr>
        <w:t>Телефон для справок:</w:t>
      </w:r>
      <w:r w:rsidR="001C1A61">
        <w:rPr>
          <w:rFonts w:ascii="Times New Roman" w:eastAsia="Times New Roman" w:hAnsi="Times New Roman" w:cs="Times New Roman"/>
          <w:sz w:val="24"/>
          <w:szCs w:val="24"/>
          <w:lang w:eastAsia="ru-RU"/>
        </w:rPr>
        <w:t xml:space="preserve"> 8 (47354)</w:t>
      </w:r>
      <w:r w:rsidRPr="001C1A61">
        <w:rPr>
          <w:rFonts w:ascii="Times New Roman" w:eastAsia="Times New Roman" w:hAnsi="Times New Roman" w:cs="Times New Roman"/>
          <w:sz w:val="24"/>
          <w:szCs w:val="24"/>
          <w:lang w:eastAsia="ru-RU"/>
        </w:rPr>
        <w:t xml:space="preserve"> 6-34-00.</w:t>
      </w:r>
    </w:p>
    <w:p w:rsidR="001C1A61" w:rsidRPr="001C1A61" w:rsidRDefault="001C1A61" w:rsidP="001C1A61">
      <w:pPr>
        <w:pStyle w:val="a4"/>
        <w:jc w:val="both"/>
        <w:rPr>
          <w:b/>
        </w:rPr>
      </w:pPr>
      <w:r w:rsidRPr="001C1A61">
        <w:rPr>
          <w:b/>
        </w:rPr>
        <w:lastRenderedPageBreak/>
        <w:t>О выплате средств пенсионных накоплений правопреемникам умерших застрахованных лиц</w:t>
      </w:r>
    </w:p>
    <w:p w:rsidR="001C1A61" w:rsidRPr="001C1A61" w:rsidRDefault="001C1A61" w:rsidP="001C1A61">
      <w:pPr>
        <w:pStyle w:val="a4"/>
        <w:jc w:val="both"/>
      </w:pPr>
      <w:r w:rsidRPr="001C1A61">
        <w:t>Уважаемые жители  Воронежской области!</w:t>
      </w:r>
    </w:p>
    <w:p w:rsidR="001C1A61" w:rsidRPr="001C1A61" w:rsidRDefault="001C1A61" w:rsidP="001C1A61">
      <w:pPr>
        <w:pStyle w:val="a4"/>
        <w:jc w:val="both"/>
      </w:pPr>
      <w:r w:rsidRPr="001C1A61">
        <w:t>Государственное учреждение – Отделение Пенсионного фонда РФ по Воронежской области сообщает, что в случае смерти Вашего близкого родственника (супруга, родителей, детей, сестер, братьев, бабушек, дедушек и внуков) до назначения ему накопительной пенсии,  Вы можете обратиться в любой территориальный орган ПФР с заявлением о выплате средств пенсионных накоплений правопреемникам умершего застрахованного лица.</w:t>
      </w:r>
    </w:p>
    <w:p w:rsidR="001C1A61" w:rsidRPr="001C1A61" w:rsidRDefault="001C1A61" w:rsidP="001C1A61">
      <w:pPr>
        <w:pStyle w:val="a4"/>
        <w:jc w:val="both"/>
      </w:pPr>
      <w:r w:rsidRPr="001C1A61">
        <w:t>Законодательством установлен срок для обращения правопреемников за выплатой средств пенсионных накоплений – 6 месяцев со дня смерти застрахованного лица. Если по какой-либо причине Вы пропустили указанный срок обращения за выплатой, то он может быть восстановлен в судебном порядке.</w:t>
      </w:r>
    </w:p>
    <w:p w:rsidR="001C1A61" w:rsidRPr="001C1A61" w:rsidRDefault="001C1A61" w:rsidP="001C1A61">
      <w:pPr>
        <w:pStyle w:val="a4"/>
        <w:jc w:val="both"/>
      </w:pPr>
      <w:r w:rsidRPr="001C1A61">
        <w:t>Правительством Российской Федерации на Пенсионный фонд РФ возложены функции по осуществлению выплаты средств пенсионных накоплений правопреемникам умерших застрахованных лиц в полном объеме, безвозмездно, без каких-либо удержаний и комиссий. Пенсионный фонд РФ бесплатно консультирует граждан по всем вопросам, связанным с выплатой пенсионных накоплений правопреемникам, а также оказывает любую правовую помощь в случае обращения правопреемников в судебные органы для восстановления срока обращения за выплатой средств пенсионных накоплений умерших граждан.</w:t>
      </w:r>
    </w:p>
    <w:p w:rsidR="001C1A61" w:rsidRPr="001C1A61" w:rsidRDefault="001C1A61" w:rsidP="001C1A61">
      <w:pPr>
        <w:pStyle w:val="a4"/>
        <w:jc w:val="both"/>
      </w:pPr>
      <w:r w:rsidRPr="001C1A61">
        <w:t>По вопросам, связанным с подачей правопреемниками заявлений о выплате средств пенсионных накоплений, можно обратиться в любой территориальный орган ПФР по Воронежской области или по телефонам CALL-центра: </w:t>
      </w:r>
    </w:p>
    <w:p w:rsidR="001C1A61" w:rsidRPr="001C1A61" w:rsidRDefault="001C1A61" w:rsidP="001C1A61">
      <w:pPr>
        <w:pStyle w:val="a4"/>
        <w:jc w:val="both"/>
      </w:pPr>
      <w:r w:rsidRPr="001C1A61">
        <w:t>8 (473) 269-77-93</w:t>
      </w:r>
    </w:p>
    <w:p w:rsidR="001C1A61" w:rsidRPr="001C1A61" w:rsidRDefault="001C1A61" w:rsidP="001C1A61">
      <w:pPr>
        <w:pStyle w:val="a4"/>
        <w:jc w:val="both"/>
      </w:pPr>
      <w:r w:rsidRPr="001C1A61">
        <w:t>8 (473) 269-77-94</w:t>
      </w:r>
    </w:p>
    <w:p w:rsidR="001C1A61" w:rsidRPr="001C1A61" w:rsidRDefault="001C1A61" w:rsidP="001C1A61">
      <w:pPr>
        <w:pStyle w:val="a4"/>
        <w:jc w:val="both"/>
      </w:pPr>
      <w:r w:rsidRPr="001C1A61">
        <w:t>8 (473) 269-77-95.</w:t>
      </w:r>
    </w:p>
    <w:p w:rsidR="001C1A61" w:rsidRPr="001C1A61" w:rsidRDefault="001C1A61" w:rsidP="001C1A61">
      <w:pPr>
        <w:pStyle w:val="a4"/>
        <w:jc w:val="both"/>
      </w:pPr>
      <w:r w:rsidRPr="001C1A61">
        <w:t>Дополнительно сообщаем, что если средства пенсионных накоплений застрахованного лица на день его смерти формировались в негосударственном пенсионном фонде, то обращаться правопреемникам следует в соответствующий негосударственный пенсионный фонд.</w:t>
      </w:r>
    </w:p>
    <w:p w:rsidR="001C1A61" w:rsidRPr="001C1A61" w:rsidRDefault="001C1A61" w:rsidP="001C1A61">
      <w:pPr>
        <w:pStyle w:val="a4"/>
        <w:jc w:val="both"/>
      </w:pPr>
      <w:r w:rsidRPr="001C1A61">
        <w:t>Телефон горячей линии в УПФР в Борисоглебском районе Воронежской области (</w:t>
      </w:r>
      <w:proofErr w:type="gramStart"/>
      <w:r w:rsidRPr="001C1A61">
        <w:t>межрайонное</w:t>
      </w:r>
      <w:proofErr w:type="gramEnd"/>
      <w:r w:rsidRPr="001C1A61">
        <w:t>) 8(47354) 63400</w:t>
      </w:r>
    </w:p>
    <w:p w:rsidR="001C1A61" w:rsidRDefault="001C1A61" w:rsidP="001C1A61">
      <w:pPr>
        <w:jc w:val="both"/>
        <w:rPr>
          <w:rFonts w:ascii="Times New Roman" w:hAnsi="Times New Roman" w:cs="Times New Roman"/>
          <w:sz w:val="24"/>
          <w:szCs w:val="24"/>
        </w:rPr>
      </w:pPr>
    </w:p>
    <w:p w:rsidR="001C1A61" w:rsidRDefault="001C1A61" w:rsidP="001C1A61">
      <w:pPr>
        <w:jc w:val="both"/>
        <w:rPr>
          <w:rFonts w:ascii="Times New Roman" w:hAnsi="Times New Roman" w:cs="Times New Roman"/>
          <w:sz w:val="24"/>
          <w:szCs w:val="24"/>
        </w:rPr>
      </w:pPr>
    </w:p>
    <w:p w:rsidR="001C1A61" w:rsidRPr="001C1A61" w:rsidRDefault="001C1A61" w:rsidP="001C1A61">
      <w:pPr>
        <w:jc w:val="both"/>
        <w:rPr>
          <w:rFonts w:ascii="Times New Roman" w:hAnsi="Times New Roman" w:cs="Times New Roman"/>
          <w:sz w:val="24"/>
          <w:szCs w:val="24"/>
        </w:rPr>
      </w:pPr>
    </w:p>
    <w:p w:rsidR="001C1A61" w:rsidRPr="001C1A61" w:rsidRDefault="001C1A61" w:rsidP="001C1A6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C1A61">
        <w:rPr>
          <w:rFonts w:ascii="Times New Roman" w:eastAsia="Times New Roman" w:hAnsi="Times New Roman" w:cs="Times New Roman"/>
          <w:b/>
          <w:sz w:val="24"/>
          <w:szCs w:val="24"/>
          <w:lang w:eastAsia="ru-RU"/>
        </w:rPr>
        <w:lastRenderedPageBreak/>
        <w:t xml:space="preserve">Бесплатное приложение ПФР, доступное для платформ </w:t>
      </w:r>
      <w:proofErr w:type="spellStart"/>
      <w:r w:rsidRPr="001C1A61">
        <w:rPr>
          <w:rFonts w:ascii="Times New Roman" w:eastAsia="Times New Roman" w:hAnsi="Times New Roman" w:cs="Times New Roman"/>
          <w:b/>
          <w:sz w:val="24"/>
          <w:szCs w:val="24"/>
          <w:lang w:eastAsia="ru-RU"/>
        </w:rPr>
        <w:t>iOS</w:t>
      </w:r>
      <w:proofErr w:type="spellEnd"/>
      <w:r w:rsidRPr="001C1A61">
        <w:rPr>
          <w:rFonts w:ascii="Times New Roman" w:eastAsia="Times New Roman" w:hAnsi="Times New Roman" w:cs="Times New Roman"/>
          <w:b/>
          <w:sz w:val="24"/>
          <w:szCs w:val="24"/>
          <w:lang w:eastAsia="ru-RU"/>
        </w:rPr>
        <w:t xml:space="preserve"> и </w:t>
      </w:r>
      <w:proofErr w:type="spellStart"/>
      <w:r w:rsidRPr="001C1A61">
        <w:rPr>
          <w:rFonts w:ascii="Times New Roman" w:eastAsia="Times New Roman" w:hAnsi="Times New Roman" w:cs="Times New Roman"/>
          <w:b/>
          <w:sz w:val="24"/>
          <w:szCs w:val="24"/>
          <w:lang w:eastAsia="ru-RU"/>
        </w:rPr>
        <w:t>Android</w:t>
      </w:r>
      <w:proofErr w:type="spellEnd"/>
      <w:r w:rsidRPr="001C1A61">
        <w:rPr>
          <w:rFonts w:ascii="Times New Roman" w:eastAsia="Times New Roman" w:hAnsi="Times New Roman" w:cs="Times New Roman"/>
          <w:b/>
          <w:sz w:val="24"/>
          <w:szCs w:val="24"/>
          <w:lang w:eastAsia="ru-RU"/>
        </w:rPr>
        <w:t>, даёт возможность пользователям мобильных устройств воспользоваться ключевыми функциями, которые представлены в Личном кабинете на сайте Пенсионного фонда.</w:t>
      </w:r>
    </w:p>
    <w:p w:rsidR="001C1A61" w:rsidRP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С помощью приложения можно получать сведения о накопленных пенсионных баллах и стаже, о назначенной пенсии или социальной выплате, о размере материнского капитала, а также об истории своих обращений в ПФР. Пенсионный калькулятор, который находится и в мобильном приложении, и на сайте ПФР, поможет рассчитать условный размер пенсии в соответствии с введёнными параметрами. Меняя данные, можно проследить, как влияют на пенсию стаж, зарплата, служба в армии, отпуск по уходу за ребёнком и др. Также калькулятор покажет, сколько пенсионных баллов заработает гражданин за год при его сегодняшней зарплате.</w:t>
      </w:r>
    </w:p>
    <w:p w:rsidR="001C1A61" w:rsidRP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 xml:space="preserve">Напомним, что для входа в приложение необходимо ввести </w:t>
      </w:r>
      <w:proofErr w:type="gramStart"/>
      <w:r w:rsidRPr="001C1A61">
        <w:rPr>
          <w:rFonts w:ascii="Times New Roman" w:eastAsia="Times New Roman" w:hAnsi="Times New Roman" w:cs="Times New Roman"/>
          <w:sz w:val="24"/>
          <w:szCs w:val="24"/>
          <w:lang w:eastAsia="ru-RU"/>
        </w:rPr>
        <w:t>четырехзначный</w:t>
      </w:r>
      <w:proofErr w:type="gramEnd"/>
      <w:r w:rsidRPr="001C1A61">
        <w:rPr>
          <w:rFonts w:ascii="Times New Roman" w:eastAsia="Times New Roman" w:hAnsi="Times New Roman" w:cs="Times New Roman"/>
          <w:sz w:val="24"/>
          <w:szCs w:val="24"/>
          <w:lang w:eastAsia="ru-RU"/>
        </w:rPr>
        <w:t xml:space="preserve"> </w:t>
      </w:r>
      <w:proofErr w:type="spellStart"/>
      <w:r w:rsidRPr="001C1A61">
        <w:rPr>
          <w:rFonts w:ascii="Times New Roman" w:eastAsia="Times New Roman" w:hAnsi="Times New Roman" w:cs="Times New Roman"/>
          <w:sz w:val="24"/>
          <w:szCs w:val="24"/>
          <w:lang w:eastAsia="ru-RU"/>
        </w:rPr>
        <w:t>пин</w:t>
      </w:r>
      <w:proofErr w:type="spellEnd"/>
      <w:r w:rsidRPr="001C1A61">
        <w:rPr>
          <w:rFonts w:ascii="Times New Roman" w:eastAsia="Times New Roman" w:hAnsi="Times New Roman" w:cs="Times New Roman"/>
          <w:sz w:val="24"/>
          <w:szCs w:val="24"/>
          <w:lang w:eastAsia="ru-RU"/>
        </w:rPr>
        <w:t xml:space="preserve">-код и пройти авторизацию с помощью подтверждённой учётной записи на портале </w:t>
      </w:r>
      <w:proofErr w:type="spellStart"/>
      <w:r w:rsidRPr="001C1A61">
        <w:rPr>
          <w:rFonts w:ascii="Times New Roman" w:eastAsia="Times New Roman" w:hAnsi="Times New Roman" w:cs="Times New Roman"/>
          <w:sz w:val="24"/>
          <w:szCs w:val="24"/>
          <w:lang w:eastAsia="ru-RU"/>
        </w:rPr>
        <w:t>госуслуг</w:t>
      </w:r>
      <w:proofErr w:type="spellEnd"/>
      <w:r w:rsidRPr="001C1A61">
        <w:rPr>
          <w:rFonts w:ascii="Times New Roman" w:eastAsia="Times New Roman" w:hAnsi="Times New Roman" w:cs="Times New Roman"/>
          <w:sz w:val="24"/>
          <w:szCs w:val="24"/>
          <w:lang w:eastAsia="ru-RU"/>
        </w:rPr>
        <w:t>. Подтвердить упрощённую или стандартную учётную запись можно в офисах Почты России, Ростелекома или клиентских службах Пенсионного фонда.</w:t>
      </w:r>
    </w:p>
    <w:p w:rsidR="001C1A61" w:rsidRP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 xml:space="preserve">В дальнейшем вход осуществляется через этот </w:t>
      </w:r>
      <w:proofErr w:type="spellStart"/>
      <w:r w:rsidRPr="001C1A61">
        <w:rPr>
          <w:rFonts w:ascii="Times New Roman" w:eastAsia="Times New Roman" w:hAnsi="Times New Roman" w:cs="Times New Roman"/>
          <w:sz w:val="24"/>
          <w:szCs w:val="24"/>
          <w:lang w:eastAsia="ru-RU"/>
        </w:rPr>
        <w:t>пин</w:t>
      </w:r>
      <w:proofErr w:type="spellEnd"/>
      <w:r w:rsidRPr="001C1A61">
        <w:rPr>
          <w:rFonts w:ascii="Times New Roman" w:eastAsia="Times New Roman" w:hAnsi="Times New Roman" w:cs="Times New Roman"/>
          <w:sz w:val="24"/>
          <w:szCs w:val="24"/>
          <w:lang w:eastAsia="ru-RU"/>
        </w:rPr>
        <w:t>-код. Пенсионный фонд первый среди государственных ведомств реализовал механизм авторизации в Единой системе идентификац</w:t>
      </w:r>
      <w:proofErr w:type="gramStart"/>
      <w:r w:rsidRPr="001C1A61">
        <w:rPr>
          <w:rFonts w:ascii="Times New Roman" w:eastAsia="Times New Roman" w:hAnsi="Times New Roman" w:cs="Times New Roman"/>
          <w:sz w:val="24"/>
          <w:szCs w:val="24"/>
          <w:lang w:eastAsia="ru-RU"/>
        </w:rPr>
        <w:t>ии и ау</w:t>
      </w:r>
      <w:proofErr w:type="gramEnd"/>
      <w:r w:rsidRPr="001C1A61">
        <w:rPr>
          <w:rFonts w:ascii="Times New Roman" w:eastAsia="Times New Roman" w:hAnsi="Times New Roman" w:cs="Times New Roman"/>
          <w:sz w:val="24"/>
          <w:szCs w:val="24"/>
          <w:lang w:eastAsia="ru-RU"/>
        </w:rPr>
        <w:t xml:space="preserve">тентификации (ЕСИА) с помощью </w:t>
      </w:r>
      <w:proofErr w:type="spellStart"/>
      <w:r w:rsidRPr="001C1A61">
        <w:rPr>
          <w:rFonts w:ascii="Times New Roman" w:eastAsia="Times New Roman" w:hAnsi="Times New Roman" w:cs="Times New Roman"/>
          <w:sz w:val="24"/>
          <w:szCs w:val="24"/>
          <w:lang w:eastAsia="ru-RU"/>
        </w:rPr>
        <w:t>пин</w:t>
      </w:r>
      <w:proofErr w:type="spellEnd"/>
      <w:r w:rsidRPr="001C1A61">
        <w:rPr>
          <w:rFonts w:ascii="Times New Roman" w:eastAsia="Times New Roman" w:hAnsi="Times New Roman" w:cs="Times New Roman"/>
          <w:sz w:val="24"/>
          <w:szCs w:val="24"/>
          <w:lang w:eastAsia="ru-RU"/>
        </w:rPr>
        <w:t>-кода.</w:t>
      </w:r>
    </w:p>
    <w:p w:rsid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 xml:space="preserve">В то же время ряд услуг, доступных через приложение, доступен и без авторизации на портале </w:t>
      </w:r>
      <w:proofErr w:type="spellStart"/>
      <w:r w:rsidRPr="001C1A61">
        <w:rPr>
          <w:rFonts w:ascii="Times New Roman" w:eastAsia="Times New Roman" w:hAnsi="Times New Roman" w:cs="Times New Roman"/>
          <w:sz w:val="24"/>
          <w:szCs w:val="24"/>
          <w:lang w:eastAsia="ru-RU"/>
        </w:rPr>
        <w:t>госуслуг</w:t>
      </w:r>
      <w:proofErr w:type="spellEnd"/>
      <w:r w:rsidRPr="001C1A61">
        <w:rPr>
          <w:rFonts w:ascii="Times New Roman" w:eastAsia="Times New Roman" w:hAnsi="Times New Roman" w:cs="Times New Roman"/>
          <w:sz w:val="24"/>
          <w:szCs w:val="24"/>
          <w:lang w:eastAsia="ru-RU"/>
        </w:rPr>
        <w:t xml:space="preserve">. Так, с использованием службы </w:t>
      </w:r>
      <w:proofErr w:type="spellStart"/>
      <w:r w:rsidRPr="001C1A61">
        <w:rPr>
          <w:rFonts w:ascii="Times New Roman" w:eastAsia="Times New Roman" w:hAnsi="Times New Roman" w:cs="Times New Roman"/>
          <w:sz w:val="24"/>
          <w:szCs w:val="24"/>
          <w:lang w:eastAsia="ru-RU"/>
        </w:rPr>
        <w:t>геолокации</w:t>
      </w:r>
      <w:proofErr w:type="spellEnd"/>
      <w:r w:rsidRPr="001C1A61">
        <w:rPr>
          <w:rFonts w:ascii="Times New Roman" w:eastAsia="Times New Roman" w:hAnsi="Times New Roman" w:cs="Times New Roman"/>
          <w:sz w:val="24"/>
          <w:szCs w:val="24"/>
          <w:lang w:eastAsia="ru-RU"/>
        </w:rPr>
        <w:t xml:space="preserve"> приложение найдёт ближайшую клиентскую службу Пенсионного фонда или МФЦ и предоставит возможность записаться на приём. Помимо этого через приложение можно заказать необходимые справки и документы, а также направить обращение в ПФР.</w:t>
      </w:r>
    </w:p>
    <w:p w:rsid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A61" w:rsidRP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p>
    <w:p w:rsidR="001C1A61" w:rsidRPr="001C1A61" w:rsidRDefault="001C1A61" w:rsidP="001C1A6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C1A61">
        <w:rPr>
          <w:rFonts w:ascii="Times New Roman" w:eastAsia="Times New Roman" w:hAnsi="Times New Roman" w:cs="Times New Roman"/>
          <w:b/>
          <w:sz w:val="24"/>
          <w:szCs w:val="24"/>
          <w:lang w:eastAsia="ru-RU"/>
        </w:rPr>
        <w:lastRenderedPageBreak/>
        <w:t>В соответствии с Федеральным законом от 28.12.2013  400-ФЗ «О страховых пенсиях» лицам, на иждивении которых находятся нетрудоспособные члены семьи, устанавливается повышение фиксированной выплаты к страховой пенсии по старости (инвалидности).</w:t>
      </w:r>
    </w:p>
    <w:p w:rsidR="001C1A61" w:rsidRP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C1A61">
        <w:rPr>
          <w:rFonts w:ascii="Times New Roman" w:eastAsia="Times New Roman" w:hAnsi="Times New Roman" w:cs="Times New Roman"/>
          <w:sz w:val="24"/>
          <w:szCs w:val="24"/>
          <w:lang w:eastAsia="ru-RU"/>
        </w:rPr>
        <w:t>В соответствии со статьей 10 вышеназванного Закона нетрудоспособными членами семьи признаются, в частности, дети, не достигшие возраста 18 лет, а также дети,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w:t>
      </w:r>
      <w:proofErr w:type="gramEnd"/>
      <w:r w:rsidRPr="001C1A61">
        <w:rPr>
          <w:rFonts w:ascii="Times New Roman" w:eastAsia="Times New Roman" w:hAnsi="Times New Roman" w:cs="Times New Roman"/>
          <w:sz w:val="24"/>
          <w:szCs w:val="24"/>
          <w:lang w:eastAsia="ru-RU"/>
        </w:rPr>
        <w:t xml:space="preserve"> возраста 23 лет или дети старше этого возраста, если они до достижения возраста 18 лет стали инвалидами.</w:t>
      </w:r>
    </w:p>
    <w:p w:rsidR="001C1A61" w:rsidRP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На основании положений статьи 10 Федерального закона от 28.12.2013 № 400-ФЗ члены семьи могут быть признаны состоящими на иждивении застрахованного лица, если они находятся на его полном содержании или получают от него помощь, которая является для них постоянным и основным источником сре</w:t>
      </w:r>
      <w:proofErr w:type="gramStart"/>
      <w:r w:rsidRPr="001C1A61">
        <w:rPr>
          <w:rFonts w:ascii="Times New Roman" w:eastAsia="Times New Roman" w:hAnsi="Times New Roman" w:cs="Times New Roman"/>
          <w:sz w:val="24"/>
          <w:szCs w:val="24"/>
          <w:lang w:eastAsia="ru-RU"/>
        </w:rPr>
        <w:t>дств к с</w:t>
      </w:r>
      <w:proofErr w:type="gramEnd"/>
      <w:r w:rsidRPr="001C1A61">
        <w:rPr>
          <w:rFonts w:ascii="Times New Roman" w:eastAsia="Times New Roman" w:hAnsi="Times New Roman" w:cs="Times New Roman"/>
          <w:sz w:val="24"/>
          <w:szCs w:val="24"/>
          <w:lang w:eastAsia="ru-RU"/>
        </w:rPr>
        <w:t>уществованию.</w:t>
      </w:r>
    </w:p>
    <w:p w:rsidR="001C1A61" w:rsidRP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При этом иждивение детей до достижения ими возраста 18 лет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1C1A61" w:rsidRP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 xml:space="preserve">Таким образом, установление повышения фиксированной выплаты к страховой пенсии по старости (инвалидности) с учетом нетрудоспособных членов семьи, достигших возраста 18 лет, возможно при наличии документального </w:t>
      </w:r>
      <w:proofErr w:type="gramStart"/>
      <w:r w:rsidRPr="001C1A61">
        <w:rPr>
          <w:rFonts w:ascii="Times New Roman" w:eastAsia="Times New Roman" w:hAnsi="Times New Roman" w:cs="Times New Roman"/>
          <w:sz w:val="24"/>
          <w:szCs w:val="24"/>
          <w:lang w:eastAsia="ru-RU"/>
        </w:rPr>
        <w:t>подтверждения факта нахождения указанных членов семьи</w:t>
      </w:r>
      <w:proofErr w:type="gramEnd"/>
      <w:r w:rsidRPr="001C1A61">
        <w:rPr>
          <w:rFonts w:ascii="Times New Roman" w:eastAsia="Times New Roman" w:hAnsi="Times New Roman" w:cs="Times New Roman"/>
          <w:sz w:val="24"/>
          <w:szCs w:val="24"/>
          <w:lang w:eastAsia="ru-RU"/>
        </w:rPr>
        <w:t xml:space="preserve"> на иждивении застрахованного лица. </w:t>
      </w:r>
    </w:p>
    <w:p w:rsidR="001C1A61" w:rsidRP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 xml:space="preserve">Требование доказывания лицами старше 18 лет факта нахождения на иждивении родителей основывается на предположении трудоспособности лица, достигшего совершеннолетия. Совершеннолетние граждане могут на полных законных основаниях работать, тем самым получать собственный доход для обеспечения своей жизнедеятельности. Соответственно, в отношении таких лиц уже не может применяться презумпция нахождения на иждивении у родителей, даже если они обучаются по очной форме </w:t>
      </w:r>
      <w:proofErr w:type="gramStart"/>
      <w:r w:rsidRPr="001C1A61">
        <w:rPr>
          <w:rFonts w:ascii="Times New Roman" w:eastAsia="Times New Roman" w:hAnsi="Times New Roman" w:cs="Times New Roman"/>
          <w:sz w:val="24"/>
          <w:szCs w:val="24"/>
          <w:lang w:eastAsia="ru-RU"/>
        </w:rPr>
        <w:t>обучения</w:t>
      </w:r>
      <w:proofErr w:type="gramEnd"/>
      <w:r w:rsidRPr="001C1A61">
        <w:rPr>
          <w:rFonts w:ascii="Times New Roman" w:eastAsia="Times New Roman" w:hAnsi="Times New Roman" w:cs="Times New Roman"/>
          <w:sz w:val="24"/>
          <w:szCs w:val="24"/>
          <w:lang w:eastAsia="ru-RU"/>
        </w:rPr>
        <w:t xml:space="preserve"> по основным образовательным программам в организациях, осуществляющих образовательную деятельность.</w:t>
      </w:r>
    </w:p>
    <w:p w:rsidR="001C1A61" w:rsidRP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C1A61">
        <w:rPr>
          <w:rFonts w:ascii="Times New Roman" w:eastAsia="Times New Roman" w:hAnsi="Times New Roman" w:cs="Times New Roman"/>
          <w:sz w:val="24"/>
          <w:szCs w:val="24"/>
          <w:lang w:eastAsia="ru-RU"/>
        </w:rPr>
        <w:t>Вместе с тем, наличие у нетрудоспособного члена семьи дохода в связи с осуществлением работы, размер которого не превышает величину прожиточного минимума в Воронежской области, не может служить препятствием для признания его иждивенцем, если основным и постоянным источником средств к существованию является помощь пенсионера, а не указанный источник дохода (должно быть подтверждено документально).</w:t>
      </w:r>
      <w:proofErr w:type="gramEnd"/>
    </w:p>
    <w:p w:rsidR="001C1A61" w:rsidRP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t xml:space="preserve">Вопрос о факте нахождения нетрудоспособного члена семьи на иждивении решается территориальным органом ПФР, в том числе с учетом действующего правового регулирования, в соответствии с которым нахождение нетрудоспособных членов семьи на иждивении подтверждается документами, выданными жилищно-эксплуатационными организациями или органами местного самоуправления, документами о доходах всех членов семьи и иными документами, предусмотренными законодательством Российской Федерации (к иным документам, </w:t>
      </w:r>
      <w:proofErr w:type="gramStart"/>
      <w:r w:rsidRPr="001C1A61">
        <w:rPr>
          <w:rFonts w:ascii="Times New Roman" w:eastAsia="Times New Roman" w:hAnsi="Times New Roman" w:cs="Times New Roman"/>
          <w:sz w:val="24"/>
          <w:szCs w:val="24"/>
          <w:lang w:eastAsia="ru-RU"/>
        </w:rPr>
        <w:t>возможно</w:t>
      </w:r>
      <w:proofErr w:type="gramEnd"/>
      <w:r w:rsidRPr="001C1A61">
        <w:rPr>
          <w:rFonts w:ascii="Times New Roman" w:eastAsia="Times New Roman" w:hAnsi="Times New Roman" w:cs="Times New Roman"/>
          <w:sz w:val="24"/>
          <w:szCs w:val="24"/>
          <w:lang w:eastAsia="ru-RU"/>
        </w:rPr>
        <w:t xml:space="preserve"> отнести решение суда).</w:t>
      </w:r>
    </w:p>
    <w:p w:rsidR="001C1A61" w:rsidRPr="001C1A61" w:rsidRDefault="001C1A61" w:rsidP="001C1A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A61">
        <w:rPr>
          <w:rFonts w:ascii="Times New Roman" w:eastAsia="Times New Roman" w:hAnsi="Times New Roman" w:cs="Times New Roman"/>
          <w:sz w:val="24"/>
          <w:szCs w:val="24"/>
          <w:lang w:eastAsia="ru-RU"/>
        </w:rPr>
        <w:lastRenderedPageBreak/>
        <w:t>Кроме того, согласно Федеральному закону от 28.12.2013  400-ФЗ о наступлении обстоятельств (в том числе влияющих на факт иждивения), влекущих за собой изменение размера пенсии, пенсионер обязан извещать орган, осуществляющий пенсионное обеспечение, не позднее следующего рабочего дня после наступления соответствующих обстоятельств.</w:t>
      </w:r>
    </w:p>
    <w:p w:rsidR="00A33D91" w:rsidRPr="001C1A61" w:rsidRDefault="00A33D91">
      <w:pPr>
        <w:rPr>
          <w:rFonts w:ascii="Times New Roman" w:hAnsi="Times New Roman" w:cs="Times New Roman"/>
          <w:sz w:val="24"/>
          <w:szCs w:val="24"/>
        </w:rPr>
      </w:pPr>
    </w:p>
    <w:sectPr w:rsidR="00A33D91" w:rsidRPr="001C1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76AD4"/>
    <w:multiLevelType w:val="multilevel"/>
    <w:tmpl w:val="347E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BA"/>
    <w:rsid w:val="001C1A61"/>
    <w:rsid w:val="00415A24"/>
    <w:rsid w:val="004C46FE"/>
    <w:rsid w:val="006954BA"/>
    <w:rsid w:val="00A33D91"/>
    <w:rsid w:val="00BB4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588"/>
    <w:rPr>
      <w:color w:val="0000FF" w:themeColor="hyperlink"/>
      <w:u w:val="single"/>
    </w:rPr>
  </w:style>
  <w:style w:type="paragraph" w:styleId="a4">
    <w:name w:val="Normal (Web)"/>
    <w:basedOn w:val="a"/>
    <w:uiPriority w:val="99"/>
    <w:semiHidden/>
    <w:unhideWhenUsed/>
    <w:rsid w:val="001C1A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588"/>
    <w:rPr>
      <w:color w:val="0000FF" w:themeColor="hyperlink"/>
      <w:u w:val="single"/>
    </w:rPr>
  </w:style>
  <w:style w:type="paragraph" w:styleId="a4">
    <w:name w:val="Normal (Web)"/>
    <w:basedOn w:val="a"/>
    <w:uiPriority w:val="99"/>
    <w:semiHidden/>
    <w:unhideWhenUsed/>
    <w:rsid w:val="001C1A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4419">
      <w:bodyDiv w:val="1"/>
      <w:marLeft w:val="0"/>
      <w:marRight w:val="0"/>
      <w:marTop w:val="0"/>
      <w:marBottom w:val="0"/>
      <w:divBdr>
        <w:top w:val="none" w:sz="0" w:space="0" w:color="auto"/>
        <w:left w:val="none" w:sz="0" w:space="0" w:color="auto"/>
        <w:bottom w:val="none" w:sz="0" w:space="0" w:color="auto"/>
        <w:right w:val="none" w:sz="0" w:space="0" w:color="auto"/>
      </w:divBdr>
      <w:divsChild>
        <w:div w:id="254754411">
          <w:marLeft w:val="0"/>
          <w:marRight w:val="0"/>
          <w:marTop w:val="0"/>
          <w:marBottom w:val="0"/>
          <w:divBdr>
            <w:top w:val="none" w:sz="0" w:space="0" w:color="auto"/>
            <w:left w:val="none" w:sz="0" w:space="0" w:color="auto"/>
            <w:bottom w:val="none" w:sz="0" w:space="0" w:color="auto"/>
            <w:right w:val="none" w:sz="0" w:space="0" w:color="auto"/>
          </w:divBdr>
        </w:div>
      </w:divsChild>
    </w:div>
    <w:div w:id="1130242325">
      <w:bodyDiv w:val="1"/>
      <w:marLeft w:val="0"/>
      <w:marRight w:val="0"/>
      <w:marTop w:val="0"/>
      <w:marBottom w:val="0"/>
      <w:divBdr>
        <w:top w:val="none" w:sz="0" w:space="0" w:color="auto"/>
        <w:left w:val="none" w:sz="0" w:space="0" w:color="auto"/>
        <w:bottom w:val="none" w:sz="0" w:space="0" w:color="auto"/>
        <w:right w:val="none" w:sz="0" w:space="0" w:color="auto"/>
      </w:divBdr>
      <w:divsChild>
        <w:div w:id="198738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3</cp:revision>
  <dcterms:created xsi:type="dcterms:W3CDTF">2019-09-16T13:35:00Z</dcterms:created>
  <dcterms:modified xsi:type="dcterms:W3CDTF">2019-09-17T06:48:00Z</dcterms:modified>
</cp:coreProperties>
</file>