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1F" w:rsidRDefault="00F731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311F" w:rsidRDefault="00F7311F">
      <w:pPr>
        <w:pStyle w:val="ConsPlusNormal"/>
        <w:outlineLvl w:val="0"/>
      </w:pPr>
    </w:p>
    <w:p w:rsidR="00F7311F" w:rsidRDefault="00F7311F">
      <w:pPr>
        <w:pStyle w:val="ConsPlusTitle"/>
        <w:jc w:val="center"/>
        <w:outlineLvl w:val="0"/>
      </w:pPr>
      <w:r>
        <w:t>ПРАВИТЕЛЬСТВО ВОРОНЕЖСКОЙ ОБЛАСТИ</w:t>
      </w:r>
    </w:p>
    <w:p w:rsidR="00F7311F" w:rsidRDefault="00F7311F">
      <w:pPr>
        <w:pStyle w:val="ConsPlusTitle"/>
        <w:jc w:val="center"/>
      </w:pPr>
    </w:p>
    <w:p w:rsidR="00F7311F" w:rsidRDefault="00F7311F">
      <w:pPr>
        <w:pStyle w:val="ConsPlusTitle"/>
        <w:jc w:val="center"/>
      </w:pPr>
      <w:r>
        <w:t>ПОСТАНОВЛЕНИЕ</w:t>
      </w:r>
    </w:p>
    <w:p w:rsidR="00F7311F" w:rsidRDefault="00F7311F">
      <w:pPr>
        <w:pStyle w:val="ConsPlusTitle"/>
        <w:jc w:val="center"/>
      </w:pPr>
      <w:r>
        <w:t>от 9 июня 2018 г. N 528</w:t>
      </w:r>
    </w:p>
    <w:p w:rsidR="00F7311F" w:rsidRDefault="00F7311F">
      <w:pPr>
        <w:pStyle w:val="ConsPlusTitle"/>
        <w:jc w:val="center"/>
      </w:pPr>
    </w:p>
    <w:p w:rsidR="00F7311F" w:rsidRDefault="00F7311F">
      <w:pPr>
        <w:pStyle w:val="ConsPlusTitle"/>
        <w:jc w:val="center"/>
      </w:pPr>
      <w:r>
        <w:t>ОБ УТВЕРЖДЕНИИ ПОРЯДКА ПРЕДОСТАВЛЕНИЯ СУБСИДИИ</w:t>
      </w:r>
    </w:p>
    <w:p w:rsidR="00F7311F" w:rsidRDefault="00F7311F">
      <w:pPr>
        <w:pStyle w:val="ConsPlusTitle"/>
        <w:jc w:val="center"/>
      </w:pPr>
      <w:r>
        <w:t xml:space="preserve">ИЗ ОБЛАСТНОГО БЮДЖЕТА </w:t>
      </w:r>
      <w:proofErr w:type="gramStart"/>
      <w:r>
        <w:t>СЕЛЬСКОХОЗЯЙСТВЕННЫМ</w:t>
      </w:r>
      <w:proofErr w:type="gramEnd"/>
    </w:p>
    <w:p w:rsidR="00F7311F" w:rsidRDefault="00F7311F">
      <w:pPr>
        <w:pStyle w:val="ConsPlusTitle"/>
        <w:jc w:val="center"/>
      </w:pPr>
      <w:proofErr w:type="gramStart"/>
      <w:r>
        <w:t>ТОВАРОПРОИЗВОДИТЕЛЯМ (ЗА ИСКЛЮЧЕНИЕМ ГРАЖДАН,</w:t>
      </w:r>
      <w:proofErr w:type="gramEnd"/>
    </w:p>
    <w:p w:rsidR="00F7311F" w:rsidRDefault="00F7311F">
      <w:pPr>
        <w:pStyle w:val="ConsPlusTitle"/>
        <w:jc w:val="center"/>
      </w:pPr>
      <w:proofErr w:type="gramStart"/>
      <w:r>
        <w:t>ВЕДУЩИХ ЛИЧНОЕ ПОДСОБНОЕ ХОЗЯЙСТВО) НА ВОЗМЕЩЕНИЕ</w:t>
      </w:r>
      <w:proofErr w:type="gramEnd"/>
    </w:p>
    <w:p w:rsidR="00F7311F" w:rsidRDefault="00F7311F">
      <w:pPr>
        <w:pStyle w:val="ConsPlusTitle"/>
        <w:jc w:val="center"/>
      </w:pPr>
      <w:r>
        <w:t>ЧАСТИ ЗАТРАТ НА ПРИОБРЕТЕНИЕ ПЛЕМЕННОГО МОЛОДНЯКА</w:t>
      </w:r>
    </w:p>
    <w:p w:rsidR="00F7311F" w:rsidRDefault="00F7311F">
      <w:pPr>
        <w:pStyle w:val="ConsPlusTitle"/>
        <w:jc w:val="center"/>
      </w:pPr>
      <w:r>
        <w:t>СЕЛЬСКОХОЗЯЙСТВЕННЫХ ЖИВОТНЫХ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>
        <w:t xml:space="preserve"> (</w:t>
      </w:r>
      <w:proofErr w:type="gramStart"/>
      <w:r>
        <w:t xml:space="preserve">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13.12.2013 N 1088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правительство Воронежской области постановляет:</w:t>
      </w:r>
      <w:proofErr w:type="gramEnd"/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хозяйство) на возмещение части затрат на приобретение племенного молодняка сельскохозяйственных животных.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временно исполняющего обязанности заместителя председателя правительства Воронежской области </w:t>
      </w:r>
      <w:proofErr w:type="spellStart"/>
      <w:r>
        <w:t>Логвинова</w:t>
      </w:r>
      <w:proofErr w:type="spellEnd"/>
      <w:r>
        <w:t xml:space="preserve"> В.И.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F7311F" w:rsidRDefault="00F7311F">
      <w:pPr>
        <w:pStyle w:val="ConsPlusNormal"/>
        <w:jc w:val="right"/>
      </w:pPr>
      <w:r>
        <w:t>губернатора Воронежской области</w:t>
      </w:r>
    </w:p>
    <w:p w:rsidR="00F7311F" w:rsidRDefault="00F7311F">
      <w:pPr>
        <w:pStyle w:val="ConsPlusNormal"/>
        <w:jc w:val="right"/>
      </w:pPr>
      <w:r>
        <w:t>А.В.ГУСЕВ</w:t>
      </w:r>
    </w:p>
    <w:p w:rsidR="00F7311F" w:rsidRDefault="00F7311F">
      <w:pPr>
        <w:pStyle w:val="ConsPlusNormal"/>
        <w:jc w:val="right"/>
      </w:pPr>
    </w:p>
    <w:p w:rsidR="00F7311F" w:rsidRDefault="00F7311F">
      <w:pPr>
        <w:pStyle w:val="ConsPlusNormal"/>
        <w:jc w:val="right"/>
      </w:pPr>
    </w:p>
    <w:p w:rsidR="00F7311F" w:rsidRDefault="00F7311F">
      <w:pPr>
        <w:pStyle w:val="ConsPlusNormal"/>
        <w:jc w:val="right"/>
      </w:pPr>
    </w:p>
    <w:p w:rsidR="00F7311F" w:rsidRDefault="00F7311F">
      <w:pPr>
        <w:pStyle w:val="ConsPlusNormal"/>
        <w:jc w:val="right"/>
      </w:pPr>
    </w:p>
    <w:p w:rsidR="00F7311F" w:rsidRDefault="00F7311F">
      <w:pPr>
        <w:pStyle w:val="ConsPlusNormal"/>
        <w:jc w:val="right"/>
      </w:pPr>
    </w:p>
    <w:p w:rsidR="00F7311F" w:rsidRDefault="00F7311F">
      <w:pPr>
        <w:pStyle w:val="ConsPlusNormal"/>
        <w:jc w:val="right"/>
        <w:outlineLvl w:val="0"/>
      </w:pPr>
      <w:r>
        <w:t>Утвержден</w:t>
      </w:r>
    </w:p>
    <w:p w:rsidR="00F7311F" w:rsidRDefault="00F7311F">
      <w:pPr>
        <w:pStyle w:val="ConsPlusNormal"/>
        <w:jc w:val="right"/>
      </w:pPr>
      <w:r>
        <w:t>постановлением</w:t>
      </w:r>
    </w:p>
    <w:p w:rsidR="00F7311F" w:rsidRDefault="00F7311F">
      <w:pPr>
        <w:pStyle w:val="ConsPlusNormal"/>
        <w:jc w:val="right"/>
      </w:pPr>
      <w:r>
        <w:t>правительства Воронежской области</w:t>
      </w:r>
    </w:p>
    <w:p w:rsidR="00F7311F" w:rsidRDefault="00F7311F">
      <w:pPr>
        <w:pStyle w:val="ConsPlusNormal"/>
        <w:jc w:val="right"/>
      </w:pPr>
      <w:r>
        <w:t>от 09.06.2018 N 528</w:t>
      </w: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Title"/>
        <w:jc w:val="center"/>
      </w:pPr>
      <w:bookmarkStart w:id="0" w:name="P30"/>
      <w:bookmarkEnd w:id="0"/>
      <w:r>
        <w:t>ПОРЯДОК</w:t>
      </w:r>
    </w:p>
    <w:p w:rsidR="00F7311F" w:rsidRDefault="00F7311F">
      <w:pPr>
        <w:pStyle w:val="ConsPlusTitle"/>
        <w:jc w:val="center"/>
      </w:pPr>
      <w:r>
        <w:t>ПРЕДОСТАВЛЕНИЯ СУБСИДИИ ИЗ ОБЛАСТНОГО БЮДЖЕТА</w:t>
      </w:r>
    </w:p>
    <w:p w:rsidR="00F7311F" w:rsidRDefault="00F7311F">
      <w:pPr>
        <w:pStyle w:val="ConsPlusTitle"/>
        <w:jc w:val="center"/>
      </w:pPr>
      <w:proofErr w:type="gramStart"/>
      <w:r>
        <w:t>СЕЛЬСКОХОЗЯЙСТВЕННЫМ ТОВАРОПРОИЗВОДИТЕЛЯМ (ЗА ИСКЛЮЧЕНИЕМ</w:t>
      </w:r>
      <w:proofErr w:type="gramEnd"/>
    </w:p>
    <w:p w:rsidR="00F7311F" w:rsidRDefault="00F7311F">
      <w:pPr>
        <w:pStyle w:val="ConsPlusTitle"/>
        <w:jc w:val="center"/>
      </w:pPr>
      <w:proofErr w:type="gramStart"/>
      <w:r>
        <w:t>ГРАЖДАН, ВЕДУЩИХ ЛИЧНОЕ ПОДСОБНОЕ ХОЗЯЙСТВО) НА ВОЗМЕЩЕНИЕ</w:t>
      </w:r>
      <w:proofErr w:type="gramEnd"/>
    </w:p>
    <w:p w:rsidR="00F7311F" w:rsidRDefault="00F7311F">
      <w:pPr>
        <w:pStyle w:val="ConsPlusTitle"/>
        <w:jc w:val="center"/>
      </w:pPr>
      <w:r>
        <w:lastRenderedPageBreak/>
        <w:t>ЧАСТИ ЗАТРАТ НА ПРИОБРЕТЕНИЕ ПЛЕМЕННОГО МОЛОДНЯКА</w:t>
      </w:r>
    </w:p>
    <w:p w:rsidR="00F7311F" w:rsidRDefault="00F7311F">
      <w:pPr>
        <w:pStyle w:val="ConsPlusTitle"/>
        <w:jc w:val="center"/>
      </w:pPr>
      <w:r>
        <w:t>СЕЛЬСКОХОЗЯЙСТВЕННЫХ ЖИВОТНЫХ</w:t>
      </w: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rmal"/>
        <w:jc w:val="center"/>
        <w:outlineLvl w:val="1"/>
      </w:pPr>
      <w:r>
        <w:t>I. Общие положения</w:t>
      </w: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хозяйство) на возмещение части затрат на приобретение племенного молодняка сельскохозяйственных животных (далее - Порядок, субсидия) определяет цели, условия и порядок предоставления субсидии из областного бюджета, в том числе средств, поступивших в бюджет Воронежской области из федерального бюджета, категории лиц, имеющих право на получение субсидии, положения об</w:t>
      </w:r>
      <w:proofErr w:type="gramEnd"/>
      <w:r>
        <w:t xml:space="preserve"> обязательной проверке соблюдения получателями субсидии условий, целей и порядка ее предоставления, а также порядок возврата субсидии в случае нарушения условий, установленных при ее предоставлении.</w:t>
      </w:r>
    </w:p>
    <w:p w:rsidR="00F7311F" w:rsidRDefault="00F7311F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Целью предоставления субсидии является оказание поддержки сельскохозяйственным товаропроизводителям (за исключением граждан, ведущих личное подсобное хозяйство) (далее - получатели субсидии) на возмещение части затрат, понесенных на приобретение племенного молодняка сельскохозяйственных животных в племенных стадах, зарегистрированных в государственном племенном регистре (</w:t>
      </w:r>
      <w:proofErr w:type="gramStart"/>
      <w:r>
        <w:t>кроме</w:t>
      </w:r>
      <w:proofErr w:type="gramEnd"/>
      <w:r>
        <w:t xml:space="preserve"> приобретенного по импорту).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 и средств, поступивших в областной бюджет из федерального бюджета, как получателем бюджетных средств, предусмотренных для предоставления субсидии, является департамент аграрной политики Воронежской области (далее - департамент).</w:t>
      </w:r>
    </w:p>
    <w:p w:rsidR="00F7311F" w:rsidRDefault="00F7311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Категории получателей субсидии - сельскохозяйственные товаропроизводители (за исключением граждан, ведущих личное подсобное хозяйство) (далее - получатели субсидии).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ind w:firstLine="540"/>
        <w:jc w:val="both"/>
      </w:pPr>
      <w:r>
        <w:t xml:space="preserve">1. </w:t>
      </w:r>
      <w:proofErr w:type="gramStart"/>
      <w:r>
        <w:t>Субсидия предоставляется на возмещение части затрат, понесенных сельскохозяйственными товаропроизводителями (за исключением граждан, ведущих личное подсобное хозяйство) на приобретение племенного молодняка сельскохозяйственных животных в племенных стадах, зарегистрированных в государственном племенном регистре (кроме приобретенного по импорту), в году подачи документов на предоставление субсидии и (или) в году, предшествующем году подачи документов на предоставление субсидии:</w:t>
      </w:r>
      <w:proofErr w:type="gramEnd"/>
    </w:p>
    <w:p w:rsidR="00F7311F" w:rsidRDefault="00F7311F">
      <w:pPr>
        <w:pStyle w:val="ConsPlusNormal"/>
        <w:spacing w:before="220"/>
        <w:ind w:firstLine="540"/>
        <w:jc w:val="both"/>
      </w:pPr>
      <w:r>
        <w:t>- нетелей молочного направления;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- нетелей мясного направления.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Возмещению не подлежат затраты, понесенные по приобретенному молодняку сельскохозяйственных животных, в случае получения получателем субсидии страхового возмещения за утрату (гибель) животных на дату подачи заявления о предоставлении субсидии.</w:t>
      </w:r>
    </w:p>
    <w:p w:rsidR="00F7311F" w:rsidRDefault="00F7311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2. Для получения субсидии сельскохозяйственные товаропроизводители (за исключением граждан, ведущих личное подсобное хозяйство) представляют в департамент следующие документы: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</w:t>
      </w:r>
      <w:hyperlink w:anchor="P13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отчетность о финансово-экономическом состоянии получателей субсидии за год, предшествующий году предоставления субсидии, по форме, утвержденной департаментом (за исключением крестьянских (фермерских) хозяйств, поставленных на учет в налоговых органах и </w:t>
      </w:r>
      <w:r>
        <w:lastRenderedPageBreak/>
        <w:t>начавших свою производственную деятельность в текущем году);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</w:t>
      </w:r>
      <w:hyperlink w:anchor="P178" w:history="1">
        <w:r>
          <w:rPr>
            <w:color w:val="0000FF"/>
          </w:rPr>
          <w:t>справку-расчет</w:t>
        </w:r>
      </w:hyperlink>
      <w:r>
        <w:t xml:space="preserve"> размера субсидии за счет средств, поступивших в областной бюджет из федерального бюджета, по форме согласно приложению N 2 к настоящему Порядку;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</w:t>
      </w:r>
      <w:hyperlink w:anchor="P178" w:history="1">
        <w:r>
          <w:rPr>
            <w:color w:val="0000FF"/>
          </w:rPr>
          <w:t>справку-расчет</w:t>
        </w:r>
      </w:hyperlink>
      <w:r>
        <w:t xml:space="preserve"> размера субсидии за счет средств областного бюджета по форме согласно приложению N 2 к настоящему Порядку;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копии договоров (контрактов) на приобретение племенного молодняка сельскохозяйственных животных, товарных накладных (или иных документов, подтверждающих </w:t>
      </w:r>
      <w:proofErr w:type="spellStart"/>
      <w:r>
        <w:t>оприходование</w:t>
      </w:r>
      <w:proofErr w:type="spellEnd"/>
      <w:r>
        <w:t xml:space="preserve"> племенного молодняка сельскохозяйственных животных), платежных документов на приобретенное поголовье в году подачи документов на предоставление субсидии и (или) в году, предшествующем году подачи документов на предоставление субсидии;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- копии актов приема-передачи племенного молодняка сельскохозяйственных животных с указанием веса и инвентарного номера каждой головы;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- копии ветеринарных свидетельств, выданных на приобретенное поголовье;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копии внутрихозяйственных </w:t>
      </w:r>
      <w:hyperlink r:id="rId9" w:history="1">
        <w:r>
          <w:rPr>
            <w:color w:val="0000FF"/>
          </w:rPr>
          <w:t>отчетов</w:t>
        </w:r>
      </w:hyperlink>
      <w:r>
        <w:t xml:space="preserve"> о движении скота и птицы на ферме по типовой межотраслевой форме N СП-51, утвержденной Постановлением Госкомстата России от 29.09.1997 N 68 (далее - форма N СП-51), по состоянию на месяц, в котором приобреталось племенное поголовье;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</w:t>
      </w:r>
      <w:hyperlink w:anchor="P251" w:history="1">
        <w:r>
          <w:rPr>
            <w:color w:val="0000FF"/>
          </w:rPr>
          <w:t>опись</w:t>
        </w:r>
      </w:hyperlink>
      <w:r>
        <w:t xml:space="preserve"> документов по форме согласно приложению N 3 к настоящему Порядку.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Копии документов, указанных в пункте 2 настоящего раздела, заверяются получателем субсидии.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  <w:proofErr w:type="gramEnd"/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4. Департамент в день подачи заявления регистрирует его в порядке очередности поступления заявлений в специальном журнале, который должен быть пронумерован, прошнурован и скреплен печатью департамента, рассматривает представленные документы в срок, не превышающий 10 рабочих дней </w:t>
      </w:r>
      <w:proofErr w:type="gramStart"/>
      <w:r>
        <w:t>с даты регистрации</w:t>
      </w:r>
      <w:proofErr w:type="gramEnd"/>
      <w:r>
        <w:t xml:space="preserve"> заявления, принимает решение о предоставлении субсидии либо отказе в ее предоставлении.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Получатель субсидии должен быть проинформирован о принятом решении в течение 5 дней со дня его принятия.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В случае принятия положительного решения о предоставлении субсидии получатель субсидии включается в реестр получателей субсидии.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5. Основанием для отказа получателю субсидии в предоставлении субсидии является: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lastRenderedPageBreak/>
        <w:t xml:space="preserve">- несоответствие представленных получателем субсидии документов требованиям, определенным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- невыполнение целей и условий предоставления субсидии, установленных настоящим Порядком;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несоответствие получателей субсидии категориям, установленным </w:t>
      </w:r>
      <w:hyperlink w:anchor="P42" w:history="1">
        <w:r>
          <w:rPr>
            <w:color w:val="0000FF"/>
          </w:rPr>
          <w:t>пунктом 4 раздела I</w:t>
        </w:r>
      </w:hyperlink>
      <w:r>
        <w:t xml:space="preserve"> настоящего Порядка, и требованиям, установленным </w:t>
      </w:r>
      <w:hyperlink w:anchor="P83" w:history="1">
        <w:r>
          <w:rPr>
            <w:color w:val="0000FF"/>
          </w:rPr>
          <w:t>пунктом 10 раздела II</w:t>
        </w:r>
      </w:hyperlink>
      <w:r>
        <w:t xml:space="preserve"> настоящего Порядка;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- отсутствие лимитов бюджетных обязательств на предоставление субсидий.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6. Субсидия за счет бюджетных ассигнований, поступивших в областной бюджет из федерального бюджета, и бюджетных ассигнований областного бюджета предоставляется по ставкам, утверждаемым департаментом, на 1 голову приобретенного племенного молодняка сельскохозяйственных животных в племенных стадах, зарегистрированных в государственном племенном регистре (</w:t>
      </w:r>
      <w:proofErr w:type="gramStart"/>
      <w:r>
        <w:t>кроме</w:t>
      </w:r>
      <w:proofErr w:type="gramEnd"/>
      <w:r>
        <w:t xml:space="preserve"> приобретенного по импорту).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7. Размер субсидии для каждого заявителя определяется по формуле: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ind w:firstLine="540"/>
        <w:jc w:val="both"/>
      </w:pPr>
      <w:r>
        <w:t>С = (</w:t>
      </w:r>
      <w:proofErr w:type="gramStart"/>
      <w:r>
        <w:t>П</w:t>
      </w:r>
      <w:proofErr w:type="gramEnd"/>
      <w:r>
        <w:t xml:space="preserve"> * Р</w:t>
      </w:r>
      <w:r>
        <w:rPr>
          <w:vertAlign w:val="subscript"/>
        </w:rPr>
        <w:t>ФБ</w:t>
      </w:r>
      <w:r>
        <w:t>) + (П * Р</w:t>
      </w:r>
      <w:r>
        <w:rPr>
          <w:vertAlign w:val="subscript"/>
        </w:rPr>
        <w:t>РБ</w:t>
      </w:r>
      <w:r>
        <w:t>), где: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ind w:firstLine="540"/>
        <w:jc w:val="both"/>
      </w:pPr>
      <w:r>
        <w:t>С - размер субсидии, предоставляемой получателю субсидии, рублей;</w:t>
      </w:r>
    </w:p>
    <w:p w:rsidR="00F7311F" w:rsidRDefault="00F7311F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племенное поголовье молодняка сельскохозяйственных животных, голов;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ФБ</w:t>
      </w:r>
      <w:r>
        <w:t xml:space="preserve"> - размер ставки субсидии на 1 голову за счет средств, поступивших в областной бюджет из федерального бюджета, рублей;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РБ</w:t>
      </w:r>
      <w:r>
        <w:t xml:space="preserve"> - размер ставки субсидии на 1 голову за счет средств областного бюджета, рублей.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Субсидия предоставляется в пределах бюджетных ассигнований, полученных на текущий финансовый год в бюджет Воронежской области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  <w:proofErr w:type="gramEnd"/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9. В случае принятия департаментом положительного решения о предоставлении субсидии в течение десяти дней </w:t>
      </w:r>
      <w:proofErr w:type="gramStart"/>
      <w:r>
        <w:t>с даты регистрации</w:t>
      </w:r>
      <w:proofErr w:type="gramEnd"/>
      <w:r>
        <w:t xml:space="preserve"> заявления заключается соглашение между департаментом и получателем субсидии о предоставлении субсидии (далее - Соглашение) в соответствии с типовой формой, установленной департаментом финансов Воронежской области.</w:t>
      </w:r>
    </w:p>
    <w:p w:rsidR="00F7311F" w:rsidRDefault="00F7311F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10. Получатели субсидии должны соответствовать на дату подачи заявления следующим требованиям: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у получателей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Воронежской области;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получатели субсидий - юридические лица не должны находиться в процессе </w:t>
      </w:r>
      <w:r>
        <w:lastRenderedPageBreak/>
        <w:t>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7311F" w:rsidRDefault="00F7311F">
      <w:pPr>
        <w:pStyle w:val="ConsPlusNormal"/>
        <w:spacing w:before="220"/>
        <w:ind w:firstLine="540"/>
        <w:jc w:val="both"/>
      </w:pPr>
      <w:proofErr w:type="gramStart"/>
      <w: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получатели субсидии не должны получать средства из бюджета Воронежской области на основании иных нормативных правовых актов на цели, указанные в </w:t>
      </w:r>
      <w:hyperlink w:anchor="P40" w:history="1">
        <w:r>
          <w:rPr>
            <w:color w:val="0000FF"/>
          </w:rPr>
          <w:t>пункте 2 раздела I</w:t>
        </w:r>
      </w:hyperlink>
      <w:r>
        <w:t xml:space="preserve"> настоящего Порядка;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-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11. Показателем результативности предоставления субсидии является сохранность приобретенного племенного поголовья сельскохозяйственных животных.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Конкретное значение показателя результативности для получателя субсидии устанавливает департамент в Соглашении.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12. Департамент осуществляет перечисление средств получателю субсидии на счет, открытый в кредитной организации, в срок не позднее 10 рабочих дней со дня принятия решения о предоставлении субсидии.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13. Для перечисления субсидии департамент представляет: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в департамент финансов Воронежской области - реестр финансирования для перечисления средств на лицевой счет, открытый департаменту в Управлении Федерального казначейства по Воронежской области (далее - УФК </w:t>
      </w:r>
      <w:proofErr w:type="gramStart"/>
      <w:r>
        <w:t>по</w:t>
      </w:r>
      <w:proofErr w:type="gramEnd"/>
      <w:r>
        <w:t xml:space="preserve"> ВО);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- в УФК по </w:t>
      </w:r>
      <w:proofErr w:type="gramStart"/>
      <w:r>
        <w:t>ВО</w:t>
      </w:r>
      <w:proofErr w:type="gramEnd"/>
      <w:r>
        <w:t xml:space="preserve"> - копии Соглашений, реестр получателей, заявки на кассовый расход.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jc w:val="center"/>
        <w:outlineLvl w:val="1"/>
      </w:pPr>
      <w:r>
        <w:t>III. Требования к отчетности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ind w:firstLine="540"/>
        <w:jc w:val="both"/>
      </w:pPr>
      <w:r>
        <w:t>Сроки и формы отчета о достижении показателей результативности устанавливаются департаментом в Соглашении.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jc w:val="center"/>
        <w:outlineLvl w:val="1"/>
      </w:pPr>
      <w:r>
        <w:t xml:space="preserve">IV. Осуществление </w:t>
      </w:r>
      <w:proofErr w:type="gramStart"/>
      <w:r>
        <w:t>контроля за</w:t>
      </w:r>
      <w:proofErr w:type="gramEnd"/>
      <w:r>
        <w:t xml:space="preserve"> соблюдением условий,</w:t>
      </w:r>
    </w:p>
    <w:p w:rsidR="00F7311F" w:rsidRDefault="00F7311F">
      <w:pPr>
        <w:pStyle w:val="ConsPlusNormal"/>
        <w:jc w:val="center"/>
      </w:pPr>
      <w:r>
        <w:t>целей и порядка предоставления субсидии и ответственности</w:t>
      </w:r>
    </w:p>
    <w:p w:rsidR="00F7311F" w:rsidRDefault="00F7311F">
      <w:pPr>
        <w:pStyle w:val="ConsPlusNormal"/>
        <w:jc w:val="center"/>
      </w:pPr>
      <w:r>
        <w:t>за их нарушение</w:t>
      </w: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rmal"/>
        <w:ind w:firstLine="540"/>
        <w:jc w:val="both"/>
      </w:pPr>
      <w:r>
        <w:t>1. Департамент обеспечивает целевой характер использования бюджетных средств.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2.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3. Возврат получателями субсидии остатков субсидии, не использованных в отчетном финансовом году, осуществляется в порядке, установленном бюджетным законодательством Российской Федерации.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lastRenderedPageBreak/>
        <w:t>4.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 xml:space="preserve">5. В случае если получателем субсидии не достигнут показатель результативности, установленный в Соглашении, субсидия подлежит возврату в бюджет в срок до 1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Показатель результативности, установленный в Соглашении при предоставлении субсидии, пропорционален в процентном соотношении объему предоставляемых средств. Размер денежных средств, подлежащих возврату, равен проценту невыполнения показателя результативности.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6. В случае выявления департаментом нарушения условий, целей и порядка предоставления субсидии получателями субсидии департамент направляет получателям субсидии требования о возврате субсидии. Субсидия подлежит возврату получателями субсидии в областной бюджет в течение 30 календарных дней с момента получения требования.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7.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порядке.</w:t>
      </w: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7311F" w:rsidRDefault="00F7311F">
      <w:pPr>
        <w:pStyle w:val="ConsPlusNormal"/>
        <w:jc w:val="center"/>
      </w:pPr>
    </w:p>
    <w:p w:rsidR="00FD4575" w:rsidRDefault="00FD4575">
      <w:pPr>
        <w:pStyle w:val="ConsPlusNormal"/>
        <w:jc w:val="center"/>
      </w:pP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rmal"/>
        <w:jc w:val="right"/>
        <w:outlineLvl w:val="1"/>
      </w:pPr>
      <w:r>
        <w:lastRenderedPageBreak/>
        <w:t>Приложение N 1</w:t>
      </w:r>
    </w:p>
    <w:p w:rsidR="00F7311F" w:rsidRDefault="00F7311F">
      <w:pPr>
        <w:pStyle w:val="ConsPlusNormal"/>
        <w:jc w:val="right"/>
      </w:pPr>
      <w:r>
        <w:t>к Порядку</w:t>
      </w:r>
    </w:p>
    <w:p w:rsidR="00F7311F" w:rsidRDefault="00F7311F">
      <w:pPr>
        <w:pStyle w:val="ConsPlusNormal"/>
        <w:jc w:val="right"/>
      </w:pPr>
      <w:r>
        <w:t>предоставления субсидии из областного бюджета</w:t>
      </w:r>
    </w:p>
    <w:p w:rsidR="00F7311F" w:rsidRDefault="00F7311F">
      <w:pPr>
        <w:pStyle w:val="ConsPlusNormal"/>
        <w:jc w:val="right"/>
      </w:pPr>
      <w:r>
        <w:t>сельскохозяйственным товаропроизводителям</w:t>
      </w:r>
    </w:p>
    <w:p w:rsidR="00F7311F" w:rsidRDefault="00F7311F">
      <w:pPr>
        <w:pStyle w:val="ConsPlusNormal"/>
        <w:jc w:val="right"/>
      </w:pPr>
      <w:proofErr w:type="gramStart"/>
      <w:r>
        <w:t>(за исключением граждан, ведущих личное</w:t>
      </w:r>
      <w:proofErr w:type="gramEnd"/>
    </w:p>
    <w:p w:rsidR="00F7311F" w:rsidRDefault="00F7311F">
      <w:pPr>
        <w:pStyle w:val="ConsPlusNormal"/>
        <w:jc w:val="right"/>
      </w:pPr>
      <w:r>
        <w:t>подсобное хозяйство) на возмещение части</w:t>
      </w:r>
    </w:p>
    <w:p w:rsidR="00F7311F" w:rsidRDefault="00F7311F">
      <w:pPr>
        <w:pStyle w:val="ConsPlusNormal"/>
        <w:jc w:val="right"/>
      </w:pPr>
      <w:r>
        <w:t>затрат на приобретение племенного молодняка</w:t>
      </w:r>
    </w:p>
    <w:p w:rsidR="00F7311F" w:rsidRDefault="00F7311F">
      <w:pPr>
        <w:pStyle w:val="ConsPlusNormal"/>
        <w:jc w:val="right"/>
      </w:pPr>
      <w:r>
        <w:t>сельскохозяйственных животных</w:t>
      </w:r>
    </w:p>
    <w:p w:rsidR="00F7311F" w:rsidRDefault="00F7311F">
      <w:pPr>
        <w:pStyle w:val="ConsPlusNormal"/>
        <w:jc w:val="right"/>
      </w:pPr>
    </w:p>
    <w:p w:rsidR="00F7311F" w:rsidRDefault="00F7311F">
      <w:pPr>
        <w:pStyle w:val="ConsPlusNormal"/>
        <w:jc w:val="right"/>
      </w:pPr>
      <w:r>
        <w:t>Департамент аграрной политики</w:t>
      </w:r>
    </w:p>
    <w:p w:rsidR="00F7311F" w:rsidRDefault="00F7311F">
      <w:pPr>
        <w:pStyle w:val="ConsPlusNormal"/>
        <w:jc w:val="right"/>
      </w:pPr>
      <w:r>
        <w:t>Воронежской области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jc w:val="center"/>
      </w:pPr>
      <w:bookmarkStart w:id="5" w:name="P130"/>
      <w:bookmarkEnd w:id="5"/>
      <w:r>
        <w:t>Заявление</w:t>
      </w:r>
    </w:p>
    <w:p w:rsidR="00F7311F" w:rsidRDefault="00F7311F">
      <w:pPr>
        <w:pStyle w:val="ConsPlusNormal"/>
        <w:jc w:val="center"/>
      </w:pPr>
      <w:r>
        <w:t>________________________________________________________</w:t>
      </w:r>
    </w:p>
    <w:p w:rsidR="00F7311F" w:rsidRDefault="00F7311F">
      <w:pPr>
        <w:pStyle w:val="ConsPlusNormal"/>
        <w:jc w:val="center"/>
      </w:pPr>
      <w:proofErr w:type="gramStart"/>
      <w:r>
        <w:t>(наименование сельскохозяйственного товаропроизводителя</w:t>
      </w:r>
      <w:proofErr w:type="gramEnd"/>
    </w:p>
    <w:p w:rsidR="00F7311F" w:rsidRDefault="00F7311F">
      <w:pPr>
        <w:pStyle w:val="ConsPlusNormal"/>
        <w:jc w:val="center"/>
      </w:pPr>
      <w:proofErr w:type="gramStart"/>
      <w:r>
        <w:t>(за исключением граждан, ведущих личное</w:t>
      </w:r>
      <w:proofErr w:type="gramEnd"/>
    </w:p>
    <w:p w:rsidR="00F7311F" w:rsidRDefault="00F7311F">
      <w:pPr>
        <w:pStyle w:val="ConsPlusNormal"/>
        <w:jc w:val="center"/>
      </w:pPr>
      <w:proofErr w:type="gramStart"/>
      <w:r>
        <w:t>подсобное хозяйство))</w:t>
      </w:r>
      <w:proofErr w:type="gramEnd"/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nformat"/>
        <w:jc w:val="both"/>
      </w:pPr>
      <w:r>
        <w:t xml:space="preserve">    В соответствии с Порядком предоставления субсидии из областного бюджета</w:t>
      </w:r>
    </w:p>
    <w:p w:rsidR="00F7311F" w:rsidRDefault="00F7311F">
      <w:pPr>
        <w:pStyle w:val="ConsPlusNonformat"/>
        <w:jc w:val="both"/>
      </w:pPr>
      <w:proofErr w:type="gramStart"/>
      <w:r>
        <w:t>сельскохозяйственным  товаропроизводителям (за исключением граждан, ведущих</w:t>
      </w:r>
      <w:proofErr w:type="gramEnd"/>
    </w:p>
    <w:p w:rsidR="00F7311F" w:rsidRDefault="00F7311F">
      <w:pPr>
        <w:pStyle w:val="ConsPlusNonformat"/>
        <w:jc w:val="both"/>
      </w:pPr>
      <w:r>
        <w:t>личное  подсобное  хозяйство)  на  возмещение  части затрат на приобретение</w:t>
      </w:r>
    </w:p>
    <w:p w:rsidR="00F7311F" w:rsidRDefault="00F7311F">
      <w:pPr>
        <w:pStyle w:val="ConsPlusNonformat"/>
        <w:jc w:val="both"/>
      </w:pPr>
      <w:r>
        <w:t xml:space="preserve">племенного    молодняка    сельскохозяйственных    животных,   </w:t>
      </w:r>
      <w:proofErr w:type="gramStart"/>
      <w:r>
        <w:t>утвержденным</w:t>
      </w:r>
      <w:proofErr w:type="gramEnd"/>
    </w:p>
    <w:p w:rsidR="00F7311F" w:rsidRDefault="00F7311F">
      <w:pPr>
        <w:pStyle w:val="ConsPlusNonformat"/>
        <w:jc w:val="both"/>
      </w:pPr>
      <w:r>
        <w:t>постановлением  правительства  Воронежской области от __.___. 2018 N _____,</w:t>
      </w:r>
    </w:p>
    <w:p w:rsidR="00F7311F" w:rsidRDefault="00F7311F">
      <w:pPr>
        <w:pStyle w:val="ConsPlusNonformat"/>
        <w:jc w:val="both"/>
      </w:pPr>
      <w:r>
        <w:t>прошу предоставить субсидию по указанным реквизитам.</w:t>
      </w:r>
    </w:p>
    <w:p w:rsidR="00F7311F" w:rsidRDefault="00F7311F">
      <w:pPr>
        <w:pStyle w:val="ConsPlusNonformat"/>
        <w:jc w:val="both"/>
      </w:pPr>
    </w:p>
    <w:p w:rsidR="00F7311F" w:rsidRDefault="00F7311F">
      <w:pPr>
        <w:pStyle w:val="ConsPlusNonformat"/>
        <w:jc w:val="both"/>
      </w:pPr>
      <w:r>
        <w:t>ИНН _______________________________________________________________________</w:t>
      </w:r>
    </w:p>
    <w:p w:rsidR="00F7311F" w:rsidRDefault="00F7311F">
      <w:pPr>
        <w:pStyle w:val="ConsPlusNonformat"/>
        <w:jc w:val="both"/>
      </w:pPr>
      <w:r>
        <w:t>Название банка ____________________________________________________________</w:t>
      </w:r>
    </w:p>
    <w:p w:rsidR="00F7311F" w:rsidRDefault="00F7311F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_______________________________________________________________________</w:t>
      </w:r>
    </w:p>
    <w:p w:rsidR="00F7311F" w:rsidRDefault="00F7311F">
      <w:pPr>
        <w:pStyle w:val="ConsPlusNonformat"/>
        <w:jc w:val="both"/>
      </w:pPr>
      <w:r>
        <w:t>БИК _______________________________________________________________________</w:t>
      </w:r>
    </w:p>
    <w:p w:rsidR="00F7311F" w:rsidRDefault="00F7311F">
      <w:pPr>
        <w:pStyle w:val="ConsPlusNonformat"/>
        <w:jc w:val="both"/>
      </w:pPr>
      <w:r>
        <w:t>Индекс ____________________________________________________________________</w:t>
      </w:r>
    </w:p>
    <w:p w:rsidR="00F7311F" w:rsidRDefault="00F7311F">
      <w:pPr>
        <w:pStyle w:val="ConsPlusNonformat"/>
        <w:jc w:val="both"/>
      </w:pPr>
      <w:r>
        <w:t>Юридический адрес (с почтовым индексом) ___________________________________</w:t>
      </w:r>
    </w:p>
    <w:p w:rsidR="00F7311F" w:rsidRDefault="00F7311F">
      <w:pPr>
        <w:pStyle w:val="ConsPlusNonformat"/>
        <w:jc w:val="both"/>
      </w:pPr>
      <w:r>
        <w:t>___________________________________________________________________________</w:t>
      </w:r>
    </w:p>
    <w:p w:rsidR="00F7311F" w:rsidRDefault="00F7311F">
      <w:pPr>
        <w:pStyle w:val="ConsPlusNonformat"/>
        <w:jc w:val="both"/>
      </w:pPr>
      <w:r>
        <w:t>Контактный телефон (с указанием кода) _____________________________________</w:t>
      </w:r>
    </w:p>
    <w:p w:rsidR="00F7311F" w:rsidRDefault="00F7311F">
      <w:pPr>
        <w:pStyle w:val="ConsPlusNonformat"/>
        <w:jc w:val="both"/>
      </w:pPr>
      <w:r>
        <w:t xml:space="preserve">    Ф.И.О. исполнителя (полностью) ________________________________________</w:t>
      </w:r>
    </w:p>
    <w:p w:rsidR="00F7311F" w:rsidRDefault="00F7311F">
      <w:pPr>
        <w:pStyle w:val="ConsPlusNonformat"/>
        <w:jc w:val="both"/>
      </w:pPr>
    </w:p>
    <w:p w:rsidR="00F7311F" w:rsidRDefault="00F7311F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F7311F" w:rsidRDefault="00F7311F">
      <w:pPr>
        <w:pStyle w:val="ConsPlusNonformat"/>
        <w:jc w:val="both"/>
      </w:pPr>
      <w:r>
        <w:t xml:space="preserve">                                (наименование получателя субсидии)</w:t>
      </w:r>
    </w:p>
    <w:p w:rsidR="00F7311F" w:rsidRDefault="00F7311F">
      <w:pPr>
        <w:pStyle w:val="ConsPlusNonformat"/>
        <w:jc w:val="both"/>
      </w:pPr>
      <w:proofErr w:type="gramStart"/>
      <w:r>
        <w:t>не   находится  в  процессе  реорганизации,  ликвидации,  банкротства  (для</w:t>
      </w:r>
      <w:proofErr w:type="gramEnd"/>
    </w:p>
    <w:p w:rsidR="00F7311F" w:rsidRDefault="00F7311F">
      <w:pPr>
        <w:pStyle w:val="ConsPlusNonformat"/>
        <w:jc w:val="both"/>
      </w:pPr>
      <w:r>
        <w:t xml:space="preserve">юридических  лиц)/не  прекратил  деятельность  в  качестве  </w:t>
      </w:r>
      <w:proofErr w:type="gramStart"/>
      <w:r>
        <w:t>индивидуального</w:t>
      </w:r>
      <w:proofErr w:type="gramEnd"/>
    </w:p>
    <w:p w:rsidR="00F7311F" w:rsidRDefault="00F7311F">
      <w:pPr>
        <w:pStyle w:val="ConsPlusNonformat"/>
        <w:jc w:val="both"/>
      </w:pPr>
      <w:r>
        <w:t>предпринимателя (для индивидуальных предпринимателей).</w:t>
      </w:r>
    </w:p>
    <w:p w:rsidR="00F7311F" w:rsidRDefault="00F7311F">
      <w:pPr>
        <w:pStyle w:val="ConsPlusNonformat"/>
        <w:jc w:val="both"/>
      </w:pPr>
    </w:p>
    <w:p w:rsidR="00F7311F" w:rsidRDefault="00F7311F">
      <w:pPr>
        <w:pStyle w:val="ConsPlusNonformat"/>
        <w:jc w:val="both"/>
      </w:pPr>
      <w:r>
        <w:t xml:space="preserve">Дата ___________    </w:t>
      </w:r>
      <w:proofErr w:type="gramStart"/>
      <w:r>
        <w:t>м</w:t>
      </w:r>
      <w:proofErr w:type="gramEnd"/>
      <w:r>
        <w:t>.п.                    Подпись руководителя</w:t>
      </w:r>
    </w:p>
    <w:p w:rsidR="00F7311F" w:rsidRDefault="00F7311F">
      <w:pPr>
        <w:pStyle w:val="ConsPlusNonformat"/>
        <w:jc w:val="both"/>
      </w:pPr>
      <w:r>
        <w:t xml:space="preserve">               (при наличии)                получателя субсидии</w:t>
      </w:r>
    </w:p>
    <w:p w:rsidR="00F7311F" w:rsidRDefault="00F7311F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D4575" w:rsidRDefault="00FD4575">
      <w:pPr>
        <w:pStyle w:val="ConsPlusNormal"/>
        <w:ind w:firstLine="540"/>
        <w:jc w:val="both"/>
      </w:pP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jc w:val="right"/>
        <w:outlineLvl w:val="1"/>
      </w:pPr>
      <w:r>
        <w:lastRenderedPageBreak/>
        <w:t>Приложение N 2</w:t>
      </w:r>
    </w:p>
    <w:p w:rsidR="00F7311F" w:rsidRDefault="00F7311F">
      <w:pPr>
        <w:pStyle w:val="ConsPlusNormal"/>
        <w:jc w:val="right"/>
      </w:pPr>
      <w:r>
        <w:t>к Порядку</w:t>
      </w:r>
    </w:p>
    <w:p w:rsidR="00F7311F" w:rsidRDefault="00F7311F">
      <w:pPr>
        <w:pStyle w:val="ConsPlusNormal"/>
        <w:jc w:val="right"/>
      </w:pPr>
      <w:r>
        <w:t>предоставления субсидии из областного бюджета</w:t>
      </w:r>
    </w:p>
    <w:p w:rsidR="00F7311F" w:rsidRDefault="00F7311F">
      <w:pPr>
        <w:pStyle w:val="ConsPlusNormal"/>
        <w:jc w:val="right"/>
      </w:pPr>
      <w:r>
        <w:t>сельскохозяйственным товаропроизводителям</w:t>
      </w:r>
    </w:p>
    <w:p w:rsidR="00F7311F" w:rsidRDefault="00F7311F">
      <w:pPr>
        <w:pStyle w:val="ConsPlusNormal"/>
        <w:jc w:val="right"/>
      </w:pPr>
      <w:proofErr w:type="gramStart"/>
      <w:r>
        <w:t>(за исключением граждан, ведущих личное</w:t>
      </w:r>
      <w:proofErr w:type="gramEnd"/>
    </w:p>
    <w:p w:rsidR="00F7311F" w:rsidRDefault="00F7311F">
      <w:pPr>
        <w:pStyle w:val="ConsPlusNormal"/>
        <w:jc w:val="right"/>
      </w:pPr>
      <w:r>
        <w:t>подсобное хозяйство) на возмещение части</w:t>
      </w:r>
    </w:p>
    <w:p w:rsidR="00F7311F" w:rsidRDefault="00F7311F">
      <w:pPr>
        <w:pStyle w:val="ConsPlusNormal"/>
        <w:jc w:val="right"/>
      </w:pPr>
      <w:r>
        <w:t>затрат на приобретение племенного молодняка</w:t>
      </w:r>
    </w:p>
    <w:p w:rsidR="00F7311F" w:rsidRDefault="00F7311F">
      <w:pPr>
        <w:pStyle w:val="ConsPlusNormal"/>
        <w:jc w:val="right"/>
      </w:pPr>
      <w:r>
        <w:t>сельскохозяйственных животных</w:t>
      </w: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rmal"/>
        <w:jc w:val="right"/>
      </w:pPr>
      <w:r>
        <w:t>Департамент аграрной политики</w:t>
      </w:r>
    </w:p>
    <w:p w:rsidR="00F7311F" w:rsidRDefault="00F7311F">
      <w:pPr>
        <w:pStyle w:val="ConsPlusNormal"/>
        <w:jc w:val="right"/>
      </w:pPr>
      <w:r>
        <w:t>Воронежской области</w:t>
      </w: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rmal"/>
        <w:jc w:val="center"/>
      </w:pPr>
      <w:bookmarkStart w:id="6" w:name="P178"/>
      <w:bookmarkEnd w:id="6"/>
      <w:r>
        <w:t>Справка-расчет</w:t>
      </w:r>
    </w:p>
    <w:p w:rsidR="00F7311F" w:rsidRDefault="00F7311F">
      <w:pPr>
        <w:pStyle w:val="ConsPlusNormal"/>
        <w:jc w:val="center"/>
      </w:pPr>
      <w:r>
        <w:t>размера субсидии за счет средств, поступивших</w:t>
      </w:r>
    </w:p>
    <w:p w:rsidR="00F7311F" w:rsidRDefault="00F7311F">
      <w:pPr>
        <w:pStyle w:val="ConsPlusNormal"/>
        <w:jc w:val="center"/>
      </w:pPr>
      <w:r>
        <w:t xml:space="preserve">в областной бюджет из </w:t>
      </w:r>
      <w:proofErr w:type="gramStart"/>
      <w:r>
        <w:t>федерального</w:t>
      </w:r>
      <w:proofErr w:type="gramEnd"/>
    </w:p>
    <w:p w:rsidR="00F7311F" w:rsidRDefault="00F7311F">
      <w:pPr>
        <w:pStyle w:val="ConsPlusNormal"/>
        <w:jc w:val="center"/>
      </w:pPr>
      <w:r>
        <w:t>бюджета/средств областного бюджета</w:t>
      </w:r>
    </w:p>
    <w:p w:rsidR="00F7311F" w:rsidRDefault="00F7311F">
      <w:pPr>
        <w:pStyle w:val="ConsPlusNormal"/>
        <w:jc w:val="center"/>
      </w:pPr>
      <w:r>
        <w:t>_____________________________________________________</w:t>
      </w:r>
    </w:p>
    <w:p w:rsidR="00F7311F" w:rsidRDefault="00F7311F">
      <w:pPr>
        <w:pStyle w:val="ConsPlusNormal"/>
        <w:jc w:val="center"/>
      </w:pPr>
      <w:proofErr w:type="gramStart"/>
      <w:r>
        <w:t>(полное наименование сельскохозяйственного</w:t>
      </w:r>
      <w:proofErr w:type="gramEnd"/>
    </w:p>
    <w:p w:rsidR="00F7311F" w:rsidRDefault="00F7311F">
      <w:pPr>
        <w:pStyle w:val="ConsPlusNormal"/>
        <w:jc w:val="center"/>
      </w:pPr>
      <w:proofErr w:type="gramStart"/>
      <w:r>
        <w:t>товаропроизводителя (за исключением граждан,</w:t>
      </w:r>
      <w:proofErr w:type="gramEnd"/>
    </w:p>
    <w:p w:rsidR="00F7311F" w:rsidRDefault="00F7311F">
      <w:pPr>
        <w:pStyle w:val="ConsPlusNormal"/>
        <w:jc w:val="center"/>
      </w:pPr>
      <w:proofErr w:type="gramStart"/>
      <w:r>
        <w:t>ведущих личное подсобное хозяйство))</w:t>
      </w:r>
      <w:proofErr w:type="gramEnd"/>
    </w:p>
    <w:p w:rsidR="00F7311F" w:rsidRDefault="00F731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1276"/>
        <w:gridCol w:w="1814"/>
        <w:gridCol w:w="1985"/>
      </w:tblGrid>
      <w:tr w:rsidR="00F7311F">
        <w:tc>
          <w:tcPr>
            <w:tcW w:w="2608" w:type="dxa"/>
          </w:tcPr>
          <w:p w:rsidR="00F7311F" w:rsidRDefault="00F7311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311F" w:rsidRDefault="00F7311F">
            <w:pPr>
              <w:pStyle w:val="ConsPlusNormal"/>
              <w:jc w:val="center"/>
            </w:pPr>
            <w:r>
              <w:t>Поголовье, голов</w:t>
            </w:r>
          </w:p>
        </w:tc>
        <w:tc>
          <w:tcPr>
            <w:tcW w:w="1276" w:type="dxa"/>
          </w:tcPr>
          <w:p w:rsidR="00F7311F" w:rsidRDefault="00F7311F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814" w:type="dxa"/>
          </w:tcPr>
          <w:p w:rsidR="00F7311F" w:rsidRDefault="00F7311F">
            <w:pPr>
              <w:pStyle w:val="ConsPlusNormal"/>
              <w:jc w:val="center"/>
            </w:pPr>
            <w:r>
              <w:t>Потребность в субсидии всего, тыс. рублей</w:t>
            </w:r>
          </w:p>
          <w:p w:rsidR="00F7311F" w:rsidRDefault="00F7311F">
            <w:pPr>
              <w:pStyle w:val="ConsPlusNormal"/>
              <w:jc w:val="center"/>
            </w:pPr>
            <w:r>
              <w:t>(гр. 2 * гр. 3)</w:t>
            </w:r>
          </w:p>
        </w:tc>
        <w:tc>
          <w:tcPr>
            <w:tcW w:w="1985" w:type="dxa"/>
          </w:tcPr>
          <w:p w:rsidR="00F7311F" w:rsidRDefault="00F7311F">
            <w:pPr>
              <w:pStyle w:val="ConsPlusNormal"/>
              <w:jc w:val="center"/>
            </w:pPr>
            <w:r>
              <w:t>Объем субсидии к перечислению, тыс. рублей &lt;*&gt;</w:t>
            </w:r>
          </w:p>
        </w:tc>
      </w:tr>
      <w:tr w:rsidR="00F7311F">
        <w:tc>
          <w:tcPr>
            <w:tcW w:w="2608" w:type="dxa"/>
          </w:tcPr>
          <w:p w:rsidR="00F7311F" w:rsidRDefault="00F731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7311F" w:rsidRDefault="00F731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7311F" w:rsidRDefault="00F731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7311F" w:rsidRDefault="00F731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7311F" w:rsidRDefault="00F7311F">
            <w:pPr>
              <w:pStyle w:val="ConsPlusNormal"/>
              <w:jc w:val="center"/>
            </w:pPr>
            <w:r>
              <w:t>5</w:t>
            </w:r>
          </w:p>
        </w:tc>
      </w:tr>
      <w:tr w:rsidR="00F7311F">
        <w:tc>
          <w:tcPr>
            <w:tcW w:w="2608" w:type="dxa"/>
          </w:tcPr>
          <w:p w:rsidR="00F7311F" w:rsidRDefault="00F7311F">
            <w:pPr>
              <w:pStyle w:val="ConsPlusNormal"/>
            </w:pPr>
            <w:r>
              <w:t>Возмещение части затрат на приобретение племенного молодняка сельскохозяйственных животных:</w:t>
            </w:r>
          </w:p>
        </w:tc>
        <w:tc>
          <w:tcPr>
            <w:tcW w:w="1304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F7311F" w:rsidRDefault="00F7311F">
            <w:pPr>
              <w:pStyle w:val="ConsPlusNormal"/>
              <w:jc w:val="both"/>
            </w:pPr>
          </w:p>
        </w:tc>
      </w:tr>
      <w:tr w:rsidR="00F7311F">
        <w:tc>
          <w:tcPr>
            <w:tcW w:w="2608" w:type="dxa"/>
          </w:tcPr>
          <w:p w:rsidR="00F7311F" w:rsidRDefault="00F7311F">
            <w:pPr>
              <w:pStyle w:val="ConsPlusNormal"/>
            </w:pPr>
            <w:r>
              <w:t>нетели молочного направления</w:t>
            </w:r>
          </w:p>
        </w:tc>
        <w:tc>
          <w:tcPr>
            <w:tcW w:w="1304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F7311F" w:rsidRDefault="00F7311F">
            <w:pPr>
              <w:pStyle w:val="ConsPlusNormal"/>
              <w:jc w:val="both"/>
            </w:pPr>
          </w:p>
        </w:tc>
      </w:tr>
      <w:tr w:rsidR="00F7311F">
        <w:tc>
          <w:tcPr>
            <w:tcW w:w="2608" w:type="dxa"/>
          </w:tcPr>
          <w:p w:rsidR="00F7311F" w:rsidRDefault="00F7311F">
            <w:pPr>
              <w:pStyle w:val="ConsPlusNormal"/>
            </w:pPr>
            <w:r>
              <w:t>нетели мясного направления</w:t>
            </w:r>
          </w:p>
        </w:tc>
        <w:tc>
          <w:tcPr>
            <w:tcW w:w="1304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1985" w:type="dxa"/>
          </w:tcPr>
          <w:p w:rsidR="00F7311F" w:rsidRDefault="00F7311F">
            <w:pPr>
              <w:pStyle w:val="ConsPlusNormal"/>
              <w:jc w:val="both"/>
            </w:pPr>
          </w:p>
        </w:tc>
      </w:tr>
    </w:tbl>
    <w:p w:rsidR="00F7311F" w:rsidRDefault="00F7311F">
      <w:pPr>
        <w:pStyle w:val="ConsPlusNormal"/>
        <w:ind w:firstLine="540"/>
        <w:jc w:val="both"/>
      </w:pPr>
      <w:r>
        <w:t>--------------------------------</w:t>
      </w:r>
    </w:p>
    <w:p w:rsidR="00F7311F" w:rsidRDefault="00F7311F">
      <w:pPr>
        <w:pStyle w:val="ConsPlusNormal"/>
        <w:spacing w:before="220"/>
        <w:ind w:firstLine="540"/>
        <w:jc w:val="both"/>
      </w:pPr>
      <w:r>
        <w:t>&lt;*&gt; Заполняется департаментом аграрной политики Воронежской области.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nformat"/>
        <w:jc w:val="both"/>
      </w:pPr>
      <w:r>
        <w:t>Руководитель                           Главный бухгалтер</w:t>
      </w:r>
    </w:p>
    <w:p w:rsidR="00F7311F" w:rsidRDefault="00F7311F">
      <w:pPr>
        <w:pStyle w:val="ConsPlusNonformat"/>
        <w:jc w:val="both"/>
      </w:pPr>
      <w:r>
        <w:t>получателя субсидии                    получателя субсидии</w:t>
      </w:r>
    </w:p>
    <w:p w:rsidR="00F7311F" w:rsidRDefault="00F7311F">
      <w:pPr>
        <w:pStyle w:val="ConsPlusNonformat"/>
        <w:jc w:val="both"/>
      </w:pPr>
      <w:r>
        <w:t>___________ __________________         ___________ _____________________</w:t>
      </w:r>
    </w:p>
    <w:p w:rsidR="00F7311F" w:rsidRDefault="00F7311F">
      <w:pPr>
        <w:pStyle w:val="ConsPlusNonformat"/>
        <w:jc w:val="both"/>
      </w:pPr>
      <w:r>
        <w:t xml:space="preserve"> (подпись)         Ф.И.О.               (подпись)         Ф.И.О.</w:t>
      </w:r>
    </w:p>
    <w:p w:rsidR="00F7311F" w:rsidRDefault="00F7311F">
      <w:pPr>
        <w:pStyle w:val="ConsPlusNonformat"/>
        <w:jc w:val="both"/>
      </w:pPr>
    </w:p>
    <w:p w:rsidR="00F7311F" w:rsidRDefault="00F7311F">
      <w:pPr>
        <w:pStyle w:val="ConsPlusNonformat"/>
        <w:jc w:val="both"/>
      </w:pPr>
      <w:r>
        <w:t>м.п. "___" _____________ 20 ___ г.</w:t>
      </w:r>
    </w:p>
    <w:p w:rsidR="00F7311F" w:rsidRDefault="00F7311F">
      <w:pPr>
        <w:pStyle w:val="ConsPlusNonformat"/>
        <w:jc w:val="both"/>
      </w:pPr>
      <w:r>
        <w:t>(при наличии)</w:t>
      </w:r>
    </w:p>
    <w:p w:rsidR="00F7311F" w:rsidRDefault="00F7311F">
      <w:pPr>
        <w:pStyle w:val="ConsPlusNonformat"/>
        <w:jc w:val="both"/>
      </w:pPr>
    </w:p>
    <w:p w:rsidR="00F7311F" w:rsidRDefault="00F7311F">
      <w:pPr>
        <w:pStyle w:val="ConsPlusNonformat"/>
        <w:jc w:val="both"/>
      </w:pPr>
      <w:r>
        <w:t xml:space="preserve">Руководитель департамента </w:t>
      </w:r>
      <w:proofErr w:type="gramStart"/>
      <w:r>
        <w:t>аграрной</w:t>
      </w:r>
      <w:proofErr w:type="gramEnd"/>
    </w:p>
    <w:p w:rsidR="00F7311F" w:rsidRDefault="00F7311F">
      <w:pPr>
        <w:pStyle w:val="ConsPlusNonformat"/>
        <w:jc w:val="both"/>
      </w:pPr>
      <w:r>
        <w:t>политики Воронежской области</w:t>
      </w:r>
    </w:p>
    <w:p w:rsidR="00F7311F" w:rsidRDefault="00F7311F">
      <w:pPr>
        <w:pStyle w:val="ConsPlusNonformat"/>
        <w:jc w:val="both"/>
      </w:pPr>
      <w:r>
        <w:t>(или лицо, им уполномоченное)          ___________ _____________________</w:t>
      </w:r>
    </w:p>
    <w:p w:rsidR="00F7311F" w:rsidRDefault="00F7311F">
      <w:pPr>
        <w:pStyle w:val="ConsPlusNonformat"/>
        <w:jc w:val="both"/>
      </w:pPr>
      <w:r>
        <w:t xml:space="preserve">                                        (подпись)        (Ф.И.О.)</w:t>
      </w:r>
    </w:p>
    <w:p w:rsidR="00F7311F" w:rsidRDefault="00F7311F">
      <w:pPr>
        <w:pStyle w:val="ConsPlusNonformat"/>
        <w:jc w:val="both"/>
      </w:pPr>
      <w:r>
        <w:t>м.п. "___" _____________ 20 ____ г.</w:t>
      </w:r>
    </w:p>
    <w:p w:rsidR="00F7311F" w:rsidRDefault="00F7311F">
      <w:pPr>
        <w:pStyle w:val="ConsPlusNormal"/>
        <w:jc w:val="right"/>
        <w:outlineLvl w:val="1"/>
      </w:pPr>
      <w:r>
        <w:lastRenderedPageBreak/>
        <w:t>Приложение N 3</w:t>
      </w:r>
    </w:p>
    <w:p w:rsidR="00F7311F" w:rsidRDefault="00F7311F">
      <w:pPr>
        <w:pStyle w:val="ConsPlusNormal"/>
        <w:jc w:val="right"/>
      </w:pPr>
      <w:r>
        <w:t>к Порядку</w:t>
      </w:r>
    </w:p>
    <w:p w:rsidR="00F7311F" w:rsidRDefault="00F7311F">
      <w:pPr>
        <w:pStyle w:val="ConsPlusNormal"/>
        <w:jc w:val="right"/>
      </w:pPr>
      <w:r>
        <w:t>предоставления субсидии из областного бюджета</w:t>
      </w:r>
    </w:p>
    <w:p w:rsidR="00F7311F" w:rsidRDefault="00F7311F">
      <w:pPr>
        <w:pStyle w:val="ConsPlusNormal"/>
        <w:jc w:val="right"/>
      </w:pPr>
      <w:r>
        <w:t>сельскохозяйственным товаропроизводителям</w:t>
      </w:r>
    </w:p>
    <w:p w:rsidR="00F7311F" w:rsidRDefault="00F7311F">
      <w:pPr>
        <w:pStyle w:val="ConsPlusNormal"/>
        <w:jc w:val="right"/>
      </w:pPr>
      <w:proofErr w:type="gramStart"/>
      <w:r>
        <w:t>(за исключением граждан, ведущих личное</w:t>
      </w:r>
      <w:proofErr w:type="gramEnd"/>
    </w:p>
    <w:p w:rsidR="00F7311F" w:rsidRDefault="00F7311F">
      <w:pPr>
        <w:pStyle w:val="ConsPlusNormal"/>
        <w:jc w:val="right"/>
      </w:pPr>
      <w:r>
        <w:t>подсобное хозяйство) на возмещение части</w:t>
      </w:r>
    </w:p>
    <w:p w:rsidR="00F7311F" w:rsidRDefault="00F7311F">
      <w:pPr>
        <w:pStyle w:val="ConsPlusNormal"/>
        <w:jc w:val="right"/>
      </w:pPr>
      <w:r>
        <w:t>затрат на приобретение племенного молодняка</w:t>
      </w:r>
    </w:p>
    <w:p w:rsidR="00F7311F" w:rsidRDefault="00F7311F">
      <w:pPr>
        <w:pStyle w:val="ConsPlusNormal"/>
        <w:jc w:val="right"/>
      </w:pPr>
      <w:r>
        <w:t>сельскохозяйственных животных</w:t>
      </w:r>
    </w:p>
    <w:p w:rsidR="00F7311F" w:rsidRDefault="00F7311F">
      <w:pPr>
        <w:pStyle w:val="ConsPlusNormal"/>
        <w:jc w:val="both"/>
      </w:pPr>
    </w:p>
    <w:p w:rsidR="00F7311F" w:rsidRDefault="00F7311F">
      <w:pPr>
        <w:pStyle w:val="ConsPlusNormal"/>
        <w:jc w:val="right"/>
      </w:pPr>
      <w:r>
        <w:t>Департамент аграрной политики</w:t>
      </w:r>
    </w:p>
    <w:p w:rsidR="00F7311F" w:rsidRDefault="00F7311F">
      <w:pPr>
        <w:pStyle w:val="ConsPlusNormal"/>
        <w:jc w:val="right"/>
      </w:pPr>
      <w:r>
        <w:t>Воронежской области</w:t>
      </w:r>
    </w:p>
    <w:p w:rsidR="00F7311F" w:rsidRDefault="00F7311F">
      <w:pPr>
        <w:pStyle w:val="ConsPlusNormal"/>
        <w:jc w:val="both"/>
      </w:pPr>
    </w:p>
    <w:p w:rsidR="00F7311F" w:rsidRDefault="00F7311F">
      <w:pPr>
        <w:pStyle w:val="ConsPlusNormal"/>
        <w:jc w:val="center"/>
      </w:pPr>
      <w:r>
        <w:t>_______________________________________________________</w:t>
      </w:r>
    </w:p>
    <w:p w:rsidR="00F7311F" w:rsidRDefault="00F7311F">
      <w:pPr>
        <w:pStyle w:val="ConsPlusNormal"/>
        <w:jc w:val="center"/>
      </w:pPr>
      <w:r>
        <w:t>Наименование предприятия, район, область</w:t>
      </w:r>
    </w:p>
    <w:p w:rsidR="00F7311F" w:rsidRDefault="00F7311F">
      <w:pPr>
        <w:pStyle w:val="ConsPlusNormal"/>
        <w:jc w:val="center"/>
      </w:pPr>
    </w:p>
    <w:p w:rsidR="00F7311F" w:rsidRDefault="00F7311F">
      <w:pPr>
        <w:pStyle w:val="ConsPlusNormal"/>
        <w:jc w:val="center"/>
      </w:pPr>
      <w:bookmarkStart w:id="7" w:name="P251"/>
      <w:bookmarkEnd w:id="7"/>
      <w:r>
        <w:t>ОПИСЬ</w:t>
      </w:r>
    </w:p>
    <w:p w:rsidR="00F7311F" w:rsidRDefault="00F7311F">
      <w:pPr>
        <w:pStyle w:val="ConsPlusNormal"/>
        <w:jc w:val="center"/>
      </w:pPr>
      <w:r>
        <w:t>документов, представленных для предоставления субсидии</w:t>
      </w:r>
    </w:p>
    <w:p w:rsidR="00F7311F" w:rsidRDefault="00F7311F">
      <w:pPr>
        <w:pStyle w:val="ConsPlusNormal"/>
        <w:jc w:val="center"/>
      </w:pPr>
      <w:r>
        <w:t xml:space="preserve">из областного бюджета </w:t>
      </w:r>
      <w:proofErr w:type="gramStart"/>
      <w:r>
        <w:t>сельскохозяйственным</w:t>
      </w:r>
      <w:proofErr w:type="gramEnd"/>
    </w:p>
    <w:p w:rsidR="00F7311F" w:rsidRDefault="00F7311F">
      <w:pPr>
        <w:pStyle w:val="ConsPlusNormal"/>
        <w:jc w:val="center"/>
      </w:pPr>
      <w:proofErr w:type="gramStart"/>
      <w:r>
        <w:t>товаропроизводителям (за исключением граждан,</w:t>
      </w:r>
      <w:proofErr w:type="gramEnd"/>
    </w:p>
    <w:p w:rsidR="00F7311F" w:rsidRDefault="00F7311F">
      <w:pPr>
        <w:pStyle w:val="ConsPlusNormal"/>
        <w:jc w:val="center"/>
      </w:pPr>
      <w:r>
        <w:t>ведущих личное подсобное хозяйство) на возмещение</w:t>
      </w:r>
    </w:p>
    <w:p w:rsidR="00F7311F" w:rsidRDefault="00F7311F">
      <w:pPr>
        <w:pStyle w:val="ConsPlusNormal"/>
        <w:jc w:val="center"/>
      </w:pPr>
      <w:r>
        <w:t>части затрат на приобретение племенного молодняка</w:t>
      </w:r>
    </w:p>
    <w:p w:rsidR="00F7311F" w:rsidRDefault="00F7311F">
      <w:pPr>
        <w:pStyle w:val="ConsPlusNormal"/>
        <w:jc w:val="center"/>
      </w:pPr>
      <w:r>
        <w:t>сельскохозяйственных животных</w:t>
      </w:r>
    </w:p>
    <w:p w:rsidR="00F7311F" w:rsidRDefault="00F731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95"/>
        <w:gridCol w:w="2211"/>
      </w:tblGrid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567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4195" w:type="dxa"/>
          </w:tcPr>
          <w:p w:rsidR="00F7311F" w:rsidRDefault="00F7311F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  <w:tr w:rsidR="00F7311F">
        <w:tc>
          <w:tcPr>
            <w:tcW w:w="4762" w:type="dxa"/>
            <w:gridSpan w:val="2"/>
          </w:tcPr>
          <w:p w:rsidR="00F7311F" w:rsidRDefault="00F7311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211" w:type="dxa"/>
          </w:tcPr>
          <w:p w:rsidR="00F7311F" w:rsidRDefault="00F7311F">
            <w:pPr>
              <w:pStyle w:val="ConsPlusNormal"/>
              <w:jc w:val="center"/>
            </w:pPr>
          </w:p>
        </w:tc>
      </w:tr>
    </w:tbl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nformat"/>
        <w:jc w:val="both"/>
      </w:pPr>
      <w:r>
        <w:t>Исполнитель Ф.И.О.          ___________________________________</w:t>
      </w:r>
    </w:p>
    <w:p w:rsidR="00F7311F" w:rsidRDefault="00F7311F">
      <w:pPr>
        <w:pStyle w:val="ConsPlusNonformat"/>
        <w:jc w:val="both"/>
      </w:pPr>
      <w:r>
        <w:t xml:space="preserve">                                            (подпись)</w:t>
      </w:r>
    </w:p>
    <w:p w:rsidR="00F7311F" w:rsidRDefault="00F7311F">
      <w:pPr>
        <w:pStyle w:val="ConsPlusNonformat"/>
        <w:jc w:val="both"/>
      </w:pPr>
      <w:r>
        <w:t>Дата _____________</w:t>
      </w: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ind w:firstLine="540"/>
        <w:jc w:val="both"/>
      </w:pPr>
    </w:p>
    <w:p w:rsidR="00F7311F" w:rsidRDefault="00F73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7ED" w:rsidRDefault="004677ED"/>
    <w:sectPr w:rsidR="004677ED" w:rsidSect="004F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1F"/>
    <w:rsid w:val="004677ED"/>
    <w:rsid w:val="00812D9F"/>
    <w:rsid w:val="00F7311F"/>
    <w:rsid w:val="00FD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989608A1460B234FBD39CDC821B028032B1CE440F7379E78F85BDC67EF349D333EA08BC11B3CD3D4870j0n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7989608A1460B234FBCD91CAEE44078331EFCB44097A2EBBD0DEE091j7n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989608A1460B234FBCD91CAEE44078330EDC744087A2EBBD0DEE09177F91E947CB34DF01AB6jCn9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7989608A1460B234FBCD91CAEE44078330E6C6490D7A2EBBD0DEE09177F91E947CB34AF81FB2C6j3n0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7989608A1460B234FBCD91CAEE4407833EE6C04B002724B389D2E29678A6099335BF4BFA1AB7jCn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3038</Words>
  <Characters>17321</Characters>
  <Application>Microsoft Office Word</Application>
  <DocSecurity>0</DocSecurity>
  <Lines>144</Lines>
  <Paragraphs>40</Paragraphs>
  <ScaleCrop>false</ScaleCrop>
  <Company/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epokotilova</dc:creator>
  <cp:keywords/>
  <dc:description/>
  <cp:lastModifiedBy>epokotilova</cp:lastModifiedBy>
  <cp:revision>2</cp:revision>
  <dcterms:created xsi:type="dcterms:W3CDTF">2018-06-27T03:39:00Z</dcterms:created>
  <dcterms:modified xsi:type="dcterms:W3CDTF">2018-06-27T03:41:00Z</dcterms:modified>
</cp:coreProperties>
</file>