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1756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511575" w:rsidRPr="0094564A" w:rsidRDefault="00511575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68</w:t>
                  </w:r>
                </w:p>
                <w:p w:rsidR="00511575" w:rsidRDefault="00511575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23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511575" w:rsidRDefault="00511575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марта</w:t>
                  </w:r>
                </w:p>
                <w:p w:rsidR="00511575" w:rsidRPr="0094564A" w:rsidRDefault="00511575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2020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511575" w:rsidRPr="0094564A" w:rsidRDefault="00511575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511575" w:rsidRPr="0094564A" w:rsidRDefault="00511575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511575" w:rsidRPr="0094564A" w:rsidRDefault="00511575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175626" w:rsidP="001B1E8B">
      <w:pPr>
        <w:jc w:val="center"/>
        <w:rPr>
          <w:b/>
        </w:rPr>
      </w:pPr>
      <w:r w:rsidRPr="00175626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175626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175626" w:rsidP="007F25FF">
      <w:pPr>
        <w:rPr>
          <w:b/>
          <w:i/>
          <w:sz w:val="22"/>
          <w:szCs w:val="22"/>
        </w:rPr>
      </w:pPr>
      <w:r w:rsidRPr="00175626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11173" w:rsidRPr="00712EEE" w:rsidRDefault="00946377" w:rsidP="00CC3F24">
      <w:pPr>
        <w:jc w:val="center"/>
        <w:rPr>
          <w:b/>
        </w:rPr>
      </w:pPr>
      <w:r>
        <w:rPr>
          <w:b/>
        </w:rPr>
        <w:t>Решения</w:t>
      </w:r>
      <w:r w:rsidR="004C695C">
        <w:rPr>
          <w:b/>
        </w:rPr>
        <w:t xml:space="preserve"> </w:t>
      </w:r>
      <w:r w:rsidR="00011173" w:rsidRPr="00712EEE">
        <w:rPr>
          <w:b/>
        </w:rPr>
        <w:t xml:space="preserve"> Совета народных депутатов Грибановского муниципального района</w:t>
      </w:r>
    </w:p>
    <w:p w:rsidR="00011173" w:rsidRPr="00712EEE" w:rsidRDefault="00175626" w:rsidP="007F25FF">
      <w:pPr>
        <w:rPr>
          <w:b/>
          <w:i/>
        </w:rPr>
      </w:pPr>
      <w:r w:rsidRPr="00175626">
        <w:rPr>
          <w:noProof/>
        </w:rPr>
        <w:pict>
          <v:line id="_x0000_s1032" style="position:absolute;z-index:251661312;visibility:visible;mso-position-horizontal-relative:margin;mso-position-vertical-relative:margin" from="34.7pt,212.15pt" to="518.45pt,212.15pt" strokecolor="windowText">
            <w10:wrap type="square" anchorx="margin" anchory="margin"/>
          </v:line>
        </w:pict>
      </w:r>
    </w:p>
    <w:p w:rsidR="00F467C3" w:rsidRPr="00F467C3" w:rsidRDefault="00F467C3" w:rsidP="00F467C3">
      <w:pPr>
        <w:ind w:firstLine="709"/>
        <w:jc w:val="both"/>
        <w:rPr>
          <w:sz w:val="22"/>
          <w:szCs w:val="22"/>
        </w:rPr>
      </w:pPr>
    </w:p>
    <w:p w:rsidR="007A598C" w:rsidRPr="00671AAF" w:rsidRDefault="007A598C" w:rsidP="007A598C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sz w:val="20"/>
          <w:szCs w:val="20"/>
        </w:rPr>
      </w:pPr>
      <w:r w:rsidRPr="00671AAF">
        <w:rPr>
          <w:rFonts w:ascii="Times New Roman" w:hAnsi="Times New Roman" w:cs="Times New Roman"/>
          <w:i w:val="0"/>
          <w:sz w:val="20"/>
          <w:szCs w:val="20"/>
        </w:rPr>
        <w:t xml:space="preserve">СОВЕТ </w:t>
      </w:r>
      <w:r w:rsidRPr="00671AAF">
        <w:rPr>
          <w:rFonts w:ascii="Times New Roman" w:hAnsi="Times New Roman" w:cs="Times New Roman"/>
          <w:i w:val="0"/>
          <w:caps/>
          <w:sz w:val="20"/>
          <w:szCs w:val="20"/>
        </w:rPr>
        <w:t>народных депутатов</w:t>
      </w:r>
    </w:p>
    <w:p w:rsidR="007A598C" w:rsidRPr="00671AAF" w:rsidRDefault="007A598C" w:rsidP="007A598C">
      <w:pPr>
        <w:pStyle w:val="1"/>
        <w:jc w:val="center"/>
        <w:rPr>
          <w:b/>
          <w:caps/>
          <w:sz w:val="20"/>
          <w:szCs w:val="20"/>
        </w:rPr>
      </w:pPr>
      <w:r w:rsidRPr="00671AAF">
        <w:rPr>
          <w:b/>
          <w:caps/>
          <w:sz w:val="20"/>
          <w:szCs w:val="20"/>
        </w:rPr>
        <w:t>Грибановского МУНИЦИПАЛЬНОГО района</w:t>
      </w:r>
    </w:p>
    <w:p w:rsidR="007A598C" w:rsidRPr="00671AAF" w:rsidRDefault="007A598C" w:rsidP="007A598C">
      <w:pPr>
        <w:pStyle w:val="1"/>
        <w:jc w:val="center"/>
        <w:rPr>
          <w:b/>
          <w:caps/>
          <w:sz w:val="20"/>
          <w:szCs w:val="20"/>
        </w:rPr>
      </w:pPr>
      <w:r w:rsidRPr="00671AAF">
        <w:rPr>
          <w:b/>
          <w:caps/>
          <w:sz w:val="20"/>
          <w:szCs w:val="20"/>
        </w:rPr>
        <w:t>Воронежской области</w:t>
      </w:r>
    </w:p>
    <w:p w:rsidR="007A598C" w:rsidRPr="00671AAF" w:rsidRDefault="007A598C" w:rsidP="007A598C">
      <w:pPr>
        <w:rPr>
          <w:sz w:val="20"/>
          <w:szCs w:val="20"/>
        </w:rPr>
      </w:pPr>
    </w:p>
    <w:p w:rsidR="007A598C" w:rsidRPr="00671AAF" w:rsidRDefault="007A598C" w:rsidP="007A598C">
      <w:pPr>
        <w:jc w:val="center"/>
        <w:rPr>
          <w:b/>
          <w:sz w:val="20"/>
          <w:szCs w:val="20"/>
        </w:rPr>
      </w:pPr>
      <w:r w:rsidRPr="00671AAF">
        <w:rPr>
          <w:b/>
          <w:sz w:val="20"/>
          <w:szCs w:val="20"/>
        </w:rPr>
        <w:t>Р Е Ш Е Н И Е</w:t>
      </w:r>
    </w:p>
    <w:p w:rsidR="007A598C" w:rsidRPr="00671AAF" w:rsidRDefault="007A598C" w:rsidP="007A598C">
      <w:pPr>
        <w:jc w:val="center"/>
        <w:rPr>
          <w:b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7A598C" w:rsidRPr="00671AAF" w:rsidTr="007A598C">
        <w:trPr>
          <w:trHeight w:val="1150"/>
        </w:trPr>
        <w:tc>
          <w:tcPr>
            <w:tcW w:w="5148" w:type="dxa"/>
          </w:tcPr>
          <w:p w:rsidR="007A598C" w:rsidRPr="00671AAF" w:rsidRDefault="007A598C" w:rsidP="007A598C">
            <w:pPr>
              <w:pStyle w:val="ConsPlusTitle"/>
              <w:tabs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Об отчете исполняющего обязанности главы администрации Грибановского муниципального района о результатах деятельности главы администрации Грибановского муниципального района и деятельности администрации  Грибановского муниципального района за 2019 год</w:t>
            </w:r>
          </w:p>
          <w:p w:rsidR="007A598C" w:rsidRPr="00671AAF" w:rsidRDefault="007A598C" w:rsidP="007A5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8" w:type="dxa"/>
          </w:tcPr>
          <w:p w:rsidR="007A598C" w:rsidRPr="00671AAF" w:rsidRDefault="007A598C" w:rsidP="007A598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A598C" w:rsidRPr="00671AAF" w:rsidRDefault="007A598C" w:rsidP="007A598C">
      <w:pPr>
        <w:pStyle w:val="ConsPlusTitle"/>
        <w:tabs>
          <w:tab w:val="left" w:pos="4680"/>
        </w:tabs>
        <w:ind w:firstLine="540"/>
        <w:jc w:val="both"/>
        <w:rPr>
          <w:b w:val="0"/>
          <w:sz w:val="20"/>
          <w:szCs w:val="20"/>
        </w:rPr>
      </w:pPr>
      <w:r w:rsidRPr="00671AAF">
        <w:rPr>
          <w:b w:val="0"/>
          <w:sz w:val="20"/>
          <w:szCs w:val="20"/>
          <w:shd w:val="clear" w:color="auto" w:fill="FFFFFF"/>
        </w:rPr>
        <w:t>Р</w:t>
      </w:r>
      <w:r w:rsidRPr="00671AAF">
        <w:rPr>
          <w:b w:val="0"/>
          <w:sz w:val="20"/>
          <w:szCs w:val="20"/>
        </w:rPr>
        <w:t>уководствуясь ч. 11.1 ст. 35,</w:t>
      </w:r>
      <w:r w:rsidRPr="00671AAF">
        <w:rPr>
          <w:b w:val="0"/>
          <w:sz w:val="20"/>
          <w:szCs w:val="20"/>
          <w:shd w:val="clear" w:color="auto" w:fill="FFFFFF"/>
        </w:rPr>
        <w:t xml:space="preserve"> п. 2  </w:t>
      </w:r>
      <w:hyperlink r:id="rId9" w:anchor="l450" w:history="1">
        <w:r w:rsidRPr="00671AAF">
          <w:rPr>
            <w:rStyle w:val="aff"/>
            <w:b w:val="0"/>
            <w:color w:val="auto"/>
            <w:sz w:val="20"/>
            <w:szCs w:val="20"/>
            <w:u w:val="none"/>
            <w:shd w:val="clear" w:color="auto" w:fill="FFFFFF"/>
          </w:rPr>
          <w:t>ч. 6.1</w:t>
        </w:r>
      </w:hyperlink>
      <w:r w:rsidRPr="00671AAF">
        <w:rPr>
          <w:rStyle w:val="apple-converted-space"/>
          <w:b w:val="0"/>
          <w:sz w:val="20"/>
          <w:szCs w:val="20"/>
          <w:shd w:val="clear" w:color="auto" w:fill="FFFFFF"/>
        </w:rPr>
        <w:t> </w:t>
      </w:r>
      <w:r w:rsidRPr="00671AAF">
        <w:rPr>
          <w:b w:val="0"/>
          <w:sz w:val="20"/>
          <w:szCs w:val="20"/>
          <w:shd w:val="clear" w:color="auto" w:fill="FFFFFF"/>
        </w:rPr>
        <w:t>ст.</w:t>
      </w:r>
      <w:r w:rsidRPr="00671AAF">
        <w:rPr>
          <w:b w:val="0"/>
          <w:color w:val="000000"/>
          <w:sz w:val="20"/>
          <w:szCs w:val="20"/>
          <w:shd w:val="clear" w:color="auto" w:fill="FFFFFF"/>
        </w:rPr>
        <w:t xml:space="preserve"> 37 Федерального закона от 06.10.2003 № 131-ФЗ «Об общих принципах организации местного самоуправления в Российской Федерации», п. 10 ч. 2 ст. 31, п. 2 ч. 5. ст. 41 Устава Грибановского муниципального района Воронежской области, заслушав и обсудив отчет исполняющего обязанности главы администрации Грибановского муниципального района о</w:t>
      </w:r>
      <w:r w:rsidRPr="00671AAF">
        <w:rPr>
          <w:b w:val="0"/>
          <w:sz w:val="20"/>
          <w:szCs w:val="20"/>
        </w:rPr>
        <w:t xml:space="preserve"> результатах деятельности главы администрации Грибановского муниципального района и деятельности администрации  Грибановского муниципального района за 2019 год</w:t>
      </w:r>
      <w:r w:rsidRPr="00671AAF">
        <w:rPr>
          <w:b w:val="0"/>
          <w:color w:val="000000"/>
          <w:sz w:val="20"/>
          <w:szCs w:val="20"/>
          <w:shd w:val="clear" w:color="auto" w:fill="FFFFFF"/>
        </w:rPr>
        <w:t xml:space="preserve">,  </w:t>
      </w:r>
      <w:r w:rsidRPr="00671AAF">
        <w:rPr>
          <w:b w:val="0"/>
          <w:sz w:val="20"/>
          <w:szCs w:val="20"/>
        </w:rPr>
        <w:t xml:space="preserve">Совет народных депутатов  </w:t>
      </w:r>
    </w:p>
    <w:p w:rsidR="007A598C" w:rsidRPr="00671AAF" w:rsidRDefault="007A598C" w:rsidP="007A598C">
      <w:pPr>
        <w:pStyle w:val="ConsPlusTitle"/>
        <w:tabs>
          <w:tab w:val="left" w:pos="4680"/>
        </w:tabs>
        <w:ind w:firstLine="54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Р Е Ш И Л:</w:t>
      </w:r>
    </w:p>
    <w:p w:rsidR="007A598C" w:rsidRPr="00671AAF" w:rsidRDefault="007A598C" w:rsidP="007A598C">
      <w:pPr>
        <w:pStyle w:val="ConsPlusTitle"/>
        <w:tabs>
          <w:tab w:val="left" w:pos="9540"/>
        </w:tabs>
        <w:ind w:firstLine="540"/>
        <w:jc w:val="center"/>
        <w:rPr>
          <w:b w:val="0"/>
          <w:sz w:val="20"/>
          <w:szCs w:val="20"/>
        </w:rPr>
      </w:pPr>
    </w:p>
    <w:p w:rsidR="007A598C" w:rsidRPr="00671AAF" w:rsidRDefault="007A598C" w:rsidP="007A598C">
      <w:pPr>
        <w:pStyle w:val="ConsPlusTitle"/>
        <w:tabs>
          <w:tab w:val="left" w:pos="9540"/>
        </w:tabs>
        <w:ind w:firstLine="540"/>
        <w:jc w:val="both"/>
        <w:rPr>
          <w:b w:val="0"/>
          <w:sz w:val="20"/>
          <w:szCs w:val="20"/>
        </w:rPr>
      </w:pPr>
      <w:r w:rsidRPr="00671AAF">
        <w:rPr>
          <w:b w:val="0"/>
          <w:sz w:val="20"/>
          <w:szCs w:val="20"/>
        </w:rPr>
        <w:t>1. Отчет исполняющего обязанности главы администрации Грибановского муниципального района о результатах деятельности главы администрации Грибановского муниципального района и деятельности администрации  Грибановского муниципального района за 2019 год признать «удовлетворительным».</w:t>
      </w:r>
    </w:p>
    <w:p w:rsidR="007A598C" w:rsidRPr="00671AAF" w:rsidRDefault="007A598C" w:rsidP="007A598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598C" w:rsidRPr="00671AAF" w:rsidRDefault="007A598C" w:rsidP="007A598C">
      <w:pPr>
        <w:jc w:val="both"/>
        <w:rPr>
          <w:b/>
          <w:sz w:val="20"/>
          <w:szCs w:val="20"/>
        </w:rPr>
      </w:pPr>
      <w:r w:rsidRPr="00671AAF">
        <w:rPr>
          <w:b/>
          <w:sz w:val="20"/>
          <w:szCs w:val="20"/>
        </w:rPr>
        <w:t>Глава муниципального района                                                        С.Н. Ширинкина</w:t>
      </w:r>
    </w:p>
    <w:p w:rsidR="007A598C" w:rsidRPr="00671AAF" w:rsidRDefault="007A598C" w:rsidP="007A598C">
      <w:pPr>
        <w:jc w:val="both"/>
        <w:rPr>
          <w:sz w:val="20"/>
          <w:szCs w:val="20"/>
        </w:rPr>
      </w:pPr>
    </w:p>
    <w:p w:rsidR="007A598C" w:rsidRPr="00671AAF" w:rsidRDefault="007A598C" w:rsidP="007A598C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>от 18.03.2020г. № 157</w:t>
      </w:r>
    </w:p>
    <w:p w:rsidR="007A598C" w:rsidRPr="00671AAF" w:rsidRDefault="007A598C" w:rsidP="007A598C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>пгт. Грибановский</w:t>
      </w:r>
    </w:p>
    <w:p w:rsidR="007A598C" w:rsidRPr="00671AAF" w:rsidRDefault="007A598C" w:rsidP="007A598C">
      <w:pPr>
        <w:jc w:val="center"/>
        <w:rPr>
          <w:b/>
          <w:sz w:val="20"/>
          <w:szCs w:val="20"/>
        </w:rPr>
      </w:pPr>
      <w:r w:rsidRPr="00671AAF">
        <w:rPr>
          <w:b/>
          <w:sz w:val="20"/>
          <w:szCs w:val="20"/>
        </w:rPr>
        <w:t xml:space="preserve">  </w:t>
      </w:r>
    </w:p>
    <w:p w:rsidR="007A598C" w:rsidRPr="00671AAF" w:rsidRDefault="007A598C" w:rsidP="007A598C">
      <w:pPr>
        <w:jc w:val="center"/>
        <w:rPr>
          <w:b/>
          <w:sz w:val="20"/>
          <w:szCs w:val="20"/>
        </w:rPr>
      </w:pPr>
      <w:r w:rsidRPr="00671AAF">
        <w:rPr>
          <w:b/>
          <w:sz w:val="20"/>
          <w:szCs w:val="20"/>
        </w:rPr>
        <w:t xml:space="preserve">Отчет </w:t>
      </w:r>
    </w:p>
    <w:p w:rsidR="007A598C" w:rsidRPr="00671AAF" w:rsidRDefault="007A598C" w:rsidP="007A598C">
      <w:pPr>
        <w:jc w:val="center"/>
        <w:rPr>
          <w:b/>
          <w:sz w:val="20"/>
          <w:szCs w:val="20"/>
        </w:rPr>
      </w:pPr>
      <w:r w:rsidRPr="00671AAF">
        <w:rPr>
          <w:b/>
          <w:sz w:val="20"/>
          <w:szCs w:val="20"/>
        </w:rPr>
        <w:t xml:space="preserve">исполняющего обязанности главы администрации </w:t>
      </w:r>
    </w:p>
    <w:p w:rsidR="007A598C" w:rsidRPr="00671AAF" w:rsidRDefault="007A598C" w:rsidP="007A598C">
      <w:pPr>
        <w:jc w:val="center"/>
        <w:rPr>
          <w:b/>
          <w:sz w:val="20"/>
          <w:szCs w:val="20"/>
        </w:rPr>
      </w:pPr>
      <w:r w:rsidRPr="00671AAF">
        <w:rPr>
          <w:b/>
          <w:sz w:val="20"/>
          <w:szCs w:val="20"/>
        </w:rPr>
        <w:t xml:space="preserve">Грибановского муниципального района о результатах деятельности </w:t>
      </w:r>
    </w:p>
    <w:p w:rsidR="007A598C" w:rsidRPr="00671AAF" w:rsidRDefault="007A598C" w:rsidP="007A598C">
      <w:pPr>
        <w:jc w:val="center"/>
        <w:rPr>
          <w:b/>
          <w:sz w:val="20"/>
          <w:szCs w:val="20"/>
        </w:rPr>
      </w:pPr>
      <w:r w:rsidRPr="00671AAF">
        <w:rPr>
          <w:b/>
          <w:sz w:val="20"/>
          <w:szCs w:val="20"/>
        </w:rPr>
        <w:t xml:space="preserve">главы администрации Грибановского муниципального района и деятельности администрации Грибановского муниципального района </w:t>
      </w:r>
    </w:p>
    <w:p w:rsidR="007A598C" w:rsidRPr="00671AAF" w:rsidRDefault="007A598C" w:rsidP="007A598C">
      <w:pPr>
        <w:jc w:val="center"/>
        <w:rPr>
          <w:b/>
          <w:sz w:val="20"/>
          <w:szCs w:val="20"/>
        </w:rPr>
      </w:pPr>
      <w:r w:rsidRPr="00671AAF">
        <w:rPr>
          <w:b/>
          <w:sz w:val="20"/>
          <w:szCs w:val="20"/>
        </w:rPr>
        <w:t>за 2019 год</w:t>
      </w:r>
    </w:p>
    <w:p w:rsidR="007A598C" w:rsidRPr="00671AAF" w:rsidRDefault="007A598C" w:rsidP="007A598C">
      <w:pPr>
        <w:jc w:val="center"/>
        <w:rPr>
          <w:b/>
          <w:sz w:val="20"/>
          <w:szCs w:val="20"/>
        </w:rPr>
      </w:pPr>
    </w:p>
    <w:p w:rsidR="007A598C" w:rsidRPr="00671AAF" w:rsidRDefault="007A598C" w:rsidP="007A598C">
      <w:pPr>
        <w:jc w:val="center"/>
        <w:rPr>
          <w:b/>
          <w:sz w:val="20"/>
          <w:szCs w:val="20"/>
        </w:rPr>
      </w:pPr>
      <w:r w:rsidRPr="00671AAF">
        <w:rPr>
          <w:b/>
          <w:sz w:val="20"/>
          <w:szCs w:val="20"/>
        </w:rPr>
        <w:t>Уважаемые депутаты!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Грибановский муниципальный район состоит из одного городского и 16 сельских поселений, на территории занимающей чуть более 2 тысяч кв. км, располагаются 44 населенных пункта. По предварительной оценке численность  населения  по состоянию на 01.01.2020 года составила 29389 (на 01.01.2019г. 29639 человек) человек, из которых почти 51 % проживает  в сельской  местности.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lastRenderedPageBreak/>
        <w:t xml:space="preserve">Работа администрации района была выстроена в пределах полномочий, определенных федеральным и областным законодательством, уставом Грибановского муниципального района. 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t>Вложение инвестиций в основной капитал за  период 2019 года составили 1 960,6 млн. рублей  (в 2018 году 675,8 млн. рублей). В структуре инвестиций основные средства это «Реконструкция автодороги Р-298 Курск-Воронеж-автомобильная дорога Р-22 «Каспий на участке Листопадовка-Новомакарово» 1368,3 млн.рублей.</w:t>
      </w:r>
    </w:p>
    <w:p w:rsidR="007A598C" w:rsidRPr="00671AAF" w:rsidRDefault="007A598C" w:rsidP="007A598C">
      <w:pPr>
        <w:ind w:firstLine="709"/>
        <w:rPr>
          <w:color w:val="000000"/>
          <w:sz w:val="20"/>
          <w:szCs w:val="20"/>
        </w:rPr>
      </w:pPr>
    </w:p>
    <w:p w:rsidR="007A598C" w:rsidRPr="00671AAF" w:rsidRDefault="007A598C" w:rsidP="007A598C">
      <w:pPr>
        <w:ind w:firstLine="709"/>
        <w:jc w:val="both"/>
        <w:rPr>
          <w:b/>
          <w:sz w:val="20"/>
          <w:szCs w:val="20"/>
          <w:u w:val="single"/>
        </w:rPr>
      </w:pPr>
      <w:r w:rsidRPr="00671AAF">
        <w:rPr>
          <w:sz w:val="20"/>
          <w:szCs w:val="20"/>
        </w:rPr>
        <w:t>Агропромышленный комплекс  является одной из системообразующих сфер экономики муниципального района. В  сфере АПК задействовано 9 сельскохозяйственных предприятий, общая площадь их  пашни составляет 64,3 тысяч гектар; 106 индивидуальных предпринимателей и крестьянских (фермерских) хозяйств, работающих на площади пашни 31,2 тысячи гектар.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  <w:u w:val="single"/>
        </w:rPr>
      </w:pPr>
      <w:r w:rsidRPr="00671AAF">
        <w:rPr>
          <w:sz w:val="20"/>
          <w:szCs w:val="20"/>
        </w:rPr>
        <w:t>Посевные площади сельскохозяйственных культур под урожай 2019 года увеличились к уровню 2018 года на 5% и составили 89,7 тысяч гектар, в  том числе зерновые и зернобобовые - 55,8 тысяч  гектар; технические - 27,2 тысячи гектар, из них сахарная свекла 7 тысяч гектар, подсолнечник - 16,4 тысяч гектар; кормовые - 3,1 тысяч гектар; картофель и овощи - 3,6 тысяч гектар. Площадь паровых полей составила  11,7 тысяч гектар или  11,5%.; соответственно процент  использования пашни - 88,5.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Валовой сбор зерна составил  142,6тысяч тонн (в 2018 году - 161,9 тысяч тонн) , 88% к уровню прошлого года.Сказалосьпрактически полное отсутствие осадков  в мае - июне  прошлого года. 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Средняя урожайность зерновых и зернобобовых культур составила  26,2 центнера с гектара.  (</w:t>
      </w:r>
      <w:smartTag w:uri="urn:schemas-microsoft-com:office:smarttags" w:element="metricconverter">
        <w:smartTagPr>
          <w:attr w:name="ProductID" w:val="2018 г"/>
        </w:smartTagPr>
        <w:r w:rsidRPr="00671AAF">
          <w:rPr>
            <w:sz w:val="20"/>
            <w:szCs w:val="20"/>
          </w:rPr>
          <w:t>2018 г</w:t>
        </w:r>
      </w:smartTag>
      <w:r w:rsidRPr="00671AAF">
        <w:rPr>
          <w:sz w:val="20"/>
          <w:szCs w:val="20"/>
        </w:rPr>
        <w:t xml:space="preserve"> . -30,6 центнеров с гектара).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Объем производства  масличных культур 2019 года   вырос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27 % к уровню 2018 года и составил 53,3 тысяч тонн, в том числе подсолнечника -48,7 тысяч тонн   при средней урожайности 28,2 центнера с гектара. ( в 2018 году - 24,2 центнера с гектара).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Валовой сбор сахарной свеклы увеличился к уровню 2018 года на 21,4 % исоставил 313,5 тысяч  тонн при средней  урожайности 444,8 центнера с гектара. (</w:t>
      </w:r>
      <w:smartTag w:uri="urn:schemas-microsoft-com:office:smarttags" w:element="metricconverter">
        <w:smartTagPr>
          <w:attr w:name="ProductID" w:val="2018 г"/>
        </w:smartTagPr>
        <w:r w:rsidRPr="00671AAF">
          <w:rPr>
            <w:sz w:val="20"/>
            <w:szCs w:val="20"/>
          </w:rPr>
          <w:t>2018 г</w:t>
        </w:r>
      </w:smartTag>
      <w:r w:rsidRPr="00671AAF">
        <w:rPr>
          <w:sz w:val="20"/>
          <w:szCs w:val="20"/>
        </w:rPr>
        <w:t>. - 401,6 центнера с гектара).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  <w:u w:val="single"/>
        </w:rPr>
      </w:pPr>
      <w:r w:rsidRPr="00671AAF">
        <w:rPr>
          <w:rFonts w:eastAsia="Calibri"/>
          <w:sz w:val="20"/>
          <w:szCs w:val="20"/>
        </w:rPr>
        <w:t>Техническая  модернизация отрасли  является  одной из ключевых точек роста аграрного сектора. В прошедшем году машинно-тракторный парк хозяйств пополнили 12 тракторов, 4 зерноуборочных комбайнов, 1 кормоуборочный комбайн.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Переработано сахарной свеклы по ООО «Воронежсахар» за 2019 год 434,3 тысяч тонн, произведено сахара-песка 68,9 тысяч тонн, выход сахара составил 15,83%. (Аналогично за 2018 год - переработано 506,1 тысяч тонн, произведено сахара-песка 74,9 тысяч тонн, выход сахара составил 14,82%.)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  <w:u w:val="single"/>
        </w:rPr>
      </w:pPr>
      <w:r w:rsidRPr="00671AAF">
        <w:rPr>
          <w:sz w:val="20"/>
          <w:szCs w:val="20"/>
        </w:rPr>
        <w:t>Объем производства хлеба и хлебобулочных изделий, произведенных ООО «Грибановский хлебозавод» за  2019 год, составил1702 тонны (в 2018 году 2088 тонн). Отгружено товаров на сумму 64 миллиона рублей (в 2018 году 68,3 млн. рублей).</w:t>
      </w:r>
    </w:p>
    <w:p w:rsidR="007A598C" w:rsidRPr="00671AAF" w:rsidRDefault="007A598C" w:rsidP="007A598C">
      <w:pPr>
        <w:ind w:firstLine="709"/>
        <w:jc w:val="both"/>
        <w:rPr>
          <w:b/>
          <w:sz w:val="20"/>
          <w:szCs w:val="20"/>
          <w:u w:val="single"/>
        </w:rPr>
      </w:pPr>
      <w:r w:rsidRPr="00671AAF">
        <w:rPr>
          <w:rFonts w:eastAsia="Calibri"/>
          <w:sz w:val="20"/>
          <w:szCs w:val="20"/>
        </w:rPr>
        <w:t>Важным фактором, стимулирующим развитие аграрного сектора, является государственная поддержка</w:t>
      </w:r>
      <w:r w:rsidRPr="00671AAF">
        <w:rPr>
          <w:rFonts w:eastAsia="Calibri"/>
          <w:b/>
          <w:sz w:val="20"/>
          <w:szCs w:val="20"/>
        </w:rPr>
        <w:t xml:space="preserve">. </w:t>
      </w:r>
      <w:r w:rsidRPr="00671AAF">
        <w:rPr>
          <w:rFonts w:eastAsia="Calibri"/>
          <w:sz w:val="20"/>
          <w:szCs w:val="20"/>
        </w:rPr>
        <w:t>За  2019 год  получено субсидий по всем направлениям в сумме 69,9 млн. рублей, (в 2018 году - 35,1 млн.рублей).</w:t>
      </w:r>
    </w:p>
    <w:p w:rsidR="007A598C" w:rsidRPr="00671AAF" w:rsidRDefault="007A598C" w:rsidP="007A59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671AAF">
        <w:rPr>
          <w:rFonts w:eastAsia="Calibri"/>
          <w:sz w:val="20"/>
          <w:szCs w:val="20"/>
        </w:rPr>
        <w:t>В рамках реализации мероприятий по переводу  личных подсобных хозяйств граждан на альтернативные свиноводству подотрасли в текущем году владельцы личных подсобных хозяйств оформили получение средств господдержки на приобретение маточного поголовья КРС в количестве 12 голов  в общей сумме 290 тыс. рублей.</w:t>
      </w:r>
    </w:p>
    <w:p w:rsidR="007A598C" w:rsidRPr="00671AAF" w:rsidRDefault="007A598C" w:rsidP="007A59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bookmarkStart w:id="0" w:name="_Hlk32473945"/>
      <w:r w:rsidRPr="00671AAF">
        <w:rPr>
          <w:rFonts w:eastAsia="Calibri"/>
          <w:sz w:val="20"/>
          <w:szCs w:val="20"/>
        </w:rPr>
        <w:t>Сельскохозяйственные организации района ежегодно оказывают всестороннюю помощь и поддержку  развитию социальной сферы сельских поселений. Общая сумма средств, выделенных на ремонт Новомакаровской, Новогольской, Верхнекарачанской, Кирсановской, Малоалабухской, Большеалабухской, Алексеевской школ  и Грибановского ЦДТ   составила 3,6 миллионов рублей. В целом за 2019 год  сельхозтоваропроизводители района выдели средств и оказали услуг на развитие социальной сферы на сумму 8,6 миллионов рублей.</w:t>
      </w:r>
      <w:bookmarkEnd w:id="0"/>
    </w:p>
    <w:p w:rsidR="007A598C" w:rsidRPr="00671AAF" w:rsidRDefault="007A598C" w:rsidP="007A598C">
      <w:pPr>
        <w:rPr>
          <w:b/>
          <w:sz w:val="20"/>
          <w:szCs w:val="20"/>
          <w:u w:val="single"/>
        </w:rPr>
      </w:pPr>
    </w:p>
    <w:p w:rsidR="007A598C" w:rsidRPr="00671AAF" w:rsidRDefault="007A598C" w:rsidP="007A598C">
      <w:pPr>
        <w:ind w:firstLine="709"/>
        <w:jc w:val="both"/>
        <w:rPr>
          <w:b/>
          <w:sz w:val="20"/>
          <w:szCs w:val="20"/>
          <w:u w:val="single"/>
        </w:rPr>
      </w:pPr>
      <w:r w:rsidRPr="00671AAF">
        <w:rPr>
          <w:color w:val="000000"/>
          <w:sz w:val="20"/>
          <w:szCs w:val="20"/>
        </w:rPr>
        <w:t xml:space="preserve">По  государственной программе Воронежской области «Обеспечение качественными жилищно - коммунальными услугами населения Воронежской области» Грибановскому муниципальному району предоставлена субсидия </w:t>
      </w:r>
      <w:r w:rsidRPr="00671AAF">
        <w:rPr>
          <w:sz w:val="20"/>
          <w:szCs w:val="20"/>
        </w:rPr>
        <w:t>из областного бюджета</w:t>
      </w:r>
      <w:r w:rsidRPr="00671AAF">
        <w:rPr>
          <w:color w:val="000000"/>
          <w:sz w:val="20"/>
          <w:szCs w:val="20"/>
        </w:rPr>
        <w:t xml:space="preserve"> в размере 53,5 млн.руб. по условиям данной программы предусмотрено местное софинансирование, которое составило 0,51 млн.руб. Данные средства направлены на завершение строительства объекта: «Строительство системы водоснабжения по ул. 70 лет Октября, Луговая, Революции, Калинина, Новостроящая, Мичурина, Московская, Линейная, Советская №365-520, пер.Островского, Достоевского, Шолохова в п.г.т. Грибановский», протяженность сетей которого составила – 11,717 км., строительство нового объекта:</w:t>
      </w:r>
      <w:r w:rsidRPr="00671AAF">
        <w:rPr>
          <w:sz w:val="20"/>
          <w:szCs w:val="20"/>
        </w:rPr>
        <w:t xml:space="preserve"> «</w:t>
      </w:r>
      <w:r w:rsidRPr="00671AAF">
        <w:rPr>
          <w:color w:val="000000"/>
          <w:sz w:val="20"/>
          <w:szCs w:val="20"/>
        </w:rPr>
        <w:t>Строительство системы водоснабжения по улице Свободы, Григорьевского, Сидорова, Кононыхина, Никитинская, Коммунальная, Пролетарская, Октябрьская, пер. Гайдара, Терешковой, Титова в пгт. Грибановский» протяженностью 11,545 км.</w:t>
      </w:r>
    </w:p>
    <w:p w:rsidR="007A598C" w:rsidRPr="00671AAF" w:rsidRDefault="007A598C" w:rsidP="007A598C">
      <w:pPr>
        <w:ind w:firstLine="709"/>
        <w:jc w:val="both"/>
        <w:rPr>
          <w:color w:val="000000"/>
          <w:spacing w:val="-4"/>
          <w:sz w:val="20"/>
          <w:szCs w:val="20"/>
        </w:rPr>
      </w:pPr>
      <w:bookmarkStart w:id="1" w:name="_Hlk32324893"/>
    </w:p>
    <w:p w:rsidR="007A598C" w:rsidRPr="00671AAF" w:rsidRDefault="007A598C" w:rsidP="007A598C">
      <w:pPr>
        <w:ind w:firstLine="709"/>
        <w:jc w:val="both"/>
        <w:rPr>
          <w:color w:val="000000"/>
          <w:spacing w:val="-4"/>
          <w:sz w:val="20"/>
          <w:szCs w:val="20"/>
        </w:rPr>
      </w:pPr>
      <w:r w:rsidRPr="00671AAF">
        <w:rPr>
          <w:color w:val="000000"/>
          <w:spacing w:val="-4"/>
          <w:sz w:val="20"/>
          <w:szCs w:val="20"/>
        </w:rPr>
        <w:t xml:space="preserve">В целях перевода существующих угольных котельных на газовое топливо в                    2019 году в рамках мероприятия «Газификация Воронежской области» государственной программы Воронежской области «Обеспечение доступным и комфортным жильем населения Воронежской области» реализованы два проекта по строительству газовых блочно-модульных котельных для обеспечения теплом учреждения социальной сферы:  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color w:val="000000"/>
          <w:spacing w:val="-4"/>
          <w:sz w:val="20"/>
          <w:szCs w:val="20"/>
        </w:rPr>
        <w:t xml:space="preserve"> - «</w:t>
      </w:r>
      <w:r w:rsidRPr="00671AAF">
        <w:rPr>
          <w:sz w:val="20"/>
          <w:szCs w:val="20"/>
        </w:rPr>
        <w:t>Строительство (установка) блочно-модульной котельной для нужд  МКОУ «Верхнекарачанская средняя образовательная школа» и врачебной амбулатории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sz w:val="20"/>
          <w:szCs w:val="20"/>
        </w:rPr>
        <w:t xml:space="preserve"> - «</w:t>
      </w:r>
      <w:r w:rsidRPr="00671AAF">
        <w:rPr>
          <w:color w:val="000000"/>
          <w:sz w:val="20"/>
          <w:szCs w:val="20"/>
        </w:rPr>
        <w:t>Строительство (установка) блочно-модульной котельной для нужд МКОУ «Нижнекарачанская средняя образовательная школа» и дома культуры. Всего из областного и местного бюджетов на эти цели затрачено 17,56 млн.руб. в том числе средства местного бюджета 0,175 млн.руб.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bookmarkStart w:id="2" w:name="_Hlk32324549"/>
      <w:bookmarkEnd w:id="1"/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lastRenderedPageBreak/>
        <w:t>Продолжено строительство объекта: «</w:t>
      </w:r>
      <w:r w:rsidRPr="00671AAF">
        <w:rPr>
          <w:sz w:val="20"/>
          <w:szCs w:val="20"/>
        </w:rPr>
        <w:t>Реконструкция незавершенного строительством здания под школу - детский сад в пгт. Грибановский Воронежской области»</w:t>
      </w:r>
      <w:r w:rsidRPr="00671AAF">
        <w:rPr>
          <w:color w:val="000000"/>
          <w:sz w:val="20"/>
          <w:szCs w:val="20"/>
        </w:rPr>
        <w:t>. В рамках заключенного муниципального контракта сдача объекта запланирована 1 июля 2020 года. За период 2018-2019 гг. всего освоено 556,9 млн.руб. в т.ч. в прошедшем году 382,2 млн.руб. (общая стоимость строительных рабом по контракту составляет 670,1 млн.руб.).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bookmarkStart w:id="3" w:name="_Hlk32473657"/>
      <w:bookmarkStart w:id="4" w:name="_Hlk32325346"/>
      <w:bookmarkEnd w:id="2"/>
      <w:r w:rsidRPr="00671AAF">
        <w:rPr>
          <w:sz w:val="20"/>
          <w:szCs w:val="20"/>
        </w:rPr>
        <w:t>В рамках мероприятий проведения капитального ремонта, за счет средств областного бюджета и местного софинансирования в текущем году проведены работы по замене инженерных коммуникаций и ремонту кровли в здании                                   МКДОУ Грибановский детский сад №1. Стоимость работ составила - 5,82 млн.руб. в т.ч. 5,56 млн.руб. средства областного бюджета.</w:t>
      </w:r>
      <w:bookmarkEnd w:id="3"/>
    </w:p>
    <w:bookmarkEnd w:id="4"/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Кроме того с целью продолжения участия в данном мероприятии подготовлена проектно - сметная документация и получено положительное заключение госэкспертизы по объекту: «Капитальный ремонт МКОУ Нижнекарачанская СОШ в с. Нижний Карачан, ул. Советская, 12», стоимость работ по данному объекту согласно полученного заключения составляет 43,8 млн.руб.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Проведен капитальный ремонт МКУК «Грибановский РДК» Воронежской области, п.г.т. Грибановский, ул. Мебельная, 3, всего освоено 29,3 млн. руб.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bookmarkStart w:id="5" w:name="_Hlk32325013"/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В рамках реализации региональных проектов "Спорт-норма жизни" Грибановскому муниципальному району предоставлены субсидии из областного и федерального бюджетов на строительство  следующих спортивных объектов: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-«Многофункциональная спортивная площадка по адресу: Воронежская область, Грибановский муниципальный район, с. Новогольское,  ул. Советская, 70б». Стоимость работ составила 4,68 млн.руб</w:t>
      </w:r>
      <w:bookmarkEnd w:id="5"/>
      <w:r w:rsidRPr="00671AAF">
        <w:rPr>
          <w:sz w:val="20"/>
          <w:szCs w:val="20"/>
        </w:rPr>
        <w:t xml:space="preserve">. </w:t>
      </w:r>
    </w:p>
    <w:p w:rsidR="007A598C" w:rsidRPr="00671AAF" w:rsidRDefault="007A598C" w:rsidP="007A598C">
      <w:pPr>
        <w:jc w:val="both"/>
        <w:rPr>
          <w:b/>
          <w:sz w:val="20"/>
          <w:szCs w:val="20"/>
          <w:u w:val="single"/>
        </w:rPr>
      </w:pPr>
      <w:r w:rsidRPr="00671AAF">
        <w:rPr>
          <w:sz w:val="20"/>
          <w:szCs w:val="20"/>
        </w:rPr>
        <w:tab/>
        <w:t>- «Малая спортивная площадка ГТО по адресу: Грибановский район,   пгт. Грибановский, ул. Центральная, включая ПИР». Стоимость оборудования и работ составила  3,6 млн.руб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bookmarkStart w:id="6" w:name="_Hlk32474354"/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В рамках  ГП ВО «Содействие развитию муниципальных образований и местного самоуправления» (инициативное бюджетирование)  проведены работы по благоустройству двух общественных территорий, реализация данных объектов проведена с привлечением внебюджетных средств:</w:t>
      </w:r>
    </w:p>
    <w:p w:rsidR="007A598C" w:rsidRPr="00671AAF" w:rsidRDefault="007A598C" w:rsidP="007A598C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671AAF">
        <w:rPr>
          <w:sz w:val="20"/>
          <w:szCs w:val="20"/>
        </w:rPr>
        <w:t xml:space="preserve">- «Благоустройство сквера, расположенного по адресу: Воронежская область, Грибановский район, с. Новогольелань, ул. Октябрьская, 35а». Стоимость работ составила - 2,28 млн.руб. </w:t>
      </w:r>
      <w:bookmarkEnd w:id="6"/>
    </w:p>
    <w:p w:rsidR="007A598C" w:rsidRPr="00671AAF" w:rsidRDefault="007A598C" w:rsidP="007A598C">
      <w:pPr>
        <w:jc w:val="both"/>
        <w:rPr>
          <w:b/>
          <w:sz w:val="20"/>
          <w:szCs w:val="20"/>
          <w:u w:val="single"/>
        </w:rPr>
      </w:pPr>
      <w:r w:rsidRPr="00671AAF">
        <w:rPr>
          <w:sz w:val="20"/>
          <w:szCs w:val="20"/>
        </w:rPr>
        <w:tab/>
        <w:t>- «Благоустройство стадиона по ул. Красная Поляна</w:t>
      </w:r>
      <w:r w:rsidRPr="00671AAF">
        <w:rPr>
          <w:color w:val="000000"/>
          <w:sz w:val="20"/>
          <w:szCs w:val="20"/>
          <w:shd w:val="clear" w:color="auto" w:fill="FFFFFF"/>
        </w:rPr>
        <w:t xml:space="preserve"> в пгт. Грибановский Грибановского муниципального района Воронежской области».  Стоимость работ составила - 4,02 млн. руб.</w:t>
      </w:r>
    </w:p>
    <w:p w:rsidR="007A598C" w:rsidRPr="00671AAF" w:rsidRDefault="007A598C" w:rsidP="007A598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0"/>
          <w:szCs w:val="20"/>
        </w:rPr>
      </w:pPr>
      <w:bookmarkStart w:id="7" w:name="_Hlk32325227"/>
    </w:p>
    <w:p w:rsidR="007A598C" w:rsidRPr="00671AAF" w:rsidRDefault="007A598C" w:rsidP="007A598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0"/>
          <w:szCs w:val="20"/>
          <w:shd w:val="clear" w:color="auto" w:fill="FFFFFF"/>
        </w:rPr>
      </w:pPr>
      <w:r w:rsidRPr="00671AAF">
        <w:rPr>
          <w:color w:val="000000"/>
          <w:sz w:val="20"/>
          <w:szCs w:val="20"/>
        </w:rPr>
        <w:t>На улучшение автомобильных дорог общего пользования местного значения в текущем году направлено 46,97 млн.руб. в том числе средства областного бюджета 42,8 млн.руб., за счет данных средств проведен ремонт  на  16,13 км автомобильных дорог общего пользования местного значения.</w:t>
      </w:r>
    </w:p>
    <w:bookmarkEnd w:id="7"/>
    <w:p w:rsidR="007A598C" w:rsidRPr="00671AAF" w:rsidRDefault="007A598C" w:rsidP="007A59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На городских и пригородных маршрутах работает 12 единиц пассажирского автотранспорта. По итогам 2019 года пассажиропоток                  МУП «Грибановское АТП» составил 214,9 тыс. чел. </w:t>
      </w:r>
      <w:r w:rsidRPr="00671AAF">
        <w:rPr>
          <w:color w:val="000000"/>
          <w:kern w:val="24"/>
          <w:sz w:val="20"/>
          <w:szCs w:val="20"/>
        </w:rPr>
        <w:t>По отношению к 2018 году это 98,9%.</w:t>
      </w:r>
    </w:p>
    <w:p w:rsidR="007A598C" w:rsidRPr="00671AAF" w:rsidRDefault="007A598C" w:rsidP="007A598C">
      <w:pPr>
        <w:ind w:firstLine="709"/>
        <w:jc w:val="both"/>
        <w:rPr>
          <w:b/>
          <w:sz w:val="20"/>
          <w:szCs w:val="20"/>
          <w:u w:val="single"/>
        </w:rPr>
      </w:pPr>
      <w:r w:rsidRPr="00671AAF">
        <w:rPr>
          <w:sz w:val="20"/>
          <w:szCs w:val="20"/>
        </w:rPr>
        <w:t>В 2019 г в данном направлении проведена следующая работа:  переключены 5 сельских координатных АТС: с. Васильевка, с. Кутки, с. Новогольелань, с. Поляна, с. Средний Карачан – на современные электронные АТС шкафного типа </w:t>
      </w:r>
      <w:r w:rsidRPr="00671AAF">
        <w:rPr>
          <w:sz w:val="20"/>
          <w:szCs w:val="20"/>
          <w:lang w:val="en-US"/>
        </w:rPr>
        <w:t>Si</w:t>
      </w:r>
      <w:r w:rsidRPr="00671AAF">
        <w:rPr>
          <w:sz w:val="20"/>
          <w:szCs w:val="20"/>
        </w:rPr>
        <w:t>-3000. В пгт. Грибановский построена сеть </w:t>
      </w:r>
      <w:r w:rsidRPr="00671AAF">
        <w:rPr>
          <w:sz w:val="20"/>
          <w:szCs w:val="20"/>
          <w:lang w:val="en-US"/>
        </w:rPr>
        <w:t>GPON</w:t>
      </w:r>
      <w:r w:rsidRPr="00671AAF">
        <w:rPr>
          <w:sz w:val="20"/>
          <w:szCs w:val="20"/>
        </w:rPr>
        <w:t>, протяженностью 20 км на 900 домохозяйств.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За 2019 год газифицировано 107 домовладений, на 1 января 2020 года уровень газификации составил 67%. Всего по Грибановскому району газифицировано 8924 домовладений.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bookmarkStart w:id="8" w:name="_Hlk32474628"/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Между администрацией Грибановского муниципального района и департаментом жилищно-коммунального хозяйства заключено соглашение о предоставлении средств из областного бюджета на  реализацию мероприятий по модернизации систем уличного освещения. С целью освоения данных средств в трех поселениях Грибановского района (Нижнекарачанском, Верхнекарачанском и Листопадовском)  всего установлено 1370 светильников уличного освещения на сумму -  9,5 млн.руб.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Кроме того за счет средств местного бюджета в прошедшем году завершены работы по муниципальному контракту на установку 211 светодиодных светильников в Кирсановском сельском поселении Грибановского района, стоимость составила - 1,4 млн.руб. и  установке наружного освещения   (1680 светильников), расположенных на территории Грибановского городского поселения в рамках заключенного энергосервисного контракта на выполнение работ,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освещения.</w:t>
      </w:r>
    </w:p>
    <w:bookmarkEnd w:id="8"/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</w:p>
    <w:p w:rsidR="007A598C" w:rsidRPr="00671AAF" w:rsidRDefault="007A598C" w:rsidP="007A598C">
      <w:pPr>
        <w:ind w:firstLine="709"/>
        <w:jc w:val="both"/>
        <w:rPr>
          <w:b/>
          <w:sz w:val="20"/>
          <w:szCs w:val="20"/>
          <w:u w:val="single"/>
        </w:rPr>
      </w:pPr>
      <w:r w:rsidRPr="00671AAF">
        <w:rPr>
          <w:sz w:val="20"/>
          <w:szCs w:val="20"/>
        </w:rPr>
        <w:t xml:space="preserve">Администрацией Грибановского муниципального района была приобретена специализированная коммунальная техника в количестве 4 единиц: </w:t>
      </w:r>
      <w:r w:rsidRPr="00671AAF">
        <w:rPr>
          <w:color w:val="000000"/>
          <w:spacing w:val="-4"/>
          <w:sz w:val="20"/>
          <w:szCs w:val="20"/>
        </w:rPr>
        <w:t>(фронтальный погрузчик «Амкодор – 332В»,трактор «БЕЛАРУС 82.1.», «Автогрейдер ГС-14.02», трактор «БЕЛАРУС 320.4М») стоимость техники и дополнительного оборудования составили 12,00 млн.руб. в т.ч. 10,00 млн.руб. средства областного бюджета.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В  собственности Грибановского муниципального района   находится 60 единиц транспортных средств, балансовой стоимостью  64,8  млн. руб., остаточной  41,5 млн. руб., из них в 2019г  было  получено: 3 коммунальные машины,  2 автобуса, 1 трактор, 1 газель (автолавка) на общую сумму 19,3  млн. руб.</w:t>
      </w:r>
    </w:p>
    <w:p w:rsidR="007A598C" w:rsidRPr="00671AAF" w:rsidRDefault="007A598C" w:rsidP="007A598C">
      <w:pPr>
        <w:ind w:firstLine="709"/>
        <w:rPr>
          <w:sz w:val="20"/>
          <w:szCs w:val="20"/>
        </w:rPr>
      </w:pP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lastRenderedPageBreak/>
        <w:t>Ведется работа по вовлечению в хозяйственный  оборот новых земельных участков. В 2019 г. муниципальным районом проведено 29 аукционов по предоставлению в аренду земельных участков  на общую площадь  409,3 га.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t xml:space="preserve">Всего по состоянию на 01.01.2020г. действует 874 договора  аренды земельных участков, на общую площадь 23,6 тыс.га., в т.ч. земли сельскохозяйственного назначения  22,8 тыс. га. 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t>Доход от сдачи в аренду земельных участков, государственная собственность на которые не разграничена за 2019г. составил 37,9 млн.рублей.</w:t>
      </w:r>
    </w:p>
    <w:p w:rsidR="007A598C" w:rsidRPr="00671AAF" w:rsidRDefault="007A598C" w:rsidP="007A598C">
      <w:pPr>
        <w:tabs>
          <w:tab w:val="left" w:pos="720"/>
        </w:tabs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В 2019г.  проведены аукционы на право заключения договоров на установку и эксплуатацию рекламных конструкций, по  результатам аукциона  заключено 11 договоров (в 2018 году 4 договора), сумма платежей  от заключения вышеуказанных договоров составила 386,6  тыс. руб. (в 2018 году 114 тыс.руб.)</w:t>
      </w:r>
    </w:p>
    <w:p w:rsidR="007A598C" w:rsidRPr="00671AAF" w:rsidRDefault="007A598C" w:rsidP="007A598C">
      <w:pPr>
        <w:rPr>
          <w:b/>
          <w:sz w:val="20"/>
          <w:szCs w:val="20"/>
          <w:u w:val="single"/>
        </w:rPr>
      </w:pPr>
    </w:p>
    <w:p w:rsidR="007A598C" w:rsidRPr="00671AAF" w:rsidRDefault="007A598C" w:rsidP="007A598C">
      <w:pPr>
        <w:pStyle w:val="a9"/>
        <w:spacing w:line="240" w:lineRule="auto"/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На территории Грибановского муниципального района розничную торговлю осуществляют 11 (в 2018 году 9) крупных универсамов федеральных торговых сетей, 141 магазин с продовольственными и не продовольственными товарами, 10 аптек, 14 павильонов и 22 киосков, 13 АЗС.</w:t>
      </w:r>
    </w:p>
    <w:p w:rsidR="007A598C" w:rsidRPr="00671AAF" w:rsidRDefault="007A598C" w:rsidP="007A598C">
      <w:pPr>
        <w:pStyle w:val="a9"/>
        <w:spacing w:line="240" w:lineRule="auto"/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В рамках государственной программы Воронежской области «Развитие предпринимательства и торговли» администрацией Грибановского муниципального района в 2019 году был приобретён специализированный автотранспорт (автолавка на базе ГАЗ-3302) для торгового обслуживания сельского населения, проживающего в отдаленных и малонаселенных пунктах Грибановского муниципального района, стоимостью 1,6млн.рублей, в том числе субсидия из областного бюджета 1,5 млн.рублей.</w:t>
      </w:r>
    </w:p>
    <w:p w:rsidR="007A598C" w:rsidRPr="00671AAF" w:rsidRDefault="007A598C" w:rsidP="007A598C">
      <w:pPr>
        <w:pStyle w:val="ac"/>
        <w:ind w:right="0" w:firstLine="709"/>
        <w:rPr>
          <w:color w:val="000000"/>
          <w:sz w:val="20"/>
        </w:rPr>
      </w:pPr>
      <w:r w:rsidRPr="00671AAF">
        <w:rPr>
          <w:color w:val="000000"/>
          <w:sz w:val="20"/>
        </w:rPr>
        <w:t xml:space="preserve">Численность экономически активного населения составляет 14,7 тысяч человек (50% от общей численности населения), </w:t>
      </w:r>
      <w:r w:rsidRPr="00671AAF">
        <w:rPr>
          <w:sz w:val="20"/>
        </w:rPr>
        <w:t>из которых 91,8% заняты в отраслях экономики района (13,5 тысяч человек).</w:t>
      </w:r>
      <w:r w:rsidRPr="00671AAF">
        <w:rPr>
          <w:color w:val="000000"/>
          <w:sz w:val="20"/>
        </w:rPr>
        <w:t xml:space="preserve"> Высок удельный вес  пенсионеров в общей  численности населения – 37,8% , что выше средне областного равного 32%.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По итогам  2019 года  консолидированный бюджет Грибановского муниципального района по доходам  исполнен в сумме 1 146,9 млн. руб., что составило 134,3 % к поступлению 2018 года.</w:t>
      </w:r>
    </w:p>
    <w:p w:rsidR="007A598C" w:rsidRPr="00671AAF" w:rsidRDefault="007A598C" w:rsidP="007A598C">
      <w:pPr>
        <w:ind w:firstLine="709"/>
        <w:jc w:val="both"/>
        <w:rPr>
          <w:b/>
          <w:sz w:val="20"/>
          <w:szCs w:val="20"/>
          <w:u w:val="single"/>
        </w:rPr>
      </w:pPr>
      <w:r w:rsidRPr="00671AAF">
        <w:rPr>
          <w:color w:val="000000"/>
          <w:sz w:val="20"/>
          <w:szCs w:val="20"/>
        </w:rPr>
        <w:t>Безвозмездных поступлений от других бюджетов бюджетной системы РФ  поступило в сумме 854,2 млн. рублей или 74,5 % от всех доходов (в 2018 году – 68,0 %), что на 273,6 млн.рублей больше, чем в 2018 году.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Расходы консолидированного бюджета района в 2019 году составили 1148,6млн.рублей, что на 272,7 млн.рублей  или 31,1 % больше, чем в 2018 году.</w:t>
      </w:r>
    </w:p>
    <w:p w:rsidR="007A598C" w:rsidRPr="00671AAF" w:rsidRDefault="007A598C" w:rsidP="007A598C">
      <w:pPr>
        <w:ind w:firstLine="709"/>
        <w:jc w:val="both"/>
        <w:rPr>
          <w:b/>
          <w:sz w:val="20"/>
          <w:szCs w:val="20"/>
          <w:u w:val="single"/>
        </w:rPr>
      </w:pPr>
      <w:r w:rsidRPr="00671AAF">
        <w:rPr>
          <w:sz w:val="20"/>
          <w:szCs w:val="20"/>
        </w:rPr>
        <w:t>Консолидированный бюджет района имел социально ориентированную направленность. Расходы по отраслям социально-культурной сферы бюджета  составили – 868,1 млн.рублей, и их удельный вес в общей сумме расходов составил 75,6 %.</w:t>
      </w:r>
    </w:p>
    <w:p w:rsidR="007A598C" w:rsidRPr="00671AAF" w:rsidRDefault="007A598C" w:rsidP="007A598C">
      <w:pPr>
        <w:ind w:firstLine="709"/>
        <w:rPr>
          <w:b/>
          <w:sz w:val="20"/>
          <w:szCs w:val="20"/>
          <w:u w:val="single"/>
        </w:rPr>
      </w:pPr>
      <w:r w:rsidRPr="00671AAF">
        <w:rPr>
          <w:sz w:val="20"/>
          <w:szCs w:val="20"/>
        </w:rPr>
        <w:t>Общие расходы на сферу образования составили 745,2 млн. рублей.</w:t>
      </w:r>
    </w:p>
    <w:p w:rsidR="007A598C" w:rsidRPr="00671AAF" w:rsidRDefault="007A598C" w:rsidP="007A598C">
      <w:pPr>
        <w:rPr>
          <w:b/>
          <w:sz w:val="20"/>
          <w:szCs w:val="20"/>
          <w:u w:val="single"/>
        </w:rPr>
      </w:pP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В  Грибановском районе на конец 2019 года функционируют 11 муниципальных казенных образовательных учреждений, реализующих программу дошкольного образования, среди которых 5 дошкольных образовательных учреждений и 6 дошкольных групп в школах.</w:t>
      </w:r>
    </w:p>
    <w:p w:rsidR="007A598C" w:rsidRPr="00671AAF" w:rsidRDefault="007A598C" w:rsidP="007A598C">
      <w:pPr>
        <w:ind w:firstLine="709"/>
        <w:rPr>
          <w:b/>
          <w:sz w:val="20"/>
          <w:szCs w:val="20"/>
          <w:u w:val="single"/>
        </w:rPr>
      </w:pPr>
      <w:r w:rsidRPr="00671AAF">
        <w:rPr>
          <w:sz w:val="20"/>
          <w:szCs w:val="20"/>
        </w:rPr>
        <w:t>Количество детей, охваченных дошкольным образованием, - 758 чел., в том числе в посёлке – 524  человек, в сёлах – 234 человека. Всем желающим детям предоставлены места в детских садах, очередность отсутствует</w:t>
      </w:r>
    </w:p>
    <w:p w:rsidR="007A598C" w:rsidRPr="00671AAF" w:rsidRDefault="007A598C" w:rsidP="007A598C">
      <w:pPr>
        <w:ind w:firstLine="709"/>
        <w:rPr>
          <w:color w:val="000000"/>
          <w:sz w:val="20"/>
          <w:szCs w:val="20"/>
        </w:rPr>
      </w:pP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В 2019 году в районе функционировало 16 общеобразовательных школ, реализующих программы общего образования с контингентом обучающихся 2352 учащихся.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На подготовку образовательных учреждений к новому учебному году выделены финансовые средства: из всех уровней бюджетов около  33 млн. рублей.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В программе развития инфраструктуры образовательных организаций 50х50 с привлечением внебюджетных средств произведены: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замена оконных блоков в МКОУ Алексеевской  ООШ – 780,03 тыс. рублей;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 замена оконных блоков в МКОУ Большеалабухской СОШ – 765,4 тыс. рублей;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ремонт входной группы и замена оконных блоков МКОУ Верхнекарачанской СОШ (с. Кирсановка) – 699,49 тыс. рублей.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- ремонт кровли и актового зала  МКОУВерхнекарачанской СОШ (с. Верхний Карачан) – 1,9 млн. рублей. 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ремонт системы отопления и водоснабжения в МКОУ Малоалабухской СОШ 539,99 тыс. рублей.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bookmarkStart w:id="9" w:name="_Hlk32475041"/>
      <w:r w:rsidRPr="00671AAF">
        <w:rPr>
          <w:sz w:val="20"/>
          <w:szCs w:val="20"/>
        </w:rPr>
        <w:t xml:space="preserve">В 2019 г. МКОУ Вехнекарачанская СОШ и МКОУ Листопадовская СОШ стали участниками регионального проекта «Современная школа». В ходе мероприятий по обновлению материально-технической базы для реализации основных и дополнительных общеобразовательных программ цифрового и гуманитарного профилей в данных организациях проведены ремонтные работы на общую сумму 1,8 млн. рублей и закуплено оборудование на сумму – 3,5 млн. рублей. 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МКОУ Большеалабухская СОШ участвовала в региональном проекте «Успех каждого ребенка» направленного на создание в общеобразовательных организациях, расположенных в сельской местности, условий для занятия физической культурой и спортом. Результат: - отремонтирован спортивный зал школы и закуплено спортивный инвентарь и оборудование на общую сумму – 1,8 млн. рублей.</w:t>
      </w:r>
    </w:p>
    <w:bookmarkEnd w:id="9"/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Система дополнительного образования Грибановского муниципального района представлена двумя многопрофильными учреждениями – это центр детского творчества (ЦДТ) и детско-юношеский центр (ДЮЦ).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В целом расходы бюджета на дополнительное образование в 2019 году составили </w:t>
      </w:r>
      <w:r w:rsidRPr="00671AAF">
        <w:rPr>
          <w:bCs/>
          <w:sz w:val="20"/>
          <w:szCs w:val="20"/>
        </w:rPr>
        <w:t>16,9 млн</w:t>
      </w:r>
      <w:r w:rsidRPr="00671AAF">
        <w:rPr>
          <w:sz w:val="20"/>
          <w:szCs w:val="20"/>
        </w:rPr>
        <w:t>. рублей.</w:t>
      </w:r>
    </w:p>
    <w:p w:rsidR="007A598C" w:rsidRPr="00671AAF" w:rsidRDefault="007A598C" w:rsidP="007A598C">
      <w:pPr>
        <w:jc w:val="both"/>
        <w:rPr>
          <w:b/>
          <w:sz w:val="20"/>
          <w:szCs w:val="20"/>
          <w:u w:val="single"/>
        </w:rPr>
      </w:pPr>
      <w:r w:rsidRPr="00671AAF">
        <w:rPr>
          <w:sz w:val="20"/>
          <w:szCs w:val="20"/>
        </w:rPr>
        <w:lastRenderedPageBreak/>
        <w:t>В целях обеспечения отдыха, оздоровления и занятости школьников, профилактики безнадзорности и правонарушений среди несовершеннолетних  летом  2019 года работало 25 лагерей на базе общеобразовательных учреждений и 4 лагерные смены на базе стационарного лагеря.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Здания РБ нуждаются в капитальном ремонте. Реализация мероприятий по ремонту будут осуществляться в несколько этапов в период 2020-2023 годы. Согласно мероприятий областной адресной программы капитального ремонта объектов капитального строительства, находящихся в областной, муниципальной собственности»  на 2020 год запланирован капитальный ремонт здания поликлиники БУЗ ВО «Грибановская РБ» на сумму 31 млн. руб, на 2021 год – 31 млн. руб., на 2022 год – 49,5 млн. руб., на 2023 год – 31 млн.руб. Общая сумма проекта 142,5 млн. руб.  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Ранее в 2019 году была изготовлена ПСД по объекту «Капитальный ремонт больничного комплекса БУЗ ВО «Грибановская РБ» на сумму 0,8 млн. руб. </w:t>
      </w:r>
    </w:p>
    <w:p w:rsidR="007A598C" w:rsidRPr="00671AAF" w:rsidRDefault="007A598C" w:rsidP="007A598C">
      <w:pPr>
        <w:jc w:val="both"/>
        <w:rPr>
          <w:b/>
          <w:sz w:val="20"/>
          <w:szCs w:val="20"/>
          <w:u w:val="single"/>
        </w:rPr>
      </w:pPr>
      <w:r w:rsidRPr="00671AAF">
        <w:rPr>
          <w:color w:val="000000"/>
          <w:sz w:val="20"/>
          <w:szCs w:val="20"/>
        </w:rPr>
        <w:tab/>
        <w:t>В 2019 году произведен капитальный ремонт детской поликлиники  БУЗ ВО «Грибановская РБ» в сумме 4,4 млн. рублей за счет средств областного бюджета.</w:t>
      </w:r>
    </w:p>
    <w:p w:rsidR="007A598C" w:rsidRPr="00671AAF" w:rsidRDefault="007A598C" w:rsidP="007A598C">
      <w:pPr>
        <w:jc w:val="both"/>
        <w:rPr>
          <w:b/>
          <w:sz w:val="20"/>
          <w:szCs w:val="20"/>
          <w:u w:val="single"/>
        </w:rPr>
      </w:pPr>
    </w:p>
    <w:p w:rsidR="007A598C" w:rsidRPr="00671AAF" w:rsidRDefault="007A598C" w:rsidP="007A598C">
      <w:pPr>
        <w:ind w:firstLine="709"/>
        <w:jc w:val="both"/>
        <w:rPr>
          <w:b/>
          <w:sz w:val="20"/>
          <w:szCs w:val="20"/>
          <w:u w:val="single"/>
        </w:rPr>
      </w:pPr>
      <w:r w:rsidRPr="00671AAF">
        <w:rPr>
          <w:bCs/>
          <w:spacing w:val="-4"/>
          <w:sz w:val="20"/>
          <w:szCs w:val="20"/>
        </w:rPr>
        <w:t>На территории Грибановского муниципального района на предприятиях, учреждениях, организациях в спортивных секциях всех форм физической культуры и спорта занимаются 9838 человек, из них 4727 женщин. Коллективы физической культуры имеются во всех поселениях Грибановского муниципального района.В Грибановском районе в 2019 году  было проведено 44 мероприятий  муниципального и межрегионального уровня.</w:t>
      </w:r>
    </w:p>
    <w:p w:rsidR="007A598C" w:rsidRPr="00671AAF" w:rsidRDefault="007A598C" w:rsidP="007A598C">
      <w:pPr>
        <w:ind w:firstLine="709"/>
        <w:jc w:val="both"/>
        <w:rPr>
          <w:b/>
          <w:sz w:val="20"/>
          <w:szCs w:val="20"/>
          <w:u w:val="single"/>
        </w:rPr>
      </w:pPr>
      <w:r w:rsidRPr="00671AAF">
        <w:rPr>
          <w:bCs/>
          <w:spacing w:val="-4"/>
          <w:sz w:val="20"/>
          <w:szCs w:val="20"/>
        </w:rPr>
        <w:t>В Грибановской детско – юношеской спортивной школе обучаются 389 человек по 9 видам спорта: бокс, каратэ, волейбол, мини – футбол, баскетбол, самбо, художественная гимнастика, лыжные гонки</w:t>
      </w:r>
    </w:p>
    <w:p w:rsidR="007A598C" w:rsidRPr="00671AAF" w:rsidRDefault="007A598C" w:rsidP="007A598C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7A598C" w:rsidRPr="00671AAF" w:rsidRDefault="007A598C" w:rsidP="007A598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71AAF">
        <w:rPr>
          <w:rFonts w:eastAsia="Calibri"/>
          <w:sz w:val="20"/>
          <w:szCs w:val="20"/>
          <w:lang w:eastAsia="en-US"/>
        </w:rPr>
        <w:t>В 2019 году  отрасль «Культура» Грибановского муниципального района осталась без изменений: 29 культурно-досуговых учреждений, 31 библиотека, 1 краеведческий музей  и 1 детская школа искусств с филиалами в с. Новогольское, с. Листопадовка, с. Средний Карачан и в/ч Воронеж – 45.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  <w:lang w:eastAsia="en-US"/>
        </w:rPr>
      </w:pPr>
      <w:r w:rsidRPr="00671AAF">
        <w:rPr>
          <w:rFonts w:eastAsia="Calibri"/>
          <w:sz w:val="20"/>
          <w:szCs w:val="20"/>
          <w:lang w:eastAsia="en-US"/>
        </w:rPr>
        <w:t xml:space="preserve">Работниками культурно-досуговых учреждений района в течение 2019 года проведено 2835  культурно-массовых мероприятия.   </w:t>
      </w:r>
      <w:r w:rsidRPr="00671AAF">
        <w:rPr>
          <w:sz w:val="20"/>
          <w:szCs w:val="20"/>
          <w:lang w:eastAsia="en-US"/>
        </w:rPr>
        <w:t>В работе клубных учреждений  участвовали  представители самых разных социальных и возрастных групп. 906</w:t>
      </w:r>
      <w:r w:rsidRPr="00671AAF">
        <w:rPr>
          <w:rFonts w:eastAsia="Calibri"/>
          <w:sz w:val="20"/>
          <w:szCs w:val="20"/>
          <w:lang w:eastAsia="en-US"/>
        </w:rPr>
        <w:t>мероприятий  проведено для детской и подростковой аудитории и 998 мероприятий для молодежи.  Работниками учреждений культуры района организовано  237 мероприятия  по пропаганде антинаркотической и противоправной деятельности, участниками которых стали   3548 человек.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В течении 2019 года в  администрацию муниципального района поступило всего 269 (в 2018 году 261) обращений граждан: из них  письменных-189,  устных - 80.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На прием по личным вопросам к главе администрации за 2019 год обратилось 80 жителей района.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color w:val="000000"/>
          <w:sz w:val="20"/>
          <w:szCs w:val="20"/>
        </w:rPr>
        <w:t xml:space="preserve">Перечень муниципальных услуг Грибановского муниципального района содержит 31 муниципальную услугу. </w:t>
      </w:r>
      <w:r w:rsidRPr="00671AAF">
        <w:rPr>
          <w:sz w:val="20"/>
          <w:szCs w:val="20"/>
        </w:rPr>
        <w:t>В 2019г. администрацией района предоставлено  1786 муниципальных услуг.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На территории Грибановского муниципального района создано 38  (в 2018 году 36) органов территориального общественного самоуправления, объединяющих  6373 человека из 43 населенных пунктов.  На  участие  в       государственной программе Воронежской области  «Содействие развитию муниципальных образований и местного самоуправления»    в Ассоциацию  «Совет муниципальных образований Воронежской области» от Грибановского муниципального района в 2019 году  были  поданы 28  (в 2018 году 22) заявок  с инициативами.</w:t>
      </w: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ИТОГО  в 2019 году сумма полученных   Грантов на реализацию инициатив ТОСамисоставила  3,1 млн. рублей </w:t>
      </w:r>
      <w:r w:rsidRPr="00671AAF">
        <w:rPr>
          <w:bCs/>
          <w:kern w:val="24"/>
          <w:sz w:val="20"/>
          <w:szCs w:val="20"/>
        </w:rPr>
        <w:t>(в 2018 году 1,3 млн. рублей).</w:t>
      </w:r>
    </w:p>
    <w:p w:rsidR="007A598C" w:rsidRPr="00671AAF" w:rsidRDefault="007A598C" w:rsidP="007A598C">
      <w:pPr>
        <w:rPr>
          <w:b/>
          <w:sz w:val="20"/>
          <w:szCs w:val="20"/>
          <w:u w:val="single"/>
        </w:rPr>
      </w:pPr>
    </w:p>
    <w:p w:rsidR="007A598C" w:rsidRPr="00671AAF" w:rsidRDefault="007A598C" w:rsidP="007A598C">
      <w:pPr>
        <w:ind w:firstLine="709"/>
        <w:jc w:val="both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>Во исполнение  172-ФЗ «О стратегическом планировании», деятельность администрации района основывается на утвержденных документах стратегического планирования. К ним относятся:</w:t>
      </w:r>
    </w:p>
    <w:p w:rsidR="007A598C" w:rsidRPr="00671AAF" w:rsidRDefault="007A598C" w:rsidP="007A598C">
      <w:pPr>
        <w:numPr>
          <w:ilvl w:val="0"/>
          <w:numId w:val="1"/>
        </w:numPr>
        <w:ind w:left="0" w:firstLine="709"/>
        <w:jc w:val="both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 xml:space="preserve"> Стратегия социально-экономического развития Грибановского  муниципального района Воронежской области до 2035 года;</w:t>
      </w:r>
    </w:p>
    <w:p w:rsidR="007A598C" w:rsidRPr="00671AAF" w:rsidRDefault="007A598C" w:rsidP="007A598C">
      <w:pPr>
        <w:numPr>
          <w:ilvl w:val="0"/>
          <w:numId w:val="1"/>
        </w:numPr>
        <w:ind w:left="0" w:firstLine="709"/>
        <w:jc w:val="both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 xml:space="preserve"> План мероприятий по реализации Стратегии социально-экономического развития Грибановского муниципального района на период до 2035 года; </w:t>
      </w:r>
    </w:p>
    <w:p w:rsidR="007A598C" w:rsidRPr="00671AAF" w:rsidRDefault="007A598C" w:rsidP="007A598C">
      <w:pPr>
        <w:numPr>
          <w:ilvl w:val="0"/>
          <w:numId w:val="1"/>
        </w:numPr>
        <w:ind w:left="0" w:firstLine="709"/>
        <w:jc w:val="both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 xml:space="preserve"> Прогноз социально-экономического развития Грибановского муниципального района на среднесрочный период (2020 – 2022 гг.)  </w:t>
      </w:r>
    </w:p>
    <w:p w:rsidR="007A598C" w:rsidRPr="00671AAF" w:rsidRDefault="007A598C" w:rsidP="007A598C">
      <w:pPr>
        <w:numPr>
          <w:ilvl w:val="0"/>
          <w:numId w:val="1"/>
        </w:numPr>
        <w:ind w:left="0" w:firstLine="709"/>
        <w:jc w:val="both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>Тринадцать  муниципальных программ Грибановского муниципального района.</w:t>
      </w:r>
    </w:p>
    <w:p w:rsidR="007A598C" w:rsidRPr="00671AAF" w:rsidRDefault="007A598C" w:rsidP="007A598C">
      <w:pPr>
        <w:rPr>
          <w:b/>
          <w:sz w:val="20"/>
          <w:szCs w:val="20"/>
          <w:u w:val="single"/>
        </w:rPr>
      </w:pPr>
    </w:p>
    <w:p w:rsidR="007A598C" w:rsidRPr="00671AAF" w:rsidRDefault="007A598C" w:rsidP="007A598C">
      <w:pPr>
        <w:ind w:firstLine="709"/>
        <w:jc w:val="both"/>
        <w:rPr>
          <w:b/>
          <w:color w:val="000000"/>
          <w:sz w:val="20"/>
          <w:szCs w:val="20"/>
        </w:rPr>
      </w:pPr>
      <w:r w:rsidRPr="00671AAF">
        <w:rPr>
          <w:b/>
          <w:color w:val="000000"/>
          <w:sz w:val="20"/>
          <w:szCs w:val="20"/>
        </w:rPr>
        <w:t>Первоочередные задачи на 2020 год.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t>1. Реконструкция незавершенного строительством здания под школу - детский сад в п.г.т. Грибановский Воронежской области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t>2. Создание центра информационного и гуманитарного профиля на базе МКОУ          Грибановской СОШ №3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t>3. Строительство площадки для сдачи норм ГТО в МКОУ Листопадовская СОШ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t>4. Строительство стадиона по ул.Сахзаводская, 78 в пгт Грибановский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t>5. Капитальный ремонт БУЗ ВО «Грибановская РБ»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t>6. Строительство Дома культуры в с.Листопадовка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t>7. Улучшение материально-технической базы МКУК «Грибановский РДК»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lastRenderedPageBreak/>
        <w:t xml:space="preserve">8. Ремонт автомобильных дорог местного значения 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t>9. Строительство системы водоснабжения в Первомайском отделении Малогрибановского сельского поселения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t>10. Обустройство сквера Алексеевского сельского поселения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t>11. Обустройство  общественного пространства по ул.Центральная в с.Кирсановка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t xml:space="preserve">12. Обустройство сквера по ул.Площадь Революции в с.Верхний Карачан, 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t>13. Модернизация уличного освещения в населённых пунктах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</w:rPr>
      </w:pPr>
      <w:r w:rsidRPr="00671AAF">
        <w:rPr>
          <w:color w:val="000000"/>
          <w:sz w:val="20"/>
          <w:szCs w:val="20"/>
        </w:rPr>
        <w:t>14. Ремонт военно-мемориального объекта Васильевского сельского поселения</w:t>
      </w:r>
    </w:p>
    <w:p w:rsidR="007A598C" w:rsidRPr="00671AAF" w:rsidRDefault="007A598C" w:rsidP="007A598C">
      <w:pPr>
        <w:ind w:firstLine="709"/>
        <w:jc w:val="both"/>
        <w:rPr>
          <w:color w:val="000000"/>
          <w:sz w:val="20"/>
          <w:szCs w:val="20"/>
          <w:highlight w:val="lightGray"/>
        </w:rPr>
      </w:pPr>
      <w:r w:rsidRPr="00671AAF">
        <w:rPr>
          <w:color w:val="000000"/>
          <w:sz w:val="20"/>
          <w:szCs w:val="20"/>
        </w:rPr>
        <w:t>15. Обустройство памятника в с.Новогольелань.</w:t>
      </w:r>
    </w:p>
    <w:p w:rsidR="007A598C" w:rsidRPr="00671AAF" w:rsidRDefault="007A598C" w:rsidP="007A598C">
      <w:pPr>
        <w:rPr>
          <w:b/>
          <w:sz w:val="20"/>
          <w:szCs w:val="20"/>
          <w:u w:val="single"/>
        </w:rPr>
      </w:pPr>
    </w:p>
    <w:p w:rsidR="007A598C" w:rsidRPr="00671AAF" w:rsidRDefault="007A598C" w:rsidP="007A598C">
      <w:pPr>
        <w:ind w:firstLine="709"/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Идет подготовка к мероприятиям, посвященным 75-летию Победы в Вов и 85-летнему юбилею Грибановского района. Проводятся заседания оргкомитета, составляется план мероприятий, разрабатываются сценарии. </w:t>
      </w:r>
    </w:p>
    <w:p w:rsidR="007A598C" w:rsidRPr="00671AAF" w:rsidRDefault="007A598C" w:rsidP="007A598C">
      <w:pPr>
        <w:rPr>
          <w:b/>
          <w:sz w:val="20"/>
          <w:szCs w:val="20"/>
          <w:u w:val="single"/>
        </w:rPr>
      </w:pPr>
    </w:p>
    <w:p w:rsidR="007A598C" w:rsidRPr="00671AAF" w:rsidRDefault="007A598C" w:rsidP="007A598C">
      <w:pPr>
        <w:ind w:firstLine="709"/>
        <w:jc w:val="both"/>
        <w:rPr>
          <w:b/>
          <w:sz w:val="20"/>
          <w:szCs w:val="20"/>
          <w:u w:val="single"/>
        </w:rPr>
      </w:pPr>
      <w:r w:rsidRPr="00671AAF">
        <w:rPr>
          <w:sz w:val="20"/>
          <w:szCs w:val="20"/>
        </w:rPr>
        <w:t>Уважаемые депутаты! Благодарю за внимание!</w:t>
      </w:r>
    </w:p>
    <w:p w:rsidR="008F3279" w:rsidRPr="00671AAF" w:rsidRDefault="008F3279" w:rsidP="00A3741F">
      <w:pPr>
        <w:jc w:val="center"/>
        <w:rPr>
          <w:b/>
          <w:bCs/>
          <w:sz w:val="20"/>
          <w:szCs w:val="20"/>
        </w:rPr>
      </w:pPr>
    </w:p>
    <w:p w:rsidR="007A598C" w:rsidRPr="00671AAF" w:rsidRDefault="007A598C" w:rsidP="00A3741F">
      <w:pPr>
        <w:jc w:val="center"/>
        <w:rPr>
          <w:b/>
          <w:bCs/>
          <w:sz w:val="20"/>
          <w:szCs w:val="20"/>
        </w:rPr>
      </w:pPr>
    </w:p>
    <w:p w:rsidR="007A598C" w:rsidRPr="00671AAF" w:rsidRDefault="007A598C" w:rsidP="00A3741F">
      <w:pPr>
        <w:jc w:val="center"/>
        <w:rPr>
          <w:b/>
          <w:bCs/>
          <w:sz w:val="20"/>
          <w:szCs w:val="20"/>
        </w:rPr>
      </w:pPr>
    </w:p>
    <w:p w:rsidR="00A3741F" w:rsidRPr="00671AAF" w:rsidRDefault="00A3741F" w:rsidP="00A3741F">
      <w:pPr>
        <w:jc w:val="center"/>
        <w:rPr>
          <w:sz w:val="20"/>
          <w:szCs w:val="20"/>
        </w:rPr>
      </w:pPr>
      <w:r w:rsidRPr="00671AAF">
        <w:rPr>
          <w:b/>
          <w:bCs/>
          <w:sz w:val="20"/>
          <w:szCs w:val="20"/>
        </w:rPr>
        <w:t>СОВЕТ  НАРОДНЫХ  ДЕПУТАТОВ</w:t>
      </w:r>
    </w:p>
    <w:p w:rsidR="00A3741F" w:rsidRPr="00671AAF" w:rsidRDefault="00A3741F" w:rsidP="00A3741F">
      <w:pPr>
        <w:jc w:val="center"/>
        <w:rPr>
          <w:b/>
          <w:bCs/>
          <w:sz w:val="20"/>
          <w:szCs w:val="20"/>
        </w:rPr>
      </w:pPr>
      <w:r w:rsidRPr="00671AAF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A3741F" w:rsidRPr="00671AAF" w:rsidRDefault="00A3741F" w:rsidP="00A3741F">
      <w:pPr>
        <w:jc w:val="center"/>
        <w:rPr>
          <w:b/>
          <w:bCs/>
          <w:sz w:val="20"/>
          <w:szCs w:val="20"/>
        </w:rPr>
      </w:pPr>
      <w:r w:rsidRPr="00671AAF">
        <w:rPr>
          <w:b/>
          <w:bCs/>
          <w:sz w:val="20"/>
          <w:szCs w:val="20"/>
        </w:rPr>
        <w:t>ВОРОНЕЖСКОЙ ОБЛАСТИ</w:t>
      </w:r>
    </w:p>
    <w:p w:rsidR="00A3741F" w:rsidRPr="00671AAF" w:rsidRDefault="00A3741F" w:rsidP="00A3741F">
      <w:pPr>
        <w:jc w:val="center"/>
        <w:rPr>
          <w:b/>
          <w:bCs/>
          <w:sz w:val="20"/>
          <w:szCs w:val="20"/>
        </w:rPr>
      </w:pPr>
    </w:p>
    <w:p w:rsidR="00A3741F" w:rsidRPr="00671AAF" w:rsidRDefault="00A3741F" w:rsidP="00A3741F">
      <w:pPr>
        <w:jc w:val="center"/>
        <w:rPr>
          <w:b/>
          <w:bCs/>
          <w:sz w:val="20"/>
          <w:szCs w:val="20"/>
        </w:rPr>
      </w:pPr>
      <w:r w:rsidRPr="00671AAF">
        <w:rPr>
          <w:b/>
          <w:bCs/>
          <w:sz w:val="20"/>
          <w:szCs w:val="20"/>
        </w:rPr>
        <w:t>Р Е Ш Е Н И Е</w:t>
      </w:r>
    </w:p>
    <w:p w:rsidR="00A3741F" w:rsidRPr="00671AAF" w:rsidRDefault="00A3741F" w:rsidP="00A3741F">
      <w:pPr>
        <w:jc w:val="both"/>
        <w:rPr>
          <w:bCs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287"/>
      </w:tblGrid>
      <w:tr w:rsidR="00A3741F" w:rsidRPr="00671AAF" w:rsidTr="008D1DC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DC9" w:rsidRPr="00671AAF" w:rsidRDefault="008D1DC9" w:rsidP="008D1DC9">
            <w:pPr>
              <w:pStyle w:val="ConsPlusTitle"/>
              <w:tabs>
                <w:tab w:val="left" w:pos="-5529"/>
              </w:tabs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Об отчете главы Грибановского муниципального района о результатах своей деятельности за 2019 год</w:t>
            </w:r>
          </w:p>
          <w:p w:rsidR="008F3279" w:rsidRPr="00671AAF" w:rsidRDefault="008F3279" w:rsidP="00CA5C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A3741F" w:rsidRPr="00671AAF" w:rsidRDefault="00A3741F" w:rsidP="0023298A">
            <w:pPr>
              <w:rPr>
                <w:sz w:val="20"/>
                <w:szCs w:val="20"/>
              </w:rPr>
            </w:pPr>
          </w:p>
        </w:tc>
      </w:tr>
    </w:tbl>
    <w:p w:rsidR="008D1DC9" w:rsidRPr="00671AAF" w:rsidRDefault="008D1DC9" w:rsidP="008D1DC9">
      <w:pPr>
        <w:pStyle w:val="af7"/>
        <w:ind w:right="-119" w:firstLine="708"/>
        <w:jc w:val="both"/>
        <w:rPr>
          <w:rFonts w:ascii="Times New Roman" w:hAnsi="Times New Roman"/>
          <w:b w:val="0"/>
          <w:sz w:val="20"/>
          <w:lang w:val="ru-RU"/>
        </w:rPr>
      </w:pPr>
      <w:r w:rsidRPr="00671AAF">
        <w:rPr>
          <w:rFonts w:ascii="Times New Roman" w:hAnsi="Times New Roman"/>
          <w:b w:val="0"/>
          <w:sz w:val="20"/>
          <w:lang w:val="ru-RU"/>
        </w:rPr>
        <w:t xml:space="preserve">В соответствии с Федеральным законом от 06.10.2003 № 131–ФЗ «Об общих принципах   организации   местного самоуправления в Российской Федерации»,  статьей 39 Устава Грибановского муниципального района Совет народных депутатов </w:t>
      </w:r>
      <w:r w:rsidRPr="00671AAF">
        <w:rPr>
          <w:rFonts w:ascii="Times New Roman" w:hAnsi="Times New Roman"/>
          <w:sz w:val="20"/>
          <w:lang w:val="ru-RU"/>
        </w:rPr>
        <w:t>Р Е Ш И Л:</w:t>
      </w:r>
    </w:p>
    <w:p w:rsidR="008D1DC9" w:rsidRPr="00671AAF" w:rsidRDefault="008D1DC9" w:rsidP="008D1DC9">
      <w:pPr>
        <w:pStyle w:val="ConsPlusTitle"/>
        <w:tabs>
          <w:tab w:val="left" w:pos="9540"/>
        </w:tabs>
        <w:ind w:right="96" w:firstLine="720"/>
        <w:jc w:val="center"/>
        <w:rPr>
          <w:b w:val="0"/>
          <w:sz w:val="20"/>
          <w:szCs w:val="20"/>
        </w:rPr>
      </w:pPr>
    </w:p>
    <w:p w:rsidR="008D1DC9" w:rsidRPr="00671AAF" w:rsidRDefault="008D1DC9" w:rsidP="008D1DC9">
      <w:pPr>
        <w:pStyle w:val="ConsPlusTitle"/>
        <w:tabs>
          <w:tab w:val="left" w:pos="9540"/>
        </w:tabs>
        <w:ind w:right="96" w:firstLine="720"/>
        <w:jc w:val="both"/>
        <w:rPr>
          <w:b w:val="0"/>
          <w:sz w:val="20"/>
          <w:szCs w:val="20"/>
        </w:rPr>
      </w:pPr>
      <w:r w:rsidRPr="00671AAF">
        <w:rPr>
          <w:b w:val="0"/>
          <w:sz w:val="20"/>
          <w:szCs w:val="20"/>
        </w:rPr>
        <w:t>1. Отчет главы Грибановского муниципального района о результатах своей деятельности за 2019 год признать «удовлетворительным».</w:t>
      </w:r>
    </w:p>
    <w:p w:rsidR="008D1DC9" w:rsidRPr="00671AAF" w:rsidRDefault="008D1DC9" w:rsidP="008D1DC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D1DC9" w:rsidRPr="00671AAF" w:rsidRDefault="008D1DC9" w:rsidP="008D1DC9">
      <w:pPr>
        <w:jc w:val="both"/>
        <w:rPr>
          <w:b/>
          <w:sz w:val="20"/>
          <w:szCs w:val="20"/>
        </w:rPr>
      </w:pPr>
      <w:r w:rsidRPr="00671AAF">
        <w:rPr>
          <w:b/>
          <w:sz w:val="20"/>
          <w:szCs w:val="20"/>
        </w:rPr>
        <w:t>Глава муниципального района                                                                                         С.Н. Ширинкина</w:t>
      </w:r>
    </w:p>
    <w:p w:rsidR="008D1DC9" w:rsidRPr="00671AAF" w:rsidRDefault="008D1DC9" w:rsidP="008D1DC9">
      <w:pPr>
        <w:jc w:val="both"/>
        <w:rPr>
          <w:sz w:val="20"/>
          <w:szCs w:val="20"/>
        </w:rPr>
      </w:pP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>от 18.03.2020г. № 158</w:t>
      </w:r>
    </w:p>
    <w:p w:rsidR="008D1DC9" w:rsidRPr="00671AAF" w:rsidRDefault="008D1DC9" w:rsidP="008D1DC9">
      <w:pPr>
        <w:jc w:val="both"/>
        <w:rPr>
          <w:b/>
          <w:i/>
          <w:sz w:val="20"/>
          <w:szCs w:val="20"/>
        </w:rPr>
      </w:pPr>
      <w:r w:rsidRPr="00671AAF">
        <w:rPr>
          <w:sz w:val="20"/>
          <w:szCs w:val="20"/>
        </w:rPr>
        <w:t>пгт. Грибановский</w:t>
      </w:r>
      <w:r w:rsidRPr="00671AAF">
        <w:rPr>
          <w:b/>
          <w:i/>
          <w:sz w:val="20"/>
          <w:szCs w:val="20"/>
        </w:rPr>
        <w:t xml:space="preserve"> </w:t>
      </w:r>
    </w:p>
    <w:p w:rsidR="008D1DC9" w:rsidRPr="00671AAF" w:rsidRDefault="008D1DC9" w:rsidP="008D1DC9">
      <w:pPr>
        <w:ind w:firstLine="720"/>
        <w:jc w:val="center"/>
        <w:rPr>
          <w:b/>
          <w:sz w:val="20"/>
          <w:szCs w:val="20"/>
        </w:rPr>
      </w:pPr>
    </w:p>
    <w:p w:rsidR="008D1DC9" w:rsidRPr="00671AAF" w:rsidRDefault="008D1DC9" w:rsidP="008D1DC9">
      <w:pPr>
        <w:ind w:firstLine="720"/>
        <w:jc w:val="center"/>
        <w:rPr>
          <w:b/>
          <w:sz w:val="20"/>
          <w:szCs w:val="20"/>
        </w:rPr>
      </w:pPr>
      <w:r w:rsidRPr="00671AAF">
        <w:rPr>
          <w:b/>
          <w:sz w:val="20"/>
          <w:szCs w:val="20"/>
        </w:rPr>
        <w:t>Отчёт</w:t>
      </w:r>
    </w:p>
    <w:p w:rsidR="008D1DC9" w:rsidRPr="00671AAF" w:rsidRDefault="008D1DC9" w:rsidP="008D1DC9">
      <w:pPr>
        <w:ind w:firstLine="720"/>
        <w:jc w:val="center"/>
        <w:rPr>
          <w:b/>
          <w:sz w:val="20"/>
          <w:szCs w:val="20"/>
        </w:rPr>
      </w:pPr>
      <w:r w:rsidRPr="00671AAF">
        <w:rPr>
          <w:b/>
          <w:sz w:val="20"/>
          <w:szCs w:val="20"/>
        </w:rPr>
        <w:t>главы Грибановского муниципального района о результатах своей деятельности за 2019 год</w:t>
      </w:r>
    </w:p>
    <w:p w:rsidR="008D1DC9" w:rsidRPr="00671AAF" w:rsidRDefault="008D1DC9" w:rsidP="008D1DC9">
      <w:pPr>
        <w:ind w:firstLine="720"/>
        <w:jc w:val="center"/>
        <w:rPr>
          <w:b/>
          <w:color w:val="FF0000"/>
          <w:sz w:val="20"/>
          <w:szCs w:val="20"/>
        </w:rPr>
      </w:pP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Совет народных депутатов </w:t>
      </w:r>
      <w:r w:rsidRPr="00671AAF">
        <w:rPr>
          <w:bCs/>
          <w:sz w:val="20"/>
          <w:szCs w:val="20"/>
        </w:rPr>
        <w:t xml:space="preserve">Грибановского муниципального района </w:t>
      </w:r>
      <w:r w:rsidRPr="00671AAF">
        <w:rPr>
          <w:sz w:val="20"/>
          <w:szCs w:val="20"/>
        </w:rPr>
        <w:t xml:space="preserve">осуществляет свою деятельность в соответствии с Федеральным законом от 06.10.2003 № 131-ФЗ «Об общих принципах </w:t>
      </w:r>
      <w:hyperlink r:id="rId10" w:tooltip="Органы местного самоуправления" w:history="1">
        <w:r w:rsidRPr="00671AAF">
          <w:rPr>
            <w:rStyle w:val="aff"/>
            <w:color w:val="auto"/>
            <w:sz w:val="20"/>
            <w:szCs w:val="20"/>
            <w:u w:val="none"/>
          </w:rPr>
          <w:t>организации местного самоуправления</w:t>
        </w:r>
      </w:hyperlink>
      <w:r w:rsidRPr="00671AAF">
        <w:rPr>
          <w:sz w:val="20"/>
          <w:szCs w:val="20"/>
        </w:rPr>
        <w:t xml:space="preserve"> в Российской Федерации», Уставом </w:t>
      </w:r>
      <w:r w:rsidRPr="00671AAF">
        <w:rPr>
          <w:bCs/>
          <w:sz w:val="20"/>
          <w:szCs w:val="20"/>
        </w:rPr>
        <w:t>Грибановского</w:t>
      </w:r>
      <w:r w:rsidRPr="00671AAF">
        <w:rPr>
          <w:sz w:val="20"/>
          <w:szCs w:val="20"/>
        </w:rPr>
        <w:t xml:space="preserve"> муниципального района, Регламентом работы Совета народных депутатов.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bCs/>
          <w:sz w:val="20"/>
          <w:szCs w:val="20"/>
        </w:rPr>
        <w:t xml:space="preserve"> </w:t>
      </w:r>
      <w:r w:rsidRPr="00671AAF">
        <w:rPr>
          <w:bCs/>
          <w:sz w:val="20"/>
          <w:szCs w:val="20"/>
        </w:rPr>
        <w:tab/>
      </w:r>
      <w:r w:rsidRPr="00671AAF">
        <w:rPr>
          <w:sz w:val="20"/>
          <w:szCs w:val="20"/>
        </w:rPr>
        <w:t>10 сентября 2017 года на муниципальных выборах по смешанной избирательной системе были избраны депутаты Совета народных депутатов Грибановского муниципального района Воронежской области шестого созыва.  Выдвинутая Грибановским местным отделением ВПП «ЕДИНАЯ РОССИЯ», я была избрана депутатом Совета народных депутатов по двухмандатному избирательному округу № 1.</w:t>
      </w: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          Решением Совета народных депутатов Грибановского муниципального района Воронежской области от 28.09.2017 г. № 5 на первом ее заседании я была избрана главой Грибановского муниципального района Воронежской области на срок полномочий представительного органа и в соответствии с Уставом Грибановского муниципального района Воронежской области исполняю полномочия председателя Совета народных депутатов Грибановского муниципального района на непостоянной основе. Именно исполнение полномочий председателя Совета народных депутатов, установленных Уставом района и Регламентом Совета народных депутатов, руководство представительным органом является основными в деятельности главы Грибановского муниципального района.</w:t>
      </w:r>
    </w:p>
    <w:p w:rsidR="008D1DC9" w:rsidRPr="00671AAF" w:rsidRDefault="008D1DC9" w:rsidP="008D1DC9">
      <w:pPr>
        <w:ind w:firstLine="720"/>
        <w:jc w:val="both"/>
        <w:rPr>
          <w:bCs/>
          <w:sz w:val="20"/>
          <w:szCs w:val="20"/>
        </w:rPr>
      </w:pP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Основными направлениями деятельности Совета народных депутатов Грибановского муниципального района за 2019 год являлись: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принятие нормативных правовых актов, устанавливающих правила, обязательные для исполнения на территории муниципального района;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lastRenderedPageBreak/>
        <w:t>- принятие решений по вопросам организации деятельности Совета народных депутатов Грибановского муниципального района по решению вопросов местного значения;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совершенствование стиля и методов работы Совета народных депутатов, его постоянных комиссий;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- оказание правовой и методической помощи органам местного самоуправления поселений; 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- осуществление контроля за соблюдением и исполнением принятых решений, в том числе: 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за исполнением районного бюджета;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за распоряжением муниципальной собственностью, реализацией планов и программ развития района.</w:t>
      </w:r>
    </w:p>
    <w:p w:rsidR="008D1DC9" w:rsidRPr="00671AAF" w:rsidRDefault="008D1DC9" w:rsidP="008D1DC9">
      <w:pPr>
        <w:shd w:val="clear" w:color="auto" w:fill="FFFFFF"/>
        <w:ind w:firstLine="708"/>
        <w:jc w:val="both"/>
        <w:rPr>
          <w:bCs/>
          <w:sz w:val="20"/>
          <w:szCs w:val="20"/>
        </w:rPr>
      </w:pPr>
    </w:p>
    <w:p w:rsidR="008D1DC9" w:rsidRPr="00671AAF" w:rsidRDefault="008D1DC9" w:rsidP="008D1DC9">
      <w:pPr>
        <w:shd w:val="clear" w:color="auto" w:fill="FFFFFF"/>
        <w:ind w:firstLine="708"/>
        <w:jc w:val="both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 xml:space="preserve">Работа Совета народных депутатов Грибановского муниципального района велась на основе годового плана работы. Все основные мероприятия, предусмотренные планом работы на 2019 год, выполнены. </w:t>
      </w:r>
    </w:p>
    <w:p w:rsidR="008D1DC9" w:rsidRPr="00671AAF" w:rsidRDefault="008D1DC9" w:rsidP="008D1DC9">
      <w:pPr>
        <w:ind w:firstLine="708"/>
        <w:jc w:val="both"/>
        <w:rPr>
          <w:bCs/>
          <w:sz w:val="20"/>
          <w:szCs w:val="20"/>
        </w:rPr>
      </w:pPr>
    </w:p>
    <w:p w:rsidR="008D1DC9" w:rsidRPr="00671AAF" w:rsidRDefault="008D1DC9" w:rsidP="008D1DC9">
      <w:pPr>
        <w:ind w:firstLine="708"/>
        <w:jc w:val="both"/>
        <w:rPr>
          <w:sz w:val="20"/>
          <w:szCs w:val="20"/>
        </w:rPr>
      </w:pPr>
      <w:r w:rsidRPr="00671AAF">
        <w:rPr>
          <w:bCs/>
          <w:sz w:val="20"/>
          <w:szCs w:val="20"/>
        </w:rPr>
        <w:t xml:space="preserve">За отчетный период проведено 5 сессий, на которых рассмотрено 44 вопроса, охватывающих все основные направления жизнедеятельности нашего района. </w:t>
      </w:r>
      <w:r w:rsidRPr="00671AAF">
        <w:rPr>
          <w:sz w:val="20"/>
          <w:szCs w:val="20"/>
        </w:rPr>
        <w:t xml:space="preserve"> Принято 32  муниципальных правовых актов (за аналогичный период 2018 года – 46 муниципальных правовых актов), из них  15 – решения нормативного характера и 17 – решения ненормативного характера.</w:t>
      </w:r>
    </w:p>
    <w:p w:rsidR="008D1DC9" w:rsidRPr="00671AAF" w:rsidRDefault="008D1DC9" w:rsidP="008D1DC9">
      <w:pPr>
        <w:ind w:firstLine="708"/>
        <w:jc w:val="both"/>
        <w:rPr>
          <w:sz w:val="20"/>
          <w:szCs w:val="20"/>
        </w:rPr>
      </w:pP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          Согласно Федеральному Закону «Об общих принципах организации местного самоуправления в Российской Федерации» к исключительной компетенции Совета народных депутатов относится принятие устава. В 2019 году на двенадцатом заседании  перед депутатами районного совета ставился вопрос о внесении изменений в основополагающий нормативный документ  – Устав Грибановского муниципального района Воронежской области, - определяющий порядок формирования органов местного самоуправления, их полномочия, принципы осуществления взаимодействия, экономическую и финансовую основы местной власти.  Необходимость внесения изменений вновь была вызвана произошедшими изменениями действующего законодательства. Регистрация изменений в Устав Грибановского муниципального района в Управлении Министерства юстиции Российской Федерации по Воронежской области (в уполномоченном органе, оценивающем соответствие вносимых изменений действующему законодательству) прошла без  замечаний. </w:t>
      </w:r>
    </w:p>
    <w:p w:rsidR="008D1DC9" w:rsidRPr="00671AAF" w:rsidRDefault="008D1DC9" w:rsidP="008D1DC9">
      <w:pPr>
        <w:jc w:val="both"/>
        <w:rPr>
          <w:color w:val="FF0000"/>
          <w:sz w:val="20"/>
          <w:szCs w:val="20"/>
        </w:rPr>
      </w:pPr>
    </w:p>
    <w:p w:rsidR="008D1DC9" w:rsidRPr="00671AAF" w:rsidRDefault="008D1DC9" w:rsidP="008D1DC9">
      <w:pPr>
        <w:ind w:firstLine="708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В исключительной компетенции Совета народных депутатов Грибановского муниципального района также находится и местный бюджет:  утверждение и контроль за его исполнением.</w:t>
      </w: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 xml:space="preserve">14 мая 2019 г. были проведены публичные слушания по вопросу исполнения бюджета Грибановского муниципального района за 2018 год, а решением Совета народных депутатов Грибановского муниципального района Воронежской области  от 24.05.2019 г.  №  114  данный отчет был утвержден.    </w:t>
      </w:r>
    </w:p>
    <w:p w:rsidR="008D1DC9" w:rsidRPr="00671AAF" w:rsidRDefault="008D1DC9" w:rsidP="008D1DC9">
      <w:pPr>
        <w:tabs>
          <w:tab w:val="left" w:pos="7020"/>
        </w:tabs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      17 декабря 2019 года состоялись публичные слушания по вопросу «О районном бюджете на 2020 год и на плановый период 2021 и 2022 годов», по результатам которых собравшиеся жители Грибановского муниципального района  одобрили и рекомендовали к утверждению депутатами проект бюджета муниципального района на ближайшие три года. На заседании Совета народных депутатов Грибановского муниципального района 27.12.2019г.  решением № 136 проект районного бюджета был утвержден.</w:t>
      </w:r>
    </w:p>
    <w:p w:rsidR="008D1DC9" w:rsidRPr="00671AAF" w:rsidRDefault="008D1DC9" w:rsidP="008D1DC9">
      <w:pPr>
        <w:pStyle w:val="afd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Кроме того, в течение 2019 года,  на заседаниях Совета народных депутатов Грибановского муниципального района регулярно ставился вопрос о внесении изменений в бюджет муниципального района на 2018 год, что было вызвано изменениями в социально - экономической ситуации района, а также различными темпами поступлений  собственных доходов в бюджет района и перечислений из федерального и областного бюджетов.</w:t>
      </w:r>
    </w:p>
    <w:p w:rsidR="008D1DC9" w:rsidRPr="00671AAF" w:rsidRDefault="008D1DC9" w:rsidP="008D1DC9">
      <w:pPr>
        <w:shd w:val="clear" w:color="auto" w:fill="FFFFFF"/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         </w:t>
      </w:r>
    </w:p>
    <w:p w:rsidR="008D1DC9" w:rsidRPr="00671AAF" w:rsidRDefault="008D1DC9" w:rsidP="008D1DC9">
      <w:pPr>
        <w:shd w:val="clear" w:color="auto" w:fill="FFFFFF"/>
        <w:ind w:firstLine="708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Так же Совет народных депутатов Грибановского муниципального района тесно сотрудничает и с областными структурами, осуществляющими свою деятельность на территории района  в качестве предоставления информации по интересующим депутатов вопросам. Депутатам Совета народных депутатов Грибановского муниципального района в 2019 году предоставлялись следующие информации:</w:t>
      </w:r>
    </w:p>
    <w:p w:rsidR="008D1DC9" w:rsidRPr="00671AAF" w:rsidRDefault="008D1DC9" w:rsidP="008D1DC9">
      <w:pPr>
        <w:numPr>
          <w:ilvl w:val="0"/>
          <w:numId w:val="2"/>
        </w:numPr>
        <w:shd w:val="clear" w:color="auto" w:fill="FFFFFF"/>
        <w:ind w:left="0" w:firstLine="708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От отдела МВД России по Грибановскому району</w:t>
      </w:r>
    </w:p>
    <w:p w:rsidR="008D1DC9" w:rsidRPr="00671AAF" w:rsidRDefault="008D1DC9" w:rsidP="008D1DC9">
      <w:pPr>
        <w:shd w:val="clear" w:color="auto" w:fill="FFFFFF"/>
        <w:ind w:firstLine="708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Информация отдела МВД России по Грибановскому району «О состоянии правопорядка в Грибановском районе за 2018 год».</w:t>
      </w:r>
    </w:p>
    <w:p w:rsidR="008D1DC9" w:rsidRPr="00671AAF" w:rsidRDefault="008D1DC9" w:rsidP="008D1DC9">
      <w:pPr>
        <w:shd w:val="clear" w:color="auto" w:fill="FFFFFF"/>
        <w:ind w:firstLine="708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2. От БУЗ ВО «Грибановская РБ»</w:t>
      </w:r>
    </w:p>
    <w:p w:rsidR="008D1DC9" w:rsidRPr="00671AAF" w:rsidRDefault="008D1DC9" w:rsidP="008D1DC9">
      <w:pPr>
        <w:shd w:val="clear" w:color="auto" w:fill="FFFFFF"/>
        <w:ind w:firstLine="708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О состоянии дел в БУЗ ВО «Грибановская РБ» и о реализации мероприятий региональной программы «Развитие здравоохранения в Воронежской области на 2013 – 2020 годы» на территории Грибановского муниципального района.</w:t>
      </w:r>
    </w:p>
    <w:p w:rsidR="008D1DC9" w:rsidRPr="00671AAF" w:rsidRDefault="008D1DC9" w:rsidP="008D1DC9">
      <w:pPr>
        <w:tabs>
          <w:tab w:val="left" w:pos="-5220"/>
        </w:tabs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К числу наиболее значимых правовых актов, принятых Советом народных депутатов Грибановского муниципального района:</w:t>
      </w:r>
    </w:p>
    <w:p w:rsidR="008D1DC9" w:rsidRPr="00671AAF" w:rsidRDefault="008D1DC9" w:rsidP="008D1DC9">
      <w:pPr>
        <w:tabs>
          <w:tab w:val="left" w:pos="-5220"/>
        </w:tabs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1) затрагивающих вопросы противодействия коррупции следует отнести:</w:t>
      </w:r>
    </w:p>
    <w:p w:rsidR="008D1DC9" w:rsidRPr="00671AAF" w:rsidRDefault="008D1DC9" w:rsidP="008D1DC9">
      <w:pPr>
        <w:tabs>
          <w:tab w:val="left" w:pos="-5220"/>
        </w:tabs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- 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несущественным;</w:t>
      </w:r>
    </w:p>
    <w:p w:rsidR="008D1DC9" w:rsidRPr="00671AAF" w:rsidRDefault="008D1DC9" w:rsidP="008D1DC9">
      <w:pPr>
        <w:pStyle w:val="ConsPlusTitle"/>
        <w:ind w:right="-2"/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 xml:space="preserve">- </w:t>
      </w:r>
      <w:r w:rsidRPr="00671AAF">
        <w:rPr>
          <w:b w:val="0"/>
          <w:sz w:val="20"/>
          <w:szCs w:val="20"/>
        </w:rPr>
        <w:t xml:space="preserve">О направлении поступивших из управления по профилактике коррупционных и иных правонарушений правительства Воронежской области материалов на рассмотрение на заседании комиссии по соблюдению </w:t>
      </w:r>
      <w:r w:rsidRPr="00671AAF">
        <w:rPr>
          <w:b w:val="0"/>
          <w:sz w:val="20"/>
          <w:szCs w:val="20"/>
        </w:rPr>
        <w:lastRenderedPageBreak/>
        <w:t>требований к должностному поведению лиц, замещающих муниципальные должности, и урегулированию конфликта интересов;</w:t>
      </w:r>
    </w:p>
    <w:p w:rsidR="008D1DC9" w:rsidRPr="00671AAF" w:rsidRDefault="008D1DC9" w:rsidP="008D1DC9">
      <w:pPr>
        <w:tabs>
          <w:tab w:val="left" w:pos="-5220"/>
        </w:tabs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- О внесении изменений в Порядок увольнения (освобождения от должности) в связи с утратой доверия лиц, замещающих муниципальные должности, являющийся приложением к решению Совета народных депутатов Грибановского муниципального района Воронежской области от 18.04.2016 № 301;</w:t>
      </w:r>
    </w:p>
    <w:p w:rsidR="008D1DC9" w:rsidRPr="00671AAF" w:rsidRDefault="008D1DC9" w:rsidP="008D1DC9">
      <w:pPr>
        <w:tabs>
          <w:tab w:val="left" w:pos="-5220"/>
        </w:tabs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- Об утверждении Положения о порядке предоставления в прокуратуру Грибановского района Воронежской области проектов нормативных правовых актов и принятых Советом народных депутатов Грибановского муниципального района Воронежской области нормативных правовых актов для проведения антикоррупционной экспертизы;</w:t>
      </w:r>
    </w:p>
    <w:p w:rsidR="008D1DC9" w:rsidRPr="00671AAF" w:rsidRDefault="008D1DC9" w:rsidP="008D1DC9">
      <w:pPr>
        <w:tabs>
          <w:tab w:val="left" w:pos="-5220"/>
        </w:tabs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2) затрагивающих блок социально-экономических  вопросов развития района: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О внесении изменений в решение Совета народных депутатов Грибановского муниципального района Воронежской области от 27.02.2013 № 105 «Об утверждении Порядка установки памятников, мемориальных досок и иных памятных знаков в Грибановском муниципальном районе»;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О внесении изменений в решение Совета народных депутатов  Грибановского муниципального  района Воронежской области от 28.08.2018 №82 «О прогнозном плане приватизации муниципального имущества Грибановского муниципального  района на 2018-2022 годы»;</w:t>
      </w: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- О внесении изменений в решение Совета народных депутатов  Грибановского муниципального  района Воронежской области от 06.05.2010 № 190 «Об утверждении Положения о порядке предоставления в аренду нежилых помещений, зданий, сооружений и движимого имущества, находящихся в собственности Грибановского муниципального района  Воронежской области»;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- О внесении дополнений в решение Совета народных депутатов Грибановского муниципального района Воронежской области от 05.03.2015 № 234 «Об утверждении </w:t>
      </w:r>
      <w:hyperlink r:id="rId11" w:anchor="Par40" w:history="1">
        <w:r w:rsidRPr="00671AAF">
          <w:rPr>
            <w:rStyle w:val="aff"/>
            <w:sz w:val="20"/>
            <w:szCs w:val="20"/>
          </w:rPr>
          <w:t>Положения</w:t>
        </w:r>
      </w:hyperlink>
      <w:r w:rsidRPr="00671AAF">
        <w:rPr>
          <w:sz w:val="20"/>
          <w:szCs w:val="20"/>
        </w:rPr>
        <w:t xml:space="preserve"> о пенсиях за выслугу лет лицам, замещавшим должности муниципальной службы в органах местного самоуправления Грибановского муниципального района Воронежской области»;</w:t>
      </w:r>
    </w:p>
    <w:p w:rsidR="008D1DC9" w:rsidRPr="00671AAF" w:rsidRDefault="008D1DC9" w:rsidP="008D1DC9">
      <w:pPr>
        <w:tabs>
          <w:tab w:val="left" w:pos="-5220"/>
        </w:tabs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- 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 Грибановского муниципального района Воронежской области;</w:t>
      </w:r>
    </w:p>
    <w:p w:rsidR="008D1DC9" w:rsidRPr="00671AAF" w:rsidRDefault="008D1DC9" w:rsidP="008D1DC9">
      <w:pPr>
        <w:tabs>
          <w:tab w:val="left" w:pos="-5220"/>
        </w:tabs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- О назначении опроса на части территории Грибановского муниципального района в Малогрибановском сельском поселении;</w:t>
      </w:r>
    </w:p>
    <w:p w:rsidR="008D1DC9" w:rsidRPr="00671AAF" w:rsidRDefault="008D1DC9" w:rsidP="008D1DC9">
      <w:pPr>
        <w:tabs>
          <w:tab w:val="left" w:pos="-5220"/>
        </w:tabs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- О повышении (индексации) денежного содержания, должностных окладов, надбавок за классный чин;</w:t>
      </w:r>
    </w:p>
    <w:p w:rsidR="008D1DC9" w:rsidRPr="00671AAF" w:rsidRDefault="008D1DC9" w:rsidP="008D1DC9">
      <w:pPr>
        <w:tabs>
          <w:tab w:val="left" w:pos="-5220"/>
        </w:tabs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- О внесении изменений и дополнений в решение Совета народных депутатов Грибановского муниципального района Воронежской области от 10.03.2017 № 370 «О порядке присвоения звания «Почетный гражданин Грибановского муниципального района»;</w:t>
      </w:r>
    </w:p>
    <w:p w:rsidR="008D1DC9" w:rsidRPr="00671AAF" w:rsidRDefault="008D1DC9" w:rsidP="008D1DC9">
      <w:pPr>
        <w:tabs>
          <w:tab w:val="left" w:pos="-5220"/>
        </w:tabs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- О внесении изменений в структуру администрации Грибановского муниципального района, утвержденную решением Совета народных депутатов Грибановского муниципального района Воронежской области от 27.12.2018 № 94;</w:t>
      </w:r>
    </w:p>
    <w:p w:rsidR="008D1DC9" w:rsidRPr="00671AAF" w:rsidRDefault="008D1DC9" w:rsidP="008D1DC9">
      <w:pPr>
        <w:tabs>
          <w:tab w:val="left" w:pos="-5220"/>
        </w:tabs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- Об определении семи членов Общественной палаты Грибановского муниципального района.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3) вопросы в сфере образования: 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О согласовании реорганизации муниципального казенного общеобразовательного учреждения Малогрибановской средней общеобразовательной школы в муниципальное казенное общеобразовательное учреждение Малогрибановскую основную общеобразовательную школу.</w:t>
      </w:r>
    </w:p>
    <w:p w:rsidR="008D1DC9" w:rsidRPr="00671AAF" w:rsidRDefault="008D1DC9" w:rsidP="008D1DC9">
      <w:pPr>
        <w:ind w:firstLine="720"/>
        <w:jc w:val="both"/>
        <w:rPr>
          <w:color w:val="FF0000"/>
          <w:sz w:val="20"/>
          <w:szCs w:val="20"/>
        </w:rPr>
      </w:pPr>
    </w:p>
    <w:p w:rsidR="008D1DC9" w:rsidRPr="00671AAF" w:rsidRDefault="008D1DC9" w:rsidP="008D1DC9">
      <w:pPr>
        <w:ind w:firstLine="720"/>
        <w:jc w:val="both"/>
        <w:rPr>
          <w:b/>
          <w:sz w:val="20"/>
          <w:szCs w:val="20"/>
        </w:rPr>
      </w:pPr>
      <w:r w:rsidRPr="00671AAF">
        <w:rPr>
          <w:sz w:val="20"/>
          <w:szCs w:val="20"/>
        </w:rPr>
        <w:t xml:space="preserve">На 10 и 13 заседаниях Совета народных депутатов муниципального района 6 марта и 20 сентября соответственно были приняты решения об установке мемориальных досок  на фасаде здания конторы ООО «Агротех-Гарант» Кирсановский </w:t>
      </w:r>
      <w:r w:rsidRPr="00671AAF">
        <w:rPr>
          <w:b/>
          <w:sz w:val="20"/>
          <w:szCs w:val="20"/>
        </w:rPr>
        <w:t xml:space="preserve">Кучину Александру Петровичу, </w:t>
      </w:r>
      <w:r w:rsidRPr="00671AAF">
        <w:rPr>
          <w:sz w:val="20"/>
          <w:szCs w:val="20"/>
        </w:rPr>
        <w:t xml:space="preserve">в порядке исключения на здании МКОУ Верхнекарачанской СОШ </w:t>
      </w:r>
      <w:r w:rsidRPr="00671AAF">
        <w:rPr>
          <w:b/>
          <w:sz w:val="20"/>
          <w:szCs w:val="20"/>
        </w:rPr>
        <w:t>Дудину Владимиру Михайловичу</w:t>
      </w:r>
      <w:r w:rsidRPr="00671AAF">
        <w:rPr>
          <w:sz w:val="20"/>
          <w:szCs w:val="20"/>
        </w:rPr>
        <w:t xml:space="preserve">, на фасаде здания БУЗ ВО «Грибановская РБ» </w:t>
      </w:r>
      <w:r w:rsidRPr="00671AAF">
        <w:rPr>
          <w:b/>
          <w:sz w:val="20"/>
          <w:szCs w:val="20"/>
        </w:rPr>
        <w:t>Киселёвой Татьяне Иосифовне</w:t>
      </w:r>
      <w:r w:rsidRPr="00671AAF">
        <w:rPr>
          <w:sz w:val="20"/>
          <w:szCs w:val="20"/>
        </w:rPr>
        <w:t xml:space="preserve"> и на здании МКОУ Верхнекарачанской СОШ </w:t>
      </w:r>
      <w:r w:rsidRPr="00671AAF">
        <w:rPr>
          <w:b/>
          <w:sz w:val="20"/>
          <w:szCs w:val="20"/>
        </w:rPr>
        <w:t>Мицкевичу Владимиру Николаевичу.</w:t>
      </w:r>
    </w:p>
    <w:p w:rsidR="008D1DC9" w:rsidRPr="00671AAF" w:rsidRDefault="008D1DC9" w:rsidP="008D1DC9">
      <w:pPr>
        <w:ind w:firstLine="720"/>
        <w:jc w:val="both"/>
        <w:rPr>
          <w:color w:val="FF0000"/>
          <w:sz w:val="20"/>
          <w:szCs w:val="20"/>
        </w:rPr>
      </w:pP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Все  правовые акты Совета народных депутатов Грибановского муниципального района были мною подписаны в порядке и в сроки, установленные действующим законодательством, Уставом Грибановского муниципального района Воронежской области, Регламентом Совета народных депутатов Грибановского муниципального района, а также приняты меры по обнародованию  нормативных правовых актов, затрагивающих права, свободы и обязанности граждан, связанных с решением крупных вопросов экономического и социального  развития Грибановского муниципального района, охраны общественного порядка, окружающей среды и природных ресурсов.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Согласно Уставу Грибановского муниципального района на заседаниях Совета заслушивались отчёты главы администрации муниципального района, главы района – председателя Совета народных депутатов, контрольно – счётной комиссии, которые были приняты депутатами.</w:t>
      </w:r>
    </w:p>
    <w:p w:rsidR="008D1DC9" w:rsidRPr="00671AAF" w:rsidRDefault="008D1DC9" w:rsidP="008D1DC9">
      <w:pPr>
        <w:ind w:firstLine="720"/>
        <w:jc w:val="both"/>
        <w:rPr>
          <w:i/>
          <w:color w:val="FF0000"/>
          <w:sz w:val="20"/>
          <w:szCs w:val="20"/>
        </w:rPr>
      </w:pPr>
      <w:r w:rsidRPr="00671AAF">
        <w:rPr>
          <w:i/>
          <w:color w:val="FF0000"/>
          <w:sz w:val="20"/>
          <w:szCs w:val="20"/>
        </w:rPr>
        <w:t xml:space="preserve">        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i/>
          <w:color w:val="FF0000"/>
          <w:sz w:val="20"/>
          <w:szCs w:val="20"/>
        </w:rPr>
        <w:t xml:space="preserve">  </w:t>
      </w:r>
      <w:r w:rsidRPr="00671AAF">
        <w:rPr>
          <w:sz w:val="20"/>
          <w:szCs w:val="20"/>
        </w:rPr>
        <w:t>Во исполнение принципа учета мнения населения в течение 2019 года проводились публичные слушания по наиболее важным и значимым вопросам местного значения  муниципального района, по результатам которых депутаты Совета народных депутатов Грибановского муниципального района  принимали  необходимые решения на заседаниях представительного органа.</w:t>
      </w:r>
      <w:r w:rsidRPr="00671AAF">
        <w:rPr>
          <w:i/>
          <w:sz w:val="20"/>
          <w:szCs w:val="20"/>
        </w:rPr>
        <w:t xml:space="preserve"> </w:t>
      </w:r>
      <w:r w:rsidRPr="00671AAF">
        <w:rPr>
          <w:sz w:val="20"/>
          <w:szCs w:val="20"/>
        </w:rPr>
        <w:t xml:space="preserve">По моей инициативе как главы Грибановского муниципального района были </w:t>
      </w:r>
      <w:r w:rsidRPr="00671AAF">
        <w:rPr>
          <w:sz w:val="20"/>
          <w:szCs w:val="20"/>
        </w:rPr>
        <w:lastRenderedPageBreak/>
        <w:t>рассмотрены с непосредственным участием жителей муниципального района на публичных слушаниях следующие вопросы: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О проекте решения «О внесении изменений и дополнений в Устав Грибановского муниципального района Воронежской области»;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Об исполнении районного бюджета за 2018 год;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О районном бюджете на 20120 год и плановый период 2021 и 2022 годов.</w:t>
      </w:r>
    </w:p>
    <w:p w:rsidR="008D1DC9" w:rsidRPr="00671AAF" w:rsidRDefault="008D1DC9" w:rsidP="008D1DC9">
      <w:pPr>
        <w:jc w:val="both"/>
        <w:rPr>
          <w:i/>
          <w:sz w:val="20"/>
          <w:szCs w:val="20"/>
        </w:rPr>
      </w:pPr>
      <w:r w:rsidRPr="00671AAF">
        <w:rPr>
          <w:i/>
          <w:sz w:val="20"/>
          <w:szCs w:val="20"/>
        </w:rPr>
        <w:tab/>
      </w:r>
      <w:r w:rsidRPr="00671AAF">
        <w:rPr>
          <w:sz w:val="20"/>
          <w:szCs w:val="20"/>
        </w:rPr>
        <w:t>Данная форма участия граждан в осуществлении местного самоуправления, предусмотренная Федеральным законом «Об общих принципах организации местного самоуправления в Российской Федерации», является наиболее приемлемой в условиях Грибановского муниципального района и приобретает все большую значимость.</w:t>
      </w:r>
      <w:r w:rsidRPr="00671AAF">
        <w:rPr>
          <w:i/>
          <w:sz w:val="20"/>
          <w:szCs w:val="20"/>
        </w:rPr>
        <w:t xml:space="preserve">         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Для выявления учета мнения населения на части территории муниципального района в Малогрибановском сельском поселении проводился опрос граждан по вопросу реорганизации расположенной на территории поселения общеобразовательной организации, по результатам которого была реорганизована Малогрибановская средняя общеобразовательная школа.</w:t>
      </w:r>
    </w:p>
    <w:p w:rsidR="008D1DC9" w:rsidRPr="00671AAF" w:rsidRDefault="008D1DC9" w:rsidP="008D1DC9">
      <w:pPr>
        <w:tabs>
          <w:tab w:val="left" w:pos="-5400"/>
        </w:tabs>
        <w:jc w:val="both"/>
        <w:rPr>
          <w:color w:val="FF0000"/>
          <w:sz w:val="20"/>
          <w:szCs w:val="20"/>
        </w:rPr>
      </w:pPr>
    </w:p>
    <w:p w:rsidR="008D1DC9" w:rsidRPr="00671AAF" w:rsidRDefault="008D1DC9" w:rsidP="008D1DC9">
      <w:pPr>
        <w:tabs>
          <w:tab w:val="left" w:pos="-5400"/>
        </w:tabs>
        <w:jc w:val="both"/>
        <w:rPr>
          <w:sz w:val="20"/>
          <w:szCs w:val="20"/>
        </w:rPr>
      </w:pPr>
      <w:r w:rsidRPr="00671AAF">
        <w:rPr>
          <w:i/>
          <w:color w:val="FF0000"/>
          <w:sz w:val="20"/>
          <w:szCs w:val="20"/>
        </w:rPr>
        <w:tab/>
      </w:r>
      <w:r w:rsidRPr="00671AAF">
        <w:rPr>
          <w:sz w:val="20"/>
          <w:szCs w:val="20"/>
        </w:rPr>
        <w:t>Все вопросы, рассмотренные Советом народных депутатов Грибановского муниципального района в 2019 году, прошли процедуру предварительного обсуждения в постоянных комиссиях в соответствии с их компетенцией.</w:t>
      </w:r>
    </w:p>
    <w:p w:rsidR="008D1DC9" w:rsidRPr="00671AAF" w:rsidRDefault="008D1DC9" w:rsidP="008D1DC9">
      <w:pPr>
        <w:ind w:firstLine="720"/>
        <w:jc w:val="both"/>
        <w:rPr>
          <w:color w:val="FF0000"/>
          <w:sz w:val="20"/>
          <w:szCs w:val="20"/>
        </w:rPr>
      </w:pP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Пунктом 3 части 4 статьи 36 и пунктами 1, 4 статьи 43 Федерального закона «Об общих принципах организации местного самоуправления в Российской Федерации», а также  пунктом 4 статьи 34 Устава Грибановского муниципального района главе муниципального образования предоставлены полномочия по  изданию постановлений и распоряжений по вопросам организации деятельности представительного органа местного самоуправления Грибановского муниципального района.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За отчетный период  было издано:</w:t>
      </w:r>
    </w:p>
    <w:p w:rsidR="008D1DC9" w:rsidRPr="00671AAF" w:rsidRDefault="008D1DC9" w:rsidP="008D1DC9">
      <w:pPr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- 2 постановления главы (в 2018 году – 3) по вопросам организации деятельности Совета народных депутатов муниципального района (постановления о проведении публичных слушаний);</w:t>
      </w:r>
    </w:p>
    <w:p w:rsidR="008D1DC9" w:rsidRPr="00671AAF" w:rsidRDefault="008D1DC9" w:rsidP="008D1DC9">
      <w:pPr>
        <w:spacing w:before="240"/>
        <w:ind w:firstLine="72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- 51  распоряжений   Совета народных депутатов муниципального района (в 2018 году - 48).</w:t>
      </w:r>
    </w:p>
    <w:p w:rsidR="008D1DC9" w:rsidRPr="00671AAF" w:rsidRDefault="008D1DC9" w:rsidP="008D1DC9">
      <w:pPr>
        <w:ind w:firstLine="708"/>
        <w:jc w:val="both"/>
        <w:rPr>
          <w:i/>
          <w:color w:val="FF0000"/>
          <w:sz w:val="20"/>
          <w:szCs w:val="20"/>
        </w:rPr>
      </w:pPr>
    </w:p>
    <w:p w:rsidR="008D1DC9" w:rsidRPr="00671AAF" w:rsidRDefault="008D1DC9" w:rsidP="008D1DC9">
      <w:pPr>
        <w:ind w:firstLine="708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В соответствии с частью 1 статьи 46 Федерального закона от 06.10.2003г. № 131-ФЗ «Об общих принципах организации местного самоуправления в Российской Федерации», пунктом 3 статьи 34 Устава Грибановского муниципального района мне как главе муниципального образования предоставлено право внесения проектов муниципальных правовых актов, в том числе и проектов решений Совета народных депутатов Грибановского муниципального района.</w:t>
      </w:r>
      <w:r w:rsidRPr="00671AAF">
        <w:rPr>
          <w:i/>
          <w:sz w:val="20"/>
          <w:szCs w:val="20"/>
        </w:rPr>
        <w:t xml:space="preserve"> </w:t>
      </w:r>
      <w:r w:rsidRPr="00671AAF">
        <w:rPr>
          <w:sz w:val="20"/>
          <w:szCs w:val="20"/>
        </w:rPr>
        <w:t xml:space="preserve">В рамках реализации указанного полномочия в Совет народных депутатов Грибановского муниципального района мною в 2019 году было внесено 7 проектов нормативных правовых актов (в 2018 году - 13) и 8 проектов решений ненормативного характера (в 2018 году - 7). </w:t>
      </w:r>
    </w:p>
    <w:p w:rsidR="008D1DC9" w:rsidRPr="00671AAF" w:rsidRDefault="008D1DC9" w:rsidP="008D1DC9">
      <w:pPr>
        <w:jc w:val="both"/>
        <w:rPr>
          <w:i/>
          <w:sz w:val="20"/>
          <w:szCs w:val="20"/>
        </w:rPr>
      </w:pP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i/>
          <w:sz w:val="20"/>
          <w:szCs w:val="20"/>
        </w:rPr>
        <w:t xml:space="preserve">            </w:t>
      </w:r>
      <w:r w:rsidRPr="00671AAF">
        <w:rPr>
          <w:sz w:val="20"/>
          <w:szCs w:val="20"/>
        </w:rPr>
        <w:t>В 2019 году в Совет народных депутатов Грибановского муниципального района  поступило 10 письменных заявлений, обращений, жалоб (в 2018 году - 40), из них:</w:t>
      </w: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обращения граждан – 2;</w:t>
      </w: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обращения депутатов – 2;</w:t>
      </w: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обращения организаций, предприятий, учреждений и т. д. – 6.</w:t>
      </w: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i/>
          <w:sz w:val="20"/>
          <w:szCs w:val="20"/>
        </w:rPr>
        <w:t xml:space="preserve">       </w:t>
      </w:r>
      <w:r w:rsidRPr="00671AAF">
        <w:rPr>
          <w:sz w:val="20"/>
          <w:szCs w:val="20"/>
        </w:rPr>
        <w:t xml:space="preserve">Все поступающие в Совет народных депутатов Грибановского муниципального района обращения, заявления, жалобы рассматривались в установленные законом сроки, по  каждому из них проводилась соответствующая работа, давались необходимые разъяснения, подготавливались ответы и разъяснения на запросы и письма государственных и иных органов и организаций. </w:t>
      </w:r>
    </w:p>
    <w:p w:rsidR="008D1DC9" w:rsidRPr="00671AAF" w:rsidRDefault="008D1DC9" w:rsidP="008D1DC9">
      <w:pPr>
        <w:jc w:val="both"/>
        <w:rPr>
          <w:color w:val="FF0000"/>
          <w:sz w:val="20"/>
          <w:szCs w:val="20"/>
        </w:rPr>
      </w:pP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        Руководствуясь статьей 81 Регламента Совета народных депутатов Грибановского муниципального района, депутаты  не реже одного раза в месяц ведут прием граждан в соответствии с утвержденным графиком, оказывают содействие обратившимся к ним избирателям в решении острых проблем. </w:t>
      </w:r>
    </w:p>
    <w:p w:rsidR="008D1DC9" w:rsidRPr="00671AAF" w:rsidRDefault="008D1DC9" w:rsidP="008D1DC9">
      <w:pPr>
        <w:jc w:val="both"/>
        <w:rPr>
          <w:color w:val="FF0000"/>
          <w:sz w:val="20"/>
          <w:szCs w:val="20"/>
        </w:rPr>
      </w:pP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color w:val="FF0000"/>
          <w:sz w:val="20"/>
          <w:szCs w:val="20"/>
        </w:rPr>
        <w:t xml:space="preserve">       </w:t>
      </w:r>
      <w:r w:rsidRPr="00671AAF">
        <w:rPr>
          <w:sz w:val="20"/>
          <w:szCs w:val="20"/>
        </w:rPr>
        <w:t xml:space="preserve">Еженедельно мною проводится личный прием граждан, жителей нашего района, с целью рассмотрения их  устных обращений, заявлений и предложений. Кроме того, проводятся приемы депутатов и  руководителей предприятий и учреждений главой Грибановского муниципального района по предварительной договоренности. </w:t>
      </w: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      </w:t>
      </w:r>
    </w:p>
    <w:p w:rsidR="008D1DC9" w:rsidRPr="00671AAF" w:rsidRDefault="008D1DC9" w:rsidP="008D1DC9">
      <w:pPr>
        <w:ind w:firstLine="708"/>
        <w:jc w:val="both"/>
        <w:rPr>
          <w:sz w:val="20"/>
          <w:szCs w:val="20"/>
        </w:rPr>
      </w:pPr>
      <w:r w:rsidRPr="00671AAF">
        <w:rPr>
          <w:sz w:val="20"/>
          <w:szCs w:val="20"/>
        </w:rPr>
        <w:t>Так, в 2019 году на прием к главе Грибановского муниципального района по личным  вопросам   обратилось  25 граждан. Все они носили личный характер. На все обращения даны устные разъяснения.</w:t>
      </w: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 xml:space="preserve">          Анализ поступивших в 2019 году в Совет народных депутатов и к главе Грибановского муниципального района письменных и устных обращений граждан показывает, что их тематическая структура по сравнению с предыдущими  отчетными  периодами  в  целом  остается  неизменной. Преобладают вопросы в сфере жилищно-коммунального хозяйства (неудовлетворительная работа управляющих компаний, освещение улиц, ремонт дорожного покрытия, ремонт крыш).</w:t>
      </w:r>
    </w:p>
    <w:p w:rsidR="008D1DC9" w:rsidRPr="00671AAF" w:rsidRDefault="008D1DC9" w:rsidP="008D1DC9">
      <w:pPr>
        <w:jc w:val="both"/>
        <w:rPr>
          <w:color w:val="FF0000"/>
          <w:sz w:val="20"/>
          <w:szCs w:val="20"/>
        </w:rPr>
      </w:pPr>
    </w:p>
    <w:p w:rsidR="008D1DC9" w:rsidRPr="00671AAF" w:rsidRDefault="008D1DC9" w:rsidP="008D1DC9">
      <w:pPr>
        <w:jc w:val="both"/>
        <w:rPr>
          <w:i/>
          <w:color w:val="FF0000"/>
          <w:sz w:val="20"/>
          <w:szCs w:val="20"/>
        </w:rPr>
      </w:pPr>
      <w:r w:rsidRPr="00671AAF">
        <w:rPr>
          <w:sz w:val="20"/>
          <w:szCs w:val="20"/>
        </w:rPr>
        <w:t xml:space="preserve">          </w:t>
      </w:r>
      <w:r w:rsidRPr="00671AAF">
        <w:rPr>
          <w:sz w:val="20"/>
          <w:szCs w:val="20"/>
        </w:rPr>
        <w:tab/>
        <w:t xml:space="preserve">За отчетный период в Совет народных депутатов Грибановского муниципального района Воронежской области поступил 1 протест Грибановской  прокуратуры на ранее принятое решение Совета народных депутатов </w:t>
      </w:r>
      <w:r w:rsidRPr="00671AAF">
        <w:rPr>
          <w:sz w:val="20"/>
          <w:szCs w:val="20"/>
        </w:rPr>
        <w:lastRenderedPageBreak/>
        <w:t>Грибановского муниципального района. Протест был своевременно рассмотрен и на последней сессии в 2019 году приняты соответствующие изменения в нормативный акт.</w:t>
      </w:r>
      <w:r w:rsidRPr="00671AAF">
        <w:rPr>
          <w:i/>
          <w:color w:val="FF0000"/>
          <w:sz w:val="20"/>
          <w:szCs w:val="20"/>
        </w:rPr>
        <w:tab/>
        <w:t xml:space="preserve">          </w:t>
      </w:r>
    </w:p>
    <w:p w:rsidR="008D1DC9" w:rsidRPr="00671AAF" w:rsidRDefault="008D1DC9" w:rsidP="008D1DC9">
      <w:pPr>
        <w:jc w:val="both"/>
        <w:rPr>
          <w:i/>
          <w:color w:val="FF0000"/>
          <w:sz w:val="20"/>
          <w:szCs w:val="20"/>
        </w:rPr>
      </w:pPr>
    </w:p>
    <w:p w:rsidR="008D1DC9" w:rsidRPr="00671AAF" w:rsidRDefault="008D1DC9" w:rsidP="008D1DC9">
      <w:pPr>
        <w:jc w:val="both"/>
        <w:rPr>
          <w:i/>
          <w:sz w:val="20"/>
          <w:szCs w:val="20"/>
        </w:rPr>
      </w:pPr>
      <w:r w:rsidRPr="00671AAF">
        <w:rPr>
          <w:i/>
          <w:color w:val="FF0000"/>
          <w:sz w:val="20"/>
          <w:szCs w:val="20"/>
        </w:rPr>
        <w:t xml:space="preserve">           </w:t>
      </w:r>
      <w:r w:rsidRPr="00671AAF">
        <w:rPr>
          <w:sz w:val="20"/>
          <w:szCs w:val="20"/>
        </w:rPr>
        <w:t xml:space="preserve">В рамках осуществления полномочий по организации деятельности представительного органа в Грибановском муниципальном районе районные депутаты в течение 2019 года приглашались на значимые мероприятия в Грибановском муниципальном районе, своевременно извещались о точном времени и дате проведения заседаний Совета народных депутатов, постоянных комиссий. </w:t>
      </w:r>
    </w:p>
    <w:p w:rsidR="008D1DC9" w:rsidRPr="00671AAF" w:rsidRDefault="008D1DC9" w:rsidP="008D1DC9">
      <w:pPr>
        <w:jc w:val="both"/>
        <w:rPr>
          <w:i/>
          <w:sz w:val="20"/>
          <w:szCs w:val="20"/>
        </w:rPr>
      </w:pP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i/>
          <w:sz w:val="20"/>
          <w:szCs w:val="20"/>
        </w:rPr>
        <w:t xml:space="preserve">           </w:t>
      </w:r>
      <w:r w:rsidRPr="00671AAF">
        <w:rPr>
          <w:sz w:val="20"/>
          <w:szCs w:val="20"/>
        </w:rPr>
        <w:t>Кроме того, при реализации предоставленных представительских полномочий  глава Грибановского муниципального района – председатель Совета народных депутатов,  принимал участие  в значимых для Грибановского муниципального района мероприятиях:</w:t>
      </w:r>
      <w:r w:rsidRPr="00671AAF">
        <w:rPr>
          <w:i/>
          <w:sz w:val="20"/>
          <w:szCs w:val="20"/>
        </w:rPr>
        <w:t xml:space="preserve"> </w:t>
      </w:r>
      <w:r w:rsidRPr="00671AAF">
        <w:rPr>
          <w:sz w:val="20"/>
          <w:szCs w:val="20"/>
        </w:rPr>
        <w:t>праздновании Дня Победы,  церемониях открытия и закрытия   общерайонных конкурсов, проведении различных акций, организации торжественных приемов, праздничных митингах и т. д.</w:t>
      </w:r>
    </w:p>
    <w:p w:rsidR="008D1DC9" w:rsidRPr="00671AAF" w:rsidRDefault="008D1DC9" w:rsidP="008D1DC9">
      <w:pPr>
        <w:jc w:val="both"/>
        <w:rPr>
          <w:i/>
          <w:sz w:val="20"/>
          <w:szCs w:val="20"/>
        </w:rPr>
      </w:pPr>
      <w:r w:rsidRPr="00671AAF">
        <w:rPr>
          <w:i/>
          <w:sz w:val="20"/>
          <w:szCs w:val="20"/>
        </w:rPr>
        <w:t xml:space="preserve">          </w:t>
      </w:r>
    </w:p>
    <w:p w:rsidR="008D1DC9" w:rsidRPr="00671AAF" w:rsidRDefault="008D1DC9" w:rsidP="008D1DC9">
      <w:pPr>
        <w:jc w:val="both"/>
        <w:rPr>
          <w:sz w:val="20"/>
          <w:szCs w:val="20"/>
        </w:rPr>
      </w:pPr>
      <w:r w:rsidRPr="00671AAF">
        <w:rPr>
          <w:i/>
          <w:sz w:val="20"/>
          <w:szCs w:val="20"/>
        </w:rPr>
        <w:t xml:space="preserve">         </w:t>
      </w:r>
      <w:r w:rsidRPr="00671AAF">
        <w:rPr>
          <w:sz w:val="20"/>
          <w:szCs w:val="20"/>
        </w:rPr>
        <w:t>Несмотря на наличие объективных трудностей,  следует отметить, что работа Совета народных депутатов Грибановского муниципального района в 2019 году прошла в активном рабочем режиме и была направлена на решение наиболее острых и важных проблем, возникающих на территории Грибановского муниципального района, на улучшение жизни населения и социально-экономическое развитие муниципального образования.</w:t>
      </w:r>
    </w:p>
    <w:p w:rsidR="008F3279" w:rsidRPr="00671AAF" w:rsidRDefault="008F3279" w:rsidP="000216FB">
      <w:pPr>
        <w:jc w:val="center"/>
        <w:rPr>
          <w:b/>
          <w:bCs/>
          <w:sz w:val="20"/>
          <w:szCs w:val="20"/>
        </w:rPr>
      </w:pPr>
    </w:p>
    <w:p w:rsidR="00941B3A" w:rsidRPr="00671AAF" w:rsidRDefault="00941B3A" w:rsidP="000216FB">
      <w:pPr>
        <w:jc w:val="center"/>
        <w:rPr>
          <w:b/>
          <w:bCs/>
          <w:sz w:val="20"/>
          <w:szCs w:val="20"/>
        </w:rPr>
      </w:pPr>
    </w:p>
    <w:p w:rsidR="008D1DC9" w:rsidRPr="00671AAF" w:rsidRDefault="008D1DC9" w:rsidP="000216FB">
      <w:pPr>
        <w:jc w:val="center"/>
        <w:rPr>
          <w:b/>
          <w:bCs/>
          <w:sz w:val="20"/>
          <w:szCs w:val="20"/>
        </w:rPr>
      </w:pPr>
    </w:p>
    <w:p w:rsidR="00941B3A" w:rsidRPr="00671AAF" w:rsidRDefault="00941B3A" w:rsidP="00941B3A">
      <w:pPr>
        <w:jc w:val="center"/>
        <w:rPr>
          <w:sz w:val="20"/>
          <w:szCs w:val="20"/>
        </w:rPr>
      </w:pPr>
      <w:r w:rsidRPr="00671AAF">
        <w:rPr>
          <w:b/>
          <w:bCs/>
          <w:sz w:val="20"/>
          <w:szCs w:val="20"/>
        </w:rPr>
        <w:t>СОВЕТ  НАРОДНЫХ  ДЕПУТАТОВ</w:t>
      </w:r>
    </w:p>
    <w:p w:rsidR="00941B3A" w:rsidRPr="00671AAF" w:rsidRDefault="00941B3A" w:rsidP="00941B3A">
      <w:pPr>
        <w:jc w:val="center"/>
        <w:rPr>
          <w:b/>
          <w:bCs/>
          <w:sz w:val="20"/>
          <w:szCs w:val="20"/>
        </w:rPr>
      </w:pPr>
      <w:r w:rsidRPr="00671AAF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941B3A" w:rsidRPr="00671AAF" w:rsidRDefault="00941B3A" w:rsidP="00941B3A">
      <w:pPr>
        <w:jc w:val="center"/>
        <w:rPr>
          <w:b/>
          <w:bCs/>
          <w:sz w:val="20"/>
          <w:szCs w:val="20"/>
        </w:rPr>
      </w:pPr>
      <w:r w:rsidRPr="00671AAF">
        <w:rPr>
          <w:b/>
          <w:bCs/>
          <w:sz w:val="20"/>
          <w:szCs w:val="20"/>
        </w:rPr>
        <w:t>ВОРОНЕЖСКОЙ ОБЛАСТИ</w:t>
      </w:r>
    </w:p>
    <w:p w:rsidR="00941B3A" w:rsidRPr="00671AAF" w:rsidRDefault="00941B3A" w:rsidP="00941B3A">
      <w:pPr>
        <w:jc w:val="center"/>
        <w:rPr>
          <w:b/>
          <w:bCs/>
          <w:sz w:val="20"/>
          <w:szCs w:val="20"/>
        </w:rPr>
      </w:pPr>
    </w:p>
    <w:p w:rsidR="00941B3A" w:rsidRPr="00671AAF" w:rsidRDefault="00941B3A" w:rsidP="00941B3A">
      <w:pPr>
        <w:jc w:val="center"/>
        <w:rPr>
          <w:b/>
          <w:bCs/>
          <w:sz w:val="20"/>
          <w:szCs w:val="20"/>
        </w:rPr>
      </w:pPr>
      <w:r w:rsidRPr="00671AAF">
        <w:rPr>
          <w:b/>
          <w:bCs/>
          <w:sz w:val="20"/>
          <w:szCs w:val="20"/>
        </w:rPr>
        <w:t>Р Е Ш Е Н И Е</w:t>
      </w:r>
    </w:p>
    <w:p w:rsidR="00941B3A" w:rsidRPr="00671AAF" w:rsidRDefault="00941B3A" w:rsidP="00941B3A">
      <w:pPr>
        <w:jc w:val="both"/>
        <w:rPr>
          <w:bCs/>
          <w:sz w:val="20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27"/>
      </w:tblGrid>
      <w:tr w:rsidR="00941B3A" w:rsidRPr="00671AAF" w:rsidTr="005A2C1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41B3A" w:rsidRPr="00671AAF" w:rsidRDefault="008D1DC9" w:rsidP="00940505">
            <w:pPr>
              <w:jc w:val="both"/>
              <w:rPr>
                <w:b/>
                <w:sz w:val="20"/>
                <w:szCs w:val="20"/>
              </w:rPr>
            </w:pPr>
            <w:r w:rsidRPr="00671AAF">
              <w:rPr>
                <w:b/>
                <w:sz w:val="20"/>
                <w:szCs w:val="20"/>
              </w:rPr>
              <w:t xml:space="preserve">О внесении изменений  в решение Совета народных депутатов Грибановского муниципального района от 27.12.2019 года № 136 «О районном бюджете  на 2020 год </w:t>
            </w:r>
            <w:bookmarkStart w:id="10" w:name="OLE_LINK2"/>
            <w:bookmarkStart w:id="11" w:name="OLE_LINK3"/>
            <w:r w:rsidRPr="00671AAF">
              <w:rPr>
                <w:b/>
                <w:sz w:val="20"/>
                <w:szCs w:val="20"/>
              </w:rPr>
              <w:t>и на плановый период 2021 и 2022 годов</w:t>
            </w:r>
            <w:bookmarkEnd w:id="10"/>
            <w:bookmarkEnd w:id="11"/>
            <w:r w:rsidRPr="00671AA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41B3A" w:rsidRPr="00671AAF" w:rsidRDefault="00941B3A" w:rsidP="00940505">
            <w:pPr>
              <w:rPr>
                <w:sz w:val="20"/>
                <w:szCs w:val="20"/>
              </w:rPr>
            </w:pPr>
          </w:p>
        </w:tc>
      </w:tr>
    </w:tbl>
    <w:p w:rsidR="00941B3A" w:rsidRPr="00671AAF" w:rsidRDefault="00941B3A" w:rsidP="00940505">
      <w:pPr>
        <w:tabs>
          <w:tab w:val="left" w:pos="4500"/>
        </w:tabs>
        <w:jc w:val="both"/>
        <w:rPr>
          <w:sz w:val="20"/>
          <w:szCs w:val="20"/>
        </w:rPr>
      </w:pPr>
    </w:p>
    <w:p w:rsidR="00941B3A" w:rsidRPr="00671AAF" w:rsidRDefault="008D1DC9" w:rsidP="00940505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</w:r>
      <w:r w:rsidR="005271A6" w:rsidRPr="00671AAF">
        <w:rPr>
          <w:sz w:val="20"/>
          <w:szCs w:val="20"/>
        </w:rPr>
        <w:t>Совет народных депутатов</w:t>
      </w:r>
      <w:r w:rsidR="00585C3A" w:rsidRPr="00671AAF">
        <w:rPr>
          <w:sz w:val="20"/>
          <w:szCs w:val="20"/>
        </w:rPr>
        <w:t xml:space="preserve"> </w:t>
      </w:r>
      <w:r w:rsidR="00941B3A" w:rsidRPr="00671AAF">
        <w:rPr>
          <w:b/>
          <w:sz w:val="20"/>
          <w:szCs w:val="20"/>
        </w:rPr>
        <w:t>РЕШИЛ</w:t>
      </w:r>
      <w:r w:rsidR="00941B3A" w:rsidRPr="00671AAF">
        <w:rPr>
          <w:sz w:val="20"/>
          <w:szCs w:val="20"/>
        </w:rPr>
        <w:t>:</w:t>
      </w:r>
    </w:p>
    <w:p w:rsidR="00941B3A" w:rsidRPr="00671AAF" w:rsidRDefault="00941B3A" w:rsidP="00940505">
      <w:pPr>
        <w:adjustRightInd w:val="0"/>
        <w:jc w:val="both"/>
        <w:rPr>
          <w:sz w:val="20"/>
          <w:szCs w:val="20"/>
        </w:rPr>
      </w:pPr>
    </w:p>
    <w:p w:rsidR="008D1DC9" w:rsidRPr="00671AAF" w:rsidRDefault="008D1DC9" w:rsidP="00940505">
      <w:pPr>
        <w:tabs>
          <w:tab w:val="left" w:pos="709"/>
        </w:tabs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 xml:space="preserve">1. Внести в решение Совета народных депутатов Грибановского муниципального района от 27.12.2019 года № 136 «О районном бюджете  на 2020 год </w:t>
      </w:r>
      <w:bookmarkStart w:id="12" w:name="OLE_LINK4"/>
      <w:bookmarkStart w:id="13" w:name="OLE_LINK5"/>
      <w:r w:rsidRPr="00671AAF">
        <w:rPr>
          <w:sz w:val="20"/>
          <w:szCs w:val="20"/>
        </w:rPr>
        <w:t>и на плановый период 2021 и 2022 годов</w:t>
      </w:r>
      <w:bookmarkEnd w:id="12"/>
      <w:bookmarkEnd w:id="13"/>
      <w:r w:rsidRPr="00671AAF">
        <w:rPr>
          <w:sz w:val="20"/>
          <w:szCs w:val="20"/>
        </w:rPr>
        <w:t>»   следующие изменения:</w:t>
      </w:r>
    </w:p>
    <w:p w:rsidR="008D1DC9" w:rsidRPr="00671AAF" w:rsidRDefault="008D1DC9" w:rsidP="00940505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1.1. В части 1статьи 1:</w:t>
      </w:r>
    </w:p>
    <w:p w:rsidR="008D1DC9" w:rsidRPr="00671AAF" w:rsidRDefault="008D1DC9" w:rsidP="00940505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в  пункте  2 цифры «1 007 099,8»  заменить цифрами «1 007 232,8»;</w:t>
      </w:r>
    </w:p>
    <w:p w:rsidR="008D1DC9" w:rsidRPr="00671AAF" w:rsidRDefault="008D1DC9" w:rsidP="00940505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>- в пункте 3 цифры «36 743,9» заменить цифрами «36 876,9».</w:t>
      </w:r>
    </w:p>
    <w:p w:rsidR="008D1DC9" w:rsidRPr="00671AAF" w:rsidRDefault="008D1DC9" w:rsidP="009405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1.2. Приложение 1 «Источники внутреннего финансирования дефицита районного бюджета  на 2020 год и на плановый период 2021 и 2022 годов» изложить в редакции согласно приложению 1 к настоящему решению.</w:t>
      </w:r>
    </w:p>
    <w:p w:rsidR="008D1DC9" w:rsidRPr="00671AAF" w:rsidRDefault="008D1DC9" w:rsidP="00940505">
      <w:pPr>
        <w:pStyle w:val="a9"/>
        <w:spacing w:line="240" w:lineRule="auto"/>
        <w:rPr>
          <w:sz w:val="20"/>
          <w:szCs w:val="20"/>
        </w:rPr>
      </w:pPr>
      <w:r w:rsidRPr="00671AAF">
        <w:rPr>
          <w:sz w:val="20"/>
          <w:szCs w:val="20"/>
        </w:rPr>
        <w:tab/>
        <w:t>1.3. В приложение 8 «Ведомственная структура расходов районного бюджета  на 2020 год и на плановый период 2021 и 2022 годов» внести изменения согласно приложению 2 к настоящему решению.</w:t>
      </w:r>
    </w:p>
    <w:p w:rsidR="008D1DC9" w:rsidRPr="00671AAF" w:rsidRDefault="008D1DC9" w:rsidP="00940505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1.4. В приложение 9 «Распределение  бюджетных ассигнований  по разделам, подразделам, целевым статьям (муниципальным программам Грибановского муниципального района), группам видов расходов классификации расходов районного бюджета на 2020 год и на плановый период 2021 и 2022 годов» внести изменения согласно приложению 3 к настоящему решению.</w:t>
      </w:r>
    </w:p>
    <w:p w:rsidR="008D1DC9" w:rsidRPr="00671AAF" w:rsidRDefault="008D1DC9" w:rsidP="00940505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1.5. В приложение 10 «Распределение  бюджетных ассигнований  по  целевым статьям (муниципальным программам Грибановского муниципального района), группам видов расходов, разделам, подразделам классификации районного бюджета на 2020 год и на плановый период 2021 и 2022 годов» внести изменения согласно приложению 4 к настоящему решению.</w:t>
      </w:r>
    </w:p>
    <w:p w:rsidR="008D1DC9" w:rsidRPr="00671AAF" w:rsidRDefault="008D1DC9" w:rsidP="00940505">
      <w:pPr>
        <w:jc w:val="both"/>
        <w:rPr>
          <w:sz w:val="20"/>
          <w:szCs w:val="20"/>
        </w:rPr>
      </w:pPr>
      <w:r w:rsidRPr="00671AAF">
        <w:rPr>
          <w:sz w:val="20"/>
          <w:szCs w:val="20"/>
        </w:rPr>
        <w:tab/>
        <w:t>2. Контроль за исполнением настоящего решения возложить на постоянную  комиссию по бюджету, налогам,  финансам и предпринимательству Совета народных депутатов Грибановского муниципального  района.</w:t>
      </w:r>
    </w:p>
    <w:p w:rsidR="00585C3A" w:rsidRPr="00671AAF" w:rsidRDefault="00585C3A" w:rsidP="008D1D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41B3A" w:rsidRPr="00671AAF" w:rsidRDefault="00941B3A" w:rsidP="008D1DC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671AAF">
        <w:rPr>
          <w:rFonts w:ascii="Times New Roman" w:hAnsi="Times New Roman" w:cs="Times New Roman"/>
          <w:b/>
        </w:rPr>
        <w:t>Глава муниципального района                                                                                               С.Н. Ширинкина</w:t>
      </w:r>
    </w:p>
    <w:p w:rsidR="008D1DC9" w:rsidRPr="00671AAF" w:rsidRDefault="008D1DC9" w:rsidP="008D1DC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941B3A" w:rsidRPr="00671AAF" w:rsidRDefault="00941B3A" w:rsidP="008D1DC9">
      <w:pPr>
        <w:jc w:val="both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 xml:space="preserve">от </w:t>
      </w:r>
      <w:r w:rsidR="008D1DC9" w:rsidRPr="00671AAF">
        <w:rPr>
          <w:bCs/>
          <w:sz w:val="20"/>
          <w:szCs w:val="20"/>
        </w:rPr>
        <w:t>18.03.</w:t>
      </w:r>
      <w:r w:rsidR="005271A6" w:rsidRPr="00671AAF">
        <w:rPr>
          <w:bCs/>
          <w:sz w:val="20"/>
          <w:szCs w:val="20"/>
        </w:rPr>
        <w:t>2020</w:t>
      </w:r>
      <w:r w:rsidRPr="00671AAF">
        <w:rPr>
          <w:bCs/>
          <w:sz w:val="20"/>
          <w:szCs w:val="20"/>
        </w:rPr>
        <w:t xml:space="preserve">г. № </w:t>
      </w:r>
      <w:r w:rsidR="008D1DC9" w:rsidRPr="00671AAF">
        <w:rPr>
          <w:bCs/>
          <w:sz w:val="20"/>
          <w:szCs w:val="20"/>
        </w:rPr>
        <w:t>159</w:t>
      </w:r>
    </w:p>
    <w:p w:rsidR="00941B3A" w:rsidRPr="00671AAF" w:rsidRDefault="00941B3A" w:rsidP="008D1DC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>пгт. Грибановский</w:t>
      </w:r>
    </w:p>
    <w:p w:rsidR="00940505" w:rsidRPr="00671AAF" w:rsidRDefault="00940505" w:rsidP="008D1DC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591046" w:rsidRPr="00671AAF" w:rsidRDefault="00591046" w:rsidP="00591046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 xml:space="preserve">Приложение 1 </w:t>
      </w:r>
    </w:p>
    <w:p w:rsidR="00591046" w:rsidRPr="00671AAF" w:rsidRDefault="00591046" w:rsidP="00591046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 xml:space="preserve">к решению Совета народных депутатов </w:t>
      </w:r>
    </w:p>
    <w:p w:rsidR="00591046" w:rsidRPr="00671AAF" w:rsidRDefault="00591046" w:rsidP="00591046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 xml:space="preserve">Грибановского муниципального района </w:t>
      </w:r>
    </w:p>
    <w:p w:rsidR="00591046" w:rsidRPr="00671AAF" w:rsidRDefault="00591046" w:rsidP="00591046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>от 18.03.2020г. № 159</w:t>
      </w:r>
    </w:p>
    <w:tbl>
      <w:tblPr>
        <w:tblW w:w="10224" w:type="dxa"/>
        <w:tblInd w:w="93" w:type="dxa"/>
        <w:tblLayout w:type="fixed"/>
        <w:tblLook w:val="04A0"/>
      </w:tblPr>
      <w:tblGrid>
        <w:gridCol w:w="441"/>
        <w:gridCol w:w="4252"/>
        <w:gridCol w:w="1985"/>
        <w:gridCol w:w="1278"/>
        <w:gridCol w:w="1134"/>
        <w:gridCol w:w="1134"/>
      </w:tblGrid>
      <w:tr w:rsidR="00591046" w:rsidRPr="00671AAF" w:rsidTr="00591046">
        <w:trPr>
          <w:trHeight w:val="765"/>
        </w:trPr>
        <w:tc>
          <w:tcPr>
            <w:tcW w:w="10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lastRenderedPageBreak/>
              <w:t xml:space="preserve">Источники внутреннего финансирования дефицита </w:t>
            </w:r>
            <w:r w:rsidRPr="00671AAF">
              <w:rPr>
                <w:sz w:val="20"/>
                <w:szCs w:val="20"/>
              </w:rPr>
              <w:br/>
              <w:t xml:space="preserve">районного бюджета  на 2020 год и на плановый период 2021 и 2022 годов </w:t>
            </w:r>
          </w:p>
        </w:tc>
      </w:tr>
      <w:tr w:rsidR="00591046" w:rsidRPr="00671AAF" w:rsidTr="00591046">
        <w:trPr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(тыс.рублей)</w:t>
            </w:r>
          </w:p>
        </w:tc>
      </w:tr>
      <w:tr w:rsidR="00591046" w:rsidRPr="00671AAF" w:rsidTr="00591046">
        <w:trPr>
          <w:trHeight w:val="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Код классификации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 xml:space="preserve">Сумма </w:t>
            </w:r>
          </w:p>
        </w:tc>
      </w:tr>
      <w:tr w:rsidR="00591046" w:rsidRPr="00671AAF" w:rsidTr="00591046">
        <w:trPr>
          <w:trHeight w:val="3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2020</w:t>
            </w:r>
            <w:r w:rsidRPr="00671AAF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2021</w:t>
            </w:r>
            <w:r w:rsidRPr="00671AAF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2022</w:t>
            </w:r>
            <w:r w:rsidRPr="00671AAF">
              <w:rPr>
                <w:sz w:val="20"/>
                <w:szCs w:val="20"/>
              </w:rPr>
              <w:br/>
              <w:t xml:space="preserve"> год</w:t>
            </w:r>
          </w:p>
        </w:tc>
      </w:tr>
      <w:tr w:rsidR="00591046" w:rsidRPr="00671AAF" w:rsidTr="00591046">
        <w:trPr>
          <w:trHeight w:val="2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</w:tr>
      <w:tr w:rsidR="00591046" w:rsidRPr="00671AAF" w:rsidTr="00591046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6</w:t>
            </w:r>
          </w:p>
        </w:tc>
      </w:tr>
      <w:tr w:rsidR="00591046" w:rsidRPr="00671AAF" w:rsidTr="00591046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36 876,9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91046" w:rsidRPr="00671AAF" w:rsidTr="00591046">
        <w:trPr>
          <w:trHeight w:val="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-123,5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91046" w:rsidRPr="00671AAF" w:rsidTr="00591046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01 03 01 00 00 0000 700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91046" w:rsidRPr="00671AAF" w:rsidTr="00591046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01 03 01 00 05 0000 710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</w:tr>
      <w:tr w:rsidR="00591046" w:rsidRPr="00671AAF" w:rsidTr="00591046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01 03 01 00 00 0000 800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591046" w:rsidRPr="00671AAF" w:rsidTr="00591046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01 03 01 00 05 0000 810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591046" w:rsidRPr="00671AAF" w:rsidTr="00591046">
        <w:trPr>
          <w:trHeight w:val="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36 417,8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91046" w:rsidRPr="00671AAF" w:rsidTr="00591046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971 938,5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493 919,8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495 831,9</w:t>
            </w:r>
          </w:p>
        </w:tc>
      </w:tr>
      <w:tr w:rsidR="00591046" w:rsidRPr="00671AAF" w:rsidTr="0059104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01 05 02 01 05 0000 510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971 938,5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493 919,8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495 831,9</w:t>
            </w:r>
          </w:p>
        </w:tc>
      </w:tr>
      <w:tr w:rsidR="00591046" w:rsidRPr="00671AAF" w:rsidTr="00591046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1 008 356,3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494 800,5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495 831,9</w:t>
            </w:r>
          </w:p>
        </w:tc>
      </w:tr>
      <w:tr w:rsidR="00591046" w:rsidRPr="00671AAF" w:rsidTr="00591046">
        <w:trPr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01 05 02 01 05 0000 610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1 008 356,3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494 800,5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495 831,9</w:t>
            </w:r>
          </w:p>
        </w:tc>
      </w:tr>
      <w:tr w:rsidR="00591046" w:rsidRPr="00671AAF" w:rsidTr="00591046">
        <w:trPr>
          <w:trHeight w:val="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91046" w:rsidRPr="00671AAF" w:rsidTr="00591046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Бюджетные кредиты, предоставленные внутри страны в валюте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01 06 05 00 00 0000 000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591046" w:rsidRPr="00671AAF" w:rsidTr="00591046">
        <w:trPr>
          <w:trHeight w:val="14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01 06 05 00 00 0000 600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591046" w:rsidRPr="00671AAF" w:rsidTr="00591046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01 06 05 02 05 0000 640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591046" w:rsidRPr="00671AAF" w:rsidTr="00591046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Предоставление бюджетных кредитов внутри страны в валюте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01 06 05 00 00 0000 500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591046" w:rsidRPr="00671AAF" w:rsidTr="00591046">
        <w:trPr>
          <w:trHeight w:val="12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01 06 05 02 05 0000 540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</w:tbl>
    <w:p w:rsidR="00940505" w:rsidRPr="00671AAF" w:rsidRDefault="00940505" w:rsidP="008D1DC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591046" w:rsidRPr="00671AAF" w:rsidRDefault="00591046" w:rsidP="00591046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>Приложение</w:t>
      </w:r>
      <w:r w:rsidR="00F65372" w:rsidRPr="00671AAF">
        <w:rPr>
          <w:bCs/>
          <w:sz w:val="20"/>
          <w:szCs w:val="20"/>
        </w:rPr>
        <w:t xml:space="preserve"> </w:t>
      </w:r>
      <w:r w:rsidRPr="00671AAF">
        <w:rPr>
          <w:bCs/>
          <w:sz w:val="20"/>
          <w:szCs w:val="20"/>
        </w:rPr>
        <w:t xml:space="preserve">2 </w:t>
      </w:r>
    </w:p>
    <w:p w:rsidR="00591046" w:rsidRPr="00671AAF" w:rsidRDefault="00591046" w:rsidP="00591046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 xml:space="preserve">к решению Совета народных депутатов </w:t>
      </w:r>
    </w:p>
    <w:p w:rsidR="00591046" w:rsidRPr="00671AAF" w:rsidRDefault="00591046" w:rsidP="00591046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 xml:space="preserve">Грибановского муниципального района </w:t>
      </w:r>
    </w:p>
    <w:p w:rsidR="00591046" w:rsidRPr="00671AAF" w:rsidRDefault="00591046" w:rsidP="00591046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>от 18.03.2020г. № 159</w:t>
      </w:r>
    </w:p>
    <w:tbl>
      <w:tblPr>
        <w:tblW w:w="10190" w:type="dxa"/>
        <w:tblInd w:w="93" w:type="dxa"/>
        <w:tblLayout w:type="fixed"/>
        <w:tblLook w:val="04A0"/>
      </w:tblPr>
      <w:tblGrid>
        <w:gridCol w:w="4268"/>
        <w:gridCol w:w="599"/>
        <w:gridCol w:w="500"/>
        <w:gridCol w:w="492"/>
        <w:gridCol w:w="1244"/>
        <w:gridCol w:w="740"/>
        <w:gridCol w:w="1245"/>
        <w:gridCol w:w="1102"/>
      </w:tblGrid>
      <w:tr w:rsidR="00591046" w:rsidRPr="00671AAF" w:rsidTr="00CD2B84">
        <w:trPr>
          <w:trHeight w:val="870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lastRenderedPageBreak/>
              <w:t>Ведомственная структура расходов районного бюджета  на 2020 год                                                                                                                и на плановый период 2021 и 2022 годов</w:t>
            </w:r>
          </w:p>
        </w:tc>
      </w:tr>
      <w:tr w:rsidR="00591046" w:rsidRPr="00671AAF" w:rsidTr="00CD2B84">
        <w:trPr>
          <w:trHeight w:val="4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Сумма (тыс. рублей)</w:t>
            </w:r>
          </w:p>
        </w:tc>
      </w:tr>
      <w:tr w:rsidR="00591046" w:rsidRPr="00671AAF" w:rsidTr="00CD2B84">
        <w:trPr>
          <w:trHeight w:val="7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591046" w:rsidRPr="00671AAF" w:rsidTr="00CD2B84">
        <w:trPr>
          <w:trHeight w:val="7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Всего с учетом изменений</w:t>
            </w:r>
          </w:p>
        </w:tc>
      </w:tr>
      <w:tr w:rsidR="00F65372" w:rsidRPr="00671AAF" w:rsidTr="00CD2B8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91046" w:rsidRPr="00671AAF" w:rsidTr="00CD2B8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+133,0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1 007 232,8</w:t>
            </w:r>
          </w:p>
        </w:tc>
      </w:tr>
      <w:tr w:rsidR="00F65372" w:rsidRPr="00671AAF" w:rsidTr="00CD2B84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1046" w:rsidRPr="00671AAF" w:rsidRDefault="00591046">
            <w:pPr>
              <w:jc w:val="both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Администрация Грибановского муниципального района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-10 626,0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145 919,4</w:t>
            </w:r>
          </w:p>
        </w:tc>
      </w:tr>
      <w:tr w:rsidR="00591046" w:rsidRPr="00671AAF" w:rsidTr="00CD2B8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-10 626,0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48 056,4</w:t>
            </w:r>
          </w:p>
        </w:tc>
      </w:tr>
      <w:tr w:rsidR="00591046" w:rsidRPr="00671AAF" w:rsidTr="00CD2B8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rFonts w:ascii="Arial CYR" w:hAnsi="Arial CYR" w:cs="Arial CYR"/>
                <w:sz w:val="20"/>
                <w:szCs w:val="20"/>
              </w:rPr>
            </w:pPr>
            <w:r w:rsidRPr="00671A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-10 636,0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43 355,0</w:t>
            </w:r>
          </w:p>
        </w:tc>
      </w:tr>
      <w:tr w:rsidR="00591046" w:rsidRPr="00671AAF" w:rsidTr="00FE0B85">
        <w:trPr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rFonts w:ascii="Arial CYR" w:hAnsi="Arial CYR" w:cs="Arial CYR"/>
                <w:sz w:val="20"/>
                <w:szCs w:val="20"/>
              </w:rPr>
            </w:pPr>
            <w:r w:rsidRPr="00671A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-10 636,0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43 355,0</w:t>
            </w:r>
          </w:p>
        </w:tc>
      </w:tr>
      <w:tr w:rsidR="00591046" w:rsidRPr="00671AAF" w:rsidTr="00FE0B85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rFonts w:ascii="Arial CYR" w:hAnsi="Arial CYR" w:cs="Arial CYR"/>
                <w:sz w:val="20"/>
                <w:szCs w:val="20"/>
              </w:rPr>
            </w:pPr>
            <w:r w:rsidRPr="00671A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-10 636,0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43 355,0</w:t>
            </w:r>
          </w:p>
        </w:tc>
      </w:tr>
      <w:tr w:rsidR="00F65372" w:rsidRPr="00671AAF" w:rsidTr="00CD2B84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rFonts w:ascii="Arial CYR" w:hAnsi="Arial CYR" w:cs="Arial CYR"/>
                <w:sz w:val="20"/>
                <w:szCs w:val="20"/>
              </w:rPr>
            </w:pPr>
            <w:r w:rsidRPr="00671A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-10 636,0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43 355,0</w:t>
            </w:r>
          </w:p>
        </w:tc>
      </w:tr>
      <w:tr w:rsidR="00F65372" w:rsidRPr="00671AAF" w:rsidTr="00FE0B85">
        <w:trPr>
          <w:trHeight w:val="4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Расходы  на капитальный ремонт и ремонт автомобильных дорог общего пользования местного значения  (Закупка товаров, работ и услуг для обеспечения  государственных (муниципальных) нужд)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02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AA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-10 636,0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41 825,0</w:t>
            </w:r>
          </w:p>
        </w:tc>
      </w:tr>
      <w:tr w:rsidR="00F65372" w:rsidRPr="00671AAF" w:rsidTr="00CD2B8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Муниципальная программа Грибановского муниципального района  «Защита прав потребителей»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61 0 00 00000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10,0</w:t>
            </w:r>
          </w:p>
        </w:tc>
      </w:tr>
      <w:tr w:rsidR="00F65372" w:rsidRPr="00671AAF" w:rsidTr="00CD2B84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 xml:space="preserve">Подпрограмма «Повышение уровня грамотности, информированности потребителей о потребительских свойствах товаров (работ, услуг).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прав»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61 1 00 00000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10,0</w:t>
            </w:r>
          </w:p>
        </w:tc>
      </w:tr>
      <w:tr w:rsidR="00F65372" w:rsidRPr="00671AAF" w:rsidTr="00CD2B84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Основное мероприятие "Ведение тематических рубрик по теме: "Защита прав потребителей" в газете "Знамя труда", на официальном сайте администрации района"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61 1 02 00000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10,0</w:t>
            </w:r>
          </w:p>
        </w:tc>
      </w:tr>
      <w:tr w:rsidR="00F65372" w:rsidRPr="00671AAF" w:rsidTr="00CD2B84">
        <w:trPr>
          <w:trHeight w:val="7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Защита прав потребителей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61 1 02 80370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10,0</w:t>
            </w:r>
          </w:p>
        </w:tc>
      </w:tr>
      <w:tr w:rsidR="00F65372" w:rsidRPr="00671AAF" w:rsidTr="00CD2B8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1046" w:rsidRPr="00671AAF" w:rsidRDefault="00591046">
            <w:pPr>
              <w:jc w:val="both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Отдел по финансам администрации Грибановского муниципального района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+10 626,0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150 715,0</w:t>
            </w:r>
          </w:p>
        </w:tc>
      </w:tr>
      <w:tr w:rsidR="00591046" w:rsidRPr="00671AAF" w:rsidTr="00CD2B8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-115,0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28 720,8</w:t>
            </w:r>
          </w:p>
        </w:tc>
      </w:tr>
      <w:tr w:rsidR="00591046" w:rsidRPr="00671AAF" w:rsidTr="00CD2B8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-115,0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20 226,1</w:t>
            </w:r>
          </w:p>
        </w:tc>
      </w:tr>
      <w:tr w:rsidR="00591046" w:rsidRPr="00671AAF" w:rsidTr="00CD2B8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591046" w:rsidRPr="00671AAF" w:rsidTr="00CD2B8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 xml:space="preserve">Подпрограмма «Проведение мониторинга и </w:t>
            </w:r>
            <w:r w:rsidRPr="00671AAF">
              <w:rPr>
                <w:sz w:val="20"/>
                <w:szCs w:val="20"/>
              </w:rPr>
              <w:lastRenderedPageBreak/>
              <w:t>оценки эффективности развития муниципальных образований Грибановского муниципального района"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lastRenderedPageBreak/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 xml:space="preserve">15 1 00 </w:t>
            </w:r>
            <w:r w:rsidRPr="00671AAF"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591046" w:rsidRPr="00671AAF" w:rsidTr="00CD2B8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lastRenderedPageBreak/>
              <w:t>Основное мероприятие «Повышение инвестиционной привлекательности Воронежской области»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15 1 01 00000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F65372" w:rsidRPr="00671AAF" w:rsidTr="00CD2B84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Иные межбюджетные трансферты на поощрение поселений Грибановского муниципального района по результатам оценки эффективности их деятельности  (Иные бюджетные ассигнования)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15 1 01 88510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591046" w:rsidRPr="00671AAF" w:rsidTr="00CD2B84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20 226,1</w:t>
            </w:r>
          </w:p>
        </w:tc>
      </w:tr>
      <w:tr w:rsidR="00591046" w:rsidRPr="00671AAF" w:rsidTr="00CD2B84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20 226,1</w:t>
            </w:r>
          </w:p>
        </w:tc>
      </w:tr>
      <w:tr w:rsidR="00591046" w:rsidRPr="00671AAF" w:rsidTr="00FE0B85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39 1 04 00000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20 226,1</w:t>
            </w:r>
          </w:p>
        </w:tc>
      </w:tr>
      <w:tr w:rsidR="00F65372" w:rsidRPr="00671AAF" w:rsidTr="00CD2B84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Зарезервированные средства, связанные с особенностями исполнения бюджета   (Иные бюджетные ассигнования)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39 1  04 80100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20 226,1</w:t>
            </w:r>
          </w:p>
        </w:tc>
      </w:tr>
      <w:tr w:rsidR="00591046" w:rsidRPr="00671AAF" w:rsidTr="00FE0B85">
        <w:trPr>
          <w:trHeight w:val="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+10 636,0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22 803,7</w:t>
            </w:r>
          </w:p>
        </w:tc>
      </w:tr>
      <w:tr w:rsidR="00F65372" w:rsidRPr="00671AAF" w:rsidTr="00FE0B85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+10 636,0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22 658,1</w:t>
            </w:r>
          </w:p>
        </w:tc>
      </w:tr>
      <w:tr w:rsidR="00591046" w:rsidRPr="00671AAF" w:rsidTr="00FE0B85">
        <w:trPr>
          <w:trHeight w:val="31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 xml:space="preserve">+10 636,0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22 658,1</w:t>
            </w:r>
          </w:p>
        </w:tc>
      </w:tr>
      <w:tr w:rsidR="00591046" w:rsidRPr="00671AAF" w:rsidTr="00CD2B84">
        <w:trPr>
          <w:trHeight w:val="2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+10 636,0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22 658,1</w:t>
            </w:r>
          </w:p>
        </w:tc>
      </w:tr>
      <w:tr w:rsidR="00591046" w:rsidRPr="00671AAF" w:rsidTr="00CD2B84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+10 636,0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10 636,0</w:t>
            </w:r>
          </w:p>
        </w:tc>
      </w:tr>
      <w:tr w:rsidR="00591046" w:rsidRPr="00671AAF" w:rsidTr="00CD2B8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Расходы за счет субсидий местным бюджетам на 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02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+10 636,0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10 636,0</w:t>
            </w:r>
          </w:p>
        </w:tc>
      </w:tr>
      <w:tr w:rsidR="00F65372" w:rsidRPr="00671AAF" w:rsidTr="00CD2B8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6 477,9</w:t>
            </w:r>
          </w:p>
        </w:tc>
      </w:tr>
      <w:tr w:rsidR="00F65372" w:rsidRPr="00671AAF" w:rsidTr="00FE0B85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2 901,5</w:t>
            </w:r>
          </w:p>
        </w:tc>
      </w:tr>
      <w:tr w:rsidR="00F65372" w:rsidRPr="00671AAF" w:rsidTr="00CD2B84">
        <w:trPr>
          <w:trHeight w:val="7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2 901,5</w:t>
            </w:r>
          </w:p>
        </w:tc>
      </w:tr>
      <w:tr w:rsidR="00F65372" w:rsidRPr="00671AAF" w:rsidTr="00CD2B84">
        <w:trPr>
          <w:trHeight w:val="1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2 901,5</w:t>
            </w:r>
          </w:p>
        </w:tc>
      </w:tr>
      <w:tr w:rsidR="00F65372" w:rsidRPr="00671AAF" w:rsidTr="00FE0B85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Основное мероприятие "Содержание  уличного освещения"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2 901,5</w:t>
            </w:r>
          </w:p>
        </w:tc>
      </w:tr>
      <w:tr w:rsidR="00591046" w:rsidRPr="00671AAF" w:rsidTr="00CD2B84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 xml:space="preserve">Расходы на уличное освещение   (Закупка товаров, работ и услуг для обеспечения  </w:t>
            </w:r>
            <w:r w:rsidRPr="00671AAF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lastRenderedPageBreak/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08 S8670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-2 901,5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F65372" w:rsidRPr="00671AAF" w:rsidTr="00CD2B84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lastRenderedPageBreak/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+2 901,5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2 901,5</w:t>
            </w:r>
          </w:p>
        </w:tc>
      </w:tr>
      <w:tr w:rsidR="00F65372" w:rsidRPr="00671AAF" w:rsidTr="00CD2B84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46" w:rsidRPr="00671AAF" w:rsidRDefault="00591046">
            <w:pPr>
              <w:jc w:val="both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39 2 00 00000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+2 901,5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2 901,5</w:t>
            </w:r>
          </w:p>
        </w:tc>
      </w:tr>
      <w:tr w:rsidR="00F65372" w:rsidRPr="00671AAF" w:rsidTr="00FE0B85">
        <w:trPr>
          <w:trHeight w:val="11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46" w:rsidRPr="00671AAF" w:rsidRDefault="00591046">
            <w:pPr>
              <w:jc w:val="both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Основное мероприятие «Софинансирование расходных обязательств, возникающих при выполнении полномочий органов местного самоуправления поселений по вопросам местного значения, за счет субсидий,  иных межбюджетных трансфертов и бюджетных кредитов, выделяемых из областного бюджета в соответствии с заключенными соглашениями»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39 2 05 00000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+2 901,5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2 901,5</w:t>
            </w:r>
          </w:p>
        </w:tc>
      </w:tr>
      <w:tr w:rsidR="00F65372" w:rsidRPr="00671AAF" w:rsidTr="00FE0B85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46" w:rsidRPr="00671AAF" w:rsidRDefault="00591046">
            <w:pPr>
              <w:jc w:val="both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Расходы за счет субсидий на уличное освещение (Межбюджетные трансферты)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39 2 05 S8670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+2 901,5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2 901,5</w:t>
            </w:r>
          </w:p>
        </w:tc>
      </w:tr>
      <w:tr w:rsidR="00F65372" w:rsidRPr="00671AAF" w:rsidTr="000C0408">
        <w:trPr>
          <w:trHeight w:val="4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37 195,2</w:t>
            </w:r>
          </w:p>
        </w:tc>
      </w:tr>
      <w:tr w:rsidR="00F65372" w:rsidRPr="00671AAF" w:rsidTr="000C0408">
        <w:trPr>
          <w:trHeight w:val="1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105,0</w:t>
            </w:r>
          </w:p>
        </w:tc>
      </w:tr>
      <w:tr w:rsidR="00F65372" w:rsidRPr="00671AAF" w:rsidTr="000C0408">
        <w:trPr>
          <w:trHeight w:val="4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105,0</w:t>
            </w:r>
          </w:p>
        </w:tc>
      </w:tr>
      <w:tr w:rsidR="00F65372" w:rsidRPr="00671AAF" w:rsidTr="00CD2B84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Подпрограмма «Проведение мониторинга и оценки эффективности развития муниципальных образований Грибановского муниципального района"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105,0</w:t>
            </w:r>
          </w:p>
        </w:tc>
      </w:tr>
      <w:tr w:rsidR="00F65372" w:rsidRPr="00671AAF" w:rsidTr="00CD2B8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Основное мероприятие «Повышение инвестиционной привлекательности Воронежской области»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15 1 01 00000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105,0</w:t>
            </w:r>
          </w:p>
        </w:tc>
      </w:tr>
      <w:tr w:rsidR="00F65372" w:rsidRPr="00671AAF" w:rsidTr="000C0408">
        <w:trPr>
          <w:trHeight w:val="6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Иные межбюджетные трансферты на поощрение поселений Грибановского муниципального района по результатам оценки эффективности их деятельности   (Межбюджетные трансферты)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15 1 01 88510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105,0</w:t>
            </w:r>
          </w:p>
        </w:tc>
      </w:tr>
      <w:tr w:rsidR="00F65372" w:rsidRPr="00671AAF" w:rsidTr="00CD2B84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1046" w:rsidRPr="00671AAF" w:rsidRDefault="00591046">
            <w:pPr>
              <w:jc w:val="both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МКУ "Грибановская централизованная бухгалтерия"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1046" w:rsidRPr="00671AAF" w:rsidRDefault="0059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1046" w:rsidRPr="00671AAF" w:rsidRDefault="00591046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+133,0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702 870,8</w:t>
            </w:r>
          </w:p>
        </w:tc>
      </w:tr>
      <w:tr w:rsidR="00591046" w:rsidRPr="00671AAF" w:rsidTr="000C0408">
        <w:trPr>
          <w:trHeight w:val="1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+133,0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654 297,4</w:t>
            </w:r>
          </w:p>
        </w:tc>
      </w:tr>
      <w:tr w:rsidR="00F65372" w:rsidRPr="00671AAF" w:rsidTr="000C0408">
        <w:trPr>
          <w:trHeight w:val="2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+133,0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12 989,5</w:t>
            </w:r>
          </w:p>
        </w:tc>
      </w:tr>
      <w:tr w:rsidR="00F65372" w:rsidRPr="00671AAF" w:rsidTr="00CD2B84">
        <w:trPr>
          <w:trHeight w:val="7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+133,0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133,0</w:t>
            </w:r>
          </w:p>
        </w:tc>
      </w:tr>
      <w:tr w:rsidR="00F65372" w:rsidRPr="00671AAF" w:rsidTr="00CD2B8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+133,0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133,0</w:t>
            </w:r>
          </w:p>
        </w:tc>
      </w:tr>
      <w:tr w:rsidR="00F65372" w:rsidRPr="00671AAF" w:rsidTr="000C0408">
        <w:trPr>
          <w:trHeight w:val="12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lastRenderedPageBreak/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39 1 04 00000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+133,0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133,0</w:t>
            </w:r>
          </w:p>
        </w:tc>
      </w:tr>
      <w:tr w:rsidR="00F65372" w:rsidRPr="00671AAF" w:rsidTr="000C0408">
        <w:trPr>
          <w:trHeight w:val="9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46" w:rsidRPr="00671AAF" w:rsidRDefault="00591046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 xml:space="preserve"> Расходы за счет средств резервного фонда правительства ВО (финансовое обеспечение непредвиденных расходов)) (Закупка товаров, работ и услуг для обеспечения государственных (муниципальных) нужд)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39 1 04 20540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46" w:rsidRPr="00671AAF" w:rsidRDefault="00591046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+133,0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46" w:rsidRPr="00671AAF" w:rsidRDefault="00591046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133,0</w:t>
            </w:r>
          </w:p>
        </w:tc>
      </w:tr>
    </w:tbl>
    <w:p w:rsidR="00940505" w:rsidRPr="00671AAF" w:rsidRDefault="00940505" w:rsidP="008D1DC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210EA8" w:rsidRPr="00671AAF" w:rsidRDefault="00210EA8" w:rsidP="00210EA8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 xml:space="preserve">Приложение 3 </w:t>
      </w:r>
    </w:p>
    <w:p w:rsidR="00210EA8" w:rsidRPr="00671AAF" w:rsidRDefault="00210EA8" w:rsidP="00210EA8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 xml:space="preserve">к решению Совета народных депутатов </w:t>
      </w:r>
    </w:p>
    <w:p w:rsidR="00210EA8" w:rsidRPr="00671AAF" w:rsidRDefault="00210EA8" w:rsidP="00210EA8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 xml:space="preserve">Грибановского муниципального района </w:t>
      </w:r>
    </w:p>
    <w:p w:rsidR="00210EA8" w:rsidRPr="00671AAF" w:rsidRDefault="00210EA8" w:rsidP="00210EA8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>от 18.03.2020г. № 159</w:t>
      </w:r>
    </w:p>
    <w:tbl>
      <w:tblPr>
        <w:tblW w:w="10221" w:type="dxa"/>
        <w:tblInd w:w="93" w:type="dxa"/>
        <w:tblLayout w:type="fixed"/>
        <w:tblLook w:val="04A0"/>
      </w:tblPr>
      <w:tblGrid>
        <w:gridCol w:w="5402"/>
        <w:gridCol w:w="425"/>
        <w:gridCol w:w="425"/>
        <w:gridCol w:w="1393"/>
        <w:gridCol w:w="580"/>
        <w:gridCol w:w="862"/>
        <w:gridCol w:w="1134"/>
      </w:tblGrid>
      <w:tr w:rsidR="00210EA8" w:rsidRPr="00671AAF" w:rsidTr="00210EA8">
        <w:trPr>
          <w:trHeight w:val="234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 программам Грибановского муниципального района), группам  видов расходов  классификации  расходов районного  бюджета  на 2020 год и на плановый период 2021 и 2022 годов</w:t>
            </w:r>
          </w:p>
        </w:tc>
      </w:tr>
      <w:tr w:rsidR="00210EA8" w:rsidRPr="00671AAF" w:rsidTr="00210EA8">
        <w:trPr>
          <w:trHeight w:val="8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Сумма (тыс. рублей)</w:t>
            </w:r>
          </w:p>
        </w:tc>
      </w:tr>
      <w:tr w:rsidR="00210EA8" w:rsidRPr="00671AAF" w:rsidTr="00210EA8">
        <w:trPr>
          <w:trHeight w:val="5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210EA8" w:rsidRPr="00671AAF" w:rsidTr="00210EA8">
        <w:trPr>
          <w:trHeight w:val="206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8" w:rsidRPr="00671AAF" w:rsidRDefault="00210EA8" w:rsidP="00210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8" w:rsidRPr="00671AAF" w:rsidRDefault="00210EA8" w:rsidP="00210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8" w:rsidRPr="00671AAF" w:rsidRDefault="00210EA8" w:rsidP="00210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8" w:rsidRPr="00671AAF" w:rsidRDefault="00210EA8" w:rsidP="00210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8" w:rsidRPr="00671AAF" w:rsidRDefault="00210EA8" w:rsidP="00210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Всего с учетом изменений</w:t>
            </w:r>
          </w:p>
        </w:tc>
      </w:tr>
      <w:tr w:rsidR="00210EA8" w:rsidRPr="00671AAF" w:rsidTr="00210EA8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210EA8" w:rsidRPr="00671AAF" w:rsidTr="00210EA8">
        <w:trPr>
          <w:trHeight w:val="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+133,0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1 007 232,8</w:t>
            </w:r>
          </w:p>
        </w:tc>
      </w:tr>
      <w:tr w:rsidR="00210EA8" w:rsidRPr="00671AAF" w:rsidTr="00210EA8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-115,0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70 778,0</w:t>
            </w:r>
          </w:p>
        </w:tc>
      </w:tr>
      <w:tr w:rsidR="00210EA8" w:rsidRPr="00671AAF" w:rsidTr="00210EA8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-115,0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38 387,9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 xml:space="preserve">Подпрограмма «Проведение мониторинга и оценки эффективности развития муниципальных образований Грибановского муниципального района"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EA8" w:rsidRPr="00671AAF" w:rsidRDefault="00210EA8" w:rsidP="00210EA8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Основное мероприятие «Повышение инвестиционной привлекательности Воронежской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210EA8" w:rsidRPr="00671AAF" w:rsidTr="00210EA8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Поощрение поселений Грибановского муниципального района по результатам оценки эффективности их деятельности 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15 1 01 88510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210EA8" w:rsidRPr="00671AAF" w:rsidTr="00210EA8">
        <w:trPr>
          <w:trHeight w:val="1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21 557,8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20 268,8</w:t>
            </w:r>
          </w:p>
        </w:tc>
      </w:tr>
      <w:tr w:rsidR="00210EA8" w:rsidRPr="00671AAF" w:rsidTr="00210EA8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EA8" w:rsidRPr="00671AAF" w:rsidRDefault="00210EA8" w:rsidP="00210EA8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39 1 04 00000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20 226,1</w:t>
            </w:r>
          </w:p>
        </w:tc>
      </w:tr>
      <w:tr w:rsidR="00210EA8" w:rsidRPr="00671AAF" w:rsidTr="00210EA8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Зарезервированные средства, связанные с особенностями исполнения бюджета в рамках подпрограммы  (Иные бюджетные ассигнования)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39 1  04 80100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800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20 226,1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74 124,9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EA8" w:rsidRPr="00671AAF" w:rsidRDefault="00210EA8" w:rsidP="00210EA8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66 013,1</w:t>
            </w:r>
          </w:p>
        </w:tc>
      </w:tr>
      <w:tr w:rsidR="00210EA8" w:rsidRPr="00671AAF" w:rsidTr="00210EA8">
        <w:trPr>
          <w:trHeight w:val="3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66 013,1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lastRenderedPageBreak/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66 013,1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52 461,0</w:t>
            </w:r>
          </w:p>
        </w:tc>
      </w:tr>
      <w:tr w:rsidR="00210EA8" w:rsidRPr="00671AAF" w:rsidTr="00210EA8">
        <w:trPr>
          <w:trHeight w:val="1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Расходы  на капитальный ремонт и ремонт автомобильных дорог общего пользования местного значения  (Закупка товаров, работ и услуг для обеспечения 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02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AA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41 825,0</w:t>
            </w:r>
          </w:p>
        </w:tc>
      </w:tr>
      <w:tr w:rsidR="00210EA8" w:rsidRPr="00671AAF" w:rsidTr="00210EA8">
        <w:trPr>
          <w:trHeight w:val="3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Расходы за счет субсидий местным бюджетам на 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02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71AAF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10 636,0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Муниципальная программа Грибановского муниципального района  «Защита прав потребителей»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61 0 00 00000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10,0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 xml:space="preserve">Подпрограмма «Повышение уровня грамотности, информированности потребителей о потребительских свойствах товаров (работ, услуг).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61 1 00 00000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10,0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Основное мероприятие "Ведение тематических рубрик по теме: "Защита прав потребителей" в газете "Знамя труда", на официальном сайте администрации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61 1 02 00000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10,0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Защита прав потребителей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61 1 02 80370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10,0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6 477,9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2 901,5</w:t>
            </w:r>
          </w:p>
        </w:tc>
      </w:tr>
      <w:tr w:rsidR="00210EA8" w:rsidRPr="00671AAF" w:rsidTr="00210EA8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210EA8" w:rsidRPr="00671AAF" w:rsidTr="00210EA8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210EA8" w:rsidRPr="00671AAF" w:rsidTr="00210EA8">
        <w:trPr>
          <w:trHeight w:val="1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Основное мероприятие "Содержание  уличного освещения"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210EA8" w:rsidRPr="00671AAF" w:rsidTr="00210EA8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Расходы на уличное освещение   (Закупка товаров, работ и услуг для обеспечения 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08 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210EA8" w:rsidRPr="00671AAF" w:rsidTr="00210EA8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2 901,5</w:t>
            </w:r>
          </w:p>
        </w:tc>
      </w:tr>
      <w:tr w:rsidR="00210EA8" w:rsidRPr="00671AAF" w:rsidTr="00210EA8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EA8" w:rsidRPr="00671AAF" w:rsidRDefault="00210EA8" w:rsidP="00210EA8">
            <w:pPr>
              <w:jc w:val="both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2 901,5</w:t>
            </w:r>
          </w:p>
        </w:tc>
      </w:tr>
      <w:tr w:rsidR="00210EA8" w:rsidRPr="00671AAF" w:rsidTr="00210EA8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EA8" w:rsidRPr="00671AAF" w:rsidRDefault="00210EA8" w:rsidP="00210EA8">
            <w:pPr>
              <w:jc w:val="both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Основное мероприятие «Софинансирование расходных обязательств, возникающих при выполнении полномочий органов местного самоуправления поселений по вопросам местного значения, за счет субсидий,  иных межбюджетных трансфертов и бюджетных кредитов, выделяемых из областного бюджета в соответствии с заключенными соглашениями»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39 2 05 00000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2 901,5</w:t>
            </w:r>
          </w:p>
        </w:tc>
      </w:tr>
      <w:tr w:rsidR="00210EA8" w:rsidRPr="00671AAF" w:rsidTr="00210EA8">
        <w:trPr>
          <w:trHeight w:val="2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EA8" w:rsidRPr="00671AAF" w:rsidRDefault="00210EA8" w:rsidP="00210EA8">
            <w:pPr>
              <w:jc w:val="both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Расходы за счет субсидий на уличное освещение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39 2 05 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2 901,5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+133,0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654 297,4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+133,0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12 989,5</w:t>
            </w:r>
          </w:p>
        </w:tc>
      </w:tr>
      <w:tr w:rsidR="00210EA8" w:rsidRPr="00671AAF" w:rsidTr="00210EA8">
        <w:trPr>
          <w:trHeight w:val="10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lastRenderedPageBreak/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133,0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133,0</w:t>
            </w:r>
          </w:p>
        </w:tc>
      </w:tr>
      <w:tr w:rsidR="00210EA8" w:rsidRPr="00671AAF" w:rsidTr="00210EA8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EA8" w:rsidRPr="00671AAF" w:rsidRDefault="00210EA8" w:rsidP="00210EA8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39 1 04 00000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133,0</w:t>
            </w:r>
          </w:p>
        </w:tc>
      </w:tr>
      <w:tr w:rsidR="00210EA8" w:rsidRPr="00671AAF" w:rsidTr="00210EA8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EA8" w:rsidRPr="00671AAF" w:rsidRDefault="00210EA8" w:rsidP="00210EA8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 xml:space="preserve"> Расходы за счет средств резервного фонда правительства ВО (финансовое обеспечение непредвиденных расходов)) (Закупка товаров, работ и услуг для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39 1 04 20540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133,0</w:t>
            </w:r>
          </w:p>
        </w:tc>
      </w:tr>
      <w:tr w:rsidR="00210EA8" w:rsidRPr="00671AAF" w:rsidTr="00210EA8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+105,0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37 195,2</w:t>
            </w:r>
          </w:p>
        </w:tc>
      </w:tr>
      <w:tr w:rsidR="00210EA8" w:rsidRPr="00671AAF" w:rsidTr="00210EA8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EA8" w:rsidRPr="00671AAF" w:rsidRDefault="00210EA8" w:rsidP="00210EA8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105,0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105,0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Подпрограмма «Проведение мониторинга и оценки эффективности развития муниципальных образований Грибановского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105,0</w:t>
            </w:r>
          </w:p>
        </w:tc>
      </w:tr>
      <w:tr w:rsidR="00210EA8" w:rsidRPr="00671AAF" w:rsidTr="00210EA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Основное мероприятие «Повышение инвестиционной привлекательности Воронежской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105,0</w:t>
            </w:r>
          </w:p>
        </w:tc>
      </w:tr>
      <w:tr w:rsidR="00210EA8" w:rsidRPr="00671AAF" w:rsidTr="00210EA8">
        <w:trPr>
          <w:trHeight w:val="3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Иные межбюджетные трансферты на поощрение поселений Грибановского муниципального района по результатам оценки эффективности их деятельности  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15 1 01 88510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EA8" w:rsidRPr="00671AAF" w:rsidRDefault="00210EA8" w:rsidP="00210EA8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105,0</w:t>
            </w:r>
          </w:p>
        </w:tc>
      </w:tr>
    </w:tbl>
    <w:p w:rsidR="00940505" w:rsidRPr="00671AAF" w:rsidRDefault="00940505" w:rsidP="008D1DC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0C0408" w:rsidRPr="00671AAF" w:rsidRDefault="000C0408" w:rsidP="000C0408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 xml:space="preserve">Приложение 4 </w:t>
      </w:r>
    </w:p>
    <w:p w:rsidR="000C0408" w:rsidRPr="00671AAF" w:rsidRDefault="000C0408" w:rsidP="000C0408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 xml:space="preserve">к решению Совета народных депутатов </w:t>
      </w:r>
    </w:p>
    <w:p w:rsidR="000C0408" w:rsidRPr="00671AAF" w:rsidRDefault="000C0408" w:rsidP="000C0408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 xml:space="preserve">Грибановского муниципального района </w:t>
      </w:r>
    </w:p>
    <w:p w:rsidR="000C0408" w:rsidRPr="00671AAF" w:rsidRDefault="000C0408" w:rsidP="000C0408">
      <w:pPr>
        <w:shd w:val="clear" w:color="auto" w:fill="FFFFFF"/>
        <w:tabs>
          <w:tab w:val="left" w:pos="10490"/>
        </w:tabs>
        <w:jc w:val="right"/>
        <w:rPr>
          <w:bCs/>
          <w:sz w:val="20"/>
          <w:szCs w:val="20"/>
        </w:rPr>
      </w:pPr>
      <w:r w:rsidRPr="00671AAF">
        <w:rPr>
          <w:bCs/>
          <w:sz w:val="20"/>
          <w:szCs w:val="20"/>
        </w:rPr>
        <w:t>от 18.03.2020г. № 159</w:t>
      </w:r>
    </w:p>
    <w:tbl>
      <w:tblPr>
        <w:tblW w:w="10272" w:type="dxa"/>
        <w:tblInd w:w="93" w:type="dxa"/>
        <w:tblLayout w:type="fixed"/>
        <w:tblLook w:val="04A0"/>
      </w:tblPr>
      <w:tblGrid>
        <w:gridCol w:w="582"/>
        <w:gridCol w:w="4678"/>
        <w:gridCol w:w="1524"/>
        <w:gridCol w:w="602"/>
        <w:gridCol w:w="432"/>
        <w:gridCol w:w="494"/>
        <w:gridCol w:w="826"/>
        <w:gridCol w:w="1134"/>
      </w:tblGrid>
      <w:tr w:rsidR="00671AAF" w:rsidRPr="00671AAF" w:rsidTr="00671AAF">
        <w:trPr>
          <w:trHeight w:val="322"/>
        </w:trPr>
        <w:tc>
          <w:tcPr>
            <w:tcW w:w="102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 программам Грибановского муниципального района), группам видов расходов, разделам, подразделам классификации расходов районного бюджета  на  2020 год  и на плановый период 2021 и 2022 годов</w:t>
            </w:r>
          </w:p>
        </w:tc>
      </w:tr>
      <w:tr w:rsidR="00671AAF" w:rsidRPr="00671AAF" w:rsidTr="00671AAF">
        <w:trPr>
          <w:trHeight w:val="322"/>
        </w:trPr>
        <w:tc>
          <w:tcPr>
            <w:tcW w:w="102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1AAF" w:rsidRPr="00671AAF" w:rsidTr="00671AAF">
        <w:trPr>
          <w:trHeight w:val="230"/>
        </w:trPr>
        <w:tc>
          <w:tcPr>
            <w:tcW w:w="102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1AAF" w:rsidRPr="00671AAF" w:rsidTr="00671AAF">
        <w:trPr>
          <w:trHeight w:val="8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Сумма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1AAF" w:rsidRPr="00671AAF" w:rsidTr="00671AAF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671AAF" w:rsidRPr="00671AAF" w:rsidTr="00671AAF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Всего с учетом изменений</w:t>
            </w:r>
          </w:p>
        </w:tc>
      </w:tr>
      <w:tr w:rsidR="00671AAF" w:rsidRPr="00671AAF" w:rsidTr="00671AA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8</w:t>
            </w:r>
          </w:p>
        </w:tc>
      </w:tr>
      <w:tr w:rsidR="00671AAF" w:rsidRPr="00671AAF" w:rsidTr="00671AA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+133,0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1 007 232,8</w:t>
            </w:r>
          </w:p>
        </w:tc>
      </w:tr>
      <w:tr w:rsidR="00671AAF" w:rsidRPr="00671AAF" w:rsidTr="00671AA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2 593,6</w:t>
            </w:r>
          </w:p>
        </w:tc>
      </w:tr>
      <w:tr w:rsidR="00671AAF" w:rsidRPr="00671AAF" w:rsidTr="00671AA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 xml:space="preserve"> 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Подпрограмма «Проведение мониторинга и оценки эффективности развития муниципальных образований Грибановского муниципального района"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15 1 00 00000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105,0</w:t>
            </w:r>
          </w:p>
        </w:tc>
      </w:tr>
      <w:tr w:rsidR="00671AAF" w:rsidRPr="00671AAF" w:rsidTr="00671AA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 xml:space="preserve"> 1.1.1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AF" w:rsidRPr="00671AAF" w:rsidRDefault="00671AAF" w:rsidP="00671AAF">
            <w:pPr>
              <w:jc w:val="both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Основное мероприятие «Повышение инвестиционной привлекательности Воронежской области»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15 1 01 00000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105,0</w:t>
            </w:r>
          </w:p>
        </w:tc>
      </w:tr>
      <w:tr w:rsidR="00671AAF" w:rsidRPr="00671AAF" w:rsidTr="00671AA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 xml:space="preserve">Иные межбюджетные трансферты на поощрение поселений Грибановского муниципального района </w:t>
            </w:r>
            <w:r w:rsidRPr="00671AAF">
              <w:rPr>
                <w:sz w:val="20"/>
                <w:szCs w:val="20"/>
              </w:rPr>
              <w:lastRenderedPageBreak/>
              <w:t>по результатам оценки эффективности их деятельности (Иные бюджетные ассигнования)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lastRenderedPageBreak/>
              <w:t>15 1 01 88510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671AAF" w:rsidRPr="00671AAF" w:rsidTr="00671AA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Иные межбюджетные трансферты на поощрение поселений Грибановского муниципального района по результатам оценки эффективности их деятельности   (Межбюджетные трансферты)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15 1 01 88510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105,0</w:t>
            </w:r>
          </w:p>
        </w:tc>
      </w:tr>
      <w:tr w:rsidR="00671AAF" w:rsidRPr="00671AAF" w:rsidTr="00671AA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-2 901,5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70 089,5</w:t>
            </w:r>
          </w:p>
        </w:tc>
      </w:tr>
      <w:tr w:rsidR="00671AAF" w:rsidRPr="00671AAF" w:rsidTr="00671AAF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 xml:space="preserve"> 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24 1 00 00000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-2 901,5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66 013,1</w:t>
            </w:r>
          </w:p>
        </w:tc>
      </w:tr>
      <w:tr w:rsidR="00671AAF" w:rsidRPr="00671AAF" w:rsidTr="00671AAF">
        <w:trPr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 xml:space="preserve"> 2.1.1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24 1 02 00000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52 461,0</w:t>
            </w:r>
          </w:p>
        </w:tc>
      </w:tr>
      <w:tr w:rsidR="00671AAF" w:rsidRPr="00671AAF" w:rsidTr="00671AAF">
        <w:trPr>
          <w:trHeight w:val="3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Расходы  на капитальный ремонт и ремонт автомобильных дорог общего пользования местного значения  (Закупка товаров, работ и услуг для обеспечения  государственных (муниципальных) нужд)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02 S8850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41 825,0</w:t>
            </w:r>
          </w:p>
        </w:tc>
      </w:tr>
      <w:tr w:rsidR="00671AAF" w:rsidRPr="00671AAF" w:rsidTr="00671AAF">
        <w:trPr>
          <w:trHeight w:val="4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AF" w:rsidRPr="00671AAF" w:rsidRDefault="00671AAF" w:rsidP="00671AAF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Расходы за счет субсидий местным бюджетам на 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02 S8850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10 636,0</w:t>
            </w:r>
          </w:p>
        </w:tc>
      </w:tr>
      <w:tr w:rsidR="00671AAF" w:rsidRPr="00671AAF" w:rsidTr="00671AA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 xml:space="preserve"> 2.1.2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Основное мероприятие "Содержание  уличного освещения"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24 1 08 00000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-2 901,5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71AAF" w:rsidRPr="00671AAF" w:rsidTr="00671AA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Расходы на уличное освещение   (Закупка товаров, работ и услуг для обеспечения  государственных (муниципальных) нужд)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24 1 08 S8670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0,0</w:t>
            </w:r>
          </w:p>
        </w:tc>
      </w:tr>
      <w:tr w:rsidR="00671AAF" w:rsidRPr="00671AAF" w:rsidTr="00671AAF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+3 024,5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70 422,9</w:t>
            </w:r>
          </w:p>
        </w:tc>
      </w:tr>
      <w:tr w:rsidR="00671AAF" w:rsidRPr="00671AAF" w:rsidTr="00671AAF">
        <w:trPr>
          <w:trHeight w:val="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 xml:space="preserve"> 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39 1 00 00000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+123,0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21 597,5</w:t>
            </w:r>
          </w:p>
        </w:tc>
      </w:tr>
      <w:tr w:rsidR="00671AAF" w:rsidRPr="00671AAF" w:rsidTr="00671AAF">
        <w:trPr>
          <w:trHeight w:val="7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 xml:space="preserve"> 3.1.2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AF" w:rsidRPr="00671AAF" w:rsidRDefault="00671AAF" w:rsidP="00671AAF">
            <w:pPr>
              <w:jc w:val="both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39 1 04 00000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+123,0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21 309,1</w:t>
            </w:r>
          </w:p>
        </w:tc>
      </w:tr>
      <w:tr w:rsidR="00671AAF" w:rsidRPr="00671AAF" w:rsidTr="00671AAF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AF" w:rsidRPr="00671AAF" w:rsidRDefault="00671AAF" w:rsidP="00671AAF">
            <w:pPr>
              <w:jc w:val="both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 xml:space="preserve"> Расходы за счет средств резервного фонда правительства ВО (финансовое обеспечение непредвиденных расходов)) (Закупка товаров, работ и услуг дляобеспечения государственных (муниципальных) нужд)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39 1 04 20540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133,0</w:t>
            </w:r>
          </w:p>
        </w:tc>
      </w:tr>
      <w:tr w:rsidR="00671AAF" w:rsidRPr="00671AAF" w:rsidTr="00671AA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Зарезервированные средства, связанные с особенностями исполнения бюджета   (Иные бюджетные ассигнования)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39 1  04 80100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20 226,1</w:t>
            </w:r>
          </w:p>
        </w:tc>
      </w:tr>
      <w:tr w:rsidR="00671AAF" w:rsidRPr="00671AAF" w:rsidTr="00671AAF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 xml:space="preserve"> 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 xml:space="preserve">   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39 2 00 00000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+2 901,5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39 991,7</w:t>
            </w:r>
          </w:p>
        </w:tc>
      </w:tr>
      <w:tr w:rsidR="00671AAF" w:rsidRPr="00671AAF" w:rsidTr="00671AAF">
        <w:trPr>
          <w:trHeight w:val="13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lastRenderedPageBreak/>
              <w:t xml:space="preserve"> 3.2.1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AF" w:rsidRPr="00671AAF" w:rsidRDefault="00671AAF" w:rsidP="00671A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1AAF">
              <w:rPr>
                <w:b/>
                <w:bCs/>
                <w:color w:val="000000"/>
                <w:sz w:val="20"/>
                <w:szCs w:val="20"/>
              </w:rPr>
              <w:t>Основное мероприятие «Софинансирование расходных обязательств, возникающих при выполнении полномочий органов местного самоуправления поселений по вопросам местного значения, за счет субсидий,  иных межбюджетных трансфертов и бюджетных кредитов, выделяемых из областного бюджета в соответствии с заключенными соглашениями»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AAF">
              <w:rPr>
                <w:b/>
                <w:bCs/>
                <w:color w:val="000000"/>
                <w:sz w:val="20"/>
                <w:szCs w:val="20"/>
              </w:rPr>
              <w:t>39 2 05 00000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+2 901,5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2 901,5</w:t>
            </w:r>
          </w:p>
        </w:tc>
      </w:tr>
      <w:tr w:rsidR="00671AAF" w:rsidRPr="00671AAF" w:rsidTr="00671AAF">
        <w:trPr>
          <w:trHeight w:val="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AF" w:rsidRPr="00671AAF" w:rsidRDefault="00671AAF" w:rsidP="00671AAF">
            <w:pPr>
              <w:jc w:val="both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Расходы за счет субсидий на уличное освещение (Межбюджетные трансферты)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color w:val="000000"/>
                <w:sz w:val="20"/>
                <w:szCs w:val="20"/>
              </w:rPr>
            </w:pPr>
            <w:r w:rsidRPr="00671AAF">
              <w:rPr>
                <w:color w:val="000000"/>
                <w:sz w:val="20"/>
                <w:szCs w:val="20"/>
              </w:rPr>
              <w:t>39 2 05 S8670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2 901,5</w:t>
            </w:r>
          </w:p>
        </w:tc>
      </w:tr>
      <w:tr w:rsidR="00671AAF" w:rsidRPr="00671AAF" w:rsidTr="00671AA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both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Муниципальная программа Грибановского муниципального района  «Защита прав потребителей»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10,0</w:t>
            </w:r>
          </w:p>
        </w:tc>
      </w:tr>
      <w:tr w:rsidR="00671AAF" w:rsidRPr="00671AAF" w:rsidTr="00671AA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both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 xml:space="preserve">Подпрограмма «Повышение уровня грамотности, информированности потребителей о потребительских свойствах товаров (работ, услуг).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прав»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61 1 00 00000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10,0</w:t>
            </w:r>
          </w:p>
        </w:tc>
      </w:tr>
      <w:tr w:rsidR="00671AAF" w:rsidRPr="00671AAF" w:rsidTr="00671AA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4.1.1.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both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Основное мероприятие "Ведение тематических рубрик по теме: "Защита прав потребителей" в газете "Знамя труда", на официальном сайте администрации района"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61 1 02 00000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10,0</w:t>
            </w:r>
          </w:p>
        </w:tc>
      </w:tr>
      <w:tr w:rsidR="00671AAF" w:rsidRPr="00671AAF" w:rsidTr="00671AAF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Защита прав потребителей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61 1 02 80370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AF" w:rsidRPr="00671AAF" w:rsidRDefault="00671AAF" w:rsidP="00671AAF">
            <w:pPr>
              <w:jc w:val="center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AF" w:rsidRPr="00671AAF" w:rsidRDefault="00671AAF" w:rsidP="00671AAF">
            <w:pPr>
              <w:jc w:val="right"/>
              <w:rPr>
                <w:sz w:val="20"/>
                <w:szCs w:val="20"/>
              </w:rPr>
            </w:pPr>
            <w:r w:rsidRPr="00671AAF">
              <w:rPr>
                <w:sz w:val="20"/>
                <w:szCs w:val="20"/>
              </w:rPr>
              <w:t>10,0</w:t>
            </w:r>
          </w:p>
        </w:tc>
      </w:tr>
    </w:tbl>
    <w:p w:rsidR="00940505" w:rsidRPr="00671AAF" w:rsidRDefault="00940505" w:rsidP="008D1DC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940505" w:rsidRPr="006024DD" w:rsidRDefault="00940505" w:rsidP="006024DD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940505" w:rsidRPr="006024DD" w:rsidRDefault="006024DD" w:rsidP="006024DD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________________________________________________________________________________________________</w:t>
      </w:r>
    </w:p>
    <w:p w:rsidR="00940505" w:rsidRPr="006024DD" w:rsidRDefault="006024DD" w:rsidP="006024DD">
      <w:pPr>
        <w:shd w:val="clear" w:color="auto" w:fill="FFFFFF"/>
        <w:tabs>
          <w:tab w:val="left" w:pos="10490"/>
        </w:tabs>
        <w:jc w:val="center"/>
        <w:rPr>
          <w:b/>
          <w:bCs/>
        </w:rPr>
      </w:pPr>
      <w:r w:rsidRPr="006024DD">
        <w:rPr>
          <w:b/>
          <w:bCs/>
        </w:rPr>
        <w:t>Официальная информация администрации Грибановского муниципального района</w:t>
      </w:r>
    </w:p>
    <w:p w:rsidR="00940505" w:rsidRPr="006024DD" w:rsidRDefault="006024DD" w:rsidP="006024DD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</w:t>
      </w:r>
    </w:p>
    <w:p w:rsidR="00940505" w:rsidRPr="006024DD" w:rsidRDefault="00940505" w:rsidP="006024DD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6024DD" w:rsidRPr="006024DD" w:rsidRDefault="006024DD" w:rsidP="006024DD">
      <w:pPr>
        <w:jc w:val="center"/>
        <w:rPr>
          <w:b/>
          <w:sz w:val="20"/>
          <w:szCs w:val="20"/>
        </w:rPr>
      </w:pPr>
      <w:r w:rsidRPr="006024DD">
        <w:rPr>
          <w:b/>
          <w:sz w:val="20"/>
          <w:szCs w:val="20"/>
        </w:rPr>
        <w:t>АДМИНИСТРАЦИЯ ГРИБАНОВСКОГО</w:t>
      </w:r>
    </w:p>
    <w:p w:rsidR="006024DD" w:rsidRPr="006024DD" w:rsidRDefault="006024DD" w:rsidP="006024DD">
      <w:pPr>
        <w:jc w:val="center"/>
        <w:rPr>
          <w:b/>
          <w:sz w:val="20"/>
          <w:szCs w:val="20"/>
        </w:rPr>
      </w:pPr>
      <w:r w:rsidRPr="006024DD">
        <w:rPr>
          <w:b/>
          <w:sz w:val="20"/>
          <w:szCs w:val="20"/>
        </w:rPr>
        <w:t xml:space="preserve"> МУНИЦИПАЛЬНОГО РАЙОНА</w:t>
      </w:r>
    </w:p>
    <w:p w:rsidR="006024DD" w:rsidRPr="006024DD" w:rsidRDefault="006024DD" w:rsidP="006024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6024DD">
        <w:rPr>
          <w:rFonts w:ascii="Times New Roman" w:hAnsi="Times New Roman" w:cs="Times New Roman"/>
          <w:sz w:val="20"/>
          <w:szCs w:val="20"/>
        </w:rPr>
        <w:t>ВОРОНЕЖСКОЙ ОБЛАСТИ</w:t>
      </w:r>
    </w:p>
    <w:p w:rsidR="006024DD" w:rsidRPr="006024DD" w:rsidRDefault="006024DD" w:rsidP="006024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6024DD" w:rsidRPr="006024DD" w:rsidRDefault="006024DD" w:rsidP="006024DD">
      <w:pPr>
        <w:jc w:val="center"/>
        <w:rPr>
          <w:b/>
          <w:bCs/>
          <w:sz w:val="20"/>
          <w:szCs w:val="20"/>
        </w:rPr>
      </w:pPr>
      <w:r w:rsidRPr="006024DD">
        <w:rPr>
          <w:b/>
          <w:bCs/>
          <w:sz w:val="20"/>
          <w:szCs w:val="20"/>
        </w:rPr>
        <w:t>ПОСТАНОВЛЕНИЕ</w:t>
      </w:r>
    </w:p>
    <w:p w:rsidR="006024DD" w:rsidRPr="006024DD" w:rsidRDefault="006024DD" w:rsidP="006024DD">
      <w:pPr>
        <w:pStyle w:val="a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024DD" w:rsidRPr="006024DD" w:rsidRDefault="006024DD" w:rsidP="006024D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024DD">
        <w:rPr>
          <w:rFonts w:ascii="Times New Roman" w:hAnsi="Times New Roman" w:cs="Times New Roman"/>
          <w:sz w:val="20"/>
          <w:szCs w:val="20"/>
        </w:rPr>
        <w:t xml:space="preserve">от </w:t>
      </w:r>
      <w:r w:rsidR="007D0FFF">
        <w:rPr>
          <w:rFonts w:ascii="Times New Roman" w:hAnsi="Times New Roman" w:cs="Times New Roman"/>
          <w:sz w:val="20"/>
          <w:szCs w:val="20"/>
        </w:rPr>
        <w:t>27.02.</w:t>
      </w:r>
      <w:r w:rsidRPr="006024DD">
        <w:rPr>
          <w:rFonts w:ascii="Times New Roman" w:hAnsi="Times New Roman" w:cs="Times New Roman"/>
          <w:sz w:val="20"/>
          <w:szCs w:val="20"/>
        </w:rPr>
        <w:t>2020 г.  №</w:t>
      </w:r>
      <w:r w:rsidR="007D0FFF">
        <w:rPr>
          <w:rFonts w:ascii="Times New Roman" w:hAnsi="Times New Roman" w:cs="Times New Roman"/>
          <w:sz w:val="20"/>
          <w:szCs w:val="20"/>
        </w:rPr>
        <w:t xml:space="preserve"> 96</w:t>
      </w:r>
      <w:r w:rsidRPr="006024DD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6024DD" w:rsidRPr="006024DD" w:rsidRDefault="006024DD" w:rsidP="006024D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024DD">
        <w:rPr>
          <w:rFonts w:ascii="Times New Roman" w:hAnsi="Times New Roman" w:cs="Times New Roman"/>
          <w:sz w:val="20"/>
          <w:szCs w:val="20"/>
        </w:rPr>
        <w:t xml:space="preserve">   п.г.т. Грибановский</w:t>
      </w:r>
    </w:p>
    <w:p w:rsidR="006024DD" w:rsidRPr="006024DD" w:rsidRDefault="006024DD" w:rsidP="006024DD">
      <w:pPr>
        <w:pStyle w:val="ConsTitle"/>
        <w:widowControl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86"/>
      </w:tblGrid>
      <w:tr w:rsidR="006024DD" w:rsidRPr="006024DD" w:rsidTr="00511575">
        <w:trPr>
          <w:trHeight w:val="569"/>
        </w:trPr>
        <w:tc>
          <w:tcPr>
            <w:tcW w:w="4786" w:type="dxa"/>
            <w:hideMark/>
          </w:tcPr>
          <w:p w:rsidR="006024DD" w:rsidRPr="006024DD" w:rsidRDefault="006024DD" w:rsidP="006024DD">
            <w:pPr>
              <w:pStyle w:val="ConsNonformat"/>
              <w:jc w:val="both"/>
              <w:rPr>
                <w:rFonts w:ascii="Times New Roman" w:hAnsi="Times New Roman" w:cs="Times New Roman"/>
                <w:b/>
              </w:rPr>
            </w:pPr>
            <w:r w:rsidRPr="006024DD">
              <w:rPr>
                <w:rFonts w:ascii="Times New Roman" w:hAnsi="Times New Roman" w:cs="Times New Roman"/>
                <w:b/>
              </w:rPr>
              <w:t>О внесении изменений в состав административной комиссии    Грибановского муниципального  района Воронежской области,  утвержденный постановлением администрации Грибановского муниципального района Воронежской области от 27.05.2016 г. №  189 «О создании административной комиссии Грибановского муниципального района Воронежской области»</w:t>
            </w:r>
          </w:p>
        </w:tc>
      </w:tr>
      <w:tr w:rsidR="006024DD" w:rsidRPr="006024DD" w:rsidTr="006024DD">
        <w:trPr>
          <w:trHeight w:val="80"/>
        </w:trPr>
        <w:tc>
          <w:tcPr>
            <w:tcW w:w="4786" w:type="dxa"/>
          </w:tcPr>
          <w:p w:rsidR="006024DD" w:rsidRPr="006024DD" w:rsidRDefault="006024DD" w:rsidP="006024DD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6024DD" w:rsidRPr="006024DD" w:rsidRDefault="006024DD" w:rsidP="006024D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6024DD">
        <w:rPr>
          <w:rFonts w:ascii="Times New Roman" w:hAnsi="Times New Roman" w:cs="Times New Roman"/>
        </w:rPr>
        <w:t xml:space="preserve">           Руководствуясь законом Воронежской области от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и законом Воронежской области от 31.12.2003 № 74-ОЗ «Об административных правонарушениях на территории Воронежской области»,   в связи с  организационно-штатными изменениями, администрация Грибановского муниципального района Воронежской области                         </w:t>
      </w:r>
      <w:r w:rsidRPr="006024DD">
        <w:rPr>
          <w:rFonts w:ascii="Times New Roman" w:hAnsi="Times New Roman" w:cs="Times New Roman"/>
          <w:b/>
        </w:rPr>
        <w:t>п о с т а н о в л я е т</w:t>
      </w:r>
      <w:r w:rsidRPr="006024DD">
        <w:rPr>
          <w:rFonts w:ascii="Times New Roman" w:hAnsi="Times New Roman" w:cs="Times New Roman"/>
        </w:rPr>
        <w:t>:</w:t>
      </w:r>
    </w:p>
    <w:p w:rsidR="006024DD" w:rsidRPr="006024DD" w:rsidRDefault="006024DD" w:rsidP="006024DD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6024DD">
        <w:rPr>
          <w:rFonts w:ascii="Times New Roman" w:hAnsi="Times New Roman" w:cs="Times New Roman"/>
        </w:rPr>
        <w:t xml:space="preserve">1.  Внести в состав административной комиссии Грибановского муниципального района Воронежской области, утвержденный постановлением администрации Грибановского муниципального района Воронежской области от 27.05.2016 г.  №  189 «О создании административной комиссии Грибановского муниципального района Воронежской области», изменения, изложив его в новой редакции согласно приложению к настоящему постановлению. </w:t>
      </w:r>
    </w:p>
    <w:p w:rsidR="006024DD" w:rsidRPr="006024DD" w:rsidRDefault="006024DD" w:rsidP="006024DD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6024DD">
        <w:rPr>
          <w:rFonts w:ascii="Times New Roman" w:hAnsi="Times New Roman" w:cs="Times New Roman"/>
        </w:rPr>
        <w:lastRenderedPageBreak/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6024DD" w:rsidRPr="006024DD" w:rsidRDefault="006024DD" w:rsidP="006024DD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6024DD">
        <w:rPr>
          <w:rFonts w:ascii="Times New Roman" w:hAnsi="Times New Roman" w:cs="Times New Roman"/>
        </w:rPr>
        <w:t xml:space="preserve">       3.   Контроль  исполнения настоящего постановления  возложить на заместителя главы администрации Грибановского муниципального района М.И.Тарасова.</w:t>
      </w:r>
    </w:p>
    <w:p w:rsidR="006024DD" w:rsidRPr="006024DD" w:rsidRDefault="006024DD" w:rsidP="006024D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6024DD" w:rsidRPr="006024DD" w:rsidRDefault="006024DD" w:rsidP="006024DD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  <w:r w:rsidRPr="006024DD">
        <w:rPr>
          <w:rFonts w:ascii="Times New Roman" w:hAnsi="Times New Roman" w:cs="Times New Roman"/>
          <w:b/>
        </w:rPr>
        <w:t>И.о. главы администрации</w:t>
      </w:r>
      <w:r w:rsidR="00511575">
        <w:rPr>
          <w:rFonts w:ascii="Times New Roman" w:hAnsi="Times New Roman" w:cs="Times New Roman"/>
          <w:b/>
        </w:rPr>
        <w:t xml:space="preserve"> </w:t>
      </w:r>
      <w:r w:rsidRPr="006024DD">
        <w:rPr>
          <w:rFonts w:ascii="Times New Roman" w:hAnsi="Times New Roman" w:cs="Times New Roman"/>
          <w:b/>
        </w:rPr>
        <w:t>муниципального района                                                            Д.А. Шевела</w:t>
      </w:r>
    </w:p>
    <w:p w:rsidR="006024DD" w:rsidRPr="006024DD" w:rsidRDefault="006024DD" w:rsidP="006024DD">
      <w:pPr>
        <w:rPr>
          <w:sz w:val="20"/>
          <w:szCs w:val="20"/>
        </w:rPr>
      </w:pPr>
    </w:p>
    <w:p w:rsidR="006024DD" w:rsidRPr="006024DD" w:rsidRDefault="006024DD" w:rsidP="006024DD">
      <w:pPr>
        <w:pStyle w:val="ConsNormal"/>
        <w:ind w:firstLine="0"/>
        <w:jc w:val="right"/>
        <w:rPr>
          <w:rFonts w:ascii="Times New Roman" w:hAnsi="Times New Roman" w:cs="Times New Roman"/>
        </w:rPr>
      </w:pPr>
      <w:r w:rsidRPr="006024DD">
        <w:rPr>
          <w:rFonts w:ascii="Times New Roman" w:hAnsi="Times New Roman" w:cs="Times New Roman"/>
        </w:rPr>
        <w:t>Приложение</w:t>
      </w:r>
    </w:p>
    <w:p w:rsidR="006024DD" w:rsidRPr="006024DD" w:rsidRDefault="006024DD" w:rsidP="006024DD">
      <w:pPr>
        <w:pStyle w:val="ConsNormal"/>
        <w:ind w:firstLine="0"/>
        <w:jc w:val="right"/>
        <w:rPr>
          <w:rFonts w:ascii="Times New Roman" w:hAnsi="Times New Roman" w:cs="Times New Roman"/>
        </w:rPr>
      </w:pPr>
      <w:r w:rsidRPr="006024DD">
        <w:rPr>
          <w:rFonts w:ascii="Times New Roman" w:hAnsi="Times New Roman" w:cs="Times New Roman"/>
        </w:rPr>
        <w:t>к постановлению администрации</w:t>
      </w:r>
    </w:p>
    <w:p w:rsidR="006024DD" w:rsidRPr="006024DD" w:rsidRDefault="006024DD" w:rsidP="006024DD">
      <w:pPr>
        <w:jc w:val="right"/>
        <w:rPr>
          <w:sz w:val="20"/>
          <w:szCs w:val="20"/>
        </w:rPr>
      </w:pPr>
      <w:r w:rsidRPr="006024DD">
        <w:rPr>
          <w:sz w:val="20"/>
          <w:szCs w:val="20"/>
        </w:rPr>
        <w:t>Грибановского муниципального района</w:t>
      </w:r>
    </w:p>
    <w:p w:rsidR="006024DD" w:rsidRPr="006024DD" w:rsidRDefault="006024DD" w:rsidP="006024DD">
      <w:pPr>
        <w:jc w:val="right"/>
        <w:rPr>
          <w:sz w:val="20"/>
          <w:szCs w:val="20"/>
        </w:rPr>
      </w:pPr>
      <w:r w:rsidRPr="006024DD">
        <w:rPr>
          <w:sz w:val="20"/>
          <w:szCs w:val="20"/>
        </w:rPr>
        <w:t>Воронежской области</w:t>
      </w:r>
    </w:p>
    <w:p w:rsidR="006024DD" w:rsidRPr="006024DD" w:rsidRDefault="006024DD" w:rsidP="006024DD">
      <w:pPr>
        <w:jc w:val="right"/>
        <w:rPr>
          <w:sz w:val="20"/>
          <w:szCs w:val="20"/>
        </w:rPr>
      </w:pPr>
      <w:r w:rsidRPr="006024DD">
        <w:rPr>
          <w:sz w:val="20"/>
          <w:szCs w:val="20"/>
        </w:rPr>
        <w:t xml:space="preserve">                                                                                     </w:t>
      </w:r>
      <w:r w:rsidR="007D0FFF">
        <w:rPr>
          <w:sz w:val="20"/>
          <w:szCs w:val="20"/>
        </w:rPr>
        <w:t>о</w:t>
      </w:r>
      <w:r w:rsidRPr="006024DD">
        <w:rPr>
          <w:sz w:val="20"/>
          <w:szCs w:val="20"/>
        </w:rPr>
        <w:t>т</w:t>
      </w:r>
      <w:r w:rsidR="007D0FFF">
        <w:rPr>
          <w:sz w:val="20"/>
          <w:szCs w:val="20"/>
        </w:rPr>
        <w:t xml:space="preserve"> 27.02.</w:t>
      </w:r>
      <w:r w:rsidRPr="006024DD">
        <w:rPr>
          <w:sz w:val="20"/>
          <w:szCs w:val="20"/>
        </w:rPr>
        <w:t xml:space="preserve">2020 г. № </w:t>
      </w:r>
      <w:r w:rsidR="007D0FFF">
        <w:rPr>
          <w:sz w:val="20"/>
          <w:szCs w:val="20"/>
        </w:rPr>
        <w:t>96</w:t>
      </w:r>
    </w:p>
    <w:p w:rsidR="006024DD" w:rsidRPr="006024DD" w:rsidRDefault="006024DD" w:rsidP="006024DD">
      <w:pPr>
        <w:jc w:val="center"/>
        <w:rPr>
          <w:sz w:val="20"/>
          <w:szCs w:val="20"/>
        </w:rPr>
      </w:pPr>
    </w:p>
    <w:p w:rsidR="006024DD" w:rsidRPr="006024DD" w:rsidRDefault="006024DD" w:rsidP="006024DD">
      <w:pPr>
        <w:jc w:val="center"/>
        <w:rPr>
          <w:sz w:val="20"/>
          <w:szCs w:val="20"/>
        </w:rPr>
      </w:pPr>
      <w:r w:rsidRPr="006024DD">
        <w:rPr>
          <w:sz w:val="20"/>
          <w:szCs w:val="20"/>
        </w:rPr>
        <w:t xml:space="preserve">Состав </w:t>
      </w:r>
    </w:p>
    <w:p w:rsidR="006024DD" w:rsidRPr="006024DD" w:rsidRDefault="006024DD" w:rsidP="006024DD">
      <w:pPr>
        <w:jc w:val="center"/>
        <w:rPr>
          <w:sz w:val="20"/>
          <w:szCs w:val="20"/>
        </w:rPr>
      </w:pPr>
      <w:r w:rsidRPr="006024DD">
        <w:rPr>
          <w:sz w:val="20"/>
          <w:szCs w:val="20"/>
        </w:rPr>
        <w:t>административной комиссии  Грибановского муниципального района Воронежской области</w:t>
      </w:r>
    </w:p>
    <w:p w:rsidR="006024DD" w:rsidRPr="006024DD" w:rsidRDefault="006024DD" w:rsidP="006024DD">
      <w:pPr>
        <w:jc w:val="center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6024DD" w:rsidRPr="006024DD" w:rsidTr="00511575">
        <w:tc>
          <w:tcPr>
            <w:tcW w:w="4503" w:type="dxa"/>
          </w:tcPr>
          <w:p w:rsidR="006024DD" w:rsidRPr="006024DD" w:rsidRDefault="006024DD" w:rsidP="006024DD">
            <w:pPr>
              <w:rPr>
                <w:sz w:val="20"/>
                <w:szCs w:val="20"/>
              </w:rPr>
            </w:pPr>
            <w:r w:rsidRPr="006024DD">
              <w:rPr>
                <w:sz w:val="20"/>
                <w:szCs w:val="20"/>
              </w:rPr>
              <w:t>Тарасов Михаил Иванович</w:t>
            </w:r>
          </w:p>
        </w:tc>
        <w:tc>
          <w:tcPr>
            <w:tcW w:w="5067" w:type="dxa"/>
          </w:tcPr>
          <w:p w:rsidR="006024DD" w:rsidRPr="006024DD" w:rsidRDefault="006024DD" w:rsidP="006024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024DD">
              <w:rPr>
                <w:rFonts w:ascii="Times New Roman" w:hAnsi="Times New Roman" w:cs="Times New Roman"/>
              </w:rPr>
              <w:t>заместитель главы администрации  Грибановского муниципального района Воронежской области –  председатель комиссии</w:t>
            </w:r>
          </w:p>
        </w:tc>
      </w:tr>
      <w:tr w:rsidR="006024DD" w:rsidRPr="006024DD" w:rsidTr="00511575">
        <w:tc>
          <w:tcPr>
            <w:tcW w:w="4503" w:type="dxa"/>
          </w:tcPr>
          <w:p w:rsidR="006024DD" w:rsidRPr="006024DD" w:rsidRDefault="006024DD" w:rsidP="006024DD">
            <w:pPr>
              <w:pStyle w:val="ConsNormal"/>
              <w:tabs>
                <w:tab w:val="center" w:pos="-4860"/>
              </w:tabs>
              <w:ind w:firstLine="0"/>
              <w:rPr>
                <w:rFonts w:ascii="Times New Roman" w:hAnsi="Times New Roman" w:cs="Times New Roman"/>
              </w:rPr>
            </w:pPr>
            <w:r w:rsidRPr="006024DD">
              <w:rPr>
                <w:rFonts w:ascii="Times New Roman" w:hAnsi="Times New Roman" w:cs="Times New Roman"/>
              </w:rPr>
              <w:t>Прокопова Татьяна Петровна</w:t>
            </w:r>
          </w:p>
          <w:p w:rsidR="006024DD" w:rsidRPr="006024DD" w:rsidRDefault="006024DD" w:rsidP="006024DD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6024DD" w:rsidRPr="006024DD" w:rsidRDefault="006024DD" w:rsidP="006024DD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24DD">
              <w:rPr>
                <w:rFonts w:ascii="Times New Roman" w:hAnsi="Times New Roman" w:cs="Times New Roman"/>
              </w:rPr>
              <w:t>экономист МКУ по обеспечению деятельности органов местного самоуправления – заместитель председателя комиссии</w:t>
            </w:r>
          </w:p>
        </w:tc>
      </w:tr>
      <w:tr w:rsidR="006024DD" w:rsidRPr="006024DD" w:rsidTr="00511575">
        <w:tc>
          <w:tcPr>
            <w:tcW w:w="4503" w:type="dxa"/>
          </w:tcPr>
          <w:p w:rsidR="006024DD" w:rsidRPr="006024DD" w:rsidRDefault="006024DD" w:rsidP="006024DD">
            <w:pPr>
              <w:rPr>
                <w:sz w:val="20"/>
                <w:szCs w:val="20"/>
              </w:rPr>
            </w:pPr>
            <w:r w:rsidRPr="006024DD">
              <w:rPr>
                <w:sz w:val="20"/>
                <w:szCs w:val="20"/>
              </w:rPr>
              <w:t>Труфанова Елена Алексеевна</w:t>
            </w:r>
          </w:p>
        </w:tc>
        <w:tc>
          <w:tcPr>
            <w:tcW w:w="5067" w:type="dxa"/>
          </w:tcPr>
          <w:p w:rsidR="006024DD" w:rsidRPr="006024DD" w:rsidRDefault="006024DD" w:rsidP="006024DD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24DD">
              <w:rPr>
                <w:rFonts w:ascii="Times New Roman" w:hAnsi="Times New Roman" w:cs="Times New Roman"/>
              </w:rPr>
              <w:t>юрисконсульт юридического отдела администрации Грибановского муниципального района Воронежской области</w:t>
            </w:r>
          </w:p>
        </w:tc>
      </w:tr>
      <w:tr w:rsidR="006024DD" w:rsidRPr="006024DD" w:rsidTr="00511575">
        <w:tc>
          <w:tcPr>
            <w:tcW w:w="4503" w:type="dxa"/>
          </w:tcPr>
          <w:p w:rsidR="006024DD" w:rsidRPr="006024DD" w:rsidRDefault="006024DD" w:rsidP="006024DD">
            <w:pPr>
              <w:pStyle w:val="ConsNormal"/>
              <w:tabs>
                <w:tab w:val="center" w:pos="-48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4DD">
              <w:rPr>
                <w:rFonts w:ascii="Times New Roman" w:hAnsi="Times New Roman" w:cs="Times New Roman"/>
              </w:rPr>
              <w:t>Меремьянина Марина Николаевна</w:t>
            </w:r>
          </w:p>
          <w:p w:rsidR="006024DD" w:rsidRPr="006024DD" w:rsidRDefault="006024DD" w:rsidP="006024DD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6024DD" w:rsidRPr="006024DD" w:rsidRDefault="006024DD" w:rsidP="006024DD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24DD">
              <w:rPr>
                <w:rFonts w:ascii="Times New Roman" w:hAnsi="Times New Roman" w:cs="Times New Roman"/>
              </w:rPr>
              <w:t>начальник юридического отдела администрации Грибановского муниципального района Воронежской области</w:t>
            </w:r>
          </w:p>
        </w:tc>
      </w:tr>
      <w:tr w:rsidR="006024DD" w:rsidRPr="006024DD" w:rsidTr="00511575">
        <w:tc>
          <w:tcPr>
            <w:tcW w:w="4503" w:type="dxa"/>
          </w:tcPr>
          <w:p w:rsidR="006024DD" w:rsidRPr="006024DD" w:rsidRDefault="006024DD" w:rsidP="006024DD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24DD">
              <w:rPr>
                <w:rFonts w:ascii="Times New Roman" w:hAnsi="Times New Roman" w:cs="Times New Roman"/>
              </w:rPr>
              <w:t>Тарасова Татьяна Александровна</w:t>
            </w:r>
          </w:p>
          <w:p w:rsidR="006024DD" w:rsidRPr="006024DD" w:rsidRDefault="006024DD" w:rsidP="006024DD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6024DD" w:rsidRPr="006024DD" w:rsidRDefault="006024DD" w:rsidP="006024DD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24DD">
              <w:rPr>
                <w:rFonts w:ascii="Times New Roman" w:hAnsi="Times New Roman" w:cs="Times New Roman"/>
              </w:rPr>
              <w:t>заместитель главы                                                                      Листопадовского сельского поселения Грибановского муниципального района                                                                    Воронежской области</w:t>
            </w:r>
          </w:p>
        </w:tc>
      </w:tr>
      <w:tr w:rsidR="006024DD" w:rsidRPr="006024DD" w:rsidTr="00511575">
        <w:tc>
          <w:tcPr>
            <w:tcW w:w="4503" w:type="dxa"/>
          </w:tcPr>
          <w:p w:rsidR="006024DD" w:rsidRPr="006024DD" w:rsidRDefault="006024DD" w:rsidP="006024DD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24DD">
              <w:rPr>
                <w:rFonts w:ascii="Times New Roman" w:hAnsi="Times New Roman" w:cs="Times New Roman"/>
              </w:rPr>
              <w:t>Крупнова Елена  Александровна</w:t>
            </w:r>
          </w:p>
          <w:p w:rsidR="006024DD" w:rsidRPr="006024DD" w:rsidRDefault="006024DD" w:rsidP="006024DD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6024DD" w:rsidRPr="006024DD" w:rsidRDefault="006024DD" w:rsidP="006024DD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24DD">
              <w:rPr>
                <w:rFonts w:ascii="Times New Roman" w:hAnsi="Times New Roman" w:cs="Times New Roman"/>
              </w:rPr>
              <w:t>заместитель главы                                                                      Нижнекарачанского сельского поселения Грибановского муниципального района                                                                    Воронежской области</w:t>
            </w:r>
          </w:p>
        </w:tc>
      </w:tr>
      <w:tr w:rsidR="006024DD" w:rsidRPr="006024DD" w:rsidTr="00511575">
        <w:tc>
          <w:tcPr>
            <w:tcW w:w="4503" w:type="dxa"/>
          </w:tcPr>
          <w:p w:rsidR="006024DD" w:rsidRPr="006024DD" w:rsidRDefault="006024DD" w:rsidP="006024DD">
            <w:pPr>
              <w:rPr>
                <w:sz w:val="20"/>
                <w:szCs w:val="20"/>
              </w:rPr>
            </w:pPr>
            <w:r w:rsidRPr="006024DD">
              <w:rPr>
                <w:sz w:val="20"/>
                <w:szCs w:val="20"/>
              </w:rPr>
              <w:t>Большеменникова Ираида Ивановна</w:t>
            </w:r>
          </w:p>
        </w:tc>
        <w:tc>
          <w:tcPr>
            <w:tcW w:w="5067" w:type="dxa"/>
          </w:tcPr>
          <w:p w:rsidR="006024DD" w:rsidRPr="006024DD" w:rsidRDefault="006024DD" w:rsidP="006024DD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24DD">
              <w:rPr>
                <w:rFonts w:ascii="Times New Roman" w:hAnsi="Times New Roman" w:cs="Times New Roman"/>
              </w:rPr>
              <w:t>заместитель главы                                                                      Малоалабухского сельского поселения Грибановского муниципального района                                                                    Воронежской области</w:t>
            </w:r>
          </w:p>
        </w:tc>
      </w:tr>
      <w:tr w:rsidR="006024DD" w:rsidRPr="006024DD" w:rsidTr="00511575">
        <w:tc>
          <w:tcPr>
            <w:tcW w:w="4503" w:type="dxa"/>
          </w:tcPr>
          <w:p w:rsidR="006024DD" w:rsidRPr="006024DD" w:rsidRDefault="006024DD" w:rsidP="006024DD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24DD">
              <w:rPr>
                <w:rFonts w:ascii="Times New Roman" w:hAnsi="Times New Roman" w:cs="Times New Roman"/>
              </w:rPr>
              <w:t>Визнер Олег Викторович</w:t>
            </w:r>
          </w:p>
          <w:p w:rsidR="006024DD" w:rsidRPr="006024DD" w:rsidRDefault="006024DD" w:rsidP="006024DD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6024DD" w:rsidRPr="006024DD" w:rsidRDefault="006024DD" w:rsidP="006024DD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24DD">
              <w:rPr>
                <w:rFonts w:ascii="Times New Roman" w:hAnsi="Times New Roman" w:cs="Times New Roman"/>
              </w:rPr>
              <w:t>заместитель главы   администрации Грибановского городского поселения Грибановского муниципального района Воронежской области (по согласованию)</w:t>
            </w:r>
          </w:p>
        </w:tc>
      </w:tr>
      <w:tr w:rsidR="006024DD" w:rsidRPr="00511575" w:rsidTr="00511575">
        <w:tc>
          <w:tcPr>
            <w:tcW w:w="4503" w:type="dxa"/>
          </w:tcPr>
          <w:p w:rsidR="006024DD" w:rsidRPr="00511575" w:rsidRDefault="006024DD" w:rsidP="00511575">
            <w:pPr>
              <w:rPr>
                <w:sz w:val="20"/>
                <w:szCs w:val="20"/>
              </w:rPr>
            </w:pPr>
            <w:r w:rsidRPr="00511575">
              <w:rPr>
                <w:sz w:val="20"/>
                <w:szCs w:val="20"/>
              </w:rPr>
              <w:t>Леньшин Валерий Владимирович</w:t>
            </w:r>
          </w:p>
          <w:p w:rsidR="006024DD" w:rsidRPr="00511575" w:rsidRDefault="006024DD" w:rsidP="00511575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6024DD" w:rsidRPr="00511575" w:rsidRDefault="006024DD" w:rsidP="0051157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511575">
              <w:rPr>
                <w:rFonts w:ascii="Times New Roman" w:hAnsi="Times New Roman" w:cs="Times New Roman"/>
              </w:rPr>
              <w:t xml:space="preserve">руководитель БУ ВО «Грибановская  райСББЖ» (по согласованию) </w:t>
            </w:r>
          </w:p>
        </w:tc>
      </w:tr>
      <w:tr w:rsidR="006024DD" w:rsidRPr="00511575" w:rsidTr="00511575">
        <w:tc>
          <w:tcPr>
            <w:tcW w:w="4503" w:type="dxa"/>
          </w:tcPr>
          <w:p w:rsidR="006024DD" w:rsidRPr="00511575" w:rsidRDefault="006024DD" w:rsidP="00511575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511575">
              <w:rPr>
                <w:rFonts w:ascii="Times New Roman" w:hAnsi="Times New Roman" w:cs="Times New Roman"/>
              </w:rPr>
              <w:t xml:space="preserve">Кононов Михаил Игоревич                                         </w:t>
            </w:r>
          </w:p>
          <w:p w:rsidR="006024DD" w:rsidRPr="00511575" w:rsidRDefault="006024DD" w:rsidP="00511575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6024DD" w:rsidRPr="00511575" w:rsidRDefault="006024DD" w:rsidP="0051157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511575">
              <w:rPr>
                <w:rFonts w:ascii="Times New Roman" w:hAnsi="Times New Roman" w:cs="Times New Roman"/>
              </w:rPr>
              <w:t>инспектор по исполнению административного законодательства                                                                  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согласованию).</w:t>
            </w:r>
          </w:p>
        </w:tc>
      </w:tr>
    </w:tbl>
    <w:p w:rsidR="00940505" w:rsidRPr="00511575" w:rsidRDefault="00940505" w:rsidP="00511575">
      <w:pPr>
        <w:shd w:val="clear" w:color="auto" w:fill="FFFFFF"/>
        <w:tabs>
          <w:tab w:val="left" w:pos="10490"/>
        </w:tabs>
        <w:ind w:firstLine="708"/>
        <w:jc w:val="both"/>
        <w:rPr>
          <w:bCs/>
          <w:sz w:val="20"/>
          <w:szCs w:val="20"/>
        </w:rPr>
      </w:pPr>
    </w:p>
    <w:p w:rsidR="00940505" w:rsidRPr="00511575" w:rsidRDefault="00940505" w:rsidP="00511575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940505" w:rsidRPr="00511575" w:rsidRDefault="00940505" w:rsidP="00511575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511575" w:rsidRPr="00511575" w:rsidRDefault="00511575" w:rsidP="00511575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511575" w:rsidRPr="00511575" w:rsidRDefault="00511575" w:rsidP="00511575">
      <w:pPr>
        <w:jc w:val="center"/>
        <w:rPr>
          <w:b/>
          <w:sz w:val="20"/>
          <w:szCs w:val="20"/>
        </w:rPr>
      </w:pPr>
      <w:r w:rsidRPr="00511575">
        <w:rPr>
          <w:b/>
          <w:sz w:val="20"/>
          <w:szCs w:val="20"/>
        </w:rPr>
        <w:t>АДМИНИСТРАЦИЯ ГРИБАНОВСКОГО</w:t>
      </w:r>
    </w:p>
    <w:p w:rsidR="00511575" w:rsidRPr="00511575" w:rsidRDefault="00511575" w:rsidP="00511575">
      <w:pPr>
        <w:jc w:val="center"/>
        <w:rPr>
          <w:b/>
          <w:sz w:val="20"/>
          <w:szCs w:val="20"/>
        </w:rPr>
      </w:pPr>
      <w:r w:rsidRPr="00511575">
        <w:rPr>
          <w:b/>
          <w:sz w:val="20"/>
          <w:szCs w:val="20"/>
        </w:rPr>
        <w:t xml:space="preserve"> МУНИЦИПАЛЬНОГО РАЙОНА</w:t>
      </w:r>
    </w:p>
    <w:p w:rsidR="00511575" w:rsidRPr="00511575" w:rsidRDefault="00511575" w:rsidP="005115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511575">
        <w:rPr>
          <w:rFonts w:ascii="Times New Roman" w:hAnsi="Times New Roman" w:cs="Times New Roman"/>
          <w:sz w:val="20"/>
          <w:szCs w:val="20"/>
        </w:rPr>
        <w:t>ВОРОНЕЖСКОЙ ОБЛАСТИ</w:t>
      </w:r>
    </w:p>
    <w:p w:rsidR="00511575" w:rsidRPr="00511575" w:rsidRDefault="00511575" w:rsidP="005115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511575" w:rsidRPr="00511575" w:rsidRDefault="00511575" w:rsidP="00511575">
      <w:pPr>
        <w:jc w:val="center"/>
        <w:rPr>
          <w:b/>
          <w:bCs/>
          <w:sz w:val="20"/>
          <w:szCs w:val="20"/>
        </w:rPr>
      </w:pPr>
      <w:r w:rsidRPr="00511575">
        <w:rPr>
          <w:b/>
          <w:bCs/>
          <w:sz w:val="20"/>
          <w:szCs w:val="20"/>
        </w:rPr>
        <w:t>ПОСТАНОВЛЕНИЕ</w:t>
      </w:r>
    </w:p>
    <w:p w:rsidR="00511575" w:rsidRPr="00511575" w:rsidRDefault="00511575" w:rsidP="00511575">
      <w:pPr>
        <w:pStyle w:val="a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11575" w:rsidRPr="00511575" w:rsidRDefault="00511575" w:rsidP="0051157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11575">
        <w:rPr>
          <w:rFonts w:ascii="Times New Roman" w:hAnsi="Times New Roman" w:cs="Times New Roman"/>
          <w:sz w:val="20"/>
          <w:szCs w:val="20"/>
          <w:u w:val="single"/>
        </w:rPr>
        <w:t xml:space="preserve">от  23.03.2020 г.  </w:t>
      </w:r>
      <w:r w:rsidRPr="00511575">
        <w:rPr>
          <w:rFonts w:ascii="Times New Roman" w:hAnsi="Times New Roman" w:cs="Times New Roman"/>
          <w:sz w:val="20"/>
          <w:szCs w:val="20"/>
        </w:rPr>
        <w:t xml:space="preserve"> №  154         </w:t>
      </w:r>
    </w:p>
    <w:p w:rsidR="00511575" w:rsidRPr="00511575" w:rsidRDefault="00511575" w:rsidP="0051157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11575">
        <w:rPr>
          <w:rFonts w:ascii="Times New Roman" w:hAnsi="Times New Roman" w:cs="Times New Roman"/>
          <w:sz w:val="20"/>
          <w:szCs w:val="20"/>
        </w:rPr>
        <w:t>п.г.т. Грибановский</w:t>
      </w:r>
    </w:p>
    <w:p w:rsidR="00511575" w:rsidRPr="00511575" w:rsidRDefault="00511575" w:rsidP="00511575">
      <w:pPr>
        <w:pStyle w:val="ConsTitle"/>
        <w:widowControl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169"/>
      </w:tblGrid>
      <w:tr w:rsidR="00511575" w:rsidRPr="00511575" w:rsidTr="00511575">
        <w:trPr>
          <w:trHeight w:val="569"/>
        </w:trPr>
        <w:tc>
          <w:tcPr>
            <w:tcW w:w="4169" w:type="dxa"/>
            <w:hideMark/>
          </w:tcPr>
          <w:p w:rsidR="00511575" w:rsidRPr="00511575" w:rsidRDefault="00511575" w:rsidP="00511575">
            <w:pPr>
              <w:pStyle w:val="ConsNonforma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11575">
              <w:rPr>
                <w:rFonts w:ascii="Times New Roman" w:hAnsi="Times New Roman" w:cs="Times New Roman"/>
                <w:b/>
              </w:rPr>
              <w:lastRenderedPageBreak/>
              <w:t>О внесении изменений в состав административной комиссии    Грибановского муниципального  района Воронежской области,  утвержденный постановлением администрации Грибановского муниципального района Воронежской области от 27.05.2016 г. №  189</w:t>
            </w:r>
          </w:p>
        </w:tc>
      </w:tr>
      <w:tr w:rsidR="00511575" w:rsidRPr="00511575" w:rsidTr="00511575">
        <w:trPr>
          <w:trHeight w:val="80"/>
        </w:trPr>
        <w:tc>
          <w:tcPr>
            <w:tcW w:w="4169" w:type="dxa"/>
          </w:tcPr>
          <w:p w:rsidR="00511575" w:rsidRPr="00511575" w:rsidRDefault="00511575" w:rsidP="00511575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511575" w:rsidRPr="00511575" w:rsidRDefault="00511575" w:rsidP="00511575">
      <w:pPr>
        <w:pStyle w:val="ConsNonformat"/>
        <w:widowControl/>
        <w:jc w:val="both"/>
        <w:rPr>
          <w:rFonts w:ascii="Times New Roman" w:eastAsia="Times New Roman" w:hAnsi="Times New Roman" w:cs="Times New Roman"/>
        </w:rPr>
      </w:pPr>
      <w:r w:rsidRPr="00511575">
        <w:rPr>
          <w:rFonts w:ascii="Times New Roman" w:hAnsi="Times New Roman" w:cs="Times New Roman"/>
        </w:rPr>
        <w:t xml:space="preserve">           Руководствуясь законом Воронежской области от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и законом Воронежской области от 31.12.2003 № 74-ОЗ «Об административных правонарушениях на территории Воронежской области»,   в связи с  организационно-штатными изменениями, администрация Грибановского муниципального района Воронежской области  </w:t>
      </w:r>
    </w:p>
    <w:p w:rsidR="00511575" w:rsidRPr="00511575" w:rsidRDefault="00511575" w:rsidP="00511575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511575">
        <w:rPr>
          <w:rFonts w:ascii="Times New Roman" w:hAnsi="Times New Roman" w:cs="Times New Roman"/>
          <w:b/>
        </w:rPr>
        <w:t>п о с т а н о в л я е т</w:t>
      </w:r>
      <w:r w:rsidRPr="00511575">
        <w:rPr>
          <w:rFonts w:ascii="Times New Roman" w:hAnsi="Times New Roman" w:cs="Times New Roman"/>
        </w:rPr>
        <w:t>:</w:t>
      </w:r>
    </w:p>
    <w:p w:rsidR="00511575" w:rsidRPr="00511575" w:rsidRDefault="00511575" w:rsidP="00511575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11575">
        <w:rPr>
          <w:rFonts w:ascii="Times New Roman" w:hAnsi="Times New Roman" w:cs="Times New Roman"/>
        </w:rPr>
        <w:t xml:space="preserve">        1.  Внести в состав административной комиссии Грибановского муниципального района Воронежской области (далее – Комиссия), утвержденный постановлением администрации Грибановского муниципального района Воронежской области от 27.05.2016 г.  №  189 «О создании административной комиссии Грибановского муниципального района Воронежской области», следующие изменения:</w:t>
      </w:r>
    </w:p>
    <w:p w:rsidR="00511575" w:rsidRPr="00511575" w:rsidRDefault="00511575" w:rsidP="00511575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11575">
        <w:rPr>
          <w:rFonts w:ascii="Times New Roman" w:hAnsi="Times New Roman" w:cs="Times New Roman"/>
        </w:rPr>
        <w:t xml:space="preserve">          1.1. Включить в состав Комиссии Бобровских Любовь Алексеевну– ведущего специалиста администрации   Грибановского муниципального района;</w:t>
      </w:r>
    </w:p>
    <w:p w:rsidR="00511575" w:rsidRPr="00511575" w:rsidRDefault="00511575" w:rsidP="00511575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11575">
        <w:rPr>
          <w:rFonts w:ascii="Times New Roman" w:hAnsi="Times New Roman" w:cs="Times New Roman"/>
        </w:rPr>
        <w:t xml:space="preserve">         1.2. Исключить из состава Комиссии Труфанову Елену Алексеевну-юрисконсульта юридического отдела администрации Грибановского муниципального района Воронежской области.</w:t>
      </w:r>
    </w:p>
    <w:p w:rsidR="00511575" w:rsidRPr="00511575" w:rsidRDefault="00511575" w:rsidP="00511575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11575">
        <w:rPr>
          <w:rFonts w:ascii="Times New Roman" w:hAnsi="Times New Roman" w:cs="Times New Roman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511575" w:rsidRPr="00511575" w:rsidRDefault="00511575" w:rsidP="00511575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11575">
        <w:rPr>
          <w:rFonts w:ascii="Times New Roman" w:hAnsi="Times New Roman" w:cs="Times New Roman"/>
        </w:rPr>
        <w:t xml:space="preserve">       3.    Контроль за исполнением настоящего постановления  возложить на заместителя главы администрации муниципального района М.И. Тарасова.</w:t>
      </w:r>
    </w:p>
    <w:p w:rsidR="00511575" w:rsidRPr="00511575" w:rsidRDefault="00511575" w:rsidP="00511575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511575" w:rsidRPr="00511575" w:rsidRDefault="00511575" w:rsidP="00511575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  <w:r w:rsidRPr="00511575">
        <w:rPr>
          <w:rFonts w:ascii="Times New Roman" w:hAnsi="Times New Roman" w:cs="Times New Roman"/>
          <w:b/>
        </w:rPr>
        <w:t>И.о. главы администрации</w:t>
      </w:r>
      <w:r>
        <w:rPr>
          <w:rFonts w:ascii="Times New Roman" w:hAnsi="Times New Roman" w:cs="Times New Roman"/>
          <w:b/>
        </w:rPr>
        <w:t xml:space="preserve"> </w:t>
      </w:r>
      <w:r w:rsidRPr="00511575">
        <w:rPr>
          <w:rFonts w:ascii="Times New Roman" w:hAnsi="Times New Roman" w:cs="Times New Roman"/>
          <w:b/>
        </w:rPr>
        <w:t>муниципального района                                                            Д.А. Шевела</w:t>
      </w:r>
    </w:p>
    <w:p w:rsidR="00511575" w:rsidRPr="00671AAF" w:rsidRDefault="00511575" w:rsidP="008D1DC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940505" w:rsidRPr="00671AAF" w:rsidRDefault="00940505" w:rsidP="008D1DC9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:rsidR="00940505" w:rsidRDefault="00940505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671AAF" w:rsidRDefault="00671AAF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671AAF" w:rsidRDefault="00671AAF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671AAF" w:rsidRDefault="00671AAF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671AAF" w:rsidRDefault="00671AAF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671AAF" w:rsidRDefault="00671AAF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671AAF" w:rsidRDefault="00671AAF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671AAF" w:rsidRDefault="00671AAF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671AAF" w:rsidRDefault="00671AAF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671AAF" w:rsidRDefault="00671AAF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671AAF" w:rsidRDefault="00671AAF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511575" w:rsidRDefault="00511575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511575" w:rsidRDefault="00511575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511575" w:rsidRDefault="00511575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511575" w:rsidRDefault="00511575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671AAF" w:rsidRDefault="00671AAF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671AAF" w:rsidRPr="008D1DC9" w:rsidRDefault="00671AAF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212939" w:rsidRDefault="00212939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Pr="00C7047C" w:rsidRDefault="00175626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511575" w:rsidRDefault="00511575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511575" w:rsidRPr="00FD4E75" w:rsidRDefault="00511575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511575" w:rsidRPr="00FD4E75" w:rsidRDefault="0051157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511575" w:rsidRPr="00FD4E75" w:rsidRDefault="0051157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511575" w:rsidRPr="00FD4E75" w:rsidRDefault="0051157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511575" w:rsidRPr="00FD4E75" w:rsidRDefault="0051157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511575" w:rsidRDefault="00511575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21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14" w:name="_GoBack"/>
                    <w:bookmarkEnd w:id="14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32</w:t>
                    </w:r>
                    <w:r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7047C" w:rsidSect="00FD5BED">
      <w:headerReference w:type="default" r:id="rId12"/>
      <w:footerReference w:type="default" r:id="rId13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51" w:rsidRDefault="00CB7E51" w:rsidP="00BB7F46">
      <w:r>
        <w:separator/>
      </w:r>
    </w:p>
  </w:endnote>
  <w:endnote w:type="continuationSeparator" w:id="1">
    <w:p w:rsidR="00CB7E51" w:rsidRDefault="00CB7E51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75" w:rsidRDefault="00511575">
    <w:pPr>
      <w:pStyle w:val="a5"/>
      <w:jc w:val="right"/>
    </w:pPr>
    <w:fldSimple w:instr="PAGE   \* MERGEFORMAT">
      <w:r w:rsidR="00D147C8">
        <w:rPr>
          <w:noProof/>
        </w:rPr>
        <w:t>21</w:t>
      </w:r>
    </w:fldSimple>
  </w:p>
  <w:p w:rsidR="00511575" w:rsidRDefault="005115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51" w:rsidRDefault="00CB7E51" w:rsidP="00BB7F46">
      <w:r>
        <w:separator/>
      </w:r>
    </w:p>
  </w:footnote>
  <w:footnote w:type="continuationSeparator" w:id="1">
    <w:p w:rsidR="00CB7E51" w:rsidRDefault="00CB7E51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75" w:rsidRPr="00E314C8" w:rsidRDefault="00511575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511575" w:rsidRDefault="00511575" w:rsidP="00E314C8">
    <w:pPr>
      <w:pStyle w:val="a3"/>
      <w:jc w:val="center"/>
    </w:pPr>
    <w:r>
      <w:rPr>
        <w:i/>
        <w:sz w:val="20"/>
        <w:szCs w:val="20"/>
      </w:rPr>
      <w:t xml:space="preserve">от 23 марта </w:t>
    </w:r>
    <w:r w:rsidRPr="00E314C8">
      <w:rPr>
        <w:i/>
        <w:sz w:val="20"/>
        <w:szCs w:val="20"/>
      </w:rPr>
      <w:t>20</w:t>
    </w:r>
    <w:r>
      <w:rPr>
        <w:i/>
        <w:sz w:val="20"/>
        <w:szCs w:val="20"/>
      </w:rPr>
      <w:t>20 года № 68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73DC4"/>
    <w:multiLevelType w:val="hybridMultilevel"/>
    <w:tmpl w:val="BEB838CC"/>
    <w:lvl w:ilvl="0" w:tplc="E7ECCE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149A"/>
    <w:rsid w:val="000948D3"/>
    <w:rsid w:val="00095E63"/>
    <w:rsid w:val="000A185C"/>
    <w:rsid w:val="000A2705"/>
    <w:rsid w:val="000A41A3"/>
    <w:rsid w:val="000A5653"/>
    <w:rsid w:val="000A6177"/>
    <w:rsid w:val="000A661C"/>
    <w:rsid w:val="000B0103"/>
    <w:rsid w:val="000B19BD"/>
    <w:rsid w:val="000B69CD"/>
    <w:rsid w:val="000C0408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37A6"/>
    <w:rsid w:val="000F4A6A"/>
    <w:rsid w:val="000F4C07"/>
    <w:rsid w:val="000F531F"/>
    <w:rsid w:val="000F6894"/>
    <w:rsid w:val="001004E8"/>
    <w:rsid w:val="001043EB"/>
    <w:rsid w:val="00105430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30DDB"/>
    <w:rsid w:val="00131646"/>
    <w:rsid w:val="00132C37"/>
    <w:rsid w:val="00134B81"/>
    <w:rsid w:val="00136CD4"/>
    <w:rsid w:val="00141AAD"/>
    <w:rsid w:val="00141D9C"/>
    <w:rsid w:val="001423F5"/>
    <w:rsid w:val="00146C31"/>
    <w:rsid w:val="00150F7F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626"/>
    <w:rsid w:val="00175C59"/>
    <w:rsid w:val="0017665B"/>
    <w:rsid w:val="00180362"/>
    <w:rsid w:val="00185D32"/>
    <w:rsid w:val="00185D65"/>
    <w:rsid w:val="0018683D"/>
    <w:rsid w:val="001917A3"/>
    <w:rsid w:val="00193634"/>
    <w:rsid w:val="0019363F"/>
    <w:rsid w:val="00193C6F"/>
    <w:rsid w:val="001A115C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D79F9"/>
    <w:rsid w:val="001E086D"/>
    <w:rsid w:val="001E234D"/>
    <w:rsid w:val="001E282C"/>
    <w:rsid w:val="001E5182"/>
    <w:rsid w:val="001E7A5F"/>
    <w:rsid w:val="001F0074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0EA8"/>
    <w:rsid w:val="00212663"/>
    <w:rsid w:val="002128A3"/>
    <w:rsid w:val="00212939"/>
    <w:rsid w:val="00216678"/>
    <w:rsid w:val="00217A2B"/>
    <w:rsid w:val="00221198"/>
    <w:rsid w:val="00222C1F"/>
    <w:rsid w:val="00222E4B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6CF3"/>
    <w:rsid w:val="0026776C"/>
    <w:rsid w:val="002709F6"/>
    <w:rsid w:val="00271576"/>
    <w:rsid w:val="00271A71"/>
    <w:rsid w:val="00272FA7"/>
    <w:rsid w:val="0027307F"/>
    <w:rsid w:val="00275972"/>
    <w:rsid w:val="00277A5D"/>
    <w:rsid w:val="00277C19"/>
    <w:rsid w:val="0028123B"/>
    <w:rsid w:val="00281749"/>
    <w:rsid w:val="002878AE"/>
    <w:rsid w:val="002913AD"/>
    <w:rsid w:val="00291DF3"/>
    <w:rsid w:val="00292007"/>
    <w:rsid w:val="00292DD4"/>
    <w:rsid w:val="00293282"/>
    <w:rsid w:val="00293E00"/>
    <w:rsid w:val="002943BA"/>
    <w:rsid w:val="002977F3"/>
    <w:rsid w:val="002A04D2"/>
    <w:rsid w:val="002A187A"/>
    <w:rsid w:val="002A1DA7"/>
    <w:rsid w:val="002A2DA3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48DB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F1043"/>
    <w:rsid w:val="002F73A9"/>
    <w:rsid w:val="002F76AF"/>
    <w:rsid w:val="00301F7B"/>
    <w:rsid w:val="003028AA"/>
    <w:rsid w:val="0030596A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A5EB5"/>
    <w:rsid w:val="003B062B"/>
    <w:rsid w:val="003B1A75"/>
    <w:rsid w:val="003B4A85"/>
    <w:rsid w:val="003B5197"/>
    <w:rsid w:val="003B5426"/>
    <w:rsid w:val="003B5A80"/>
    <w:rsid w:val="003B6C3B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027D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386"/>
    <w:rsid w:val="004835F8"/>
    <w:rsid w:val="00485A9D"/>
    <w:rsid w:val="00486B54"/>
    <w:rsid w:val="00490053"/>
    <w:rsid w:val="00490156"/>
    <w:rsid w:val="00490405"/>
    <w:rsid w:val="004910A0"/>
    <w:rsid w:val="00493386"/>
    <w:rsid w:val="004974A1"/>
    <w:rsid w:val="004A19C3"/>
    <w:rsid w:val="004A606C"/>
    <w:rsid w:val="004A6121"/>
    <w:rsid w:val="004A6F4B"/>
    <w:rsid w:val="004B14E6"/>
    <w:rsid w:val="004B39B3"/>
    <w:rsid w:val="004B418F"/>
    <w:rsid w:val="004B518E"/>
    <w:rsid w:val="004B610A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7189"/>
    <w:rsid w:val="004F7F73"/>
    <w:rsid w:val="00500315"/>
    <w:rsid w:val="0050098F"/>
    <w:rsid w:val="0050303E"/>
    <w:rsid w:val="00504B2C"/>
    <w:rsid w:val="00506EF6"/>
    <w:rsid w:val="005102EB"/>
    <w:rsid w:val="00510F71"/>
    <w:rsid w:val="00511575"/>
    <w:rsid w:val="00511653"/>
    <w:rsid w:val="005125B8"/>
    <w:rsid w:val="00517727"/>
    <w:rsid w:val="00517DE3"/>
    <w:rsid w:val="00523156"/>
    <w:rsid w:val="00524603"/>
    <w:rsid w:val="0052550F"/>
    <w:rsid w:val="005268B5"/>
    <w:rsid w:val="005271A6"/>
    <w:rsid w:val="00530754"/>
    <w:rsid w:val="00530BD4"/>
    <w:rsid w:val="00533284"/>
    <w:rsid w:val="00536D5A"/>
    <w:rsid w:val="00537C6E"/>
    <w:rsid w:val="005406D6"/>
    <w:rsid w:val="005413DD"/>
    <w:rsid w:val="00542330"/>
    <w:rsid w:val="00543ECC"/>
    <w:rsid w:val="005445DE"/>
    <w:rsid w:val="00545CEE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4D9F"/>
    <w:rsid w:val="00585C3A"/>
    <w:rsid w:val="0058752A"/>
    <w:rsid w:val="00590516"/>
    <w:rsid w:val="00591046"/>
    <w:rsid w:val="00591599"/>
    <w:rsid w:val="00591690"/>
    <w:rsid w:val="00591F36"/>
    <w:rsid w:val="00592C5F"/>
    <w:rsid w:val="0059407B"/>
    <w:rsid w:val="005967E4"/>
    <w:rsid w:val="00596EBD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4E6B"/>
    <w:rsid w:val="005E5EB3"/>
    <w:rsid w:val="005E6774"/>
    <w:rsid w:val="005F157E"/>
    <w:rsid w:val="005F395F"/>
    <w:rsid w:val="005F7C6E"/>
    <w:rsid w:val="00600808"/>
    <w:rsid w:val="00601FA6"/>
    <w:rsid w:val="006024DD"/>
    <w:rsid w:val="00603837"/>
    <w:rsid w:val="00603C8C"/>
    <w:rsid w:val="006056D7"/>
    <w:rsid w:val="00605D90"/>
    <w:rsid w:val="00605ECA"/>
    <w:rsid w:val="006104FD"/>
    <w:rsid w:val="006136B1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1AAF"/>
    <w:rsid w:val="006730C1"/>
    <w:rsid w:val="006733D2"/>
    <w:rsid w:val="00674AA1"/>
    <w:rsid w:val="00674E21"/>
    <w:rsid w:val="0067611F"/>
    <w:rsid w:val="006769D3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70268E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443E"/>
    <w:rsid w:val="00757430"/>
    <w:rsid w:val="00761BC7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22C0"/>
    <w:rsid w:val="007A3078"/>
    <w:rsid w:val="007A357B"/>
    <w:rsid w:val="007A3602"/>
    <w:rsid w:val="007A598C"/>
    <w:rsid w:val="007A6946"/>
    <w:rsid w:val="007A6AB3"/>
    <w:rsid w:val="007B09F2"/>
    <w:rsid w:val="007B3AEE"/>
    <w:rsid w:val="007B47AA"/>
    <w:rsid w:val="007B5C51"/>
    <w:rsid w:val="007B6294"/>
    <w:rsid w:val="007B741C"/>
    <w:rsid w:val="007C63EA"/>
    <w:rsid w:val="007C6780"/>
    <w:rsid w:val="007C71C6"/>
    <w:rsid w:val="007C7A93"/>
    <w:rsid w:val="007D0FFF"/>
    <w:rsid w:val="007D1434"/>
    <w:rsid w:val="007D1675"/>
    <w:rsid w:val="007D3720"/>
    <w:rsid w:val="007E0C07"/>
    <w:rsid w:val="007E206F"/>
    <w:rsid w:val="007E2C2D"/>
    <w:rsid w:val="007E309F"/>
    <w:rsid w:val="007E6F81"/>
    <w:rsid w:val="007E79E8"/>
    <w:rsid w:val="007F25FF"/>
    <w:rsid w:val="007F5B06"/>
    <w:rsid w:val="007F6012"/>
    <w:rsid w:val="00801514"/>
    <w:rsid w:val="008064AA"/>
    <w:rsid w:val="00806D6D"/>
    <w:rsid w:val="00811E61"/>
    <w:rsid w:val="00813AA6"/>
    <w:rsid w:val="00817FF8"/>
    <w:rsid w:val="00820644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AFC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313C"/>
    <w:rsid w:val="00886A2D"/>
    <w:rsid w:val="00890E70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B2918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1DC9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279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40505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4DCC"/>
    <w:rsid w:val="009558C4"/>
    <w:rsid w:val="00957677"/>
    <w:rsid w:val="00957EDE"/>
    <w:rsid w:val="00960252"/>
    <w:rsid w:val="009713DA"/>
    <w:rsid w:val="0097214B"/>
    <w:rsid w:val="00972621"/>
    <w:rsid w:val="00973205"/>
    <w:rsid w:val="00974DE2"/>
    <w:rsid w:val="00974E47"/>
    <w:rsid w:val="009762D1"/>
    <w:rsid w:val="0097782C"/>
    <w:rsid w:val="00984BDD"/>
    <w:rsid w:val="00985A1F"/>
    <w:rsid w:val="009869E6"/>
    <w:rsid w:val="00986D13"/>
    <w:rsid w:val="0099031F"/>
    <w:rsid w:val="0099191F"/>
    <w:rsid w:val="0099353D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7C3A"/>
    <w:rsid w:val="009D0FD2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6C52"/>
    <w:rsid w:val="00A66C80"/>
    <w:rsid w:val="00A67CD7"/>
    <w:rsid w:val="00A67D32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03116"/>
    <w:rsid w:val="00B0706E"/>
    <w:rsid w:val="00B108CB"/>
    <w:rsid w:val="00B115C7"/>
    <w:rsid w:val="00B12C62"/>
    <w:rsid w:val="00B140C3"/>
    <w:rsid w:val="00B14629"/>
    <w:rsid w:val="00B158EE"/>
    <w:rsid w:val="00B173D2"/>
    <w:rsid w:val="00B20033"/>
    <w:rsid w:val="00B20D10"/>
    <w:rsid w:val="00B22D15"/>
    <w:rsid w:val="00B2348B"/>
    <w:rsid w:val="00B25AC3"/>
    <w:rsid w:val="00B25F3D"/>
    <w:rsid w:val="00B30DE0"/>
    <w:rsid w:val="00B35602"/>
    <w:rsid w:val="00B3623B"/>
    <w:rsid w:val="00B36816"/>
    <w:rsid w:val="00B37642"/>
    <w:rsid w:val="00B4112C"/>
    <w:rsid w:val="00B44156"/>
    <w:rsid w:val="00B44240"/>
    <w:rsid w:val="00B443C1"/>
    <w:rsid w:val="00B47822"/>
    <w:rsid w:val="00B5096C"/>
    <w:rsid w:val="00B511F8"/>
    <w:rsid w:val="00B51242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804EF"/>
    <w:rsid w:val="00B83D3A"/>
    <w:rsid w:val="00B8527B"/>
    <w:rsid w:val="00B87B20"/>
    <w:rsid w:val="00B94C42"/>
    <w:rsid w:val="00B95EDF"/>
    <w:rsid w:val="00BA04BD"/>
    <w:rsid w:val="00BA1983"/>
    <w:rsid w:val="00BA32FA"/>
    <w:rsid w:val="00BA4CB4"/>
    <w:rsid w:val="00BA545C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C3F"/>
    <w:rsid w:val="00BE6F41"/>
    <w:rsid w:val="00BF0714"/>
    <w:rsid w:val="00BF2B3D"/>
    <w:rsid w:val="00BF4746"/>
    <w:rsid w:val="00C0034A"/>
    <w:rsid w:val="00C00C98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1367"/>
    <w:rsid w:val="00C620E3"/>
    <w:rsid w:val="00C643A2"/>
    <w:rsid w:val="00C64E76"/>
    <w:rsid w:val="00C654FF"/>
    <w:rsid w:val="00C65777"/>
    <w:rsid w:val="00C65A28"/>
    <w:rsid w:val="00C65C74"/>
    <w:rsid w:val="00C7047C"/>
    <w:rsid w:val="00C7172E"/>
    <w:rsid w:val="00C725C3"/>
    <w:rsid w:val="00C76086"/>
    <w:rsid w:val="00C80738"/>
    <w:rsid w:val="00C80975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694"/>
    <w:rsid w:val="00CA67D3"/>
    <w:rsid w:val="00CA7846"/>
    <w:rsid w:val="00CB3836"/>
    <w:rsid w:val="00CB3D4E"/>
    <w:rsid w:val="00CB452E"/>
    <w:rsid w:val="00CB4A82"/>
    <w:rsid w:val="00CB52AE"/>
    <w:rsid w:val="00CB7DDA"/>
    <w:rsid w:val="00CB7E51"/>
    <w:rsid w:val="00CC31D6"/>
    <w:rsid w:val="00CC3B5A"/>
    <w:rsid w:val="00CC3F24"/>
    <w:rsid w:val="00CC5C8D"/>
    <w:rsid w:val="00CC626E"/>
    <w:rsid w:val="00CC7BFA"/>
    <w:rsid w:val="00CD249F"/>
    <w:rsid w:val="00CD2534"/>
    <w:rsid w:val="00CD2B8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2B1F"/>
    <w:rsid w:val="00D147C8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40B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11C0"/>
    <w:rsid w:val="00DA32F7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C6547"/>
    <w:rsid w:val="00DC7216"/>
    <w:rsid w:val="00DC7D58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F3895"/>
    <w:rsid w:val="00DF4867"/>
    <w:rsid w:val="00DF646D"/>
    <w:rsid w:val="00DF65AC"/>
    <w:rsid w:val="00DF6A2D"/>
    <w:rsid w:val="00DF71F8"/>
    <w:rsid w:val="00E0113D"/>
    <w:rsid w:val="00E01706"/>
    <w:rsid w:val="00E049E5"/>
    <w:rsid w:val="00E04F00"/>
    <w:rsid w:val="00E04F27"/>
    <w:rsid w:val="00E06275"/>
    <w:rsid w:val="00E147CC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0E83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4E46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37B11"/>
    <w:rsid w:val="00F41889"/>
    <w:rsid w:val="00F42608"/>
    <w:rsid w:val="00F43E5E"/>
    <w:rsid w:val="00F44BDD"/>
    <w:rsid w:val="00F45B88"/>
    <w:rsid w:val="00F46006"/>
    <w:rsid w:val="00F46041"/>
    <w:rsid w:val="00F467C3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2578"/>
    <w:rsid w:val="00F64AAA"/>
    <w:rsid w:val="00F65372"/>
    <w:rsid w:val="00F65AFA"/>
    <w:rsid w:val="00F65EFC"/>
    <w:rsid w:val="00F67472"/>
    <w:rsid w:val="00F67E6B"/>
    <w:rsid w:val="00F70479"/>
    <w:rsid w:val="00F70FC5"/>
    <w:rsid w:val="00F71896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09D"/>
    <w:rsid w:val="00FB6DA0"/>
    <w:rsid w:val="00FB7F34"/>
    <w:rsid w:val="00FC12FE"/>
    <w:rsid w:val="00FC464B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0B85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">
    <w:name w:val="No Spacing"/>
    <w:uiPriority w:val="1"/>
    <w:qFormat/>
    <w:rsid w:val="001E7A5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7;&#1053;&#1044;\&#1057;&#1045;&#1057;&#1057;&#1048;&#1048;%20&#1057;&#1053;&#1044;\2019&#1075;\11%20&#1089;&#1077;&#1089;&#1089;&#1080;&#1103;%20&#1084;&#1072;&#1081;\&#1056;&#1077;&#1096;&#1077;&#1085;&#1080;&#1077;%20&#1086;%20&#1074;&#1085;&#1077;&#1089;&#1077;&#1085;&#1080;&#1080;%20&#1080;&#1079;&#1084;&#1077;&#1085;&#1077;&#1085;&#1080;&#1081;%20&#1074;%20&#1057;&#1053;&#1044;%20%20&#1087;&#1077;&#1085;&#1089;&#1080;&#1080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org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erent.ru/1/78372?l4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49E1-CF7B-47EF-99E6-34AD7E0D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11480</Words>
  <Characters>65437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12</cp:revision>
  <cp:lastPrinted>2020-03-24T10:28:00Z</cp:lastPrinted>
  <dcterms:created xsi:type="dcterms:W3CDTF">2020-03-23T11:28:00Z</dcterms:created>
  <dcterms:modified xsi:type="dcterms:W3CDTF">2020-03-24T10:28:00Z</dcterms:modified>
</cp:coreProperties>
</file>