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83" w:rsidRDefault="00834E83">
      <w:pPr>
        <w:pStyle w:val="ConsPlusTitlePage"/>
      </w:pPr>
      <w:r>
        <w:t xml:space="preserve">Документ предоставлен </w:t>
      </w:r>
      <w:hyperlink r:id="rId4" w:history="1">
        <w:r>
          <w:rPr>
            <w:color w:val="0000FF"/>
          </w:rPr>
          <w:t>КонсультантПлюс</w:t>
        </w:r>
      </w:hyperlink>
      <w:r>
        <w:br/>
      </w:r>
    </w:p>
    <w:p w:rsidR="00834E83" w:rsidRDefault="00834E83">
      <w:pPr>
        <w:pStyle w:val="ConsPlusNormal"/>
        <w:ind w:firstLine="540"/>
        <w:jc w:val="both"/>
        <w:outlineLvl w:val="0"/>
      </w:pPr>
    </w:p>
    <w:p w:rsidR="00834E83" w:rsidRDefault="00834E83">
      <w:pPr>
        <w:pStyle w:val="ConsPlusTitle"/>
        <w:jc w:val="center"/>
        <w:outlineLvl w:val="0"/>
      </w:pPr>
      <w:r>
        <w:t>ГУБЕРНАТОР ВОРОНЕЖСКОЙ ОБЛАСТИ</w:t>
      </w:r>
    </w:p>
    <w:p w:rsidR="00834E83" w:rsidRDefault="00834E83">
      <w:pPr>
        <w:pStyle w:val="ConsPlusTitle"/>
        <w:ind w:firstLine="540"/>
        <w:jc w:val="both"/>
      </w:pPr>
    </w:p>
    <w:p w:rsidR="00834E83" w:rsidRDefault="00834E83">
      <w:pPr>
        <w:pStyle w:val="ConsPlusTitle"/>
        <w:jc w:val="center"/>
      </w:pPr>
      <w:r>
        <w:t>УКАЗ</w:t>
      </w:r>
    </w:p>
    <w:p w:rsidR="00834E83" w:rsidRDefault="00834E83">
      <w:pPr>
        <w:pStyle w:val="ConsPlusTitle"/>
        <w:jc w:val="center"/>
      </w:pPr>
      <w:r>
        <w:t>от 13 мая 2020 г. N 184-у</w:t>
      </w:r>
    </w:p>
    <w:p w:rsidR="00834E83" w:rsidRDefault="00834E83">
      <w:pPr>
        <w:pStyle w:val="ConsPlusTitle"/>
        <w:ind w:firstLine="540"/>
        <w:jc w:val="both"/>
      </w:pPr>
    </w:p>
    <w:p w:rsidR="00834E83" w:rsidRDefault="00834E83">
      <w:pPr>
        <w:pStyle w:val="ConsPlusTitle"/>
        <w:jc w:val="center"/>
      </w:pPr>
      <w:r>
        <w:t>О ПРОДЛЕНИИ ДЕЙСТВИЯ МЕР ПО ОБЕСПЕЧЕНИЮ</w:t>
      </w:r>
    </w:p>
    <w:p w:rsidR="00834E83" w:rsidRDefault="00834E83">
      <w:pPr>
        <w:pStyle w:val="ConsPlusTitle"/>
        <w:jc w:val="center"/>
      </w:pPr>
      <w:r>
        <w:t>САНИТАРНО-ЭПИДЕМИОЛОГИЧЕСКОГО БЛАГОПОЛУЧИЯ НАСЕЛЕНИЯ</w:t>
      </w:r>
    </w:p>
    <w:p w:rsidR="00834E83" w:rsidRDefault="00834E83">
      <w:pPr>
        <w:pStyle w:val="ConsPlusTitle"/>
        <w:jc w:val="center"/>
      </w:pPr>
      <w:r>
        <w:t>В ВОРОНЕЖСКОЙ ОБЛАСТИ В СВЯЗИ С РАСПРОСТРАНЕНИЕМ</w:t>
      </w:r>
    </w:p>
    <w:p w:rsidR="00834E83" w:rsidRDefault="00834E83">
      <w:pPr>
        <w:pStyle w:val="ConsPlusTitle"/>
        <w:jc w:val="center"/>
      </w:pPr>
      <w:r>
        <w:t>НОВОЙ КОРОНАВИРУСНОЙ ИНФЕКЦИИ (COVID-19)</w:t>
      </w:r>
    </w:p>
    <w:p w:rsidR="00834E83" w:rsidRDefault="00834E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4E83">
        <w:trPr>
          <w:jc w:val="center"/>
        </w:trPr>
        <w:tc>
          <w:tcPr>
            <w:tcW w:w="9294" w:type="dxa"/>
            <w:tcBorders>
              <w:top w:val="nil"/>
              <w:left w:val="single" w:sz="24" w:space="0" w:color="CED3F1"/>
              <w:bottom w:val="nil"/>
              <w:right w:val="single" w:sz="24" w:space="0" w:color="F4F3F8"/>
            </w:tcBorders>
            <w:shd w:val="clear" w:color="auto" w:fill="F4F3F8"/>
          </w:tcPr>
          <w:p w:rsidR="00834E83" w:rsidRDefault="00834E83">
            <w:pPr>
              <w:pStyle w:val="ConsPlusNormal"/>
              <w:jc w:val="center"/>
            </w:pPr>
            <w:r>
              <w:rPr>
                <w:color w:val="392C69"/>
              </w:rPr>
              <w:t>Список изменяющих документов</w:t>
            </w:r>
          </w:p>
          <w:p w:rsidR="00834E83" w:rsidRDefault="00834E83">
            <w:pPr>
              <w:pStyle w:val="ConsPlusNormal"/>
              <w:jc w:val="center"/>
            </w:pPr>
            <w:proofErr w:type="gramStart"/>
            <w:r>
              <w:rPr>
                <w:color w:val="392C69"/>
              </w:rPr>
              <w:t xml:space="preserve">(в ред. указов губернатора Воронежской области от 21.09.2020 </w:t>
            </w:r>
            <w:hyperlink r:id="rId5" w:history="1">
              <w:r>
                <w:rPr>
                  <w:color w:val="0000FF"/>
                </w:rPr>
                <w:t>N 391-у</w:t>
              </w:r>
            </w:hyperlink>
            <w:r>
              <w:rPr>
                <w:color w:val="392C69"/>
              </w:rPr>
              <w:t>,</w:t>
            </w:r>
            <w:proofErr w:type="gramEnd"/>
          </w:p>
          <w:p w:rsidR="00834E83" w:rsidRDefault="00834E83">
            <w:pPr>
              <w:pStyle w:val="ConsPlusNormal"/>
              <w:jc w:val="center"/>
            </w:pPr>
            <w:r>
              <w:rPr>
                <w:color w:val="392C69"/>
              </w:rPr>
              <w:t xml:space="preserve">от 25.09.2020 </w:t>
            </w:r>
            <w:hyperlink r:id="rId6" w:history="1">
              <w:r>
                <w:rPr>
                  <w:color w:val="0000FF"/>
                </w:rPr>
                <w:t>N 406-у</w:t>
              </w:r>
            </w:hyperlink>
            <w:r>
              <w:rPr>
                <w:color w:val="392C69"/>
              </w:rPr>
              <w:t xml:space="preserve">, от 09.10.2020 </w:t>
            </w:r>
            <w:hyperlink r:id="rId7" w:history="1">
              <w:r>
                <w:rPr>
                  <w:color w:val="0000FF"/>
                </w:rPr>
                <w:t>N 431-у</w:t>
              </w:r>
            </w:hyperlink>
            <w:r>
              <w:rPr>
                <w:color w:val="392C69"/>
              </w:rPr>
              <w:t xml:space="preserve">, от 23.10.2020 </w:t>
            </w:r>
            <w:hyperlink r:id="rId8" w:history="1">
              <w:r>
                <w:rPr>
                  <w:color w:val="0000FF"/>
                </w:rPr>
                <w:t>N 443-у</w:t>
              </w:r>
            </w:hyperlink>
            <w:r>
              <w:rPr>
                <w:color w:val="392C69"/>
              </w:rPr>
              <w:t>,</w:t>
            </w:r>
          </w:p>
          <w:p w:rsidR="00834E83" w:rsidRDefault="00834E83">
            <w:pPr>
              <w:pStyle w:val="ConsPlusNormal"/>
              <w:jc w:val="center"/>
            </w:pPr>
            <w:r>
              <w:rPr>
                <w:color w:val="392C69"/>
              </w:rPr>
              <w:t xml:space="preserve">от 06.11.2020 </w:t>
            </w:r>
            <w:hyperlink r:id="rId9" w:history="1">
              <w:r>
                <w:rPr>
                  <w:color w:val="0000FF"/>
                </w:rPr>
                <w:t>N 449-у</w:t>
              </w:r>
            </w:hyperlink>
            <w:r>
              <w:rPr>
                <w:color w:val="392C69"/>
              </w:rPr>
              <w:t xml:space="preserve">, от 24.11.2020 </w:t>
            </w:r>
            <w:hyperlink r:id="rId10" w:history="1">
              <w:r>
                <w:rPr>
                  <w:color w:val="0000FF"/>
                </w:rPr>
                <w:t>N 464-у</w:t>
              </w:r>
            </w:hyperlink>
            <w:r>
              <w:rPr>
                <w:color w:val="392C69"/>
              </w:rPr>
              <w:t>)</w:t>
            </w:r>
          </w:p>
        </w:tc>
      </w:tr>
    </w:tbl>
    <w:p w:rsidR="00834E83" w:rsidRDefault="00834E83">
      <w:pPr>
        <w:pStyle w:val="ConsPlusNormal"/>
        <w:ind w:firstLine="540"/>
        <w:jc w:val="both"/>
      </w:pPr>
    </w:p>
    <w:p w:rsidR="00834E83" w:rsidRDefault="00834E83">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w:t>
      </w:r>
      <w:hyperlink r:id="rId12" w:history="1">
        <w:r>
          <w:rPr>
            <w:color w:val="0000FF"/>
          </w:rPr>
          <w:t>Указом</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13" w:history="1">
        <w:r>
          <w:rPr>
            <w:color w:val="0000FF"/>
          </w:rPr>
          <w:t>указом</w:t>
        </w:r>
      </w:hyperlink>
      <w:r>
        <w:t xml:space="preserve"> губернатора Воронежской области от 20.03.2020 N 113-у</w:t>
      </w:r>
      <w:proofErr w:type="gramEnd"/>
      <w:r>
        <w:t xml:space="preserve"> "О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постановляю:</w:t>
      </w:r>
    </w:p>
    <w:p w:rsidR="00834E83" w:rsidRDefault="00834E83">
      <w:pPr>
        <w:pStyle w:val="ConsPlusNormal"/>
        <w:spacing w:before="220"/>
        <w:ind w:firstLine="540"/>
        <w:jc w:val="both"/>
      </w:pPr>
      <w:r>
        <w:t>1. Определить, что территорией, на которой продляется действие ограничительных мер, направленных на обеспечение санитарно-эпидемиологического благополучия населения, в условиях введения режима повышенной готовности, является территория в границах Воронежской области.</w:t>
      </w:r>
    </w:p>
    <w:p w:rsidR="00834E83" w:rsidRDefault="00834E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4E83">
        <w:trPr>
          <w:jc w:val="center"/>
        </w:trPr>
        <w:tc>
          <w:tcPr>
            <w:tcW w:w="9294" w:type="dxa"/>
            <w:tcBorders>
              <w:top w:val="nil"/>
              <w:left w:val="single" w:sz="24" w:space="0" w:color="CED3F1"/>
              <w:bottom w:val="nil"/>
              <w:right w:val="single" w:sz="24" w:space="0" w:color="F4F3F8"/>
            </w:tcBorders>
            <w:shd w:val="clear" w:color="auto" w:fill="F4F3F8"/>
          </w:tcPr>
          <w:p w:rsidR="00834E83" w:rsidRDefault="00834E83">
            <w:pPr>
              <w:pStyle w:val="ConsPlusNormal"/>
              <w:jc w:val="both"/>
            </w:pPr>
            <w:r>
              <w:rPr>
                <w:color w:val="392C69"/>
              </w:rPr>
              <w:t xml:space="preserve">О поддержке субъектов торговли и организаторов ярмарок на территории городского округа город Воронеж, деятельность которых была ограничена данным документом, </w:t>
            </w:r>
            <w:proofErr w:type="gramStart"/>
            <w:r>
              <w:rPr>
                <w:color w:val="392C69"/>
              </w:rPr>
              <w:t>см</w:t>
            </w:r>
            <w:proofErr w:type="gramEnd"/>
            <w:r>
              <w:rPr>
                <w:color w:val="392C69"/>
              </w:rPr>
              <w:t xml:space="preserve">. </w:t>
            </w:r>
            <w:hyperlink r:id="rId14" w:history="1">
              <w:r>
                <w:rPr>
                  <w:color w:val="0000FF"/>
                </w:rPr>
                <w:t>решение</w:t>
              </w:r>
            </w:hyperlink>
            <w:r>
              <w:rPr>
                <w:color w:val="392C69"/>
              </w:rPr>
              <w:t xml:space="preserve"> Воронежской городской Думы от 27.05.2020 N 1448-IV.</w:t>
            </w:r>
          </w:p>
        </w:tc>
      </w:tr>
    </w:tbl>
    <w:p w:rsidR="00834E83" w:rsidRDefault="00834E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4E83">
        <w:trPr>
          <w:jc w:val="center"/>
        </w:trPr>
        <w:tc>
          <w:tcPr>
            <w:tcW w:w="9294" w:type="dxa"/>
            <w:tcBorders>
              <w:top w:val="nil"/>
              <w:left w:val="single" w:sz="24" w:space="0" w:color="CED3F1"/>
              <w:bottom w:val="nil"/>
              <w:right w:val="single" w:sz="24" w:space="0" w:color="F4F3F8"/>
            </w:tcBorders>
            <w:shd w:val="clear" w:color="auto" w:fill="F4F3F8"/>
          </w:tcPr>
          <w:p w:rsidR="00834E83" w:rsidRDefault="00834E83">
            <w:pPr>
              <w:pStyle w:val="ConsPlusNormal"/>
              <w:jc w:val="both"/>
            </w:pPr>
            <w:r>
              <w:rPr>
                <w:color w:val="392C69"/>
              </w:rPr>
              <w:t xml:space="preserve">П. 2 </w:t>
            </w:r>
            <w:hyperlink w:anchor="P45" w:history="1">
              <w:r>
                <w:rPr>
                  <w:color w:val="0000FF"/>
                </w:rPr>
                <w:t>не распространяется</w:t>
              </w:r>
            </w:hyperlink>
            <w:r>
              <w:rPr>
                <w:color w:val="392C69"/>
              </w:rPr>
              <w:t xml:space="preserve"> на организации (работодателей и их работников), перечисленные в </w:t>
            </w:r>
            <w:hyperlink r:id="rId15" w:history="1">
              <w:r>
                <w:rPr>
                  <w:color w:val="0000FF"/>
                </w:rPr>
                <w:t>п. 4</w:t>
              </w:r>
            </w:hyperlink>
            <w:r>
              <w:rPr>
                <w:color w:val="392C69"/>
              </w:rPr>
              <w:t xml:space="preserve"> и </w:t>
            </w:r>
            <w:hyperlink r:id="rId16" w:history="1">
              <w:r>
                <w:rPr>
                  <w:color w:val="0000FF"/>
                </w:rPr>
                <w:t>5</w:t>
              </w:r>
            </w:hyperlink>
            <w:r>
              <w:rPr>
                <w:color w:val="392C69"/>
              </w:rPr>
              <w:t xml:space="preserve"> Указа Президента РФ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tc>
      </w:tr>
    </w:tbl>
    <w:p w:rsidR="00834E83" w:rsidRDefault="00834E83">
      <w:pPr>
        <w:pStyle w:val="ConsPlusNormal"/>
        <w:spacing w:before="280"/>
        <w:ind w:firstLine="540"/>
        <w:jc w:val="both"/>
      </w:pPr>
      <w:bookmarkStart w:id="0" w:name="P19"/>
      <w:bookmarkEnd w:id="0"/>
      <w:r>
        <w:t>2. Временно приостановить на территории Воронежской области:</w:t>
      </w:r>
    </w:p>
    <w:p w:rsidR="00834E83" w:rsidRDefault="00834E83">
      <w:pPr>
        <w:pStyle w:val="ConsPlusNormal"/>
        <w:spacing w:before="220"/>
        <w:ind w:firstLine="540"/>
        <w:jc w:val="both"/>
      </w:pPr>
      <w:r>
        <w:t xml:space="preserve">а) деятельность в области спорта, деятельность спортивных объектов, спортивных клубов и </w:t>
      </w:r>
      <w:proofErr w:type="gramStart"/>
      <w:r>
        <w:t>фитнес-центров</w:t>
      </w:r>
      <w:proofErr w:type="gramEnd"/>
      <w:r>
        <w:t>, в том числе деятельность по организации проведения соревнований, за исключением:</w:t>
      </w:r>
    </w:p>
    <w:p w:rsidR="00834E83" w:rsidRDefault="00834E83">
      <w:pPr>
        <w:pStyle w:val="ConsPlusNormal"/>
        <w:spacing w:before="220"/>
        <w:ind w:firstLine="540"/>
        <w:jc w:val="both"/>
      </w:pPr>
      <w:r>
        <w:t>- индивидуальных занятий физической культурой и спортом, в том числе спортивной подготовки на открытом воздухе, открытых уличных плоскостных спортивных площадках, общедоступных спортивных стадионах, иных открытых спортивных сооружениях;</w:t>
      </w:r>
    </w:p>
    <w:p w:rsidR="00834E83" w:rsidRDefault="00834E83">
      <w:pPr>
        <w:pStyle w:val="ConsPlusNormal"/>
        <w:spacing w:before="220"/>
        <w:ind w:firstLine="540"/>
        <w:jc w:val="both"/>
      </w:pPr>
      <w:proofErr w:type="gramStart"/>
      <w:r>
        <w:lastRenderedPageBreak/>
        <w:t>- оказания услуг для занятий населения физической культурой и спортом, включая услуги фитнес-центров, организации спортивной подготовки на объектах спорта (организации индивидуальных и групповых занятий (не более 20 человек) с загрузкой объектов в объеме не более 50% от единовременной пропускной способности спортивного сооружения при условии соблюдения предельного количества лиц, которые могут одновременно находиться в местах переодевания, хранения одежды и обуви, пунктах проката</w:t>
      </w:r>
      <w:proofErr w:type="gramEnd"/>
      <w:r>
        <w:t xml:space="preserve"> спортивного инвентаря </w:t>
      </w:r>
      <w:proofErr w:type="gramStart"/>
      <w:r>
        <w:t>исходя из расчета 1 человек на 3 кв. м с нанесением разметки, позволяющей соблюдать</w:t>
      </w:r>
      <w:proofErr w:type="gramEnd"/>
      <w:r>
        <w:t xml:space="preserve"> установленную дистанцию);</w:t>
      </w:r>
    </w:p>
    <w:p w:rsidR="00834E83" w:rsidRDefault="00834E83">
      <w:pPr>
        <w:pStyle w:val="ConsPlusNormal"/>
        <w:jc w:val="both"/>
      </w:pPr>
      <w:r>
        <w:t xml:space="preserve">(в ред. </w:t>
      </w:r>
      <w:hyperlink r:id="rId17" w:history="1">
        <w:r>
          <w:rPr>
            <w:color w:val="0000FF"/>
          </w:rPr>
          <w:t>указа</w:t>
        </w:r>
      </w:hyperlink>
      <w:r>
        <w:t xml:space="preserve"> губернатора Воронежской области от 23.10.2020 N 443-у)</w:t>
      </w:r>
    </w:p>
    <w:p w:rsidR="00834E83" w:rsidRDefault="00834E83">
      <w:pPr>
        <w:pStyle w:val="ConsPlusNormal"/>
        <w:spacing w:before="220"/>
        <w:ind w:firstLine="540"/>
        <w:jc w:val="both"/>
      </w:pPr>
      <w:r>
        <w:t>- организации тренировочных мероприятий членов спортивных сборных команд Российской Федерации и субъектов Российской Федерации, профессиональных спортивных клубов и организаций, осуществляющих спортивную подготовку;</w:t>
      </w:r>
    </w:p>
    <w:p w:rsidR="00834E83" w:rsidRDefault="00834E83">
      <w:pPr>
        <w:pStyle w:val="ConsPlusNormal"/>
        <w:spacing w:before="220"/>
        <w:ind w:firstLine="540"/>
        <w:jc w:val="both"/>
      </w:pPr>
      <w:r>
        <w:t>- организации и проведения профессиональными спортивными лигами профессиональных спортивных соревнований по командным игровым видам спорта (без привлечения зрителей, по отдельному регламенту);</w:t>
      </w:r>
    </w:p>
    <w:p w:rsidR="00834E83" w:rsidRDefault="00834E83">
      <w:pPr>
        <w:pStyle w:val="ConsPlusNormal"/>
        <w:jc w:val="both"/>
      </w:pPr>
      <w:r>
        <w:t xml:space="preserve">(в ред. </w:t>
      </w:r>
      <w:hyperlink r:id="rId18" w:history="1">
        <w:r>
          <w:rPr>
            <w:color w:val="0000FF"/>
          </w:rPr>
          <w:t>указа</w:t>
        </w:r>
      </w:hyperlink>
      <w:r>
        <w:t xml:space="preserve"> губернатора Воронежской области от 06.11.2020 N 449-у)</w:t>
      </w:r>
    </w:p>
    <w:p w:rsidR="00834E83" w:rsidRDefault="00834E83">
      <w:pPr>
        <w:pStyle w:val="ConsPlusNormal"/>
        <w:spacing w:before="220"/>
        <w:ind w:firstLine="540"/>
        <w:jc w:val="both"/>
      </w:pPr>
      <w:proofErr w:type="gramStart"/>
      <w:r>
        <w:t>- организации и проведения чемпионатов, первенств, кубков России, всероссийских и межрегиональных соревнований в рамках реализации Единого календарного плана межрегиональных, всероссийских и международных физкультурных мероприятий и спортивных мероприятий Минспорта России на 2020 год,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 в том числе</w:t>
      </w:r>
      <w:proofErr w:type="gramEnd"/>
      <w:r>
        <w:t xml:space="preserve"> </w:t>
      </w:r>
      <w:proofErr w:type="gramStart"/>
      <w:r>
        <w:t xml:space="preserve">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 в соответствии с </w:t>
      </w:r>
      <w:hyperlink r:id="rId19" w:history="1">
        <w:r>
          <w:rPr>
            <w:color w:val="0000FF"/>
          </w:rPr>
          <w:t>Регламентом</w:t>
        </w:r>
      </w:hyperlink>
      <w:r>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31.07.2020, Главным государственным санитарным врачом Российской Федерации 31.07.2020 (без привлечения зрителей);</w:t>
      </w:r>
      <w:proofErr w:type="gramEnd"/>
    </w:p>
    <w:p w:rsidR="00834E83" w:rsidRDefault="00834E83">
      <w:pPr>
        <w:pStyle w:val="ConsPlusNormal"/>
        <w:spacing w:before="220"/>
        <w:ind w:firstLine="540"/>
        <w:jc w:val="both"/>
      </w:pPr>
      <w:r>
        <w:t>б) деятельность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w:t>
      </w:r>
    </w:p>
    <w:p w:rsidR="00834E83" w:rsidRDefault="00834E83">
      <w:pPr>
        <w:pStyle w:val="ConsPlusNormal"/>
        <w:spacing w:before="220"/>
        <w:ind w:firstLine="540"/>
        <w:jc w:val="both"/>
      </w:pPr>
      <w:r>
        <w:t>в) оказание услуг по организации процесса курения кальяна в ресторанах, барах, кафе, кальянных, организациях торговли и иных общественных местах;</w:t>
      </w:r>
    </w:p>
    <w:p w:rsidR="00834E83" w:rsidRDefault="00834E83">
      <w:pPr>
        <w:pStyle w:val="ConsPlusNormal"/>
        <w:spacing w:before="220"/>
        <w:ind w:firstLine="540"/>
        <w:jc w:val="both"/>
      </w:pPr>
      <w:r>
        <w:t>г) проведение публичных,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w:t>
      </w:r>
    </w:p>
    <w:p w:rsidR="00834E83" w:rsidRDefault="00834E83">
      <w:pPr>
        <w:pStyle w:val="ConsPlusNormal"/>
        <w:jc w:val="both"/>
      </w:pPr>
      <w:r>
        <w:t xml:space="preserve">(в ред. указов губернатора Воронежской области от 25.09.2020 </w:t>
      </w:r>
      <w:hyperlink r:id="rId20" w:history="1">
        <w:r>
          <w:rPr>
            <w:color w:val="0000FF"/>
          </w:rPr>
          <w:t>N 406-у</w:t>
        </w:r>
      </w:hyperlink>
      <w:r>
        <w:t xml:space="preserve">, от 09.10.2020 </w:t>
      </w:r>
      <w:hyperlink r:id="rId21" w:history="1">
        <w:r>
          <w:rPr>
            <w:color w:val="0000FF"/>
          </w:rPr>
          <w:t>N 431-у</w:t>
        </w:r>
      </w:hyperlink>
      <w:r>
        <w:t>)</w:t>
      </w:r>
    </w:p>
    <w:p w:rsidR="00834E83" w:rsidRDefault="00834E83">
      <w:pPr>
        <w:pStyle w:val="ConsPlusNormal"/>
        <w:spacing w:before="220"/>
        <w:ind w:firstLine="540"/>
        <w:jc w:val="both"/>
      </w:pPr>
      <w:r>
        <w:t>- проведения избирательными объединениями съездов (конференций, собраний) по выдвижению кандидатов (списков кандидатов) в депутаты и на иные выборные должности в органах государственной власти Воронежской области и органах местного самоуправления муниципальных образований Воронежской области;</w:t>
      </w:r>
    </w:p>
    <w:p w:rsidR="00834E83" w:rsidRDefault="00834E83">
      <w:pPr>
        <w:pStyle w:val="ConsPlusNormal"/>
        <w:spacing w:before="220"/>
        <w:ind w:firstLine="540"/>
        <w:jc w:val="both"/>
      </w:pPr>
      <w:r>
        <w:t>- проведения агитационных публичных мероприятий, осуществляемых в период избирательной кампании, вне помещений с общим количеством участников не более 20 человек;</w:t>
      </w:r>
    </w:p>
    <w:p w:rsidR="00834E83" w:rsidRDefault="00834E83">
      <w:pPr>
        <w:pStyle w:val="ConsPlusNormal"/>
        <w:spacing w:before="220"/>
        <w:ind w:firstLine="540"/>
        <w:jc w:val="both"/>
      </w:pPr>
      <w:proofErr w:type="gramStart"/>
      <w:r>
        <w:t xml:space="preserve">- проведения общественных обсуждений, публичных слушаний по проектам генеральных </w:t>
      </w:r>
      <w:r>
        <w:lastRenderedPageBreak/>
        <w:t>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834E83" w:rsidRDefault="00834E83">
      <w:pPr>
        <w:pStyle w:val="ConsPlusNormal"/>
        <w:spacing w:before="220"/>
        <w:ind w:firstLine="540"/>
        <w:jc w:val="both"/>
      </w:pPr>
      <w:r>
        <w:t>- деятельности зоопарков и океанариумов;</w:t>
      </w:r>
    </w:p>
    <w:p w:rsidR="00834E83" w:rsidRDefault="00834E83">
      <w:pPr>
        <w:pStyle w:val="ConsPlusNormal"/>
        <w:spacing w:before="220"/>
        <w:ind w:firstLine="540"/>
        <w:jc w:val="both"/>
      </w:pPr>
      <w:r>
        <w:t>- деятельности библиотек, музеев, музеев-заповедников, дворцово-парковых музеев;</w:t>
      </w:r>
    </w:p>
    <w:p w:rsidR="00834E83" w:rsidRDefault="00834E83">
      <w:pPr>
        <w:pStyle w:val="ConsPlusNormal"/>
        <w:spacing w:before="220"/>
        <w:ind w:firstLine="540"/>
        <w:jc w:val="both"/>
      </w:pPr>
      <w:r>
        <w:t>- деятельности кинотеатров (кинозалов) при наполняемости залов не более 50%;</w:t>
      </w:r>
    </w:p>
    <w:p w:rsidR="00834E83" w:rsidRDefault="00834E83">
      <w:pPr>
        <w:pStyle w:val="ConsPlusNormal"/>
        <w:spacing w:before="220"/>
        <w:ind w:firstLine="540"/>
        <w:jc w:val="both"/>
      </w:pPr>
      <w:r>
        <w:t>- деятельности театрально-концертных организаций, за исключением театрально-концертного обслуживания детей, при наполняемости залов не более 50%;</w:t>
      </w:r>
    </w:p>
    <w:p w:rsidR="00834E83" w:rsidRDefault="00834E83">
      <w:pPr>
        <w:pStyle w:val="ConsPlusNormal"/>
        <w:spacing w:before="220"/>
        <w:ind w:firstLine="540"/>
        <w:jc w:val="both"/>
      </w:pPr>
      <w:r>
        <w:t xml:space="preserve">- проведения органами местного самоуправления муниципальных образований Воронежской области публичных слушаний </w:t>
      </w:r>
      <w:proofErr w:type="gramStart"/>
      <w:r>
        <w:t>для обсуждения проектов муниципальных правовых актов по вопросам местного значения с участием жителей муниципального образования в соответствии с требованиями</w:t>
      </w:r>
      <w:proofErr w:type="gramEnd"/>
      <w:r>
        <w:t xml:space="preserve"> Федерального </w:t>
      </w:r>
      <w:hyperlink r:id="rId22"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834E83" w:rsidRDefault="00834E83">
      <w:pPr>
        <w:pStyle w:val="ConsPlusNormal"/>
        <w:jc w:val="both"/>
      </w:pPr>
      <w:r>
        <w:t xml:space="preserve">(абзац введен </w:t>
      </w:r>
      <w:hyperlink r:id="rId23" w:history="1">
        <w:r>
          <w:rPr>
            <w:color w:val="0000FF"/>
          </w:rPr>
          <w:t>указом</w:t>
        </w:r>
      </w:hyperlink>
      <w:r>
        <w:t xml:space="preserve"> губернатора Воронежской области от 25.09.2020 N 406-у)</w:t>
      </w:r>
    </w:p>
    <w:p w:rsidR="00834E83" w:rsidRDefault="00834E83">
      <w:pPr>
        <w:pStyle w:val="ConsPlusNormal"/>
        <w:spacing w:before="220"/>
        <w:ind w:firstLine="540"/>
        <w:jc w:val="both"/>
      </w:pPr>
      <w:r>
        <w:t xml:space="preserve">- абзац утратил силу. - </w:t>
      </w:r>
      <w:hyperlink r:id="rId24" w:history="1">
        <w:r>
          <w:rPr>
            <w:color w:val="0000FF"/>
          </w:rPr>
          <w:t>Указ</w:t>
        </w:r>
      </w:hyperlink>
      <w:r>
        <w:t xml:space="preserve"> губернатора Воронежской области от 09.10.2020 N 431-у;</w:t>
      </w:r>
    </w:p>
    <w:p w:rsidR="00834E83" w:rsidRDefault="00834E83">
      <w:pPr>
        <w:pStyle w:val="ConsPlusNormal"/>
        <w:spacing w:before="220"/>
        <w:ind w:firstLine="540"/>
        <w:jc w:val="both"/>
      </w:pPr>
      <w:r>
        <w:t>д) деятельность фуд-кортов.</w:t>
      </w:r>
    </w:p>
    <w:p w:rsidR="00834E83" w:rsidRDefault="00834E83">
      <w:pPr>
        <w:pStyle w:val="ConsPlusNormal"/>
        <w:spacing w:before="220"/>
        <w:ind w:firstLine="540"/>
        <w:jc w:val="both"/>
      </w:pPr>
      <w:r>
        <w:t>2.1. С 26 октября по 08 ноября 2020 года временно приостановить на территории Воронежской области деятельность организаций, осуществляющих спортивную подготовку, в части организации и проведения спортивной подготовки несовершеннолетних граждан, за исключением организации и проведения их индивидуальной спортивной подготовки.</w:t>
      </w:r>
    </w:p>
    <w:p w:rsidR="00834E83" w:rsidRDefault="00834E83">
      <w:pPr>
        <w:pStyle w:val="ConsPlusNormal"/>
        <w:jc w:val="both"/>
      </w:pPr>
      <w:r>
        <w:t>(</w:t>
      </w:r>
      <w:proofErr w:type="gramStart"/>
      <w:r>
        <w:t>п</w:t>
      </w:r>
      <w:proofErr w:type="gramEnd"/>
      <w:r>
        <w:t xml:space="preserve">. 2.1 введен </w:t>
      </w:r>
      <w:hyperlink r:id="rId25" w:history="1">
        <w:r>
          <w:rPr>
            <w:color w:val="0000FF"/>
          </w:rPr>
          <w:t>указом</w:t>
        </w:r>
      </w:hyperlink>
      <w:r>
        <w:t xml:space="preserve"> губернатора Воронежской области от 23.10.2020 N 443-у)</w:t>
      </w:r>
    </w:p>
    <w:p w:rsidR="00834E83" w:rsidRDefault="00834E83">
      <w:pPr>
        <w:pStyle w:val="ConsPlusNormal"/>
        <w:spacing w:before="220"/>
        <w:ind w:firstLine="540"/>
        <w:jc w:val="both"/>
      </w:pPr>
      <w:bookmarkStart w:id="1" w:name="P45"/>
      <w:bookmarkEnd w:id="1"/>
      <w:r>
        <w:t xml:space="preserve">3. </w:t>
      </w:r>
      <w:hyperlink w:anchor="P19" w:history="1">
        <w:r>
          <w:rPr>
            <w:color w:val="0000FF"/>
          </w:rPr>
          <w:t>Пункт 2</w:t>
        </w:r>
      </w:hyperlink>
      <w:r>
        <w:t xml:space="preserve"> настоящего указа не распространяется на организации (работодателей и их работников), перечисленные в </w:t>
      </w:r>
      <w:hyperlink r:id="rId26" w:history="1">
        <w:r>
          <w:rPr>
            <w:color w:val="0000FF"/>
          </w:rPr>
          <w:t>пунктах 4</w:t>
        </w:r>
      </w:hyperlink>
      <w:r>
        <w:t xml:space="preserve"> и </w:t>
      </w:r>
      <w:hyperlink r:id="rId27" w:history="1">
        <w:r>
          <w:rPr>
            <w:color w:val="0000FF"/>
          </w:rPr>
          <w:t>5</w:t>
        </w:r>
      </w:hyperlink>
      <w:r>
        <w:t xml:space="preserve"> Указа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834E83" w:rsidRDefault="00834E83">
      <w:pPr>
        <w:pStyle w:val="ConsPlusNormal"/>
        <w:spacing w:before="220"/>
        <w:ind w:firstLine="540"/>
        <w:jc w:val="both"/>
      </w:pPr>
      <w:r>
        <w:t>4. Обязать граждан:</w:t>
      </w:r>
    </w:p>
    <w:p w:rsidR="00834E83" w:rsidRDefault="00834E83">
      <w:pPr>
        <w:pStyle w:val="ConsPlusNormal"/>
        <w:spacing w:before="220"/>
        <w:ind w:firstLine="540"/>
        <w:jc w:val="both"/>
      </w:pPr>
      <w:r>
        <w:t>а) соблюдать дистанцию до других граждан не менее 1,5 метра (</w:t>
      </w:r>
      <w:proofErr w:type="gramStart"/>
      <w:r>
        <w:t>социальное</w:t>
      </w:r>
      <w:proofErr w:type="gramEnd"/>
      <w:r>
        <w:t xml:space="preserve"> дистанцирование);</w:t>
      </w:r>
    </w:p>
    <w:p w:rsidR="00834E83" w:rsidRDefault="00834E83">
      <w:pPr>
        <w:pStyle w:val="ConsPlusNormal"/>
        <w:spacing w:before="220"/>
        <w:ind w:firstLine="540"/>
        <w:jc w:val="both"/>
      </w:pPr>
      <w:r>
        <w:t>б) иметь при себе и по требованию должностных лиц, уполномоченных составлять протоколы об административных правонарушениях за невыполнение правил поведения при чрезвычайной ситуации или угрозе ее возникновения, предъявлять документ, удостоверяющий личность гражданина;</w:t>
      </w:r>
    </w:p>
    <w:p w:rsidR="00834E83" w:rsidRDefault="00834E83">
      <w:pPr>
        <w:pStyle w:val="ConsPlusNormal"/>
        <w:spacing w:before="220"/>
        <w:ind w:firstLine="540"/>
        <w:jc w:val="both"/>
      </w:pPr>
      <w:r>
        <w:t>в) использовать средства индивидуальной защиты органов дыхания (маски, респираторы):</w:t>
      </w:r>
    </w:p>
    <w:p w:rsidR="00834E83" w:rsidRDefault="00834E83">
      <w:pPr>
        <w:pStyle w:val="ConsPlusNormal"/>
        <w:spacing w:before="220"/>
        <w:ind w:firstLine="540"/>
        <w:jc w:val="both"/>
      </w:pPr>
      <w:r>
        <w:t>- при проезде во всех видах транспорта общего пользования городского, пригородного и местного сообщения, в том числе такси;</w:t>
      </w:r>
    </w:p>
    <w:p w:rsidR="00834E83" w:rsidRDefault="00834E83">
      <w:pPr>
        <w:pStyle w:val="ConsPlusNormal"/>
        <w:spacing w:before="220"/>
        <w:ind w:firstLine="540"/>
        <w:jc w:val="both"/>
      </w:pPr>
      <w:r>
        <w:t>- на станциях и остановках всех видов транспорта общего пользования городского, пригородного и местного сообщения;</w:t>
      </w:r>
    </w:p>
    <w:p w:rsidR="00834E83" w:rsidRDefault="00834E83">
      <w:pPr>
        <w:pStyle w:val="ConsPlusNormal"/>
        <w:spacing w:before="220"/>
        <w:ind w:firstLine="540"/>
        <w:jc w:val="both"/>
      </w:pPr>
      <w:r>
        <w:lastRenderedPageBreak/>
        <w:t>- при посещении аптек и аптечных пунктов, помещений (площадей) объектов розничной торговли, других организаций и индивидуальных предпринимателей, связанных с обслуживанием (оказанием услуг) населения, деятельность которых не приостановлена;</w:t>
      </w:r>
    </w:p>
    <w:p w:rsidR="00834E83" w:rsidRDefault="00834E83">
      <w:pPr>
        <w:pStyle w:val="ConsPlusNormal"/>
        <w:spacing w:before="220"/>
        <w:ind w:firstLine="540"/>
        <w:jc w:val="both"/>
      </w:pPr>
      <w:r>
        <w:t>- при посещении территориальных органов федеральных органов государственной власти, иных государственных органов Российской Федерации, органов государственной власти Воронежской области, иных государственных органов Воронежской области, органов местного самоуправления муниципальных образований Воронежской области;</w:t>
      </w:r>
    </w:p>
    <w:p w:rsidR="00834E83" w:rsidRDefault="00834E83">
      <w:pPr>
        <w:pStyle w:val="ConsPlusNormal"/>
        <w:spacing w:before="220"/>
        <w:ind w:firstLine="540"/>
        <w:jc w:val="both"/>
      </w:pPr>
      <w:proofErr w:type="gramStart"/>
      <w:r>
        <w:t>- при посещении зданий (строений, сооружений) автовокзалов, железнодорожных вокзалов, речных вокзалов, аэропортов;</w:t>
      </w:r>
      <w:proofErr w:type="gramEnd"/>
    </w:p>
    <w:p w:rsidR="00834E83" w:rsidRDefault="00834E83">
      <w:pPr>
        <w:pStyle w:val="ConsPlusNormal"/>
        <w:spacing w:before="220"/>
        <w:ind w:firstLine="540"/>
        <w:jc w:val="both"/>
      </w:pPr>
      <w:r>
        <w:t>- при посещении зданий (строений, сооружений), помещений, используемых юридическими лицами и индивидуальными предпринимателями, деятельность которых не приостановлена.</w:t>
      </w:r>
    </w:p>
    <w:p w:rsidR="00834E83" w:rsidRDefault="00834E83">
      <w:pPr>
        <w:pStyle w:val="ConsPlusNormal"/>
        <w:spacing w:before="220"/>
        <w:ind w:firstLine="540"/>
        <w:jc w:val="both"/>
      </w:pPr>
      <w:r>
        <w:t>4.1. Родителям, иным законным представителям несовершеннолетних не допускать нахождение несовершеннолетних без сопровождения родителей, иных законных представителей на территории торговых центров (комплексов), торгово-развлекательных центров (комплексов).</w:t>
      </w:r>
    </w:p>
    <w:p w:rsidR="00834E83" w:rsidRDefault="00834E83">
      <w:pPr>
        <w:pStyle w:val="ConsPlusNormal"/>
        <w:jc w:val="both"/>
      </w:pPr>
      <w:r>
        <w:t>(</w:t>
      </w:r>
      <w:proofErr w:type="gramStart"/>
      <w:r>
        <w:t>п</w:t>
      </w:r>
      <w:proofErr w:type="gramEnd"/>
      <w:r>
        <w:t xml:space="preserve">. 4.1 введен </w:t>
      </w:r>
      <w:hyperlink r:id="rId28" w:history="1">
        <w:r>
          <w:rPr>
            <w:color w:val="0000FF"/>
          </w:rPr>
          <w:t>указом</w:t>
        </w:r>
      </w:hyperlink>
      <w:r>
        <w:t xml:space="preserve"> губернатора Воронежской области от 06.11.2020 N 449-у; в ред. </w:t>
      </w:r>
      <w:hyperlink r:id="rId29" w:history="1">
        <w:r>
          <w:rPr>
            <w:color w:val="0000FF"/>
          </w:rPr>
          <w:t>указа</w:t>
        </w:r>
      </w:hyperlink>
      <w:r>
        <w:t xml:space="preserve"> губернатора Воронежской области от 24.11.2020 N 464-у)</w:t>
      </w:r>
    </w:p>
    <w:p w:rsidR="00834E83" w:rsidRDefault="00834E83">
      <w:pPr>
        <w:pStyle w:val="ConsPlusNormal"/>
        <w:spacing w:before="220"/>
        <w:ind w:firstLine="540"/>
        <w:jc w:val="both"/>
      </w:pPr>
      <w:r>
        <w:t xml:space="preserve">4.2. </w:t>
      </w:r>
      <w:proofErr w:type="gramStart"/>
      <w:r>
        <w:t xml:space="preserve">В соответствии с </w:t>
      </w:r>
      <w:hyperlink r:id="rId30" w:history="1">
        <w:r>
          <w:rPr>
            <w:color w:val="0000FF"/>
          </w:rPr>
          <w:t>пунктом 2(1)</w:t>
        </w:r>
      </w:hyperlink>
      <w:r>
        <w:t xml:space="preserve">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утвержденных Постановлением Правительства Российской Федерации от 01.04.2020 N 402, установить режим самоизоляции для граждан в возрасте 65 лет и старше на период с 9 ноября 2020 года по 22 ноября 2020</w:t>
      </w:r>
      <w:proofErr w:type="gramEnd"/>
      <w:r>
        <w:t xml:space="preserve"> года, с 23 ноября 2020 года по 30 ноября 2020 (включительно).</w:t>
      </w:r>
    </w:p>
    <w:p w:rsidR="00834E83" w:rsidRDefault="00834E83">
      <w:pPr>
        <w:pStyle w:val="ConsPlusNormal"/>
        <w:jc w:val="both"/>
      </w:pPr>
      <w:r>
        <w:t xml:space="preserve">(п. 4.2 </w:t>
      </w:r>
      <w:proofErr w:type="gramStart"/>
      <w:r>
        <w:t>введен</w:t>
      </w:r>
      <w:proofErr w:type="gramEnd"/>
      <w:r>
        <w:t xml:space="preserve"> </w:t>
      </w:r>
      <w:hyperlink r:id="rId31" w:history="1">
        <w:r>
          <w:rPr>
            <w:color w:val="0000FF"/>
          </w:rPr>
          <w:t>указом</w:t>
        </w:r>
      </w:hyperlink>
      <w:r>
        <w:t xml:space="preserve"> губернатора Воронежской области от 06.11.2020 N 449-у)</w:t>
      </w:r>
    </w:p>
    <w:p w:rsidR="00834E83" w:rsidRDefault="00834E83">
      <w:pPr>
        <w:pStyle w:val="ConsPlusNormal"/>
        <w:spacing w:before="220"/>
        <w:ind w:firstLine="540"/>
        <w:jc w:val="both"/>
      </w:pPr>
      <w:r>
        <w:t>4.3. Обязать граждан в возрасте 65 лет и старше в периоды, указанные в пункте 4.2 настоящего указа, не покидать место жительства либо место пребывания, фактического нахождения, в том числе жилые и садовые дома, размещенные на садовых земельных участках, за исключением случаев:</w:t>
      </w:r>
    </w:p>
    <w:p w:rsidR="00834E83" w:rsidRDefault="00834E83">
      <w:pPr>
        <w:pStyle w:val="ConsPlusNormal"/>
        <w:spacing w:before="220"/>
        <w:ind w:firstLine="540"/>
        <w:jc w:val="both"/>
      </w:pPr>
      <w:r>
        <w:t>- обращения за экстренной (неотложной) медицинской помощью и случаев иной прямой угрозы жизни и здоровью;</w:t>
      </w:r>
    </w:p>
    <w:p w:rsidR="00834E83" w:rsidRDefault="00834E83">
      <w:pPr>
        <w:pStyle w:val="ConsPlusNormal"/>
        <w:spacing w:before="220"/>
        <w:ind w:firstLine="540"/>
        <w:jc w:val="both"/>
      </w:pPr>
      <w:r>
        <w:t>- следования к ближайшему месту приобретения товаров, работ, услуг, реализация которых не ограничена, осуществления выгула домашних животных на расстоянии, не превышающем 100 м от места жительства (пребывания), выноса отходов до ближайшего места накопления отходов;</w:t>
      </w:r>
    </w:p>
    <w:p w:rsidR="00834E83" w:rsidRDefault="00834E83">
      <w:pPr>
        <w:pStyle w:val="ConsPlusNormal"/>
        <w:spacing w:before="220"/>
        <w:ind w:firstLine="540"/>
        <w:jc w:val="both"/>
      </w:pPr>
      <w:proofErr w:type="gramStart"/>
      <w:r>
        <w:t>- следования к месту (от места) работы (службы), выполнения служебных обязанностей данных граждан, являющихся работниками организаций, органов государственной власти, органов местного самоуправления, чье нахождение на рабочем месте является критически важным для обеспечения их функционирования, работниками здравоохранения, работниками образовательных организаций, работниками учреждений социального обслуживания и социальной защиты населения, при наличии документа (справки), подтверждающего место работы (службы), выданного работодателем (представителем нанимателя), и (или</w:t>
      </w:r>
      <w:proofErr w:type="gramEnd"/>
      <w:r>
        <w:t>) служебного удостоверения;</w:t>
      </w:r>
    </w:p>
    <w:p w:rsidR="00834E83" w:rsidRDefault="00834E83">
      <w:pPr>
        <w:pStyle w:val="ConsPlusNormal"/>
        <w:spacing w:before="220"/>
        <w:ind w:firstLine="540"/>
        <w:jc w:val="both"/>
      </w:pPr>
      <w:r>
        <w:t>- помощи лицам, нуждающимся в постороннем уходе;</w:t>
      </w:r>
    </w:p>
    <w:p w:rsidR="00834E83" w:rsidRDefault="00834E83">
      <w:pPr>
        <w:pStyle w:val="ConsPlusNormal"/>
        <w:spacing w:before="220"/>
        <w:ind w:firstLine="540"/>
        <w:jc w:val="both"/>
      </w:pPr>
      <w:r>
        <w:t>- посещения судов, органов дознания и следствия, иных правоохранительных органов, органов административной юрисдикции на основании вызовов в органы дознания, предварительного следствия, прокуратуру, суд, органы административной юрисдикции;</w:t>
      </w:r>
    </w:p>
    <w:p w:rsidR="00834E83" w:rsidRDefault="00834E83">
      <w:pPr>
        <w:pStyle w:val="ConsPlusNormal"/>
        <w:spacing w:before="220"/>
        <w:ind w:firstLine="540"/>
        <w:jc w:val="both"/>
      </w:pPr>
      <w:r>
        <w:lastRenderedPageBreak/>
        <w:t>- посещения судебно-экспертных учреждений, адвокатов, нотариусов;</w:t>
      </w:r>
    </w:p>
    <w:p w:rsidR="00834E83" w:rsidRDefault="00834E83">
      <w:pPr>
        <w:pStyle w:val="ConsPlusNormal"/>
        <w:spacing w:before="220"/>
        <w:ind w:firstLine="540"/>
        <w:jc w:val="both"/>
      </w:pPr>
      <w:r>
        <w:t>- посещения медицинских, аптечных, ветеринарных организаций.</w:t>
      </w:r>
    </w:p>
    <w:p w:rsidR="00834E83" w:rsidRDefault="00834E83">
      <w:pPr>
        <w:pStyle w:val="ConsPlusNormal"/>
        <w:jc w:val="both"/>
      </w:pPr>
      <w:r>
        <w:t xml:space="preserve">(п. 4.3 </w:t>
      </w:r>
      <w:proofErr w:type="gramStart"/>
      <w:r>
        <w:t>введен</w:t>
      </w:r>
      <w:proofErr w:type="gramEnd"/>
      <w:r>
        <w:t xml:space="preserve"> </w:t>
      </w:r>
      <w:hyperlink r:id="rId32" w:history="1">
        <w:r>
          <w:rPr>
            <w:color w:val="0000FF"/>
          </w:rPr>
          <w:t>указом</w:t>
        </w:r>
      </w:hyperlink>
      <w:r>
        <w:t xml:space="preserve"> губернатора Воронежской области от 06.11.2020 N 449-у)</w:t>
      </w:r>
    </w:p>
    <w:p w:rsidR="00834E83" w:rsidRDefault="00834E83">
      <w:pPr>
        <w:pStyle w:val="ConsPlusNormal"/>
        <w:spacing w:before="220"/>
        <w:ind w:firstLine="540"/>
        <w:jc w:val="both"/>
      </w:pPr>
      <w:r>
        <w:t xml:space="preserve">4.4. </w:t>
      </w:r>
      <w:proofErr w:type="gramStart"/>
      <w:r>
        <w:t>Режим самоизоляции может не применяться к руководителям и сотрудникам организаций, органов государственной власти, органов местного самоуправления, чье нахождение на рабочем месте является критически важным для обеспечения их функционирования, работникам здравоохранения, работникам образовательных организаций, работникам учреждений социального обслуживания и социальной защиты населения, а также к гражданам, определенным решением оперативного штаба по координации мероприятий по предупреждению завоза и распространения новой коронавирусной инфекции</w:t>
      </w:r>
      <w:proofErr w:type="gramEnd"/>
      <w:r>
        <w:t xml:space="preserve"> на территории Воронежской области.</w:t>
      </w:r>
    </w:p>
    <w:p w:rsidR="00834E83" w:rsidRDefault="00834E83">
      <w:pPr>
        <w:pStyle w:val="ConsPlusNormal"/>
        <w:jc w:val="both"/>
      </w:pPr>
      <w:r>
        <w:t xml:space="preserve">(п. 4.4 </w:t>
      </w:r>
      <w:proofErr w:type="gramStart"/>
      <w:r>
        <w:t>введен</w:t>
      </w:r>
      <w:proofErr w:type="gramEnd"/>
      <w:r>
        <w:t xml:space="preserve"> </w:t>
      </w:r>
      <w:hyperlink r:id="rId33" w:history="1">
        <w:r>
          <w:rPr>
            <w:color w:val="0000FF"/>
          </w:rPr>
          <w:t>указом</w:t>
        </w:r>
      </w:hyperlink>
      <w:r>
        <w:t xml:space="preserve"> губернатора Воронежской области от 06.11.2020 N 449-у)</w:t>
      </w:r>
    </w:p>
    <w:p w:rsidR="00834E83" w:rsidRDefault="00834E83">
      <w:pPr>
        <w:pStyle w:val="ConsPlusNormal"/>
        <w:spacing w:before="220"/>
        <w:ind w:firstLine="540"/>
        <w:jc w:val="both"/>
      </w:pPr>
      <w:r>
        <w:t>5. Рекомендовать гражданам:</w:t>
      </w:r>
    </w:p>
    <w:p w:rsidR="00834E83" w:rsidRDefault="00834E83">
      <w:pPr>
        <w:pStyle w:val="ConsPlusNormal"/>
        <w:spacing w:before="220"/>
        <w:ind w:firstLine="540"/>
        <w:jc w:val="both"/>
      </w:pPr>
      <w:r>
        <w:t>а) использовать средства индивидуальной защиты рук (перчатки) при посещении аптек и аптечных пунктов, помещений (площадей) объектов розничной торговли, в общественном транспорте, включая такси;</w:t>
      </w:r>
    </w:p>
    <w:p w:rsidR="00834E83" w:rsidRDefault="00834E83">
      <w:pPr>
        <w:pStyle w:val="ConsPlusNormal"/>
        <w:spacing w:before="220"/>
        <w:ind w:firstLine="540"/>
        <w:jc w:val="both"/>
      </w:pPr>
      <w:r>
        <w:t>б) ограничить поездки за пределы территории Воронежской области, в том числе в целях туризма и отдыха;</w:t>
      </w:r>
    </w:p>
    <w:p w:rsidR="00834E83" w:rsidRDefault="00834E83">
      <w:pPr>
        <w:pStyle w:val="ConsPlusNormal"/>
        <w:spacing w:before="220"/>
        <w:ind w:firstLine="540"/>
        <w:jc w:val="both"/>
      </w:pPr>
      <w:r>
        <w:t xml:space="preserve">в) соблюдать режим самоизоляции при наличии у них заболеваний, указанных в </w:t>
      </w:r>
      <w:hyperlink w:anchor="P130" w:history="1">
        <w:r>
          <w:rPr>
            <w:color w:val="0000FF"/>
          </w:rPr>
          <w:t>приложении</w:t>
        </w:r>
      </w:hyperlink>
      <w:r>
        <w:t xml:space="preserve"> к настоящему указу, беременности;</w:t>
      </w:r>
    </w:p>
    <w:p w:rsidR="00834E83" w:rsidRDefault="00834E83">
      <w:pPr>
        <w:pStyle w:val="ConsPlusNormal"/>
        <w:jc w:val="both"/>
      </w:pPr>
      <w:r>
        <w:t xml:space="preserve">(в ред. </w:t>
      </w:r>
      <w:hyperlink r:id="rId34" w:history="1">
        <w:r>
          <w:rPr>
            <w:color w:val="0000FF"/>
          </w:rPr>
          <w:t>указа</w:t>
        </w:r>
      </w:hyperlink>
      <w:r>
        <w:t xml:space="preserve"> губернатора Воронежской области от 06.11.2020 N 449-у)</w:t>
      </w:r>
    </w:p>
    <w:p w:rsidR="00834E83" w:rsidRDefault="00834E83">
      <w:pPr>
        <w:pStyle w:val="ConsPlusNormal"/>
        <w:spacing w:before="220"/>
        <w:ind w:firstLine="540"/>
        <w:jc w:val="both"/>
      </w:pPr>
      <w:proofErr w:type="gramStart"/>
      <w:r>
        <w:t>г) при прибытии на территорию Воронежской области после пересечения Государственной границы Российской Федерации в течение 3 календарных дней со дня прибытия пройти обследование на новую коронавирусную инфекцию (COVID-19) методом ПЦР и находиться на изоляции по месту жительства (пребывания), исключив контакты с членами семьи и иными лицами, не находящимися на изоляции, до получения отрицательного результата лабораторного исследования на наличие новой коронавирусной</w:t>
      </w:r>
      <w:proofErr w:type="gramEnd"/>
      <w:r>
        <w:t xml:space="preserve"> инфекции (COVID-19).</w:t>
      </w:r>
    </w:p>
    <w:p w:rsidR="00834E83" w:rsidRDefault="00834E83">
      <w:pPr>
        <w:pStyle w:val="ConsPlusNormal"/>
        <w:jc w:val="both"/>
      </w:pPr>
      <w:r>
        <w:t xml:space="preserve">(пп. "г" введен </w:t>
      </w:r>
      <w:hyperlink r:id="rId35" w:history="1">
        <w:r>
          <w:rPr>
            <w:color w:val="0000FF"/>
          </w:rPr>
          <w:t>указом</w:t>
        </w:r>
      </w:hyperlink>
      <w:r>
        <w:t xml:space="preserve"> губернатора Воронежской области от 09.10.2020 N 431-у)</w:t>
      </w:r>
    </w:p>
    <w:p w:rsidR="00834E83" w:rsidRDefault="00834E83">
      <w:pPr>
        <w:pStyle w:val="ConsPlusNormal"/>
        <w:spacing w:before="220"/>
        <w:ind w:firstLine="540"/>
        <w:jc w:val="both"/>
      </w:pPr>
      <w:r>
        <w:t>6. Исполнительным органам государственной власти Воронежской области, органам местного самоуправления муниципальных образований Воронежской области, организациям независимо от организационно-правовой формы и формы собственности, индивидуальным предпринимателям, а также иным лицам, деятельность которых связана с совместным пребыванием граждан:</w:t>
      </w:r>
    </w:p>
    <w:p w:rsidR="00834E83" w:rsidRDefault="00834E83">
      <w:pPr>
        <w:pStyle w:val="ConsPlusNormal"/>
        <w:spacing w:before="220"/>
        <w:ind w:firstLine="540"/>
        <w:jc w:val="both"/>
      </w:pPr>
      <w:r>
        <w:t>а)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34E83" w:rsidRDefault="00834E83">
      <w:pPr>
        <w:pStyle w:val="ConsPlusNormal"/>
        <w:spacing w:before="220"/>
        <w:ind w:firstLine="540"/>
        <w:jc w:val="both"/>
      </w:pPr>
      <w:r>
        <w:t>б) обеспечить соблюдение требований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рекомендаций Федеральной службы по надзору в сфере защиты прав потребителей и благополучия человека в соответствующей сфере деятельности;</w:t>
      </w:r>
    </w:p>
    <w:p w:rsidR="00834E83" w:rsidRDefault="00834E83">
      <w:pPr>
        <w:pStyle w:val="ConsPlusNormal"/>
        <w:spacing w:before="220"/>
        <w:ind w:firstLine="540"/>
        <w:jc w:val="both"/>
      </w:pPr>
      <w:r>
        <w:t>в) не допускать в используемые для осуществления деятельности помещения, здания (строения, сооружения), транспорт общего пользования городского, пригородного и местного сообщения, в том числе такси, граждан без средств индивидуальной защиты органов дыхания (маски, респираторы);</w:t>
      </w:r>
    </w:p>
    <w:p w:rsidR="00834E83" w:rsidRDefault="00834E83">
      <w:pPr>
        <w:pStyle w:val="ConsPlusNormal"/>
        <w:spacing w:before="220"/>
        <w:ind w:firstLine="540"/>
        <w:jc w:val="both"/>
      </w:pPr>
      <w:r>
        <w:lastRenderedPageBreak/>
        <w:t>г) обеспечить возможность обработки рук кожными антисептиками (в том числе с помощью установленных дозаторов) при входе граждан в используемые для осуществления деятельности помещения, здания (строения, сооружения).</w:t>
      </w:r>
    </w:p>
    <w:p w:rsidR="00834E83" w:rsidRDefault="00834E83">
      <w:pPr>
        <w:pStyle w:val="ConsPlusNormal"/>
        <w:spacing w:before="220"/>
        <w:ind w:firstLine="540"/>
        <w:jc w:val="both"/>
      </w:pPr>
      <w:r>
        <w:t xml:space="preserve">6.1. Утратил силу с 9 ноября 2020 года. - </w:t>
      </w:r>
      <w:hyperlink r:id="rId36" w:history="1">
        <w:r>
          <w:rPr>
            <w:color w:val="0000FF"/>
          </w:rPr>
          <w:t>Указ</w:t>
        </w:r>
      </w:hyperlink>
      <w:r>
        <w:t xml:space="preserve"> губернатора Воронежской области от 06.11.2020 N 449-у.</w:t>
      </w:r>
    </w:p>
    <w:p w:rsidR="00834E83" w:rsidRDefault="00834E83">
      <w:pPr>
        <w:pStyle w:val="ConsPlusNormal"/>
        <w:spacing w:before="220"/>
        <w:ind w:firstLine="540"/>
        <w:jc w:val="both"/>
      </w:pPr>
      <w:r>
        <w:t>7. Руководителям организаций, индивидуальным предпринимателям, в том числе руководителям организаций и индивидуальным предпринимателям, чья деятельность приостановлена в соответствии с настоящим указом, обеспечить выплату заработной платы работникам.</w:t>
      </w:r>
    </w:p>
    <w:p w:rsidR="00834E83" w:rsidRDefault="00834E83">
      <w:pPr>
        <w:pStyle w:val="ConsPlusNormal"/>
        <w:spacing w:before="220"/>
        <w:ind w:firstLine="540"/>
        <w:jc w:val="both"/>
      </w:pPr>
      <w:r>
        <w:t>8. Предприятиям общественного питания осуществлять деятельность при условии:</w:t>
      </w:r>
    </w:p>
    <w:p w:rsidR="00834E83" w:rsidRDefault="00834E83">
      <w:pPr>
        <w:pStyle w:val="ConsPlusNormal"/>
        <w:spacing w:before="220"/>
        <w:ind w:firstLine="540"/>
        <w:jc w:val="both"/>
      </w:pPr>
      <w:r>
        <w:t>- обеспечения максимальной заполняемости посадочных мест за столом не более чем на 50%, начиная с четырехместного стола;</w:t>
      </w:r>
    </w:p>
    <w:p w:rsidR="00834E83" w:rsidRDefault="00834E83">
      <w:pPr>
        <w:pStyle w:val="ConsPlusNormal"/>
        <w:spacing w:before="220"/>
        <w:ind w:firstLine="540"/>
        <w:jc w:val="both"/>
      </w:pPr>
      <w:r>
        <w:t>- расстановки перегородок или расстановки столов на расстоянии не менее 1,5 метра;</w:t>
      </w:r>
    </w:p>
    <w:p w:rsidR="00834E83" w:rsidRDefault="00834E83">
      <w:pPr>
        <w:pStyle w:val="ConsPlusNormal"/>
        <w:spacing w:before="220"/>
        <w:ind w:firstLine="540"/>
        <w:jc w:val="both"/>
      </w:pPr>
      <w:r>
        <w:t>- запрета на работу детских игровых комнат, танцевальной площадки, караоке;</w:t>
      </w:r>
    </w:p>
    <w:p w:rsidR="00834E83" w:rsidRDefault="00834E83">
      <w:pPr>
        <w:pStyle w:val="ConsPlusNormal"/>
        <w:spacing w:before="220"/>
        <w:ind w:firstLine="540"/>
        <w:jc w:val="both"/>
      </w:pPr>
      <w:r>
        <w:t>- недопустимости проведения массовых торжеств, банкетов, корпоративов и других аналогичных мероприятий с массовой посадкой посетителей за объединенным столом в общем зале.</w:t>
      </w:r>
    </w:p>
    <w:p w:rsidR="00834E83" w:rsidRDefault="00834E83">
      <w:pPr>
        <w:pStyle w:val="ConsPlusNormal"/>
        <w:jc w:val="both"/>
      </w:pPr>
      <w:r>
        <w:t xml:space="preserve">(п. 8 в ред. </w:t>
      </w:r>
      <w:hyperlink r:id="rId37" w:history="1">
        <w:r>
          <w:rPr>
            <w:color w:val="0000FF"/>
          </w:rPr>
          <w:t>указа</w:t>
        </w:r>
      </w:hyperlink>
      <w:r>
        <w:t xml:space="preserve"> губернатора Воронежской области от 09.10.2020 N 431-у)</w:t>
      </w:r>
    </w:p>
    <w:p w:rsidR="00834E83" w:rsidRDefault="00834E83">
      <w:pPr>
        <w:pStyle w:val="ConsPlusNormal"/>
        <w:spacing w:before="220"/>
        <w:ind w:firstLine="540"/>
        <w:jc w:val="both"/>
      </w:pPr>
      <w:r>
        <w:t xml:space="preserve">8.1. </w:t>
      </w:r>
      <w:proofErr w:type="gramStart"/>
      <w:r>
        <w:t>Организациям (индивидуальным предпринимателям), обеспечивающим деятельность торговых центров (комплексов), гипермаркетов, супермаркетов, торгово-развлекательных центров (комплексов):</w:t>
      </w:r>
      <w:proofErr w:type="gramEnd"/>
    </w:p>
    <w:p w:rsidR="00834E83" w:rsidRDefault="00834E83">
      <w:pPr>
        <w:pStyle w:val="ConsPlusNormal"/>
        <w:spacing w:before="220"/>
        <w:ind w:firstLine="540"/>
        <w:jc w:val="both"/>
      </w:pPr>
      <w:r>
        <w:t>- ограничить для объектов торговли, находящихся на территории торговых центров (комплексов), гипермаркетов, супермаркетов, торгово-развлекательных центров (комплексов), нахождение в помещениях граждан, исходя из нормы площади помещения для оказания услуги не менее 4 кв. метров на 1 человека;</w:t>
      </w:r>
    </w:p>
    <w:p w:rsidR="00834E83" w:rsidRDefault="00834E83">
      <w:pPr>
        <w:pStyle w:val="ConsPlusNormal"/>
        <w:spacing w:before="220"/>
        <w:ind w:firstLine="540"/>
        <w:jc w:val="both"/>
      </w:pPr>
      <w:r>
        <w:t xml:space="preserve">- обеспечить </w:t>
      </w:r>
      <w:proofErr w:type="gramStart"/>
      <w:r>
        <w:t>контроль за</w:t>
      </w:r>
      <w:proofErr w:type="gramEnd"/>
      <w:r>
        <w:t xml:space="preserve"> использованием посетителями, персоналом, работающим с посетителями, средств индивидуальной защиты органов дыхания (маски, респираторы), обработкой рук персонала антибактериальными салфетками, кожными антисептическими средствами;</w:t>
      </w:r>
    </w:p>
    <w:p w:rsidR="00834E83" w:rsidRDefault="00834E83">
      <w:pPr>
        <w:pStyle w:val="ConsPlusNormal"/>
        <w:spacing w:before="220"/>
        <w:ind w:firstLine="540"/>
        <w:jc w:val="both"/>
      </w:pPr>
      <w:r>
        <w:t xml:space="preserve">- абзац утратил силу. - </w:t>
      </w:r>
      <w:hyperlink r:id="rId38" w:history="1">
        <w:r>
          <w:rPr>
            <w:color w:val="0000FF"/>
          </w:rPr>
          <w:t>Указ</w:t>
        </w:r>
      </w:hyperlink>
      <w:r>
        <w:t xml:space="preserve"> губернатора Воронежской области от 24.11.2020 N 464-у.</w:t>
      </w:r>
    </w:p>
    <w:p w:rsidR="00834E83" w:rsidRDefault="00834E83">
      <w:pPr>
        <w:pStyle w:val="ConsPlusNormal"/>
        <w:jc w:val="both"/>
      </w:pPr>
      <w:r>
        <w:t xml:space="preserve">(п. 8.1 </w:t>
      </w:r>
      <w:proofErr w:type="gramStart"/>
      <w:r>
        <w:t>введен</w:t>
      </w:r>
      <w:proofErr w:type="gramEnd"/>
      <w:r>
        <w:t xml:space="preserve"> </w:t>
      </w:r>
      <w:hyperlink r:id="rId39" w:history="1">
        <w:r>
          <w:rPr>
            <w:color w:val="0000FF"/>
          </w:rPr>
          <w:t>указом</w:t>
        </w:r>
      </w:hyperlink>
      <w:r>
        <w:t xml:space="preserve"> губернатора Воронежской области от 09.10.2020 N 431-у)</w:t>
      </w:r>
    </w:p>
    <w:p w:rsidR="00834E83" w:rsidRDefault="00834E83">
      <w:pPr>
        <w:pStyle w:val="ConsPlusNormal"/>
        <w:spacing w:before="220"/>
        <w:ind w:firstLine="540"/>
        <w:jc w:val="both"/>
      </w:pPr>
      <w:r>
        <w:t xml:space="preserve">8.2. </w:t>
      </w:r>
      <w:proofErr w:type="gramStart"/>
      <w:r>
        <w:t>Организациям (индивидуальным предпринимателям), обеспечивающим деятельность торговых центров (комплексов) и торгово-развлекательных центров (комплексов), не допускать на территорию указанных объектов (здания, строения, сооружения, помещения) несовершеннолетних без сопровождения родителей или иных законных представителей.</w:t>
      </w:r>
      <w:proofErr w:type="gramEnd"/>
    </w:p>
    <w:p w:rsidR="00834E83" w:rsidRDefault="00834E83">
      <w:pPr>
        <w:pStyle w:val="ConsPlusNormal"/>
        <w:jc w:val="both"/>
      </w:pPr>
      <w:r>
        <w:t>(</w:t>
      </w:r>
      <w:proofErr w:type="gramStart"/>
      <w:r>
        <w:t>п</w:t>
      </w:r>
      <w:proofErr w:type="gramEnd"/>
      <w:r>
        <w:t xml:space="preserve">. 8.2 введен </w:t>
      </w:r>
      <w:hyperlink r:id="rId40" w:history="1">
        <w:r>
          <w:rPr>
            <w:color w:val="0000FF"/>
          </w:rPr>
          <w:t>указом</w:t>
        </w:r>
      </w:hyperlink>
      <w:r>
        <w:t xml:space="preserve"> губернатора Воронежской области от 24.11.2020 N 464-у)</w:t>
      </w:r>
    </w:p>
    <w:p w:rsidR="00834E83" w:rsidRDefault="00834E83">
      <w:pPr>
        <w:pStyle w:val="ConsPlusNormal"/>
        <w:spacing w:before="220"/>
        <w:ind w:firstLine="540"/>
        <w:jc w:val="both"/>
      </w:pPr>
      <w:r>
        <w:t xml:space="preserve">9. </w:t>
      </w:r>
      <w:proofErr w:type="gramStart"/>
      <w:r>
        <w:t xml:space="preserve">Рекомендовать исполнительным органам государственной власти Воронежской области, органам местного самоуправления муниципальных образований Воронежской области, организациям независимо от организационно-правовой формы и формы собственности, а также индивидуальным предпринимателям, являющимся работодателями, перевести работников (исполнителей по гражданско-правовым договорам) на дистанционный режим работы в максимальном количестве, не нарушающем функционирование организации (учреждения, предприятия), деятельность индивидуального предпринимателя, или с согласия работников </w:t>
      </w:r>
      <w:r>
        <w:lastRenderedPageBreak/>
        <w:t>предоставить им ежегодный оплачиваемый отпуск, отдав</w:t>
      </w:r>
      <w:proofErr w:type="gramEnd"/>
      <w:r>
        <w:t xml:space="preserve"> предпочтение в приоритетном порядке гражданам в возрасте 65 лет и старше, гражданам, имеющим заболевания согласно </w:t>
      </w:r>
      <w:hyperlink w:anchor="P130" w:history="1">
        <w:r>
          <w:rPr>
            <w:color w:val="0000FF"/>
          </w:rPr>
          <w:t>приложению</w:t>
        </w:r>
      </w:hyperlink>
      <w:r>
        <w:t xml:space="preserve"> к настоящему указу, беременным женщинам.</w:t>
      </w:r>
    </w:p>
    <w:p w:rsidR="00834E83" w:rsidRDefault="00834E83">
      <w:pPr>
        <w:pStyle w:val="ConsPlusNormal"/>
        <w:jc w:val="both"/>
      </w:pPr>
      <w:r>
        <w:t xml:space="preserve">(в ред. указов губернатора Воронежской области от 23.10.2020 </w:t>
      </w:r>
      <w:hyperlink r:id="rId41" w:history="1">
        <w:r>
          <w:rPr>
            <w:color w:val="0000FF"/>
          </w:rPr>
          <w:t>N 443-у</w:t>
        </w:r>
      </w:hyperlink>
      <w:r>
        <w:t xml:space="preserve">, от 06.11.2020 </w:t>
      </w:r>
      <w:hyperlink r:id="rId42" w:history="1">
        <w:r>
          <w:rPr>
            <w:color w:val="0000FF"/>
          </w:rPr>
          <w:t>N 449-у</w:t>
        </w:r>
      </w:hyperlink>
      <w:r>
        <w:t>)</w:t>
      </w:r>
    </w:p>
    <w:p w:rsidR="00834E83" w:rsidRDefault="00834E83">
      <w:pPr>
        <w:pStyle w:val="ConsPlusNormal"/>
        <w:spacing w:before="220"/>
        <w:ind w:firstLine="540"/>
        <w:jc w:val="both"/>
      </w:pPr>
      <w:r>
        <w:t xml:space="preserve">10. </w:t>
      </w:r>
      <w:proofErr w:type="gramStart"/>
      <w:r>
        <w:t>Исполнительным органам государственной власти Воронежской области, органам местного самоуправления муниципальных образований Воронежской области, организациям независимо от организационно-правовой формы и формы собственности, индивидуальным предпринимателям осуществлять прием и размещение граждан в санаторно-курортных организациях (санаториях), организацию отдыха детей и их оздоровления, оказание психолого-педагогических, медицинских услуг и социальной помощи, в том числе детям, с соблюдением законодательства в области обеспечения санитарно-эпидемиологического благополучия населения, в том</w:t>
      </w:r>
      <w:proofErr w:type="gramEnd"/>
      <w:r>
        <w:t xml:space="preserve"> </w:t>
      </w:r>
      <w:proofErr w:type="gramStart"/>
      <w:r>
        <w:t>числе</w:t>
      </w:r>
      <w:proofErr w:type="gramEnd"/>
      <w:r>
        <w:t xml:space="preserve"> в связи с распространением новой коронавирусной инфекции (COVID-19), и соответствующих рекомендаций Федеральной службы по надзору в сфере защиты прав потребителей и благополучия человека.</w:t>
      </w:r>
    </w:p>
    <w:p w:rsidR="00834E83" w:rsidRDefault="00834E83">
      <w:pPr>
        <w:pStyle w:val="ConsPlusNormal"/>
        <w:spacing w:before="220"/>
        <w:ind w:firstLine="540"/>
        <w:jc w:val="both"/>
      </w:pPr>
      <w:r>
        <w:t>11. Рекомендовать руководителям специализированных домов для престарелых и инвалидов, домов-интернатов частной формы собственности, обеспечивающих круглосуточное проживание получателей социальных услуг:</w:t>
      </w:r>
    </w:p>
    <w:p w:rsidR="00834E83" w:rsidRDefault="00834E83">
      <w:pPr>
        <w:pStyle w:val="ConsPlusNormal"/>
        <w:spacing w:before="220"/>
        <w:ind w:firstLine="540"/>
        <w:jc w:val="both"/>
      </w:pPr>
      <w:r>
        <w:t>- установить режим изоляции сотрудников и получателей социальных услуг по месту нахождения организации;</w:t>
      </w:r>
    </w:p>
    <w:p w:rsidR="00834E83" w:rsidRDefault="00834E83">
      <w:pPr>
        <w:pStyle w:val="ConsPlusNormal"/>
        <w:spacing w:before="220"/>
        <w:ind w:firstLine="540"/>
        <w:jc w:val="both"/>
      </w:pPr>
      <w:r>
        <w:t>- предусмотреть смену изолирующихся сотрудников 1 раз в 2 недели (при благоприятной санитарно-эпидемиологической обстановке в организации).</w:t>
      </w:r>
    </w:p>
    <w:p w:rsidR="00834E83" w:rsidRDefault="00834E83">
      <w:pPr>
        <w:pStyle w:val="ConsPlusNormal"/>
        <w:spacing w:before="220"/>
        <w:ind w:firstLine="540"/>
        <w:jc w:val="both"/>
      </w:pPr>
      <w:r>
        <w:t xml:space="preserve">12. </w:t>
      </w:r>
      <w:proofErr w:type="gramStart"/>
      <w:r>
        <w:t>Департаменту образования, науки и молодежной политики Воронежской области, департаменту культуры Воронежской области, органам местного самоуправления муниципальных образований Воронежской области, частным организациям, осуществляющим образовательную деятельность по программам дошкольного, начального общего, основного общего, среднего общего образования, дополнительного образования, среднего профессионального образования, а также дополнительного профессионального образования, обеспечить реализацию образовательных программ дошкольного, начального общего, основного общего, среднего общего образования, дополнительного, среднего профессионального и</w:t>
      </w:r>
      <w:proofErr w:type="gramEnd"/>
      <w:r>
        <w:t xml:space="preserve"> дополнительного профессионального образования с соблюдением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соответствующих рекомендаций Федеральной службы по надзору в сфере защиты прав потребителей и благополучия человека.</w:t>
      </w:r>
    </w:p>
    <w:p w:rsidR="00834E83" w:rsidRDefault="00834E83">
      <w:pPr>
        <w:pStyle w:val="ConsPlusNormal"/>
        <w:spacing w:before="220"/>
        <w:ind w:firstLine="540"/>
        <w:jc w:val="both"/>
      </w:pPr>
      <w:r>
        <w:t>13. 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подлежат продлению на установленный для совершения соответствующих действий срок со дня прекращения режима повышенной готовности.</w:t>
      </w:r>
    </w:p>
    <w:p w:rsidR="00834E83" w:rsidRDefault="00834E83">
      <w:pPr>
        <w:pStyle w:val="ConsPlusNormal"/>
        <w:spacing w:before="220"/>
        <w:ind w:firstLine="540"/>
        <w:jc w:val="both"/>
      </w:pPr>
      <w:r>
        <w:t>14. Оперативному штабу по координации мероприятий по предупреждению завоза и распространения новой коронавирусной инфекции на территории Воронежской области:</w:t>
      </w:r>
    </w:p>
    <w:p w:rsidR="00834E83" w:rsidRDefault="00834E83">
      <w:pPr>
        <w:pStyle w:val="ConsPlusNormal"/>
        <w:spacing w:before="220"/>
        <w:ind w:firstLine="540"/>
        <w:jc w:val="both"/>
      </w:pPr>
      <w:r>
        <w:t>- обеспечить разъяснение положений настоящего указа;</w:t>
      </w:r>
    </w:p>
    <w:p w:rsidR="00834E83" w:rsidRDefault="00834E83">
      <w:pPr>
        <w:pStyle w:val="ConsPlusNormal"/>
        <w:spacing w:before="220"/>
        <w:ind w:firstLine="540"/>
        <w:jc w:val="both"/>
      </w:pPr>
      <w:r>
        <w:lastRenderedPageBreak/>
        <w:t>- обеспечить работу горячих линий, связанных с обращениями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p>
    <w:p w:rsidR="00834E83" w:rsidRDefault="00834E83">
      <w:pPr>
        <w:pStyle w:val="ConsPlusNormal"/>
        <w:spacing w:before="220"/>
        <w:ind w:firstLine="540"/>
        <w:jc w:val="both"/>
      </w:pPr>
      <w:r>
        <w:t>15. Признать утратившими силу следующие указы губернатора Воронежской области:</w:t>
      </w:r>
    </w:p>
    <w:p w:rsidR="00834E83" w:rsidRDefault="00834E83">
      <w:pPr>
        <w:pStyle w:val="ConsPlusNormal"/>
        <w:spacing w:before="220"/>
        <w:ind w:firstLine="540"/>
        <w:jc w:val="both"/>
      </w:pPr>
      <w:r>
        <w:t xml:space="preserve">- от 03.04.2020 </w:t>
      </w:r>
      <w:hyperlink r:id="rId43" w:history="1">
        <w:r>
          <w:rPr>
            <w:color w:val="0000FF"/>
          </w:rPr>
          <w:t>N 138-у</w:t>
        </w:r>
      </w:hyperlink>
      <w:r>
        <w:t xml:space="preserve"> "О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p>
    <w:p w:rsidR="00834E83" w:rsidRDefault="00834E83">
      <w:pPr>
        <w:pStyle w:val="ConsPlusNormal"/>
        <w:spacing w:before="220"/>
        <w:ind w:firstLine="540"/>
        <w:jc w:val="both"/>
      </w:pPr>
      <w:r>
        <w:t xml:space="preserve">- от 13.04.2020 </w:t>
      </w:r>
      <w:hyperlink r:id="rId44" w:history="1">
        <w:r>
          <w:rPr>
            <w:color w:val="0000FF"/>
          </w:rPr>
          <w:t>N 145-у</w:t>
        </w:r>
      </w:hyperlink>
      <w:r>
        <w:t xml:space="preserve"> "О внесении изменений в указ губернатора Воронежской области от 03.04.2020 N 138-у";</w:t>
      </w:r>
    </w:p>
    <w:p w:rsidR="00834E83" w:rsidRDefault="00834E83">
      <w:pPr>
        <w:pStyle w:val="ConsPlusNormal"/>
        <w:spacing w:before="220"/>
        <w:ind w:firstLine="540"/>
        <w:jc w:val="both"/>
      </w:pPr>
      <w:r>
        <w:t xml:space="preserve">- от 30.04.2020 </w:t>
      </w:r>
      <w:hyperlink r:id="rId45" w:history="1">
        <w:r>
          <w:rPr>
            <w:color w:val="0000FF"/>
          </w:rPr>
          <w:t>N 172-у</w:t>
        </w:r>
      </w:hyperlink>
      <w:r>
        <w:t xml:space="preserve"> "О внесении изменений в указ губернатора Воронежской области от 03.04.2020 N 138-у";</w:t>
      </w:r>
    </w:p>
    <w:p w:rsidR="00834E83" w:rsidRDefault="00834E83">
      <w:pPr>
        <w:pStyle w:val="ConsPlusNormal"/>
        <w:spacing w:before="220"/>
        <w:ind w:firstLine="540"/>
        <w:jc w:val="both"/>
      </w:pPr>
      <w:r>
        <w:t xml:space="preserve">- от 06.05.2020 </w:t>
      </w:r>
      <w:hyperlink r:id="rId46" w:history="1">
        <w:r>
          <w:rPr>
            <w:color w:val="0000FF"/>
          </w:rPr>
          <w:t>N 181-у</w:t>
        </w:r>
      </w:hyperlink>
      <w:r>
        <w:t xml:space="preserve"> "О внесении изменений в указ губернатора Воронежской области от 03.04.2020 N 138-у";</w:t>
      </w:r>
    </w:p>
    <w:p w:rsidR="00834E83" w:rsidRDefault="00834E83">
      <w:pPr>
        <w:pStyle w:val="ConsPlusNormal"/>
        <w:spacing w:before="220"/>
        <w:ind w:firstLine="540"/>
        <w:jc w:val="both"/>
      </w:pPr>
      <w:r>
        <w:t xml:space="preserve">- от 08.05.2020 </w:t>
      </w:r>
      <w:hyperlink r:id="rId47" w:history="1">
        <w:r>
          <w:rPr>
            <w:color w:val="0000FF"/>
          </w:rPr>
          <w:t>N 183-у</w:t>
        </w:r>
      </w:hyperlink>
      <w:r>
        <w:t xml:space="preserve"> "О продлении действия указа губернатора Воронежской области от 03.04.2020 N 138-у".</w:t>
      </w:r>
    </w:p>
    <w:p w:rsidR="00834E83" w:rsidRDefault="00834E83">
      <w:pPr>
        <w:pStyle w:val="ConsPlusNormal"/>
        <w:spacing w:before="220"/>
        <w:ind w:firstLine="540"/>
        <w:jc w:val="both"/>
      </w:pPr>
      <w:r>
        <w:t>16. Настоящий указ вступает в силу со дня его официального опубликования.</w:t>
      </w:r>
    </w:p>
    <w:p w:rsidR="00834E83" w:rsidRDefault="00834E83">
      <w:pPr>
        <w:pStyle w:val="ConsPlusNormal"/>
        <w:spacing w:before="220"/>
        <w:ind w:firstLine="540"/>
        <w:jc w:val="both"/>
      </w:pPr>
      <w:r>
        <w:t xml:space="preserve">17. </w:t>
      </w:r>
      <w:proofErr w:type="gramStart"/>
      <w:r>
        <w:t>Контроль за</w:t>
      </w:r>
      <w:proofErr w:type="gramEnd"/>
      <w:r>
        <w:t xml:space="preserve"> исполнением настоящего указа оставляю за собой.</w:t>
      </w:r>
    </w:p>
    <w:p w:rsidR="00834E83" w:rsidRDefault="00834E83">
      <w:pPr>
        <w:pStyle w:val="ConsPlusNormal"/>
        <w:ind w:firstLine="540"/>
        <w:jc w:val="both"/>
      </w:pPr>
    </w:p>
    <w:p w:rsidR="00834E83" w:rsidRDefault="00834E83">
      <w:pPr>
        <w:pStyle w:val="ConsPlusNormal"/>
        <w:jc w:val="right"/>
      </w:pPr>
      <w:r>
        <w:t>Губернатор Воронежской области</w:t>
      </w:r>
    </w:p>
    <w:p w:rsidR="00834E83" w:rsidRDefault="00834E83">
      <w:pPr>
        <w:pStyle w:val="ConsPlusNormal"/>
        <w:jc w:val="right"/>
      </w:pPr>
      <w:r>
        <w:t>А.В.ГУСЕВ</w:t>
      </w:r>
    </w:p>
    <w:p w:rsidR="00834E83" w:rsidRDefault="00834E83">
      <w:pPr>
        <w:pStyle w:val="ConsPlusNormal"/>
        <w:ind w:firstLine="540"/>
        <w:jc w:val="both"/>
      </w:pPr>
    </w:p>
    <w:p w:rsidR="00834E83" w:rsidRDefault="00834E83">
      <w:pPr>
        <w:pStyle w:val="ConsPlusNormal"/>
        <w:ind w:firstLine="540"/>
        <w:jc w:val="both"/>
      </w:pPr>
    </w:p>
    <w:p w:rsidR="00834E83" w:rsidRDefault="00834E83">
      <w:pPr>
        <w:pStyle w:val="ConsPlusNormal"/>
        <w:ind w:firstLine="540"/>
        <w:jc w:val="both"/>
      </w:pPr>
    </w:p>
    <w:p w:rsidR="00834E83" w:rsidRDefault="00834E83">
      <w:pPr>
        <w:pStyle w:val="ConsPlusNormal"/>
        <w:ind w:firstLine="540"/>
        <w:jc w:val="both"/>
      </w:pPr>
    </w:p>
    <w:p w:rsidR="00834E83" w:rsidRDefault="00834E83">
      <w:pPr>
        <w:pStyle w:val="ConsPlusNormal"/>
        <w:ind w:firstLine="540"/>
        <w:jc w:val="both"/>
      </w:pPr>
    </w:p>
    <w:p w:rsidR="00834E83" w:rsidRDefault="00834E83">
      <w:pPr>
        <w:pStyle w:val="ConsPlusNormal"/>
        <w:jc w:val="right"/>
        <w:outlineLvl w:val="0"/>
      </w:pPr>
      <w:r>
        <w:t>Приложение</w:t>
      </w:r>
    </w:p>
    <w:p w:rsidR="00834E83" w:rsidRDefault="00834E83">
      <w:pPr>
        <w:pStyle w:val="ConsPlusNormal"/>
        <w:jc w:val="right"/>
      </w:pPr>
      <w:r>
        <w:t>к указу</w:t>
      </w:r>
    </w:p>
    <w:p w:rsidR="00834E83" w:rsidRDefault="00834E83">
      <w:pPr>
        <w:pStyle w:val="ConsPlusNormal"/>
        <w:jc w:val="right"/>
      </w:pPr>
      <w:r>
        <w:t>губернатора Воронежской области</w:t>
      </w:r>
    </w:p>
    <w:p w:rsidR="00834E83" w:rsidRDefault="00834E83">
      <w:pPr>
        <w:pStyle w:val="ConsPlusNormal"/>
        <w:jc w:val="right"/>
      </w:pPr>
      <w:r>
        <w:t>от 13.05.2020 N 184-у</w:t>
      </w:r>
    </w:p>
    <w:p w:rsidR="00834E83" w:rsidRDefault="00834E83">
      <w:pPr>
        <w:pStyle w:val="ConsPlusNormal"/>
        <w:ind w:firstLine="540"/>
        <w:jc w:val="both"/>
      </w:pPr>
    </w:p>
    <w:p w:rsidR="00834E83" w:rsidRDefault="00834E83">
      <w:pPr>
        <w:pStyle w:val="ConsPlusTitle"/>
        <w:jc w:val="center"/>
      </w:pPr>
      <w:bookmarkStart w:id="2" w:name="P130"/>
      <w:bookmarkEnd w:id="2"/>
      <w:r>
        <w:t>ПЕРЕЧЕНЬ ЗАБОЛЕВАНИЙ</w:t>
      </w:r>
    </w:p>
    <w:p w:rsidR="00834E83" w:rsidRDefault="00834E83">
      <w:pPr>
        <w:pStyle w:val="ConsPlusNormal"/>
        <w:ind w:firstLine="540"/>
        <w:jc w:val="both"/>
      </w:pPr>
    </w:p>
    <w:p w:rsidR="00834E83" w:rsidRDefault="00834E83">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w:t>
      </w:r>
    </w:p>
    <w:p w:rsidR="00834E83" w:rsidRDefault="00834E83">
      <w:pPr>
        <w:pStyle w:val="ConsPlusNormal"/>
        <w:spacing w:before="220"/>
        <w:ind w:firstLine="540"/>
        <w:jc w:val="both"/>
      </w:pPr>
      <w:r>
        <w:t>2. Болезни органов дыхания из числа:</w:t>
      </w:r>
    </w:p>
    <w:p w:rsidR="00834E83" w:rsidRDefault="00834E83">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rsidR="00834E83" w:rsidRDefault="00834E83">
      <w:pPr>
        <w:pStyle w:val="ConsPlusNormal"/>
        <w:spacing w:before="220"/>
        <w:ind w:firstLine="540"/>
        <w:jc w:val="both"/>
      </w:pPr>
      <w:r>
        <w:t>2.2. Астма, классифицируемая в соответствии с МКБ-10 по диагнозу J45.</w:t>
      </w:r>
    </w:p>
    <w:p w:rsidR="00834E83" w:rsidRDefault="00834E83">
      <w:pPr>
        <w:pStyle w:val="ConsPlusNormal"/>
        <w:spacing w:before="220"/>
        <w:ind w:firstLine="540"/>
        <w:jc w:val="both"/>
      </w:pPr>
      <w:r>
        <w:t>2.3. Бронхоэктатическая болезнь, классифицируемая в соответствии с МКБ-10 по диагнозу J47.</w:t>
      </w:r>
    </w:p>
    <w:p w:rsidR="00834E83" w:rsidRDefault="00834E83">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834E83" w:rsidRDefault="00834E83">
      <w:pPr>
        <w:pStyle w:val="ConsPlusNormal"/>
        <w:spacing w:before="220"/>
        <w:ind w:firstLine="540"/>
        <w:jc w:val="both"/>
      </w:pPr>
      <w:r>
        <w:lastRenderedPageBreak/>
        <w:t>4. Наличие трансплантированных органов и тканей, классифицируемых в соответствии с МКБ-10 по диагнозу Z94.</w:t>
      </w:r>
    </w:p>
    <w:p w:rsidR="00834E83" w:rsidRDefault="00834E83">
      <w:pPr>
        <w:pStyle w:val="ConsPlusNormal"/>
        <w:spacing w:before="220"/>
        <w:ind w:firstLine="540"/>
        <w:jc w:val="both"/>
      </w:pPr>
      <w:r>
        <w:t>5. Болезнь мочеполовой системы - хроническая болезнь почек 3 - 5 стадии, классифицируемая в соответствии с МКБ-10 по диагнозам N18.0, N18.3 - N18.5.</w:t>
      </w:r>
    </w:p>
    <w:p w:rsidR="00834E83" w:rsidRDefault="00834E83">
      <w:pPr>
        <w:pStyle w:val="ConsPlusNormal"/>
        <w:spacing w:before="220"/>
        <w:ind w:firstLine="540"/>
        <w:jc w:val="both"/>
      </w:pPr>
      <w:r>
        <w:t>6. Новообразования из числа:</w:t>
      </w:r>
    </w:p>
    <w:p w:rsidR="00834E83" w:rsidRDefault="00834E83">
      <w:pPr>
        <w:pStyle w:val="ConsPlusNormal"/>
        <w:spacing w:before="220"/>
        <w:ind w:firstLine="540"/>
        <w:jc w:val="both"/>
      </w:pPr>
      <w: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C00 - C80, C97.</w:t>
      </w:r>
    </w:p>
    <w:p w:rsidR="00834E83" w:rsidRDefault="00834E83">
      <w:pPr>
        <w:pStyle w:val="ConsPlusNormal"/>
        <w:spacing w:before="220"/>
        <w:ind w:firstLine="540"/>
        <w:jc w:val="both"/>
      </w:pPr>
      <w:r>
        <w:t xml:space="preserve">6.2. 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хронической акселерации и бластного криза, первичные хронические лейкозы и лимфомы, классифицируемые в соответствии с МКБ-10 по диагнозам C81 - C96, D46.</w:t>
      </w:r>
    </w:p>
    <w:p w:rsidR="00834E83" w:rsidRDefault="00834E83">
      <w:pPr>
        <w:pStyle w:val="ConsPlusNormal"/>
        <w:ind w:firstLine="540"/>
        <w:jc w:val="both"/>
      </w:pPr>
    </w:p>
    <w:p w:rsidR="00834E83" w:rsidRDefault="00834E83">
      <w:pPr>
        <w:pStyle w:val="ConsPlusNormal"/>
        <w:ind w:firstLine="540"/>
        <w:jc w:val="both"/>
      </w:pPr>
    </w:p>
    <w:p w:rsidR="00834E83" w:rsidRDefault="00834E83">
      <w:pPr>
        <w:pStyle w:val="ConsPlusNormal"/>
        <w:pBdr>
          <w:top w:val="single" w:sz="6" w:space="0" w:color="auto"/>
        </w:pBdr>
        <w:spacing w:before="100" w:after="100"/>
        <w:jc w:val="both"/>
        <w:rPr>
          <w:sz w:val="2"/>
          <w:szCs w:val="2"/>
        </w:rPr>
      </w:pPr>
    </w:p>
    <w:p w:rsidR="00D11C90" w:rsidRDefault="00D11C90"/>
    <w:sectPr w:rsidR="00D11C90" w:rsidSect="000F0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34E83"/>
    <w:rsid w:val="002D1F24"/>
    <w:rsid w:val="00834E83"/>
    <w:rsid w:val="00D11C90"/>
    <w:rsid w:val="00F53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E83"/>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
    <w:name w:val="ConsPlusTitle"/>
    <w:rsid w:val="00834E83"/>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TitlePage">
    <w:name w:val="ConsPlusTitlePage"/>
    <w:rsid w:val="00834E83"/>
    <w:pPr>
      <w:widowControl w:val="0"/>
      <w:autoSpaceDE w:val="0"/>
      <w:autoSpaceDN w:val="0"/>
      <w:spacing w:line="240" w:lineRule="auto"/>
      <w:ind w:left="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E59C15E848699B99E7B98CDFFD60F706974F806317E7123C547E60AEC9A3423FA88051572F3D6C29557324BF5A149BE3J4N" TargetMode="External"/><Relationship Id="rId18" Type="http://schemas.openxmlformats.org/officeDocument/2006/relationships/hyperlink" Target="consultantplus://offline/ref=A5E59C15E848699B99E7B98CDFFD60F706974F806317E61830547E60AEC9A3423FA880435777316E2E4B7223AA0C45DD61932B1102E6B8F20BAC07EBJ3N" TargetMode="External"/><Relationship Id="rId26" Type="http://schemas.openxmlformats.org/officeDocument/2006/relationships/hyperlink" Target="consultantplus://offline/ref=A5E59C15E848699B99E7B99ADC913FF20499138C691DEC4D680B253DF9C0A91578E7D901137A306F2D402674E50D199B3380281702E5B9EEE0J9N" TargetMode="External"/><Relationship Id="rId39" Type="http://schemas.openxmlformats.org/officeDocument/2006/relationships/hyperlink" Target="consultantplus://offline/ref=A5E59C15E848699B99E7B98CDFFD60F706974F806316E01C36547E60AEC9A3423FA880435777316E2E4B732CAA0C45DD61932B1102E6B8F20BAC07EBJ3N" TargetMode="External"/><Relationship Id="rId3" Type="http://schemas.openxmlformats.org/officeDocument/2006/relationships/webSettings" Target="webSettings.xml"/><Relationship Id="rId21" Type="http://schemas.openxmlformats.org/officeDocument/2006/relationships/hyperlink" Target="consultantplus://offline/ref=A5E59C15E848699B99E7B98CDFFD60F706974F806316E01C36547E60AEC9A3423FA880435777316E2E4B7222AA0C45DD61932B1102E6B8F20BAC07EBJ3N" TargetMode="External"/><Relationship Id="rId34" Type="http://schemas.openxmlformats.org/officeDocument/2006/relationships/hyperlink" Target="consultantplus://offline/ref=A5E59C15E848699B99E7B98CDFFD60F706974F806317E61830547E60AEC9A3423FA880435777316E2E4B732CAA0C45DD61932B1102E6B8F20BAC07EBJ3N" TargetMode="External"/><Relationship Id="rId42" Type="http://schemas.openxmlformats.org/officeDocument/2006/relationships/hyperlink" Target="consultantplus://offline/ref=A5E59C15E848699B99E7B98CDFFD60F706974F806317E61830547E60AEC9A3423FA880435777316E2E4B7026AA0C45DD61932B1102E6B8F20BAC07EBJ3N" TargetMode="External"/><Relationship Id="rId47" Type="http://schemas.openxmlformats.org/officeDocument/2006/relationships/hyperlink" Target="consultantplus://offline/ref=A5E59C15E848699B99E7B98CDFFD60F706974F806318E1193D547E60AEC9A3423FA88051572F3D6C29557324BF5A149BE3J4N" TargetMode="External"/><Relationship Id="rId7" Type="http://schemas.openxmlformats.org/officeDocument/2006/relationships/hyperlink" Target="consultantplus://offline/ref=A5E59C15E848699B99E7B98CDFFD60F706974F806316E01C36547E60AEC9A3423FA880435777316E2E4B7220AA0C45DD61932B1102E6B8F20BAC07EBJ3N" TargetMode="External"/><Relationship Id="rId12" Type="http://schemas.openxmlformats.org/officeDocument/2006/relationships/hyperlink" Target="consultantplus://offline/ref=A5E59C15E848699B99E7B99ADC913FF20499138C691DEC4D680B253DF9C0A91578E7D901137A306E29402674E50D199B3380281702E5B9EEE0J9N" TargetMode="External"/><Relationship Id="rId17" Type="http://schemas.openxmlformats.org/officeDocument/2006/relationships/hyperlink" Target="consultantplus://offline/ref=A5E59C15E848699B99E7B98CDFFD60F706974F806316EE1833547E60AEC9A3423FA880435777316E2E4B7223AA0C45DD61932B1102E6B8F20BAC07EBJ3N" TargetMode="External"/><Relationship Id="rId25" Type="http://schemas.openxmlformats.org/officeDocument/2006/relationships/hyperlink" Target="consultantplus://offline/ref=A5E59C15E848699B99E7B98CDFFD60F706974F806316EE1833547E60AEC9A3423FA880435777316E2E4B7222AA0C45DD61932B1102E6B8F20BAC07EBJ3N" TargetMode="External"/><Relationship Id="rId33" Type="http://schemas.openxmlformats.org/officeDocument/2006/relationships/hyperlink" Target="consultantplus://offline/ref=A5E59C15E848699B99E7B98CDFFD60F706974F806317E61830547E60AEC9A3423FA880435777316E2E4B732DAA0C45DD61932B1102E6B8F20BAC07EBJ3N" TargetMode="External"/><Relationship Id="rId38" Type="http://schemas.openxmlformats.org/officeDocument/2006/relationships/hyperlink" Target="consultantplus://offline/ref=A5E59C15E848699B99E7B98CDFFD60F706974F806317E41E33547E60AEC9A3423FA880435777316E2E4B7222AA0C45DD61932B1102E6B8F20BAC07EBJ3N" TargetMode="External"/><Relationship Id="rId46" Type="http://schemas.openxmlformats.org/officeDocument/2006/relationships/hyperlink" Target="consultantplus://offline/ref=A5E59C15E848699B99E7B98CDFFD60F706974F806318E2133C547E60AEC9A3423FA88051572F3D6C29557324BF5A149BE3J4N" TargetMode="External"/><Relationship Id="rId2" Type="http://schemas.openxmlformats.org/officeDocument/2006/relationships/settings" Target="settings.xml"/><Relationship Id="rId16" Type="http://schemas.openxmlformats.org/officeDocument/2006/relationships/hyperlink" Target="consultantplus://offline/ref=A5E59C15E848699B99E7B99ADC913FF20499138C691DEC4D680B253DF9C0A91578E7D901137A306C2E402674E50D199B3380281702E5B9EEE0J9N" TargetMode="External"/><Relationship Id="rId20" Type="http://schemas.openxmlformats.org/officeDocument/2006/relationships/hyperlink" Target="consultantplus://offline/ref=A5E59C15E848699B99E7B98CDFFD60F706974F806316E21330547E60AEC9A3423FA880435777316E2E4B7223AA0C45DD61932B1102E6B8F20BAC07EBJ3N" TargetMode="External"/><Relationship Id="rId29" Type="http://schemas.openxmlformats.org/officeDocument/2006/relationships/hyperlink" Target="consultantplus://offline/ref=A5E59C15E848699B99E7B98CDFFD60F706974F806317E41E33547E60AEC9A3423FA880435777316E2E4B7223AA0C45DD61932B1102E6B8F20BAC07EBJ3N" TargetMode="External"/><Relationship Id="rId41" Type="http://schemas.openxmlformats.org/officeDocument/2006/relationships/hyperlink" Target="consultantplus://offline/ref=A5E59C15E848699B99E7B98CDFFD60F706974F806316EE1833547E60AEC9A3423FA880435777316E2E4B722CAA0C45DD61932B1102E6B8F20BAC07EBJ3N" TargetMode="External"/><Relationship Id="rId1" Type="http://schemas.openxmlformats.org/officeDocument/2006/relationships/styles" Target="styles.xml"/><Relationship Id="rId6" Type="http://schemas.openxmlformats.org/officeDocument/2006/relationships/hyperlink" Target="consultantplus://offline/ref=A5E59C15E848699B99E7B98CDFFD60F706974F806316E21330547E60AEC9A3423FA880435777316E2E4B7220AA0C45DD61932B1102E6B8F20BAC07EBJ3N" TargetMode="External"/><Relationship Id="rId11" Type="http://schemas.openxmlformats.org/officeDocument/2006/relationships/hyperlink" Target="consultantplus://offline/ref=A5E59C15E848699B99E7B99ADC913FF20499148B6C1CEC4D680B253DF9C0A91578E7D901137A326B2B402674E50D199B3380281702E5B9EEE0J9N" TargetMode="External"/><Relationship Id="rId24" Type="http://schemas.openxmlformats.org/officeDocument/2006/relationships/hyperlink" Target="consultantplus://offline/ref=A5E59C15E848699B99E7B98CDFFD60F706974F806316E01C36547E60AEC9A3423FA880435777316E2E4B722DAA0C45DD61932B1102E6B8F20BAC07EBJ3N" TargetMode="External"/><Relationship Id="rId32" Type="http://schemas.openxmlformats.org/officeDocument/2006/relationships/hyperlink" Target="consultantplus://offline/ref=A5E59C15E848699B99E7B98CDFFD60F706974F806317E61830547E60AEC9A3423FA880435777316E2E4B7325AA0C45DD61932B1102E6B8F20BAC07EBJ3N" TargetMode="External"/><Relationship Id="rId37" Type="http://schemas.openxmlformats.org/officeDocument/2006/relationships/hyperlink" Target="consultantplus://offline/ref=A5E59C15E848699B99E7B98CDFFD60F706974F806316E01C36547E60AEC9A3423FA880435777316E2E4B7326AA0C45DD61932B1102E6B8F20BAC07EBJ3N" TargetMode="External"/><Relationship Id="rId40" Type="http://schemas.openxmlformats.org/officeDocument/2006/relationships/hyperlink" Target="consultantplus://offline/ref=A5E59C15E848699B99E7B98CDFFD60F706974F806317E41E33547E60AEC9A3423FA880435777316E2E4B722DAA0C45DD61932B1102E6B8F20BAC07EBJ3N" TargetMode="External"/><Relationship Id="rId45" Type="http://schemas.openxmlformats.org/officeDocument/2006/relationships/hyperlink" Target="consultantplus://offline/ref=A5E59C15E848699B99E7B98CDFFD60F706974F806318E21E33547E60AEC9A3423FA88051572F3D6C29557324BF5A149BE3J4N" TargetMode="External"/><Relationship Id="rId5" Type="http://schemas.openxmlformats.org/officeDocument/2006/relationships/hyperlink" Target="consultantplus://offline/ref=A5E59C15E848699B99E7B98CDFFD60F706974F806316E31C32547E60AEC9A3423FA880435777316E2E4B7220AA0C45DD61932B1102E6B8F20BAC07EBJ3N" TargetMode="External"/><Relationship Id="rId15" Type="http://schemas.openxmlformats.org/officeDocument/2006/relationships/hyperlink" Target="consultantplus://offline/ref=A5E59C15E848699B99E7B99ADC913FF20499138C691DEC4D680B253DF9C0A91578E7D901137A306F2D402674E50D199B3380281702E5B9EEE0J9N" TargetMode="External"/><Relationship Id="rId23" Type="http://schemas.openxmlformats.org/officeDocument/2006/relationships/hyperlink" Target="consultantplus://offline/ref=A5E59C15E848699B99E7B98CDFFD60F706974F806316E21330547E60AEC9A3423FA880435777316E2E4B7222AA0C45DD61932B1102E6B8F20BAC07EBJ3N" TargetMode="External"/><Relationship Id="rId28" Type="http://schemas.openxmlformats.org/officeDocument/2006/relationships/hyperlink" Target="consultantplus://offline/ref=A5E59C15E848699B99E7B98CDFFD60F706974F806317E61830547E60AEC9A3423FA880435777316E2E4B7222AA0C45DD61932B1102E6B8F20BAC07EBJ3N" TargetMode="External"/><Relationship Id="rId36" Type="http://schemas.openxmlformats.org/officeDocument/2006/relationships/hyperlink" Target="consultantplus://offline/ref=A5E59C15E848699B99E7B98CDFFD60F706974F806317E61830547E60AEC9A3423FA880435777316E2E4B7025AA0C45DD61932B1102E6B8F20BAC07EBJ3N" TargetMode="External"/><Relationship Id="rId49" Type="http://schemas.openxmlformats.org/officeDocument/2006/relationships/theme" Target="theme/theme1.xml"/><Relationship Id="rId10" Type="http://schemas.openxmlformats.org/officeDocument/2006/relationships/hyperlink" Target="consultantplus://offline/ref=A5E59C15E848699B99E7B98CDFFD60F706974F806317E41E33547E60AEC9A3423FA880435777316E2E4B7220AA0C45DD61932B1102E6B8F20BAC07EBJ3N" TargetMode="External"/><Relationship Id="rId19" Type="http://schemas.openxmlformats.org/officeDocument/2006/relationships/hyperlink" Target="consultantplus://offline/ref=A5E59C15E848699B99E7B99ADC913FF2049A11896F1EEC4D680B253DF9C0A9156AE7810D117D2E6F2F557025A3E5J8N" TargetMode="External"/><Relationship Id="rId31" Type="http://schemas.openxmlformats.org/officeDocument/2006/relationships/hyperlink" Target="consultantplus://offline/ref=A5E59C15E848699B99E7B98CDFFD60F706974F806317E61830547E60AEC9A3423FA880435777316E2E4B722CAA0C45DD61932B1102E6B8F20BAC07EBJ3N" TargetMode="External"/><Relationship Id="rId44" Type="http://schemas.openxmlformats.org/officeDocument/2006/relationships/hyperlink" Target="consultantplus://offline/ref=A5E59C15E848699B99E7B98CDFFD60F706974F806318E41F31547E60AEC9A3423FA88051572F3D6C29557324BF5A149BE3J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E59C15E848699B99E7B98CDFFD60F706974F806317E61830547E60AEC9A3423FA880435777316E2E4B7220AA0C45DD61932B1102E6B8F20BAC07EBJ3N" TargetMode="External"/><Relationship Id="rId14" Type="http://schemas.openxmlformats.org/officeDocument/2006/relationships/hyperlink" Target="consultantplus://offline/ref=A5E59C15E848699B99E7B98CDFFD60F706974F806316EE1233547E60AEC9A3423FA88051572F3D6C29557324BF5A149BE3J4N" TargetMode="External"/><Relationship Id="rId22" Type="http://schemas.openxmlformats.org/officeDocument/2006/relationships/hyperlink" Target="consultantplus://offline/ref=A5E59C15E848699B99E7B99ADC913FF2049A168E6A16EC4D680B253DF9C0A9156AE7810D117D2E6F2F557025A3E5J8N" TargetMode="External"/><Relationship Id="rId27" Type="http://schemas.openxmlformats.org/officeDocument/2006/relationships/hyperlink" Target="consultantplus://offline/ref=A5E59C15E848699B99E7B99ADC913FF20499138C691DEC4D680B253DF9C0A91578E7D901137A306C2E402674E50D199B3380281702E5B9EEE0J9N" TargetMode="External"/><Relationship Id="rId30" Type="http://schemas.openxmlformats.org/officeDocument/2006/relationships/hyperlink" Target="consultantplus://offline/ref=A5E59C15E848699B99E7B99ADC913FF20499148E621BEC4D680B253DF9C0A91578E7D901137A306D2C402674E50D199B3380281702E5B9EEE0J9N" TargetMode="External"/><Relationship Id="rId35" Type="http://schemas.openxmlformats.org/officeDocument/2006/relationships/hyperlink" Target="consultantplus://offline/ref=A5E59C15E848699B99E7B98CDFFD60F706974F806316E01C36547E60AEC9A3423FA880435777316E2E4B722CAA0C45DD61932B1102E6B8F20BAC07EBJ3N" TargetMode="External"/><Relationship Id="rId43" Type="http://schemas.openxmlformats.org/officeDocument/2006/relationships/hyperlink" Target="consultantplus://offline/ref=A5E59C15E848699B99E7B98CDFFD60F706974F806318E11B32547E60AEC9A3423FA88051572F3D6C29557324BF5A149BE3J4N" TargetMode="External"/><Relationship Id="rId48" Type="http://schemas.openxmlformats.org/officeDocument/2006/relationships/fontTable" Target="fontTable.xml"/><Relationship Id="rId8" Type="http://schemas.openxmlformats.org/officeDocument/2006/relationships/hyperlink" Target="consultantplus://offline/ref=A5E59C15E848699B99E7B98CDFFD60F706974F806316EE1833547E60AEC9A3423FA880435777316E2E4B7220AA0C45DD61932B1102E6B8F20BAC07EBJ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4756</Words>
  <Characters>27110</Characters>
  <Application>Microsoft Office Word</Application>
  <DocSecurity>0</DocSecurity>
  <Lines>225</Lines>
  <Paragraphs>63</Paragraphs>
  <ScaleCrop>false</ScaleCrop>
  <Company>Home</Company>
  <LinksUpToDate>false</LinksUpToDate>
  <CharactersWithSpaces>31803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2020-11-27T13:09:00Z</dcterms:created>
  <dcterms:modified xsi:type="dcterms:W3CDTF">2020-11-27T13:10:00Z</dcterms:modified>
</cp:coreProperties>
</file>