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250585">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DA262A">
        <w:rPr>
          <w:rFonts w:ascii="Times New Roman" w:hAnsi="Times New Roman"/>
          <w:sz w:val="24"/>
          <w:szCs w:val="24"/>
          <w:lang w:eastAsia="ru-RU"/>
        </w:rPr>
        <w:t xml:space="preserve">области </w:t>
      </w:r>
      <w:r w:rsidR="00DA262A" w:rsidRPr="00DA262A">
        <w:rPr>
          <w:rFonts w:ascii="Times New Roman" w:hAnsi="Times New Roman"/>
          <w:sz w:val="24"/>
          <w:szCs w:val="24"/>
          <w:lang w:eastAsia="ru-RU"/>
        </w:rPr>
        <w:t>от 12.04</w:t>
      </w:r>
      <w:r w:rsidR="00B1091C" w:rsidRPr="00DA262A">
        <w:rPr>
          <w:rFonts w:ascii="Times New Roman" w:hAnsi="Times New Roman"/>
          <w:sz w:val="24"/>
          <w:szCs w:val="24"/>
          <w:lang w:eastAsia="ru-RU"/>
        </w:rPr>
        <w:t>.2017</w:t>
      </w:r>
      <w:r w:rsidR="003729AE" w:rsidRPr="00DA262A">
        <w:rPr>
          <w:rFonts w:ascii="Times New Roman" w:hAnsi="Times New Roman"/>
          <w:sz w:val="24"/>
          <w:szCs w:val="24"/>
          <w:lang w:eastAsia="ru-RU"/>
        </w:rPr>
        <w:t>г.</w:t>
      </w:r>
      <w:r w:rsidR="009A541F" w:rsidRPr="00DA262A">
        <w:rPr>
          <w:rFonts w:ascii="Times New Roman" w:hAnsi="Times New Roman"/>
          <w:sz w:val="24"/>
          <w:szCs w:val="24"/>
          <w:lang w:eastAsia="ru-RU"/>
        </w:rPr>
        <w:t xml:space="preserve"> № 1</w:t>
      </w:r>
      <w:r w:rsidR="00DA262A" w:rsidRPr="00DA262A">
        <w:rPr>
          <w:rFonts w:ascii="Times New Roman" w:hAnsi="Times New Roman"/>
          <w:sz w:val="24"/>
          <w:szCs w:val="24"/>
          <w:lang w:eastAsia="ru-RU"/>
        </w:rPr>
        <w:t>37</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участка,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DA262A"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20</w:t>
      </w:r>
      <w:r w:rsidR="00250585">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DA262A">
        <w:rPr>
          <w:rFonts w:ascii="Times New Roman" w:hAnsi="Times New Roman"/>
          <w:sz w:val="24"/>
          <w:szCs w:val="24"/>
          <w:lang w:eastAsia="ru-RU"/>
        </w:rPr>
        <w:t>19</w:t>
      </w:r>
      <w:r w:rsidR="009A541F">
        <w:rPr>
          <w:rFonts w:ascii="Times New Roman" w:hAnsi="Times New Roman"/>
          <w:sz w:val="24"/>
          <w:szCs w:val="24"/>
          <w:lang w:eastAsia="ru-RU"/>
        </w:rPr>
        <w:t xml:space="preserve"> </w:t>
      </w:r>
      <w:r w:rsidR="00250585">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1B536C">
        <w:t>22</w:t>
      </w:r>
      <w:r w:rsidR="00250585">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DA262A">
        <w:t>25</w:t>
      </w:r>
      <w:r w:rsidR="009A541F">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A262A">
        <w:rPr>
          <w:rFonts w:ascii="Times New Roman" w:hAnsi="Times New Roman"/>
          <w:sz w:val="24"/>
          <w:szCs w:val="24"/>
        </w:rPr>
        <w:t>абочие дни с 20.04.2017 г. по 19</w:t>
      </w:r>
      <w:r w:rsidR="00966ACE">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w:t>
            </w:r>
            <w:r w:rsidR="00250585">
              <w:rPr>
                <w:rFonts w:ascii="Times New Roman" w:hAnsi="Times New Roman"/>
                <w:sz w:val="24"/>
                <w:szCs w:val="24"/>
              </w:rPr>
              <w:t>1800001:73</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9A541F">
              <w:rPr>
                <w:rFonts w:ascii="Times New Roman" w:hAnsi="Times New Roman"/>
                <w:sz w:val="24"/>
                <w:szCs w:val="24"/>
              </w:rPr>
              <w:t xml:space="preserve"> </w:t>
            </w:r>
            <w:r w:rsidR="00250585">
              <w:rPr>
                <w:rFonts w:ascii="Times New Roman" w:hAnsi="Times New Roman"/>
                <w:sz w:val="24"/>
                <w:szCs w:val="24"/>
              </w:rPr>
              <w:t xml:space="preserve">с. </w:t>
            </w:r>
            <w:proofErr w:type="spellStart"/>
            <w:r w:rsidR="00250585">
              <w:rPr>
                <w:rFonts w:ascii="Times New Roman" w:hAnsi="Times New Roman"/>
                <w:sz w:val="24"/>
                <w:szCs w:val="24"/>
              </w:rPr>
              <w:t>Кирсановка</w:t>
            </w:r>
            <w:proofErr w:type="spellEnd"/>
            <w:r w:rsidR="00250585">
              <w:rPr>
                <w:rFonts w:ascii="Times New Roman" w:hAnsi="Times New Roman"/>
                <w:sz w:val="24"/>
                <w:szCs w:val="24"/>
              </w:rPr>
              <w:t>, северо-западная часть кадастрового квартала 36:09:1800001</w:t>
            </w:r>
          </w:p>
        </w:tc>
        <w:tc>
          <w:tcPr>
            <w:tcW w:w="1276" w:type="dxa"/>
          </w:tcPr>
          <w:p w:rsidR="008A2C22" w:rsidRPr="004D686A" w:rsidRDefault="00250585" w:rsidP="00AE75B5">
            <w:pPr>
              <w:jc w:val="center"/>
              <w:rPr>
                <w:rFonts w:ascii="Times New Roman" w:hAnsi="Times New Roman"/>
                <w:sz w:val="24"/>
                <w:szCs w:val="24"/>
              </w:rPr>
            </w:pPr>
            <w:r>
              <w:rPr>
                <w:rFonts w:ascii="Times New Roman" w:hAnsi="Times New Roman"/>
                <w:sz w:val="24"/>
                <w:szCs w:val="24"/>
              </w:rPr>
              <w:lastRenderedPageBreak/>
              <w:t>266682</w:t>
            </w:r>
          </w:p>
        </w:tc>
        <w:tc>
          <w:tcPr>
            <w:tcW w:w="1559" w:type="dxa"/>
          </w:tcPr>
          <w:p w:rsidR="008A2C22" w:rsidRPr="004D686A" w:rsidRDefault="00250585" w:rsidP="00D14263">
            <w:pPr>
              <w:jc w:val="center"/>
              <w:rPr>
                <w:rFonts w:ascii="Times New Roman" w:hAnsi="Times New Roman"/>
                <w:sz w:val="24"/>
                <w:szCs w:val="24"/>
              </w:rPr>
            </w:pPr>
            <w:r>
              <w:rPr>
                <w:rFonts w:ascii="Times New Roman" w:hAnsi="Times New Roman"/>
                <w:sz w:val="24"/>
                <w:szCs w:val="24"/>
              </w:rPr>
              <w:t>25000</w:t>
            </w:r>
          </w:p>
        </w:tc>
        <w:tc>
          <w:tcPr>
            <w:tcW w:w="1276" w:type="dxa"/>
          </w:tcPr>
          <w:p w:rsidR="008A2C22" w:rsidRPr="004D686A" w:rsidRDefault="00250585" w:rsidP="00AE75B5">
            <w:pPr>
              <w:jc w:val="center"/>
              <w:rPr>
                <w:rFonts w:ascii="Times New Roman" w:hAnsi="Times New Roman"/>
                <w:sz w:val="24"/>
                <w:szCs w:val="24"/>
              </w:rPr>
            </w:pPr>
            <w:r>
              <w:rPr>
                <w:rFonts w:ascii="Times New Roman" w:hAnsi="Times New Roman"/>
                <w:sz w:val="24"/>
                <w:szCs w:val="24"/>
              </w:rPr>
              <w:t>5000</w:t>
            </w:r>
          </w:p>
        </w:tc>
        <w:tc>
          <w:tcPr>
            <w:tcW w:w="991" w:type="dxa"/>
          </w:tcPr>
          <w:p w:rsidR="008A2C22" w:rsidRPr="00162AC7" w:rsidRDefault="00250585" w:rsidP="009A541F">
            <w:pPr>
              <w:rPr>
                <w:rFonts w:ascii="Times New Roman" w:hAnsi="Times New Roman"/>
                <w:sz w:val="24"/>
                <w:szCs w:val="24"/>
              </w:rPr>
            </w:pPr>
            <w:r>
              <w:rPr>
                <w:rFonts w:ascii="Times New Roman" w:hAnsi="Times New Roman"/>
                <w:sz w:val="24"/>
                <w:szCs w:val="24"/>
              </w:rPr>
              <w:t xml:space="preserve"> 750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 xml:space="preserve">емель – земли </w:t>
      </w:r>
      <w:r w:rsidR="00250585">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22C30">
        <w:rPr>
          <w:rFonts w:ascii="Times New Roman" w:hAnsi="Times New Roman"/>
          <w:sz w:val="24"/>
          <w:szCs w:val="24"/>
          <w:lang w:eastAsia="ru-RU"/>
        </w:rPr>
        <w:t xml:space="preserve"> – обеспечение сельскохозяйственного производства.</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785921">
        <w:rPr>
          <w:rFonts w:ascii="Times New Roman" w:hAnsi="Times New Roman"/>
          <w:bCs/>
          <w:sz w:val="24"/>
          <w:szCs w:val="24"/>
          <w:lang w:eastAsia="ru-RU"/>
        </w:rPr>
        <w:t xml:space="preserve"> –49 (сорок девять) лет</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250585">
        <w:rPr>
          <w:rFonts w:ascii="Times New Roman" w:hAnsi="Times New Roman"/>
          <w:sz w:val="24"/>
          <w:szCs w:val="24"/>
        </w:rPr>
        <w:t>КПП 360901001, ОКТМО 20613424</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250585">
        <w:rPr>
          <w:rFonts w:ascii="Times New Roman" w:hAnsi="Times New Roman"/>
          <w:sz w:val="24"/>
          <w:szCs w:val="24"/>
          <w:lang w:eastAsia="ru-RU"/>
        </w:rPr>
        <w:t xml:space="preserve"> – 8</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25058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250585">
        <w:rPr>
          <w:rFonts w:ascii="Times New Roman" w:hAnsi="Times New Roman"/>
          <w:sz w:val="24"/>
          <w:szCs w:val="24"/>
          <w:lang w:eastAsia="ru-RU"/>
        </w:rPr>
        <w:t>ательством Российской Федерации</w:t>
      </w: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250585">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sidR="00D27D36">
        <w:rPr>
          <w:rFonts w:ascii="Times New Roman" w:eastAsia="Times New Roman" w:hAnsi="Times New Roman" w:cs="Arial"/>
          <w:sz w:val="24"/>
          <w:szCs w:val="24"/>
          <w:lang w:eastAsia="ru-RU"/>
        </w:rPr>
        <w:t xml:space="preserve"> из категории земель – земли населенных пунктов,</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D27D36">
        <w:rPr>
          <w:rFonts w:ascii="Times New Roman" w:eastAsia="Times New Roman" w:hAnsi="Times New Roman" w:cs="Arial"/>
          <w:sz w:val="24"/>
          <w:szCs w:val="24"/>
          <w:lang w:eastAsia="ru-RU"/>
        </w:rPr>
        <w:t>овым номером 36:09:1800001:73</w:t>
      </w:r>
      <w:r>
        <w:rPr>
          <w:rFonts w:ascii="Times New Roman" w:eastAsia="Times New Roman" w:hAnsi="Times New Roman" w:cs="Arial"/>
          <w:sz w:val="24"/>
          <w:szCs w:val="24"/>
          <w:lang w:eastAsia="ru-RU"/>
        </w:rPr>
        <w:t>, расположенный по адресу: Воронежская область, Гриб</w:t>
      </w:r>
      <w:r w:rsidR="00D27D36">
        <w:rPr>
          <w:rFonts w:ascii="Times New Roman" w:eastAsia="Times New Roman" w:hAnsi="Times New Roman" w:cs="Arial"/>
          <w:sz w:val="24"/>
          <w:szCs w:val="24"/>
          <w:lang w:eastAsia="ru-RU"/>
        </w:rPr>
        <w:t xml:space="preserve">ановский район, с. </w:t>
      </w:r>
      <w:proofErr w:type="spellStart"/>
      <w:r w:rsidR="00D27D36">
        <w:rPr>
          <w:rFonts w:ascii="Times New Roman" w:eastAsia="Times New Roman" w:hAnsi="Times New Roman" w:cs="Arial"/>
          <w:sz w:val="24"/>
          <w:szCs w:val="24"/>
          <w:lang w:eastAsia="ru-RU"/>
        </w:rPr>
        <w:t>Кирсановка</w:t>
      </w:r>
      <w:proofErr w:type="spellEnd"/>
      <w:r w:rsidR="00D27D36">
        <w:rPr>
          <w:rFonts w:ascii="Times New Roman" w:eastAsia="Times New Roman" w:hAnsi="Times New Roman" w:cs="Arial"/>
          <w:sz w:val="24"/>
          <w:szCs w:val="24"/>
          <w:lang w:eastAsia="ru-RU"/>
        </w:rPr>
        <w:t>, северо-западная</w:t>
      </w:r>
      <w:r>
        <w:rPr>
          <w:rFonts w:ascii="Times New Roman" w:eastAsia="Times New Roman" w:hAnsi="Times New Roman" w:cs="Arial"/>
          <w:sz w:val="24"/>
          <w:szCs w:val="24"/>
          <w:lang w:eastAsia="ru-RU"/>
        </w:rPr>
        <w:t xml:space="preserve"> часть </w:t>
      </w:r>
      <w:r w:rsidR="00D27D36">
        <w:rPr>
          <w:rFonts w:ascii="Times New Roman" w:eastAsia="Times New Roman" w:hAnsi="Times New Roman" w:cs="Arial"/>
          <w:sz w:val="24"/>
          <w:szCs w:val="24"/>
          <w:lang w:eastAsia="ru-RU"/>
        </w:rPr>
        <w:t>кадастрового квартала 36:09:1800001</w:t>
      </w:r>
      <w:r>
        <w:rPr>
          <w:rFonts w:ascii="Times New Roman" w:eastAsia="Times New Roman" w:hAnsi="Times New Roman" w:cs="Arial"/>
          <w:sz w:val="24"/>
          <w:szCs w:val="24"/>
          <w:lang w:eastAsia="ru-RU"/>
        </w:rPr>
        <w:t>, площад</w:t>
      </w:r>
      <w:r w:rsidR="00D27D36">
        <w:rPr>
          <w:rFonts w:ascii="Times New Roman" w:eastAsia="Times New Roman" w:hAnsi="Times New Roman" w:cs="Arial"/>
          <w:sz w:val="24"/>
          <w:szCs w:val="24"/>
          <w:lang w:eastAsia="ru-RU"/>
        </w:rPr>
        <w:t>ью 266682</w:t>
      </w:r>
      <w:r>
        <w:rPr>
          <w:rFonts w:ascii="Times New Roman" w:eastAsia="Times New Roman" w:hAnsi="Times New Roman" w:cs="Arial"/>
          <w:sz w:val="24"/>
          <w:szCs w:val="24"/>
          <w:lang w:eastAsia="ru-RU"/>
        </w:rPr>
        <w:t xml:space="preserve"> кв.м. (далее – Участок), разрешенное использование: для сел</w:t>
      </w:r>
      <w:r w:rsidR="00D27D36">
        <w:rPr>
          <w:rFonts w:ascii="Times New Roman" w:eastAsia="Times New Roman" w:hAnsi="Times New Roman" w:cs="Arial"/>
          <w:sz w:val="24"/>
          <w:szCs w:val="24"/>
          <w:lang w:eastAsia="ru-RU"/>
        </w:rPr>
        <w:t xml:space="preserve">ьскохозяйственного производства </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D27D36">
        <w:rPr>
          <w:rFonts w:ascii="Times New Roman" w:hAnsi="Times New Roman"/>
          <w:sz w:val="24"/>
        </w:rPr>
        <w:t>5013 10 0000 120, ОКТМО 20613424</w:t>
      </w:r>
      <w:r>
        <w:rPr>
          <w:rFonts w:ascii="Times New Roman" w:hAnsi="Times New Roman"/>
          <w:sz w:val="24"/>
        </w:rPr>
        <w:t xml:space="preserve">, счет № 40101810500000010004 в Отделении Воронеж </w:t>
      </w:r>
      <w:r w:rsidR="00D27D36">
        <w:rPr>
          <w:rFonts w:ascii="Times New Roman" w:hAnsi="Times New Roman"/>
          <w:sz w:val="24"/>
        </w:rPr>
        <w:t xml:space="preserve">                          </w:t>
      </w:r>
      <w:r>
        <w:rPr>
          <w:rFonts w:ascii="Times New Roman" w:hAnsi="Times New Roman"/>
          <w:sz w:val="24"/>
        </w:rPr>
        <w:t xml:space="preserve">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D27D36">
        <w:rPr>
          <w:rFonts w:ascii="Times New Roman" w:hAnsi="Times New Roman"/>
          <w:sz w:val="24"/>
          <w:szCs w:val="24"/>
        </w:rPr>
        <w:t xml:space="preserve">ву территории  </w:t>
      </w:r>
      <w:proofErr w:type="spellStart"/>
      <w:r w:rsidR="00D27D36">
        <w:rPr>
          <w:rFonts w:ascii="Times New Roman" w:hAnsi="Times New Roman"/>
          <w:sz w:val="24"/>
          <w:szCs w:val="24"/>
        </w:rPr>
        <w:t>Кирсановского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B536C"/>
    <w:rsid w:val="001D0A2B"/>
    <w:rsid w:val="001D43E6"/>
    <w:rsid w:val="001F16BE"/>
    <w:rsid w:val="00250585"/>
    <w:rsid w:val="002646C2"/>
    <w:rsid w:val="002A78F3"/>
    <w:rsid w:val="002B5282"/>
    <w:rsid w:val="002C66C3"/>
    <w:rsid w:val="002E5809"/>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2082A"/>
    <w:rsid w:val="00522C30"/>
    <w:rsid w:val="00544745"/>
    <w:rsid w:val="00564177"/>
    <w:rsid w:val="00585ADF"/>
    <w:rsid w:val="00594D4A"/>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85921"/>
    <w:rsid w:val="00794EAE"/>
    <w:rsid w:val="00795B27"/>
    <w:rsid w:val="00834C9D"/>
    <w:rsid w:val="00847F14"/>
    <w:rsid w:val="008926FD"/>
    <w:rsid w:val="0089457D"/>
    <w:rsid w:val="008A2C22"/>
    <w:rsid w:val="008B3720"/>
    <w:rsid w:val="008B7E56"/>
    <w:rsid w:val="008F0C18"/>
    <w:rsid w:val="008F73BE"/>
    <w:rsid w:val="00924D82"/>
    <w:rsid w:val="00930714"/>
    <w:rsid w:val="00955A73"/>
    <w:rsid w:val="00966ACE"/>
    <w:rsid w:val="00980B3E"/>
    <w:rsid w:val="009A541F"/>
    <w:rsid w:val="009B5DC8"/>
    <w:rsid w:val="009B5E0F"/>
    <w:rsid w:val="009C15A9"/>
    <w:rsid w:val="009C4906"/>
    <w:rsid w:val="009D2FA0"/>
    <w:rsid w:val="009D7395"/>
    <w:rsid w:val="009E7257"/>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D10B6"/>
    <w:rsid w:val="00CF61C5"/>
    <w:rsid w:val="00D121AD"/>
    <w:rsid w:val="00D14263"/>
    <w:rsid w:val="00D26F50"/>
    <w:rsid w:val="00D27D36"/>
    <w:rsid w:val="00D34187"/>
    <w:rsid w:val="00D569B7"/>
    <w:rsid w:val="00D919F8"/>
    <w:rsid w:val="00D93B6E"/>
    <w:rsid w:val="00DA04DC"/>
    <w:rsid w:val="00DA262A"/>
    <w:rsid w:val="00DE4C3F"/>
    <w:rsid w:val="00E845A5"/>
    <w:rsid w:val="00E97F81"/>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13</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2017-03-01T07:57:00Z</cp:lastPrinted>
  <dcterms:created xsi:type="dcterms:W3CDTF">2016-04-14T11:33:00Z</dcterms:created>
  <dcterms:modified xsi:type="dcterms:W3CDTF">2017-04-18T09:47:00Z</dcterms:modified>
</cp:coreProperties>
</file>